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15F57DB" w14:textId="1C8D30F1" w:rsidR="00D1640B" w:rsidRDefault="00E92F89">
      <w:pPr>
        <w:rPr>
          <w:noProof/>
        </w:rPr>
      </w:pPr>
      <w:r>
        <w:rPr>
          <w:noProof/>
        </w:rPr>
        <w:t xml:space="preserve">                                                                                                    </w:t>
      </w:r>
      <w:r>
        <w:rPr>
          <w:noProof/>
        </w:rPr>
        <w:drawing>
          <wp:inline distT="0" distB="0" distL="0" distR="0" wp14:anchorId="52E9D804" wp14:editId="39DDE593">
            <wp:extent cx="1346835" cy="526415"/>
            <wp:effectExtent l="0" t="0" r="5715" b="6985"/>
            <wp:docPr id="63280119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35" cy="526415"/>
                    </a:xfrm>
                    <a:prstGeom prst="rect">
                      <a:avLst/>
                    </a:prstGeom>
                    <a:noFill/>
                  </pic:spPr>
                </pic:pic>
              </a:graphicData>
            </a:graphic>
          </wp:inline>
        </w:drawing>
      </w:r>
    </w:p>
    <w:p w14:paraId="34A6FDDC" w14:textId="77777777" w:rsidR="00E92F89" w:rsidRDefault="00E92F89">
      <w:pPr>
        <w:rPr>
          <w:noProof/>
        </w:rPr>
      </w:pPr>
    </w:p>
    <w:p w14:paraId="2875F6A3" w14:textId="77777777" w:rsidR="00E92F89" w:rsidRDefault="00E92F89">
      <w:pPr>
        <w:rPr>
          <w:noProof/>
        </w:rPr>
      </w:pPr>
    </w:p>
    <w:p w14:paraId="6393F073" w14:textId="77777777" w:rsidR="00E92F89" w:rsidRDefault="00E92F89">
      <w:pPr>
        <w:rPr>
          <w:noProof/>
        </w:rPr>
      </w:pPr>
    </w:p>
    <w:p w14:paraId="648A446E" w14:textId="77777777" w:rsidR="00E92F89" w:rsidRDefault="00E92F89">
      <w:pPr>
        <w:rPr>
          <w:noProof/>
        </w:rPr>
      </w:pPr>
    </w:p>
    <w:p w14:paraId="120C39F0" w14:textId="77777777" w:rsidR="00E92F89" w:rsidRDefault="00E92F89">
      <w:pPr>
        <w:rPr>
          <w:noProof/>
        </w:rPr>
      </w:pPr>
    </w:p>
    <w:p w14:paraId="6FDFF5DB" w14:textId="77777777" w:rsidR="00E92F89" w:rsidRDefault="00E92F89">
      <w:pPr>
        <w:rPr>
          <w:noProof/>
        </w:rPr>
      </w:pPr>
    </w:p>
    <w:p w14:paraId="3F207085" w14:textId="77777777" w:rsidR="00E92F89" w:rsidRDefault="00E92F89">
      <w:pPr>
        <w:rPr>
          <w:noProof/>
        </w:rPr>
      </w:pPr>
    </w:p>
    <w:p w14:paraId="68FB4F5F" w14:textId="77777777" w:rsidR="00E92F89" w:rsidRDefault="00E92F89">
      <w:pPr>
        <w:rPr>
          <w:noProof/>
        </w:rPr>
      </w:pPr>
    </w:p>
    <w:p w14:paraId="7B0D11EB" w14:textId="77777777" w:rsidR="00E92F89" w:rsidRDefault="00E92F89">
      <w:pPr>
        <w:rPr>
          <w:noProof/>
        </w:rPr>
      </w:pPr>
    </w:p>
    <w:p w14:paraId="17271B90" w14:textId="761365D2" w:rsidR="00E92F89" w:rsidRPr="00C25051" w:rsidRDefault="00E92F89" w:rsidP="00E92F89">
      <w:pPr>
        <w:jc w:val="center"/>
        <w:rPr>
          <w:rFonts w:ascii="Aptos" w:hAnsi="Aptos"/>
          <w:b/>
          <w:bCs/>
          <w:noProof/>
          <w:color w:val="C00000"/>
          <w:sz w:val="72"/>
          <w:szCs w:val="72"/>
        </w:rPr>
      </w:pPr>
      <w:r w:rsidRPr="00C25051">
        <w:rPr>
          <w:rFonts w:ascii="Aptos" w:hAnsi="Aptos"/>
          <w:b/>
          <w:bCs/>
          <w:noProof/>
          <w:color w:val="C00000"/>
          <w:sz w:val="72"/>
          <w:szCs w:val="72"/>
        </w:rPr>
        <w:t>Innholdsregi</w:t>
      </w:r>
      <w:r w:rsidR="00BB4FD4" w:rsidRPr="00C25051">
        <w:rPr>
          <w:rFonts w:ascii="Aptos" w:hAnsi="Aptos"/>
          <w:b/>
          <w:bCs/>
          <w:noProof/>
          <w:color w:val="C00000"/>
          <w:sz w:val="72"/>
          <w:szCs w:val="72"/>
        </w:rPr>
        <w:t>ster</w:t>
      </w:r>
      <w:r w:rsidR="00A066B1">
        <w:rPr>
          <w:rFonts w:ascii="Aptos" w:hAnsi="Aptos"/>
          <w:b/>
          <w:bCs/>
          <w:noProof/>
          <w:color w:val="C00000"/>
          <w:sz w:val="72"/>
          <w:szCs w:val="72"/>
        </w:rPr>
        <w:t xml:space="preserve"> </w:t>
      </w:r>
      <w:r w:rsidR="00A0399C">
        <w:rPr>
          <w:rFonts w:ascii="Aptos" w:hAnsi="Aptos"/>
          <w:b/>
          <w:bCs/>
          <w:noProof/>
          <w:color w:val="C00000"/>
          <w:sz w:val="72"/>
          <w:szCs w:val="72"/>
        </w:rPr>
        <w:t xml:space="preserve"> </w:t>
      </w:r>
      <w:r w:rsidR="00C51875">
        <w:rPr>
          <w:rFonts w:ascii="Aptos" w:hAnsi="Aptos"/>
          <w:b/>
          <w:bCs/>
          <w:noProof/>
          <w:color w:val="C00000"/>
          <w:sz w:val="72"/>
          <w:szCs w:val="72"/>
        </w:rPr>
        <w:t xml:space="preserve"> </w:t>
      </w:r>
    </w:p>
    <w:p w14:paraId="68207CC9" w14:textId="77777777" w:rsidR="00E92F89" w:rsidRPr="00C25051" w:rsidRDefault="00E92F89" w:rsidP="00E92F89">
      <w:pPr>
        <w:jc w:val="center"/>
        <w:rPr>
          <w:rFonts w:ascii="Aptos" w:hAnsi="Aptos"/>
          <w:b/>
          <w:bCs/>
          <w:noProof/>
          <w:sz w:val="48"/>
          <w:szCs w:val="48"/>
        </w:rPr>
      </w:pPr>
      <w:r w:rsidRPr="00C25051">
        <w:rPr>
          <w:rFonts w:ascii="Aptos" w:hAnsi="Aptos"/>
          <w:b/>
          <w:bCs/>
          <w:noProof/>
          <w:sz w:val="48"/>
          <w:szCs w:val="48"/>
        </w:rPr>
        <w:t xml:space="preserve">Nasjonalt introduksjonsregister </w:t>
      </w:r>
    </w:p>
    <w:p w14:paraId="1CCC7068" w14:textId="7D61059A" w:rsidR="00E92F89" w:rsidRDefault="00BF2898" w:rsidP="00E92F89">
      <w:pPr>
        <w:jc w:val="center"/>
        <w:rPr>
          <w:rFonts w:ascii="Aptos" w:hAnsi="Aptos"/>
          <w:b/>
          <w:bCs/>
          <w:noProof/>
          <w:sz w:val="48"/>
          <w:szCs w:val="48"/>
        </w:rPr>
      </w:pPr>
      <w:r>
        <w:rPr>
          <w:rFonts w:ascii="Aptos" w:hAnsi="Aptos"/>
          <w:b/>
          <w:bCs/>
          <w:noProof/>
          <w:sz w:val="48"/>
          <w:szCs w:val="48"/>
        </w:rPr>
        <w:t xml:space="preserve">NIR 2.0. </w:t>
      </w:r>
      <w:r w:rsidR="00E92F89" w:rsidRPr="00C25051">
        <w:rPr>
          <w:rFonts w:ascii="Aptos" w:hAnsi="Aptos"/>
          <w:b/>
          <w:bCs/>
          <w:noProof/>
          <w:sz w:val="48"/>
          <w:szCs w:val="48"/>
        </w:rPr>
        <w:t>Integreringsloven</w:t>
      </w:r>
    </w:p>
    <w:p w14:paraId="4360D1FD" w14:textId="27227FF6" w:rsidR="00E92F89" w:rsidRPr="00C25051" w:rsidRDefault="00C25051" w:rsidP="00C25051">
      <w:pPr>
        <w:jc w:val="center"/>
        <w:rPr>
          <w:rFonts w:ascii="Aptos" w:hAnsi="Aptos"/>
          <w:b/>
          <w:bCs/>
          <w:noProof/>
          <w:sz w:val="36"/>
          <w:szCs w:val="36"/>
        </w:rPr>
      </w:pPr>
      <w:r w:rsidRPr="00C25051">
        <w:rPr>
          <w:rFonts w:ascii="Aptos" w:hAnsi="Aptos"/>
          <w:b/>
          <w:bCs/>
          <w:noProof/>
          <w:sz w:val="36"/>
          <w:szCs w:val="36"/>
        </w:rPr>
        <w:t xml:space="preserve">IMDi </w:t>
      </w:r>
      <w:r>
        <w:rPr>
          <w:rFonts w:ascii="Aptos" w:hAnsi="Aptos"/>
          <w:b/>
          <w:bCs/>
          <w:noProof/>
          <w:sz w:val="36"/>
          <w:szCs w:val="36"/>
        </w:rPr>
        <w:t xml:space="preserve">- </w:t>
      </w:r>
      <w:r w:rsidR="00E92F89" w:rsidRPr="00C25051">
        <w:rPr>
          <w:rFonts w:ascii="Aptos" w:hAnsi="Aptos"/>
          <w:b/>
          <w:bCs/>
          <w:noProof/>
          <w:sz w:val="36"/>
          <w:szCs w:val="36"/>
        </w:rPr>
        <w:t>Versjon 2.0.</w:t>
      </w:r>
    </w:p>
    <w:p w14:paraId="5766091C" w14:textId="77777777" w:rsidR="00E92F89" w:rsidRDefault="00E92F89" w:rsidP="00E92F89">
      <w:pPr>
        <w:jc w:val="center"/>
        <w:rPr>
          <w:rFonts w:asciiTheme="minorHAnsi" w:hAnsiTheme="minorHAnsi"/>
          <w:b/>
          <w:bCs/>
          <w:noProof/>
          <w:sz w:val="24"/>
          <w:szCs w:val="24"/>
        </w:rPr>
      </w:pPr>
    </w:p>
    <w:p w14:paraId="244CC04E" w14:textId="77777777" w:rsidR="00E92F89" w:rsidRDefault="00E92F89" w:rsidP="00E92F89">
      <w:pPr>
        <w:jc w:val="center"/>
        <w:rPr>
          <w:rFonts w:asciiTheme="minorHAnsi" w:hAnsiTheme="minorHAnsi"/>
          <w:b/>
          <w:bCs/>
          <w:noProof/>
          <w:sz w:val="24"/>
          <w:szCs w:val="24"/>
        </w:rPr>
      </w:pPr>
    </w:p>
    <w:p w14:paraId="7E887F88" w14:textId="77777777" w:rsidR="00E92F89" w:rsidRDefault="00E92F89" w:rsidP="00E92F89">
      <w:pPr>
        <w:jc w:val="center"/>
        <w:rPr>
          <w:rFonts w:asciiTheme="minorHAnsi" w:hAnsiTheme="minorHAnsi"/>
          <w:b/>
          <w:bCs/>
          <w:noProof/>
          <w:sz w:val="24"/>
          <w:szCs w:val="24"/>
        </w:rPr>
      </w:pPr>
    </w:p>
    <w:p w14:paraId="486CEF68" w14:textId="77777777" w:rsidR="00E92F89" w:rsidRDefault="00E92F89" w:rsidP="00E92F89">
      <w:pPr>
        <w:jc w:val="center"/>
        <w:rPr>
          <w:rFonts w:asciiTheme="minorHAnsi" w:hAnsiTheme="minorHAnsi"/>
          <w:b/>
          <w:bCs/>
          <w:noProof/>
          <w:sz w:val="24"/>
          <w:szCs w:val="24"/>
        </w:rPr>
      </w:pPr>
    </w:p>
    <w:p w14:paraId="4727485B" w14:textId="77777777" w:rsidR="00E92F89" w:rsidRDefault="00E92F89" w:rsidP="00E92F89">
      <w:pPr>
        <w:jc w:val="center"/>
        <w:rPr>
          <w:rFonts w:asciiTheme="minorHAnsi" w:hAnsiTheme="minorHAnsi"/>
          <w:b/>
          <w:bCs/>
          <w:noProof/>
          <w:sz w:val="24"/>
          <w:szCs w:val="24"/>
        </w:rPr>
      </w:pPr>
    </w:p>
    <w:p w14:paraId="7A8322B6" w14:textId="77777777" w:rsidR="00E92F89" w:rsidRDefault="00E92F89" w:rsidP="00E92F89">
      <w:pPr>
        <w:jc w:val="center"/>
        <w:rPr>
          <w:rFonts w:asciiTheme="minorHAnsi" w:hAnsiTheme="minorHAnsi"/>
          <w:b/>
          <w:bCs/>
          <w:noProof/>
          <w:sz w:val="24"/>
          <w:szCs w:val="24"/>
        </w:rPr>
      </w:pPr>
    </w:p>
    <w:p w14:paraId="51FD5DCF" w14:textId="77777777" w:rsidR="00E92F89" w:rsidRDefault="00E92F89" w:rsidP="00E92F89">
      <w:pPr>
        <w:jc w:val="center"/>
        <w:rPr>
          <w:rFonts w:asciiTheme="minorHAnsi" w:hAnsiTheme="minorHAnsi"/>
          <w:b/>
          <w:bCs/>
          <w:noProof/>
          <w:sz w:val="24"/>
          <w:szCs w:val="24"/>
        </w:rPr>
      </w:pPr>
    </w:p>
    <w:p w14:paraId="4EB4ED89" w14:textId="77777777" w:rsidR="00E92F89" w:rsidRDefault="00E92F89" w:rsidP="00E92F89">
      <w:pPr>
        <w:jc w:val="center"/>
        <w:rPr>
          <w:rFonts w:asciiTheme="minorHAnsi" w:hAnsiTheme="minorHAnsi"/>
          <w:b/>
          <w:bCs/>
          <w:noProof/>
          <w:sz w:val="24"/>
          <w:szCs w:val="24"/>
        </w:rPr>
      </w:pPr>
    </w:p>
    <w:p w14:paraId="1DEAE41D" w14:textId="77777777" w:rsidR="00E92F89" w:rsidRDefault="00E92F89" w:rsidP="00E92F89">
      <w:pPr>
        <w:jc w:val="center"/>
        <w:rPr>
          <w:rFonts w:asciiTheme="minorHAnsi" w:hAnsiTheme="minorHAnsi"/>
          <w:b/>
          <w:bCs/>
          <w:noProof/>
          <w:sz w:val="24"/>
          <w:szCs w:val="24"/>
        </w:rPr>
      </w:pPr>
    </w:p>
    <w:p w14:paraId="7B1B2C85" w14:textId="77777777" w:rsidR="00E92F89" w:rsidRDefault="00E92F89" w:rsidP="00E92F89">
      <w:pPr>
        <w:jc w:val="center"/>
        <w:rPr>
          <w:rFonts w:asciiTheme="minorHAnsi" w:hAnsiTheme="minorHAnsi"/>
          <w:b/>
          <w:bCs/>
          <w:noProof/>
          <w:sz w:val="24"/>
          <w:szCs w:val="24"/>
        </w:rPr>
      </w:pPr>
    </w:p>
    <w:p w14:paraId="0D7F474A" w14:textId="77777777" w:rsidR="00E92F89" w:rsidRDefault="00E92F89" w:rsidP="004C0AE4">
      <w:pPr>
        <w:jc w:val="right"/>
        <w:rPr>
          <w:rFonts w:asciiTheme="minorHAnsi" w:hAnsiTheme="minorHAnsi"/>
          <w:b/>
          <w:bCs/>
          <w:noProof/>
          <w:sz w:val="24"/>
          <w:szCs w:val="24"/>
        </w:rPr>
      </w:pPr>
    </w:p>
    <w:p w14:paraId="059BAA82" w14:textId="22117C68" w:rsidR="00E92F89" w:rsidRPr="00BB4FD4" w:rsidRDefault="00E92F89" w:rsidP="00E92F89">
      <w:pPr>
        <w:pStyle w:val="Overskrift1"/>
        <w:rPr>
          <w:rFonts w:ascii="Aptos" w:hAnsi="Aptos" w:cstheme="minorHAnsi"/>
          <w:b/>
          <w:bCs/>
          <w:color w:val="262626" w:themeColor="text1" w:themeTint="D9"/>
          <w:sz w:val="32"/>
          <w:szCs w:val="32"/>
        </w:rPr>
      </w:pPr>
      <w:bookmarkStart w:id="0" w:name="_Toc170315843"/>
      <w:r w:rsidRPr="00BB4FD4">
        <w:rPr>
          <w:rFonts w:ascii="Aptos" w:hAnsi="Aptos" w:cstheme="minorHAnsi"/>
          <w:b/>
          <w:bCs/>
          <w:color w:val="262626" w:themeColor="text1" w:themeTint="D9"/>
          <w:sz w:val="32"/>
          <w:szCs w:val="32"/>
        </w:rPr>
        <w:lastRenderedPageBreak/>
        <w:t>Dokumenthistorikk</w:t>
      </w:r>
      <w:bookmarkEnd w:id="0"/>
      <w:r w:rsidR="003E1530">
        <w:rPr>
          <w:rFonts w:ascii="Aptos" w:hAnsi="Aptos" w:cstheme="minorHAnsi"/>
          <w:b/>
          <w:bCs/>
          <w:color w:val="262626" w:themeColor="text1" w:themeTint="D9"/>
          <w:sz w:val="32"/>
          <w:szCs w:val="32"/>
        </w:rPr>
        <w:t xml:space="preserve"> </w:t>
      </w:r>
      <w:r w:rsidR="00DF7D7B">
        <w:rPr>
          <w:rFonts w:ascii="Aptos" w:hAnsi="Aptos" w:cstheme="minorHAnsi"/>
          <w:b/>
          <w:bCs/>
          <w:color w:val="262626" w:themeColor="text1" w:themeTint="D9"/>
          <w:sz w:val="32"/>
          <w:szCs w:val="32"/>
        </w:rPr>
        <w:t xml:space="preserve"> </w:t>
      </w:r>
    </w:p>
    <w:tbl>
      <w:tblPr>
        <w:tblStyle w:val="Tabellrutenett"/>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2"/>
        <w:gridCol w:w="1405"/>
        <w:gridCol w:w="6649"/>
      </w:tblGrid>
      <w:tr w:rsidR="00E92F89" w:rsidRPr="00C25051" w14:paraId="296C36C2" w14:textId="77777777" w:rsidTr="00FD25BC">
        <w:trPr>
          <w:tblCellSpacing w:w="20" w:type="dxa"/>
        </w:trPr>
        <w:tc>
          <w:tcPr>
            <w:tcW w:w="937" w:type="dxa"/>
            <w:shd w:val="clear" w:color="auto" w:fill="70AD47" w:themeFill="accent6"/>
          </w:tcPr>
          <w:p w14:paraId="45F60001" w14:textId="77777777" w:rsidR="00E92F89" w:rsidRPr="00C25051" w:rsidRDefault="00E92F89" w:rsidP="00FD25BC">
            <w:pPr>
              <w:rPr>
                <w:rFonts w:ascii="Aptos" w:hAnsi="Aptos" w:cs="Tahoma"/>
                <w:b/>
                <w:bCs/>
                <w:sz w:val="20"/>
                <w:szCs w:val="20"/>
              </w:rPr>
            </w:pPr>
            <w:r w:rsidRPr="00C25051">
              <w:rPr>
                <w:rFonts w:ascii="Aptos" w:hAnsi="Aptos" w:cs="Tahoma"/>
                <w:b/>
                <w:bCs/>
                <w:sz w:val="20"/>
                <w:szCs w:val="20"/>
              </w:rPr>
              <w:t>Versjon</w:t>
            </w:r>
          </w:p>
        </w:tc>
        <w:tc>
          <w:tcPr>
            <w:tcW w:w="1365" w:type="dxa"/>
            <w:shd w:val="clear" w:color="auto" w:fill="70AD47" w:themeFill="accent6"/>
          </w:tcPr>
          <w:p w14:paraId="096B0BD2" w14:textId="77777777" w:rsidR="00E92F89" w:rsidRPr="00C25051" w:rsidRDefault="00E92F89" w:rsidP="00FD25BC">
            <w:pPr>
              <w:rPr>
                <w:rFonts w:ascii="Aptos" w:hAnsi="Aptos" w:cs="Tahoma"/>
                <w:b/>
                <w:bCs/>
                <w:sz w:val="20"/>
                <w:szCs w:val="20"/>
              </w:rPr>
            </w:pPr>
            <w:r w:rsidRPr="00C25051">
              <w:rPr>
                <w:rFonts w:ascii="Aptos" w:hAnsi="Aptos" w:cs="Tahoma"/>
                <w:b/>
                <w:bCs/>
                <w:sz w:val="20"/>
                <w:szCs w:val="20"/>
              </w:rPr>
              <w:t>Endret dato</w:t>
            </w:r>
          </w:p>
        </w:tc>
        <w:tc>
          <w:tcPr>
            <w:tcW w:w="6594" w:type="dxa"/>
            <w:shd w:val="clear" w:color="auto" w:fill="70AD47" w:themeFill="accent6"/>
          </w:tcPr>
          <w:p w14:paraId="6AB12884" w14:textId="77777777" w:rsidR="00E92F89" w:rsidRPr="00C25051" w:rsidRDefault="00E92F89" w:rsidP="00FD25BC">
            <w:pPr>
              <w:rPr>
                <w:rFonts w:ascii="Aptos" w:hAnsi="Aptos" w:cs="Tahoma"/>
                <w:b/>
                <w:bCs/>
                <w:sz w:val="20"/>
                <w:szCs w:val="20"/>
              </w:rPr>
            </w:pPr>
            <w:r w:rsidRPr="00C25051">
              <w:rPr>
                <w:rFonts w:ascii="Aptos" w:hAnsi="Aptos" w:cs="Tahoma"/>
                <w:b/>
                <w:bCs/>
                <w:sz w:val="20"/>
                <w:szCs w:val="20"/>
              </w:rPr>
              <w:t xml:space="preserve">Beskrivelse </w:t>
            </w:r>
          </w:p>
        </w:tc>
      </w:tr>
      <w:tr w:rsidR="0094553A" w:rsidRPr="00C25051" w14:paraId="1804A544" w14:textId="77777777" w:rsidTr="00FD25BC">
        <w:trPr>
          <w:tblCellSpacing w:w="20" w:type="dxa"/>
        </w:trPr>
        <w:tc>
          <w:tcPr>
            <w:tcW w:w="937" w:type="dxa"/>
          </w:tcPr>
          <w:p w14:paraId="377D6C0C" w14:textId="686D9E79" w:rsidR="0094553A" w:rsidRPr="00C25051" w:rsidRDefault="0094553A" w:rsidP="0094553A">
            <w:pPr>
              <w:rPr>
                <w:rFonts w:ascii="Aptos" w:hAnsi="Aptos" w:cs="Tahoma"/>
                <w:sz w:val="20"/>
                <w:szCs w:val="20"/>
              </w:rPr>
            </w:pPr>
            <w:r w:rsidRPr="00C25051">
              <w:rPr>
                <w:rFonts w:ascii="Aptos" w:hAnsi="Aptos" w:cs="Tahoma"/>
                <w:sz w:val="20"/>
                <w:szCs w:val="20"/>
              </w:rPr>
              <w:t>1.0.</w:t>
            </w:r>
          </w:p>
        </w:tc>
        <w:tc>
          <w:tcPr>
            <w:tcW w:w="1365" w:type="dxa"/>
          </w:tcPr>
          <w:p w14:paraId="61A6CB58" w14:textId="5E11ED83" w:rsidR="0094553A" w:rsidRPr="00C25051" w:rsidRDefault="0094553A" w:rsidP="0094553A">
            <w:pPr>
              <w:rPr>
                <w:rFonts w:ascii="Aptos" w:hAnsi="Aptos" w:cs="Tahoma"/>
                <w:sz w:val="20"/>
                <w:szCs w:val="20"/>
              </w:rPr>
            </w:pPr>
            <w:r w:rsidRPr="00C25051">
              <w:rPr>
                <w:rFonts w:ascii="Aptos" w:hAnsi="Aptos" w:cs="Tahoma"/>
                <w:sz w:val="20"/>
                <w:szCs w:val="20"/>
              </w:rPr>
              <w:t xml:space="preserve">05.05.2022   </w:t>
            </w:r>
          </w:p>
        </w:tc>
        <w:tc>
          <w:tcPr>
            <w:tcW w:w="6594" w:type="dxa"/>
          </w:tcPr>
          <w:p w14:paraId="56D3D7A4" w14:textId="331E32CC" w:rsidR="0094553A" w:rsidRPr="00C25051" w:rsidRDefault="0094553A" w:rsidP="0094553A">
            <w:pPr>
              <w:rPr>
                <w:rFonts w:ascii="Aptos" w:hAnsi="Aptos" w:cs="Tahoma"/>
                <w:sz w:val="20"/>
                <w:szCs w:val="20"/>
              </w:rPr>
            </w:pPr>
            <w:r w:rsidRPr="00C25051">
              <w:rPr>
                <w:rFonts w:ascii="Aptos" w:hAnsi="Aptos" w:cs="Tahoma"/>
                <w:sz w:val="20"/>
                <w:szCs w:val="20"/>
              </w:rPr>
              <w:t>Opprettet dokument</w:t>
            </w:r>
          </w:p>
        </w:tc>
      </w:tr>
      <w:tr w:rsidR="0094553A" w:rsidRPr="00C25051" w14:paraId="70E74628" w14:textId="77777777" w:rsidTr="00FD25BC">
        <w:trPr>
          <w:tblCellSpacing w:w="20" w:type="dxa"/>
        </w:trPr>
        <w:tc>
          <w:tcPr>
            <w:tcW w:w="937" w:type="dxa"/>
          </w:tcPr>
          <w:p w14:paraId="0544F0C2" w14:textId="27391FCC" w:rsidR="0094553A" w:rsidRPr="00C25051" w:rsidRDefault="0094553A" w:rsidP="0094553A">
            <w:pPr>
              <w:rPr>
                <w:rFonts w:ascii="Aptos" w:hAnsi="Aptos" w:cs="Tahoma"/>
                <w:sz w:val="20"/>
                <w:szCs w:val="20"/>
              </w:rPr>
            </w:pPr>
            <w:r w:rsidRPr="00C25051">
              <w:rPr>
                <w:rFonts w:ascii="Aptos" w:hAnsi="Aptos" w:cs="Tahoma"/>
                <w:sz w:val="20"/>
                <w:szCs w:val="20"/>
              </w:rPr>
              <w:t>1.1.</w:t>
            </w:r>
          </w:p>
        </w:tc>
        <w:tc>
          <w:tcPr>
            <w:tcW w:w="1365" w:type="dxa"/>
          </w:tcPr>
          <w:p w14:paraId="40D4E7CB" w14:textId="00DB1CE4" w:rsidR="0094553A" w:rsidRPr="00C25051" w:rsidRDefault="0094553A" w:rsidP="0094553A">
            <w:pPr>
              <w:rPr>
                <w:rFonts w:ascii="Aptos" w:hAnsi="Aptos" w:cs="Tahoma"/>
                <w:sz w:val="20"/>
                <w:szCs w:val="20"/>
              </w:rPr>
            </w:pPr>
            <w:r w:rsidRPr="00C25051">
              <w:rPr>
                <w:rFonts w:ascii="Aptos" w:hAnsi="Aptos" w:cs="Tahoma"/>
                <w:sz w:val="20"/>
                <w:szCs w:val="20"/>
              </w:rPr>
              <w:t>02.12.2022</w:t>
            </w:r>
          </w:p>
        </w:tc>
        <w:tc>
          <w:tcPr>
            <w:tcW w:w="6594" w:type="dxa"/>
          </w:tcPr>
          <w:p w14:paraId="41C87B07" w14:textId="0C0D4EFD" w:rsidR="0094553A" w:rsidRPr="00C25051" w:rsidRDefault="0094553A" w:rsidP="0094553A">
            <w:pPr>
              <w:rPr>
                <w:rFonts w:ascii="Aptos" w:hAnsi="Aptos" w:cs="Tahoma"/>
                <w:sz w:val="20"/>
                <w:szCs w:val="20"/>
              </w:rPr>
            </w:pPr>
            <w:r w:rsidRPr="00C25051">
              <w:rPr>
                <w:rFonts w:ascii="Aptos" w:hAnsi="Aptos" w:cs="Tahoma"/>
                <w:sz w:val="20"/>
                <w:szCs w:val="20"/>
              </w:rPr>
              <w:t xml:space="preserve">Endringer i NIR ifm. nytt kapittel 6A </w:t>
            </w:r>
            <w:r w:rsidR="00C23F06">
              <w:rPr>
                <w:rFonts w:ascii="Aptos" w:hAnsi="Aptos" w:cs="Tahoma"/>
                <w:sz w:val="20"/>
                <w:szCs w:val="20"/>
              </w:rPr>
              <w:t xml:space="preserve">integreringsloven </w:t>
            </w:r>
            <w:r w:rsidRPr="00C25051">
              <w:rPr>
                <w:rFonts w:ascii="Aptos" w:hAnsi="Aptos" w:cs="Tahoma"/>
                <w:sz w:val="20"/>
                <w:szCs w:val="20"/>
              </w:rPr>
              <w:t>(midlertidig regelverk for fordrevne fra Ukraina):</w:t>
            </w:r>
          </w:p>
          <w:p w14:paraId="4324A51E" w14:textId="7660E6D2" w:rsidR="0094553A" w:rsidRPr="00C25051" w:rsidRDefault="00C23F06" w:rsidP="0094553A">
            <w:pPr>
              <w:rPr>
                <w:rFonts w:ascii="Aptos" w:hAnsi="Aptos" w:cs="Tahoma"/>
                <w:sz w:val="20"/>
                <w:szCs w:val="20"/>
              </w:rPr>
            </w:pPr>
            <w:r>
              <w:rPr>
                <w:rFonts w:ascii="Aptos" w:hAnsi="Aptos" w:cs="Tahoma"/>
                <w:sz w:val="20"/>
                <w:szCs w:val="20"/>
              </w:rPr>
              <w:t>N</w:t>
            </w:r>
            <w:r w:rsidR="0094553A" w:rsidRPr="00C25051">
              <w:rPr>
                <w:rFonts w:ascii="Aptos" w:hAnsi="Aptos" w:cs="Tahoma"/>
                <w:sz w:val="20"/>
                <w:szCs w:val="20"/>
              </w:rPr>
              <w:t xml:space="preserve">ye kategorier «Rett til introduksjonsprogram» og Rett til norsk, med ny ordning «Rett til norsk/norskmål» som vil kunne beregnes med gyldighet fra 11.03.2022. </w:t>
            </w:r>
          </w:p>
          <w:p w14:paraId="3341730B" w14:textId="6FDF471D" w:rsidR="0094553A" w:rsidRPr="00C25051" w:rsidRDefault="0094553A" w:rsidP="0094553A">
            <w:pPr>
              <w:rPr>
                <w:rFonts w:ascii="Aptos" w:hAnsi="Aptos" w:cs="Tahoma"/>
                <w:sz w:val="20"/>
                <w:szCs w:val="20"/>
              </w:rPr>
            </w:pPr>
            <w:r w:rsidRPr="00C25051">
              <w:rPr>
                <w:rFonts w:ascii="Aptos" w:hAnsi="Aptos" w:cs="Tahoma"/>
                <w:sz w:val="20"/>
                <w:szCs w:val="20"/>
              </w:rPr>
              <w:t>Mulighet for registrering av opplæringsspor opphørte fra og med 07.10.2022</w:t>
            </w:r>
          </w:p>
        </w:tc>
      </w:tr>
      <w:tr w:rsidR="0094553A" w:rsidRPr="00C25051" w14:paraId="583F0CED" w14:textId="77777777" w:rsidTr="00FD25BC">
        <w:trPr>
          <w:tblCellSpacing w:w="20" w:type="dxa"/>
        </w:trPr>
        <w:tc>
          <w:tcPr>
            <w:tcW w:w="937" w:type="dxa"/>
          </w:tcPr>
          <w:p w14:paraId="737B7293" w14:textId="26F8812C" w:rsidR="0094553A" w:rsidRPr="00C25051" w:rsidRDefault="0094553A" w:rsidP="0094553A">
            <w:pPr>
              <w:rPr>
                <w:rFonts w:ascii="Aptos" w:hAnsi="Aptos" w:cs="Tahoma"/>
                <w:sz w:val="20"/>
                <w:szCs w:val="20"/>
              </w:rPr>
            </w:pPr>
            <w:r w:rsidRPr="00C25051">
              <w:rPr>
                <w:rFonts w:ascii="Aptos" w:hAnsi="Aptos" w:cs="Tahoma"/>
                <w:sz w:val="20"/>
                <w:szCs w:val="20"/>
              </w:rPr>
              <w:t>1.2.</w:t>
            </w:r>
          </w:p>
        </w:tc>
        <w:tc>
          <w:tcPr>
            <w:tcW w:w="1365" w:type="dxa"/>
          </w:tcPr>
          <w:p w14:paraId="61E76FF4" w14:textId="20B384FA" w:rsidR="0094553A" w:rsidRPr="00C25051" w:rsidRDefault="0094553A" w:rsidP="0094553A">
            <w:pPr>
              <w:rPr>
                <w:rFonts w:ascii="Aptos" w:hAnsi="Aptos" w:cs="Tahoma"/>
                <w:sz w:val="20"/>
                <w:szCs w:val="20"/>
              </w:rPr>
            </w:pPr>
            <w:r w:rsidRPr="00C25051">
              <w:rPr>
                <w:rFonts w:ascii="Aptos" w:hAnsi="Aptos" w:cs="Tahoma"/>
                <w:sz w:val="20"/>
                <w:szCs w:val="20"/>
              </w:rPr>
              <w:t>31.01.2023</w:t>
            </w:r>
          </w:p>
        </w:tc>
        <w:tc>
          <w:tcPr>
            <w:tcW w:w="6594" w:type="dxa"/>
          </w:tcPr>
          <w:p w14:paraId="22865DAB" w14:textId="07604D5C" w:rsidR="0094553A" w:rsidRPr="00C25051" w:rsidRDefault="0094553A" w:rsidP="0094553A">
            <w:pPr>
              <w:rPr>
                <w:rFonts w:ascii="Aptos" w:hAnsi="Aptos" w:cs="Tahoma"/>
                <w:sz w:val="20"/>
                <w:szCs w:val="20"/>
              </w:rPr>
            </w:pPr>
            <w:r w:rsidRPr="00C25051">
              <w:rPr>
                <w:rFonts w:ascii="Aptos" w:hAnsi="Aptos" w:cs="Tahoma"/>
                <w:sz w:val="20"/>
                <w:szCs w:val="20"/>
              </w:rPr>
              <w:t>Endringer i koder og beskrivelser for prøvetyper</w:t>
            </w:r>
          </w:p>
          <w:p w14:paraId="17C42B83" w14:textId="77777777" w:rsidR="0094553A" w:rsidRPr="00C25051" w:rsidRDefault="0094553A" w:rsidP="0094553A">
            <w:pPr>
              <w:rPr>
                <w:rFonts w:ascii="Aptos" w:hAnsi="Aptos" w:cs="Tahoma"/>
                <w:sz w:val="20"/>
                <w:szCs w:val="20"/>
              </w:rPr>
            </w:pPr>
            <w:r w:rsidRPr="00C25051">
              <w:rPr>
                <w:rFonts w:ascii="Aptos" w:hAnsi="Aptos" w:cs="Tahoma"/>
                <w:sz w:val="20"/>
                <w:szCs w:val="20"/>
              </w:rPr>
              <w:t>Nytt tiltak: Opplæring i norsk arbeidsliv og sikkerhetskultur</w:t>
            </w:r>
          </w:p>
          <w:p w14:paraId="5BC5F184" w14:textId="77777777" w:rsidR="0094553A" w:rsidRPr="00C25051" w:rsidRDefault="0094553A" w:rsidP="0094553A">
            <w:pPr>
              <w:rPr>
                <w:rFonts w:ascii="Aptos" w:hAnsi="Aptos" w:cs="Tahoma"/>
                <w:sz w:val="20"/>
                <w:szCs w:val="20"/>
              </w:rPr>
            </w:pPr>
            <w:r w:rsidRPr="00C25051">
              <w:rPr>
                <w:rFonts w:ascii="Aptos" w:hAnsi="Aptos" w:cs="Tahoma"/>
                <w:sz w:val="20"/>
                <w:szCs w:val="20"/>
              </w:rPr>
              <w:t>Nytt vedtak: Permisjon pga fred- og forsoningsarbeid</w:t>
            </w:r>
          </w:p>
          <w:p w14:paraId="27573954" w14:textId="53CF463E" w:rsidR="0094553A" w:rsidRPr="00C25051" w:rsidRDefault="0094553A" w:rsidP="0094553A">
            <w:pPr>
              <w:rPr>
                <w:rFonts w:ascii="Aptos" w:hAnsi="Aptos" w:cs="Tahoma"/>
                <w:sz w:val="20"/>
                <w:szCs w:val="20"/>
              </w:rPr>
            </w:pPr>
            <w:r w:rsidRPr="00C25051">
              <w:rPr>
                <w:rFonts w:ascii="Aptos" w:hAnsi="Aptos" w:cs="Tahoma"/>
                <w:sz w:val="20"/>
                <w:szCs w:val="20"/>
              </w:rPr>
              <w:t>Innføring av Hurtigspor på introduksjonsprogrammet</w:t>
            </w:r>
          </w:p>
        </w:tc>
      </w:tr>
      <w:tr w:rsidR="0094553A" w:rsidRPr="00C25051" w14:paraId="24BEBF90" w14:textId="77777777" w:rsidTr="00FD25BC">
        <w:trPr>
          <w:tblCellSpacing w:w="20" w:type="dxa"/>
        </w:trPr>
        <w:tc>
          <w:tcPr>
            <w:tcW w:w="937" w:type="dxa"/>
          </w:tcPr>
          <w:p w14:paraId="05DFCFE5" w14:textId="4D98A10A" w:rsidR="0094553A" w:rsidRPr="00C25051" w:rsidRDefault="0094553A" w:rsidP="0094553A">
            <w:pPr>
              <w:rPr>
                <w:rFonts w:ascii="Aptos" w:hAnsi="Aptos" w:cs="Tahoma"/>
                <w:sz w:val="20"/>
                <w:szCs w:val="20"/>
              </w:rPr>
            </w:pPr>
            <w:r w:rsidRPr="00C25051">
              <w:rPr>
                <w:rFonts w:ascii="Aptos" w:hAnsi="Aptos" w:cs="Tahoma"/>
                <w:sz w:val="20"/>
                <w:szCs w:val="20"/>
              </w:rPr>
              <w:t>1.3.</w:t>
            </w:r>
          </w:p>
        </w:tc>
        <w:tc>
          <w:tcPr>
            <w:tcW w:w="1365" w:type="dxa"/>
          </w:tcPr>
          <w:p w14:paraId="763737F7" w14:textId="49D481EC" w:rsidR="0094553A" w:rsidRPr="00C25051" w:rsidRDefault="0094553A" w:rsidP="0094553A">
            <w:pPr>
              <w:rPr>
                <w:rFonts w:ascii="Aptos" w:hAnsi="Aptos" w:cs="Tahoma"/>
                <w:sz w:val="20"/>
                <w:szCs w:val="20"/>
              </w:rPr>
            </w:pPr>
            <w:r w:rsidRPr="00C25051">
              <w:rPr>
                <w:rFonts w:ascii="Aptos" w:hAnsi="Aptos" w:cs="Tahoma"/>
                <w:sz w:val="20"/>
                <w:szCs w:val="20"/>
              </w:rPr>
              <w:t>30.06.2023</w:t>
            </w:r>
          </w:p>
        </w:tc>
        <w:tc>
          <w:tcPr>
            <w:tcW w:w="6594" w:type="dxa"/>
          </w:tcPr>
          <w:p w14:paraId="40E97A6A" w14:textId="77777777" w:rsidR="0094553A" w:rsidRPr="00C25051" w:rsidRDefault="0094553A" w:rsidP="0094553A">
            <w:pPr>
              <w:rPr>
                <w:rFonts w:ascii="Aptos" w:hAnsi="Aptos" w:cs="Tahoma"/>
                <w:sz w:val="20"/>
                <w:szCs w:val="20"/>
              </w:rPr>
            </w:pPr>
            <w:r w:rsidRPr="00C25051">
              <w:rPr>
                <w:rFonts w:ascii="Aptos" w:hAnsi="Aptos" w:cs="Tahoma"/>
                <w:sz w:val="20"/>
                <w:szCs w:val="20"/>
              </w:rPr>
              <w:t>Variabel «Slettet sluttmål» er lagt til på introduksjonsprogrammet</w:t>
            </w:r>
          </w:p>
          <w:p w14:paraId="3BE6EA7E" w14:textId="580A1623" w:rsidR="0094553A" w:rsidRPr="00C25051" w:rsidRDefault="0094553A" w:rsidP="0094553A">
            <w:pPr>
              <w:rPr>
                <w:rFonts w:ascii="Aptos" w:hAnsi="Aptos" w:cs="Tahoma"/>
                <w:sz w:val="20"/>
                <w:szCs w:val="20"/>
              </w:rPr>
            </w:pPr>
            <w:r w:rsidRPr="00C25051">
              <w:rPr>
                <w:rFonts w:ascii="Aptos" w:hAnsi="Aptos" w:cs="Tahoma"/>
                <w:sz w:val="20"/>
                <w:szCs w:val="20"/>
              </w:rPr>
              <w:t>Ny vedtakstype på introduksjonsprogrammet: Reduksjon av stønad ved deltidsprogram pga kommunen</w:t>
            </w:r>
          </w:p>
        </w:tc>
      </w:tr>
      <w:tr w:rsidR="0094553A" w:rsidRPr="00C25051" w14:paraId="54A7E6B2" w14:textId="77777777" w:rsidTr="00FD25BC">
        <w:trPr>
          <w:tblCellSpacing w:w="20" w:type="dxa"/>
        </w:trPr>
        <w:tc>
          <w:tcPr>
            <w:tcW w:w="937" w:type="dxa"/>
          </w:tcPr>
          <w:p w14:paraId="44C7BE58" w14:textId="20538A62" w:rsidR="0094553A" w:rsidRPr="00C25051" w:rsidRDefault="0094553A" w:rsidP="0094553A">
            <w:pPr>
              <w:rPr>
                <w:rFonts w:ascii="Aptos" w:hAnsi="Aptos" w:cs="Tahoma"/>
                <w:sz w:val="20"/>
                <w:szCs w:val="20"/>
              </w:rPr>
            </w:pPr>
            <w:r w:rsidRPr="00C25051">
              <w:rPr>
                <w:rFonts w:ascii="Aptos" w:hAnsi="Aptos" w:cs="Tahoma"/>
                <w:sz w:val="20"/>
                <w:szCs w:val="20"/>
              </w:rPr>
              <w:t>1.4.</w:t>
            </w:r>
          </w:p>
        </w:tc>
        <w:tc>
          <w:tcPr>
            <w:tcW w:w="1365" w:type="dxa"/>
          </w:tcPr>
          <w:p w14:paraId="3DDE174D" w14:textId="0D4752BD" w:rsidR="0094553A" w:rsidRPr="00C25051" w:rsidRDefault="0094553A" w:rsidP="0094553A">
            <w:pPr>
              <w:rPr>
                <w:rFonts w:ascii="Aptos" w:hAnsi="Aptos" w:cs="Tahoma"/>
                <w:sz w:val="20"/>
                <w:szCs w:val="20"/>
              </w:rPr>
            </w:pPr>
            <w:r w:rsidRPr="00C25051">
              <w:rPr>
                <w:rFonts w:ascii="Aptos" w:hAnsi="Aptos" w:cs="Tahoma"/>
                <w:sz w:val="20"/>
                <w:szCs w:val="20"/>
              </w:rPr>
              <w:t>04.10.2023</w:t>
            </w:r>
          </w:p>
        </w:tc>
        <w:tc>
          <w:tcPr>
            <w:tcW w:w="6594" w:type="dxa"/>
          </w:tcPr>
          <w:p w14:paraId="5121CF00" w14:textId="2330C729" w:rsidR="0094553A" w:rsidRPr="00C23F06" w:rsidRDefault="0094553A" w:rsidP="0094553A">
            <w:pPr>
              <w:rPr>
                <w:rFonts w:ascii="Aptos" w:eastAsia="Times New Roman" w:hAnsi="Aptos" w:cs="Tahoma"/>
                <w:color w:val="000000"/>
                <w:sz w:val="20"/>
                <w:szCs w:val="20"/>
                <w:lang w:eastAsia="nb-NO"/>
              </w:rPr>
            </w:pPr>
            <w:r w:rsidRPr="00C25051">
              <w:rPr>
                <w:rFonts w:ascii="Aptos" w:eastAsia="Times New Roman" w:hAnsi="Aptos" w:cs="Tahoma"/>
                <w:color w:val="000000"/>
                <w:sz w:val="20"/>
                <w:szCs w:val="20"/>
                <w:lang w:eastAsia="nb-NO"/>
              </w:rPr>
              <w:t>Nir2</w:t>
            </w:r>
            <w:r w:rsidRPr="00C25051">
              <w:rPr>
                <w:rFonts w:ascii="Aptos" w:eastAsia="Times New Roman" w:hAnsi="Aptos" w:cs="Tahoma"/>
                <w:color w:val="808080"/>
                <w:sz w:val="20"/>
                <w:szCs w:val="20"/>
                <w:lang w:eastAsia="nb-NO"/>
              </w:rPr>
              <w:t>.</w:t>
            </w:r>
            <w:r w:rsidRPr="00C25051">
              <w:rPr>
                <w:rFonts w:ascii="Aptos" w:eastAsia="Times New Roman" w:hAnsi="Aptos" w:cs="Tahoma"/>
                <w:color w:val="000000"/>
                <w:sz w:val="20"/>
                <w:szCs w:val="20"/>
                <w:lang w:eastAsia="nb-NO"/>
              </w:rPr>
              <w:t xml:space="preserve">OrdningfristV2, felt GyldigTilDato: </w:t>
            </w:r>
            <w:r w:rsidRPr="00C25051">
              <w:rPr>
                <w:rFonts w:ascii="Aptos" w:hAnsi="Aptos"/>
                <w:sz w:val="20"/>
                <w:szCs w:val="20"/>
              </w:rPr>
              <w:t xml:space="preserve">Feltet er tatt i bruk som sluttdato for </w:t>
            </w:r>
            <w:r w:rsidR="00BB4FD4" w:rsidRPr="00C25051">
              <w:rPr>
                <w:rFonts w:ascii="Aptos" w:hAnsi="Aptos"/>
                <w:sz w:val="20"/>
                <w:szCs w:val="20"/>
              </w:rPr>
              <w:t>gjennomføringfristen</w:t>
            </w:r>
            <w:r w:rsidRPr="00C25051">
              <w:rPr>
                <w:rFonts w:ascii="Aptos" w:hAnsi="Aptos"/>
                <w:sz w:val="20"/>
                <w:szCs w:val="20"/>
              </w:rPr>
              <w:t xml:space="preserve"> på kategori RINTRO</w:t>
            </w:r>
          </w:p>
          <w:p w14:paraId="190F11B6" w14:textId="77777777" w:rsidR="0094553A" w:rsidRPr="00C25051" w:rsidRDefault="0094553A" w:rsidP="0094553A">
            <w:pPr>
              <w:rPr>
                <w:rFonts w:ascii="Aptos" w:hAnsi="Aptos"/>
                <w:sz w:val="20"/>
                <w:szCs w:val="20"/>
              </w:rPr>
            </w:pPr>
            <w:r w:rsidRPr="00C25051">
              <w:rPr>
                <w:rFonts w:ascii="Aptos" w:hAnsi="Aptos"/>
                <w:sz w:val="20"/>
                <w:szCs w:val="20"/>
              </w:rPr>
              <w:t>Endringer i kategori Rett til norsk:</w:t>
            </w:r>
          </w:p>
          <w:p w14:paraId="72273D5E" w14:textId="77777777" w:rsidR="0094553A" w:rsidRPr="00C25051" w:rsidRDefault="0094553A" w:rsidP="0094553A">
            <w:pPr>
              <w:pStyle w:val="Listeavsnitt"/>
              <w:numPr>
                <w:ilvl w:val="0"/>
                <w:numId w:val="1"/>
              </w:numPr>
              <w:rPr>
                <w:rFonts w:ascii="Aptos" w:hAnsi="Aptos"/>
                <w:sz w:val="20"/>
                <w:szCs w:val="20"/>
              </w:rPr>
            </w:pPr>
            <w:r w:rsidRPr="00C25051">
              <w:rPr>
                <w:rFonts w:ascii="Aptos" w:hAnsi="Aptos"/>
                <w:sz w:val="20"/>
                <w:szCs w:val="20"/>
              </w:rPr>
              <w:t xml:space="preserve">Endring i bruk av felt ErSlettet for ordningsavslutningen </w:t>
            </w:r>
          </w:p>
          <w:p w14:paraId="666A3F93" w14:textId="77777777" w:rsidR="0094553A" w:rsidRPr="00C25051" w:rsidRDefault="0094553A" w:rsidP="0094553A">
            <w:pPr>
              <w:pStyle w:val="Listeavsnitt"/>
              <w:numPr>
                <w:ilvl w:val="0"/>
                <w:numId w:val="1"/>
              </w:numPr>
              <w:rPr>
                <w:rFonts w:ascii="Aptos" w:hAnsi="Aptos"/>
                <w:sz w:val="20"/>
                <w:szCs w:val="20"/>
              </w:rPr>
            </w:pPr>
            <w:r w:rsidRPr="00C25051">
              <w:rPr>
                <w:rFonts w:ascii="Aptos" w:hAnsi="Aptos"/>
                <w:sz w:val="20"/>
                <w:szCs w:val="20"/>
              </w:rPr>
              <w:t>Ny vedtakstype for norsk rett/norskmål: Utvidet opplæring i norsk</w:t>
            </w:r>
          </w:p>
          <w:p w14:paraId="1515D122" w14:textId="77777777" w:rsidR="0094553A" w:rsidRPr="00C25051" w:rsidRDefault="0094553A" w:rsidP="0094553A">
            <w:pPr>
              <w:pStyle w:val="Listeavsnitt"/>
              <w:numPr>
                <w:ilvl w:val="0"/>
                <w:numId w:val="1"/>
              </w:numPr>
              <w:rPr>
                <w:rFonts w:ascii="Aptos" w:hAnsi="Aptos"/>
                <w:sz w:val="20"/>
                <w:szCs w:val="20"/>
              </w:rPr>
            </w:pPr>
            <w:r w:rsidRPr="00C25051">
              <w:rPr>
                <w:rFonts w:ascii="Aptos" w:hAnsi="Aptos"/>
                <w:sz w:val="20"/>
                <w:szCs w:val="20"/>
              </w:rPr>
              <w:t>Ny fristtype: Frist for utvidet opplæring</w:t>
            </w:r>
          </w:p>
          <w:p w14:paraId="6200D2E8" w14:textId="13D6D218" w:rsidR="0094553A" w:rsidRPr="00C25051" w:rsidRDefault="0094553A" w:rsidP="0094553A">
            <w:pPr>
              <w:rPr>
                <w:rFonts w:ascii="Aptos" w:hAnsi="Aptos"/>
                <w:sz w:val="20"/>
                <w:szCs w:val="20"/>
              </w:rPr>
            </w:pPr>
            <w:r w:rsidRPr="00C25051">
              <w:rPr>
                <w:rFonts w:ascii="Aptos" w:hAnsi="Aptos"/>
                <w:sz w:val="20"/>
                <w:szCs w:val="20"/>
              </w:rPr>
              <w:t xml:space="preserve">GyldigTilDato for kategori og ordning: endret fra å være datoen som regelmotor beregnet lukking av kategori og ordning, til å samsvare med siste avslutningsdato på ordning eller underliggende ordning   </w:t>
            </w:r>
            <w:r w:rsidR="00AF30C8">
              <w:rPr>
                <w:rFonts w:ascii="Aptos" w:hAnsi="Aptos"/>
                <w:sz w:val="20"/>
                <w:szCs w:val="20"/>
              </w:rPr>
              <w:t xml:space="preserve"> </w:t>
            </w:r>
          </w:p>
        </w:tc>
      </w:tr>
      <w:tr w:rsidR="0094553A" w:rsidRPr="00C25051" w14:paraId="0662A058" w14:textId="77777777" w:rsidTr="00FD25BC">
        <w:trPr>
          <w:tblCellSpacing w:w="20" w:type="dxa"/>
        </w:trPr>
        <w:tc>
          <w:tcPr>
            <w:tcW w:w="937" w:type="dxa"/>
          </w:tcPr>
          <w:p w14:paraId="484A2164" w14:textId="1F4A63B1" w:rsidR="0094553A" w:rsidRPr="00C25051" w:rsidRDefault="0094553A" w:rsidP="0094553A">
            <w:pPr>
              <w:rPr>
                <w:rFonts w:ascii="Aptos" w:hAnsi="Aptos" w:cs="Tahoma"/>
                <w:sz w:val="20"/>
                <w:szCs w:val="20"/>
              </w:rPr>
            </w:pPr>
            <w:r w:rsidRPr="00C25051">
              <w:rPr>
                <w:rFonts w:ascii="Aptos" w:hAnsi="Aptos" w:cs="Tahoma"/>
                <w:sz w:val="20"/>
                <w:szCs w:val="20"/>
              </w:rPr>
              <w:t>1.5.</w:t>
            </w:r>
          </w:p>
        </w:tc>
        <w:tc>
          <w:tcPr>
            <w:tcW w:w="1365" w:type="dxa"/>
          </w:tcPr>
          <w:p w14:paraId="5EEFD44A" w14:textId="25325A76" w:rsidR="0094553A" w:rsidRPr="00C25051" w:rsidRDefault="0094553A" w:rsidP="0094553A">
            <w:pPr>
              <w:rPr>
                <w:rFonts w:ascii="Aptos" w:hAnsi="Aptos" w:cs="Tahoma"/>
                <w:sz w:val="20"/>
                <w:szCs w:val="20"/>
              </w:rPr>
            </w:pPr>
            <w:r w:rsidRPr="00C25051">
              <w:rPr>
                <w:rFonts w:ascii="Aptos" w:hAnsi="Aptos" w:cs="Tahoma"/>
                <w:sz w:val="20"/>
                <w:szCs w:val="20"/>
              </w:rPr>
              <w:t>28.11.2023</w:t>
            </w:r>
          </w:p>
        </w:tc>
        <w:tc>
          <w:tcPr>
            <w:tcW w:w="6594" w:type="dxa"/>
          </w:tcPr>
          <w:p w14:paraId="0212AE65" w14:textId="75F40DDC" w:rsidR="0094553A" w:rsidRPr="00C25051" w:rsidRDefault="0094553A" w:rsidP="0094553A">
            <w:pPr>
              <w:rPr>
                <w:rFonts w:ascii="Aptos" w:eastAsia="Times New Roman" w:hAnsi="Aptos" w:cs="Tahoma"/>
                <w:color w:val="000000"/>
                <w:sz w:val="20"/>
                <w:szCs w:val="20"/>
                <w:lang w:eastAsia="nb-NO"/>
              </w:rPr>
            </w:pPr>
            <w:r w:rsidRPr="00C25051">
              <w:rPr>
                <w:rFonts w:ascii="Aptos" w:eastAsia="Times New Roman" w:hAnsi="Aptos" w:cs="Tahoma"/>
                <w:color w:val="000000"/>
                <w:sz w:val="20"/>
                <w:szCs w:val="20"/>
                <w:lang w:eastAsia="nb-NO"/>
              </w:rPr>
              <w:t xml:space="preserve">Ny databasetabell Nir2.TilbudteTimer. </w:t>
            </w:r>
            <w:r w:rsidR="00C23F06">
              <w:rPr>
                <w:rFonts w:ascii="Aptos" w:eastAsia="Times New Roman" w:hAnsi="Aptos" w:cs="Tahoma"/>
                <w:color w:val="000000"/>
                <w:sz w:val="20"/>
                <w:szCs w:val="20"/>
                <w:lang w:eastAsia="nb-NO"/>
              </w:rPr>
              <w:t>N</w:t>
            </w:r>
            <w:r w:rsidRPr="00C25051">
              <w:rPr>
                <w:rFonts w:ascii="Aptos" w:eastAsia="Times New Roman" w:hAnsi="Aptos" w:cs="Tahoma"/>
                <w:color w:val="000000"/>
                <w:sz w:val="20"/>
                <w:szCs w:val="20"/>
                <w:lang w:eastAsia="nb-NO"/>
              </w:rPr>
              <w:t xml:space="preserve">y registrering av tilbudet som kommunene gir i opplæring for asylsøkere. </w:t>
            </w:r>
          </w:p>
          <w:p w14:paraId="4FBFA67B" w14:textId="21B907C9" w:rsidR="0094553A" w:rsidRPr="00C25051" w:rsidRDefault="0094553A" w:rsidP="0094553A">
            <w:pPr>
              <w:rPr>
                <w:rFonts w:ascii="Aptos" w:eastAsia="Times New Roman" w:hAnsi="Aptos" w:cs="Tahoma"/>
                <w:color w:val="000000"/>
                <w:sz w:val="20"/>
                <w:szCs w:val="20"/>
                <w:lang w:eastAsia="nb-NO"/>
              </w:rPr>
            </w:pPr>
            <w:r w:rsidRPr="00C25051">
              <w:rPr>
                <w:rFonts w:ascii="Aptos" w:eastAsia="Times New Roman" w:hAnsi="Aptos" w:cs="Tahoma"/>
                <w:color w:val="000000"/>
                <w:sz w:val="20"/>
                <w:szCs w:val="20"/>
                <w:lang w:eastAsia="nb-NO"/>
              </w:rPr>
              <w:t xml:space="preserve">Utgått gyldighetsperiode for tiltakstypen «Språktilbud, annet språk» </w:t>
            </w:r>
          </w:p>
        </w:tc>
      </w:tr>
      <w:tr w:rsidR="0094553A" w:rsidRPr="00C25051" w14:paraId="096F5183" w14:textId="77777777" w:rsidTr="00FD25BC">
        <w:trPr>
          <w:tblCellSpacing w:w="20" w:type="dxa"/>
        </w:trPr>
        <w:tc>
          <w:tcPr>
            <w:tcW w:w="937" w:type="dxa"/>
          </w:tcPr>
          <w:p w14:paraId="10ADF36A" w14:textId="2618BE09" w:rsidR="0094553A" w:rsidRPr="00C25051" w:rsidRDefault="0094553A" w:rsidP="0094553A">
            <w:pPr>
              <w:rPr>
                <w:rFonts w:ascii="Aptos" w:hAnsi="Aptos" w:cs="Tahoma"/>
                <w:sz w:val="20"/>
                <w:szCs w:val="20"/>
              </w:rPr>
            </w:pPr>
            <w:r w:rsidRPr="00C25051">
              <w:rPr>
                <w:rFonts w:ascii="Aptos" w:hAnsi="Aptos" w:cs="Tahoma"/>
                <w:sz w:val="20"/>
                <w:szCs w:val="20"/>
              </w:rPr>
              <w:t>2.0.</w:t>
            </w:r>
          </w:p>
        </w:tc>
        <w:tc>
          <w:tcPr>
            <w:tcW w:w="1365" w:type="dxa"/>
          </w:tcPr>
          <w:p w14:paraId="7C5FD9C2" w14:textId="662D014A" w:rsidR="0094553A" w:rsidRPr="00C25051" w:rsidRDefault="0051110B" w:rsidP="0094553A">
            <w:pPr>
              <w:rPr>
                <w:rFonts w:ascii="Aptos" w:hAnsi="Aptos" w:cs="Tahoma"/>
                <w:sz w:val="20"/>
                <w:szCs w:val="20"/>
              </w:rPr>
            </w:pPr>
            <w:r>
              <w:rPr>
                <w:rFonts w:ascii="Aptos" w:hAnsi="Aptos" w:cs="Tahoma"/>
                <w:sz w:val="20"/>
                <w:szCs w:val="20"/>
              </w:rPr>
              <w:t>28.06.2024</w:t>
            </w:r>
          </w:p>
        </w:tc>
        <w:tc>
          <w:tcPr>
            <w:tcW w:w="6594" w:type="dxa"/>
          </w:tcPr>
          <w:p w14:paraId="1931281A" w14:textId="43118106" w:rsidR="0094553A" w:rsidRDefault="00306579" w:rsidP="0094553A">
            <w:pPr>
              <w:rPr>
                <w:rFonts w:ascii="Aptos" w:eastAsia="Times New Roman" w:hAnsi="Aptos" w:cs="Tahoma"/>
                <w:color w:val="000000"/>
                <w:sz w:val="20"/>
                <w:szCs w:val="20"/>
                <w:lang w:eastAsia="nb-NO"/>
              </w:rPr>
            </w:pPr>
            <w:r>
              <w:rPr>
                <w:rFonts w:ascii="Aptos" w:eastAsia="Times New Roman" w:hAnsi="Aptos" w:cs="Tahoma"/>
                <w:color w:val="000000"/>
                <w:sz w:val="20"/>
                <w:szCs w:val="20"/>
                <w:lang w:eastAsia="nb-NO"/>
              </w:rPr>
              <w:t>E</w:t>
            </w:r>
            <w:r w:rsidR="0094553A" w:rsidRPr="00C25051">
              <w:rPr>
                <w:rFonts w:ascii="Aptos" w:eastAsia="Times New Roman" w:hAnsi="Aptos" w:cs="Tahoma"/>
                <w:color w:val="000000"/>
                <w:sz w:val="20"/>
                <w:szCs w:val="20"/>
                <w:lang w:eastAsia="nb-NO"/>
              </w:rPr>
              <w:t>ndring i struktur og innhold</w:t>
            </w:r>
          </w:p>
          <w:p w14:paraId="5080D41A" w14:textId="57B5A839" w:rsidR="00C25051" w:rsidRDefault="00C25051" w:rsidP="0094553A">
            <w:pPr>
              <w:rPr>
                <w:rFonts w:ascii="Aptos" w:eastAsia="Times New Roman" w:hAnsi="Aptos" w:cs="Tahoma"/>
                <w:color w:val="000000"/>
                <w:sz w:val="20"/>
                <w:szCs w:val="20"/>
                <w:lang w:eastAsia="nb-NO"/>
              </w:rPr>
            </w:pPr>
            <w:r>
              <w:rPr>
                <w:rFonts w:ascii="Aptos" w:eastAsia="Times New Roman" w:hAnsi="Aptos" w:cs="Tahoma"/>
                <w:color w:val="000000"/>
                <w:sz w:val="20"/>
                <w:szCs w:val="20"/>
                <w:lang w:eastAsia="nb-NO"/>
              </w:rPr>
              <w:t>Endringer for</w:t>
            </w:r>
            <w:r w:rsidR="00B43B53">
              <w:rPr>
                <w:rFonts w:ascii="Aptos" w:eastAsia="Times New Roman" w:hAnsi="Aptos" w:cs="Tahoma"/>
                <w:color w:val="000000"/>
                <w:sz w:val="20"/>
                <w:szCs w:val="20"/>
                <w:lang w:eastAsia="nb-NO"/>
              </w:rPr>
              <w:t xml:space="preserve"> innhold</w:t>
            </w:r>
            <w:r>
              <w:rPr>
                <w:rFonts w:ascii="Aptos" w:eastAsia="Times New Roman" w:hAnsi="Aptos" w:cs="Tahoma"/>
                <w:color w:val="000000"/>
                <w:sz w:val="20"/>
                <w:szCs w:val="20"/>
                <w:lang w:eastAsia="nb-NO"/>
              </w:rPr>
              <w:t>:</w:t>
            </w:r>
          </w:p>
          <w:p w14:paraId="4D0C000C" w14:textId="386B0609" w:rsidR="00306579" w:rsidRDefault="00306579" w:rsidP="00C25051">
            <w:pPr>
              <w:pStyle w:val="Listeavsnitt"/>
              <w:numPr>
                <w:ilvl w:val="0"/>
                <w:numId w:val="31"/>
              </w:numPr>
              <w:rPr>
                <w:rFonts w:ascii="Aptos" w:eastAsia="Times New Roman" w:hAnsi="Aptos" w:cs="Tahoma"/>
                <w:color w:val="000000"/>
                <w:sz w:val="20"/>
                <w:szCs w:val="20"/>
                <w:lang w:eastAsia="nb-NO"/>
              </w:rPr>
            </w:pPr>
            <w:r>
              <w:rPr>
                <w:rFonts w:ascii="Aptos" w:eastAsia="Times New Roman" w:hAnsi="Aptos" w:cs="Tahoma"/>
                <w:color w:val="000000"/>
                <w:sz w:val="20"/>
                <w:szCs w:val="20"/>
                <w:lang w:eastAsia="nb-NO"/>
              </w:rPr>
              <w:t>Kodeverksbeskrivelser er inkludert</w:t>
            </w:r>
          </w:p>
          <w:p w14:paraId="09124926" w14:textId="118F99CD" w:rsidR="00C25051" w:rsidRDefault="00C25051" w:rsidP="00C25051">
            <w:pPr>
              <w:pStyle w:val="Listeavsnitt"/>
              <w:numPr>
                <w:ilvl w:val="0"/>
                <w:numId w:val="31"/>
              </w:numPr>
              <w:rPr>
                <w:rFonts w:ascii="Aptos" w:eastAsia="Times New Roman" w:hAnsi="Aptos" w:cs="Tahoma"/>
                <w:color w:val="000000"/>
                <w:sz w:val="20"/>
                <w:szCs w:val="20"/>
                <w:lang w:eastAsia="nb-NO"/>
              </w:rPr>
            </w:pPr>
            <w:r>
              <w:rPr>
                <w:rFonts w:ascii="Aptos" w:eastAsia="Times New Roman" w:hAnsi="Aptos" w:cs="Tahoma"/>
                <w:color w:val="000000"/>
                <w:sz w:val="20"/>
                <w:szCs w:val="20"/>
                <w:lang w:eastAsia="nb-NO"/>
              </w:rPr>
              <w:t>Prøveresultater (HarGyldigFravær og Betalingsplikt fjernet siden forrige versjon)</w:t>
            </w:r>
          </w:p>
          <w:p w14:paraId="0431E6C9" w14:textId="0786785B" w:rsidR="00C25051" w:rsidRPr="00C25051" w:rsidRDefault="00C25051" w:rsidP="00C25051">
            <w:pPr>
              <w:pStyle w:val="Listeavsnitt"/>
              <w:numPr>
                <w:ilvl w:val="0"/>
                <w:numId w:val="31"/>
              </w:numPr>
              <w:rPr>
                <w:rFonts w:ascii="Aptos" w:eastAsia="Times New Roman" w:hAnsi="Aptos" w:cs="Tahoma"/>
                <w:color w:val="000000"/>
                <w:sz w:val="20"/>
                <w:szCs w:val="20"/>
                <w:lang w:eastAsia="nb-NO"/>
              </w:rPr>
            </w:pPr>
            <w:r>
              <w:rPr>
                <w:rFonts w:ascii="Aptos" w:eastAsia="Times New Roman" w:hAnsi="Aptos" w:cs="Tahoma"/>
                <w:color w:val="000000"/>
                <w:sz w:val="20"/>
                <w:szCs w:val="20"/>
                <w:lang w:eastAsia="nb-NO"/>
              </w:rPr>
              <w:t>Hurtigspor satt til status «Utgått», da Hurtigspor ikke registreres i NIR lengre</w:t>
            </w:r>
          </w:p>
        </w:tc>
      </w:tr>
    </w:tbl>
    <w:p w14:paraId="433E3EA4" w14:textId="77777777" w:rsidR="00E92F89" w:rsidRDefault="00E92F89" w:rsidP="00E92F89">
      <w:pPr>
        <w:rPr>
          <w:rFonts w:asciiTheme="minorHAnsi" w:hAnsiTheme="minorHAnsi"/>
          <w:b/>
          <w:bCs/>
          <w:sz w:val="24"/>
          <w:szCs w:val="24"/>
        </w:rPr>
      </w:pPr>
    </w:p>
    <w:p w14:paraId="60B3A844" w14:textId="77777777" w:rsidR="00E92F89" w:rsidRDefault="00E92F89" w:rsidP="00E92F89">
      <w:pPr>
        <w:rPr>
          <w:rFonts w:asciiTheme="minorHAnsi" w:hAnsiTheme="minorHAnsi"/>
          <w:b/>
          <w:bCs/>
          <w:sz w:val="24"/>
          <w:szCs w:val="24"/>
        </w:rPr>
      </w:pPr>
    </w:p>
    <w:p w14:paraId="46806B41" w14:textId="77777777" w:rsidR="00E92F89" w:rsidRDefault="00E92F89" w:rsidP="00E92F89">
      <w:pPr>
        <w:rPr>
          <w:rFonts w:asciiTheme="minorHAnsi" w:hAnsiTheme="minorHAnsi"/>
          <w:b/>
          <w:bCs/>
          <w:sz w:val="24"/>
          <w:szCs w:val="24"/>
        </w:rPr>
      </w:pPr>
    </w:p>
    <w:p w14:paraId="4B061805" w14:textId="77777777" w:rsidR="00E92F89" w:rsidRDefault="00E92F89" w:rsidP="00E92F89">
      <w:pPr>
        <w:rPr>
          <w:rFonts w:asciiTheme="minorHAnsi" w:hAnsiTheme="minorHAnsi"/>
          <w:b/>
          <w:bCs/>
          <w:sz w:val="24"/>
          <w:szCs w:val="24"/>
        </w:rPr>
      </w:pPr>
    </w:p>
    <w:p w14:paraId="44222222" w14:textId="77777777" w:rsidR="00E92F89" w:rsidRDefault="00E92F89" w:rsidP="00E92F89">
      <w:pPr>
        <w:rPr>
          <w:rFonts w:asciiTheme="minorHAnsi" w:hAnsiTheme="minorHAnsi"/>
          <w:b/>
          <w:bCs/>
          <w:sz w:val="24"/>
          <w:szCs w:val="24"/>
        </w:rPr>
      </w:pPr>
    </w:p>
    <w:p w14:paraId="2AA542E3" w14:textId="77777777" w:rsidR="00E92F89" w:rsidRDefault="00E92F89" w:rsidP="00E92F89">
      <w:pPr>
        <w:rPr>
          <w:rFonts w:asciiTheme="minorHAnsi" w:hAnsiTheme="minorHAnsi"/>
          <w:b/>
          <w:bCs/>
          <w:sz w:val="24"/>
          <w:szCs w:val="24"/>
        </w:rPr>
      </w:pPr>
    </w:p>
    <w:p w14:paraId="2AA8045B" w14:textId="77777777" w:rsidR="00E92F89" w:rsidRDefault="00E92F89" w:rsidP="00E92F89">
      <w:pPr>
        <w:rPr>
          <w:rFonts w:asciiTheme="minorHAnsi" w:hAnsiTheme="minorHAnsi"/>
          <w:b/>
          <w:bCs/>
          <w:sz w:val="24"/>
          <w:szCs w:val="24"/>
        </w:rPr>
      </w:pPr>
    </w:p>
    <w:p w14:paraId="64AE54E6" w14:textId="77777777" w:rsidR="00E92F89" w:rsidRDefault="00E92F89" w:rsidP="00E92F89">
      <w:pPr>
        <w:rPr>
          <w:rFonts w:asciiTheme="minorHAnsi" w:hAnsiTheme="minorHAnsi"/>
          <w:b/>
          <w:bCs/>
          <w:sz w:val="24"/>
          <w:szCs w:val="24"/>
        </w:rPr>
      </w:pPr>
    </w:p>
    <w:p w14:paraId="32DDC69F" w14:textId="77777777" w:rsidR="00E92F89" w:rsidRDefault="00E92F89" w:rsidP="00E92F89">
      <w:pPr>
        <w:rPr>
          <w:rFonts w:asciiTheme="minorHAnsi" w:hAnsiTheme="minorHAnsi"/>
          <w:b/>
          <w:bCs/>
          <w:sz w:val="24"/>
          <w:szCs w:val="24"/>
        </w:rPr>
      </w:pPr>
    </w:p>
    <w:sdt>
      <w:sdtPr>
        <w:rPr>
          <w:rFonts w:ascii="Tahoma" w:eastAsiaTheme="minorHAnsi" w:hAnsi="Tahoma" w:cstheme="minorHAnsi"/>
          <w:color w:val="auto"/>
          <w:kern w:val="2"/>
          <w:sz w:val="22"/>
          <w:szCs w:val="22"/>
          <w:lang w:eastAsia="en-US"/>
          <w14:ligatures w14:val="standardContextual"/>
        </w:rPr>
        <w:id w:val="894625751"/>
        <w:docPartObj>
          <w:docPartGallery w:val="Table of Contents"/>
          <w:docPartUnique/>
        </w:docPartObj>
      </w:sdtPr>
      <w:sdtEndPr>
        <w:rPr>
          <w:b/>
          <w:bCs/>
        </w:rPr>
      </w:sdtEndPr>
      <w:sdtContent>
        <w:p w14:paraId="0667138E" w14:textId="099455BA" w:rsidR="0031580D" w:rsidRDefault="0031580D">
          <w:pPr>
            <w:pStyle w:val="Overskriftforinnholdsfortegnelse"/>
          </w:pPr>
          <w:r>
            <w:t>Innholdsfortegnelse</w:t>
          </w:r>
        </w:p>
        <w:p w14:paraId="2DD3AA5C" w14:textId="235B9521" w:rsidR="00262D80" w:rsidRPr="00262D80" w:rsidRDefault="0031580D">
          <w:pPr>
            <w:pStyle w:val="INNH1"/>
            <w:tabs>
              <w:tab w:val="right" w:leader="dot" w:pos="9062"/>
            </w:tabs>
            <w:rPr>
              <w:rFonts w:ascii="Aptos" w:eastAsiaTheme="minorEastAsia" w:hAnsi="Aptos" w:cstheme="minorBidi"/>
              <w:noProof/>
              <w:sz w:val="20"/>
              <w:szCs w:val="20"/>
              <w:lang w:eastAsia="nb-NO"/>
            </w:rPr>
          </w:pPr>
          <w:r>
            <w:fldChar w:fldCharType="begin"/>
          </w:r>
          <w:r>
            <w:instrText xml:space="preserve"> TOC \o "1-3" \h \z \u </w:instrText>
          </w:r>
          <w:r>
            <w:fldChar w:fldCharType="separate"/>
          </w:r>
          <w:hyperlink w:anchor="_Toc170315843" w:history="1">
            <w:r w:rsidR="00262D80" w:rsidRPr="00262D80">
              <w:rPr>
                <w:rStyle w:val="Hyperkobling"/>
                <w:rFonts w:ascii="Aptos" w:hAnsi="Aptos"/>
                <w:b/>
                <w:bCs/>
                <w:noProof/>
                <w:sz w:val="20"/>
                <w:szCs w:val="20"/>
              </w:rPr>
              <w:t>Dokumenthistorikk</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_Toc170315843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sidR="000B507B">
              <w:rPr>
                <w:rFonts w:ascii="Aptos" w:hAnsi="Aptos"/>
                <w:noProof/>
                <w:webHidden/>
                <w:sz w:val="20"/>
                <w:szCs w:val="20"/>
              </w:rPr>
              <w:t>2</w:t>
            </w:r>
            <w:r w:rsidR="00262D80" w:rsidRPr="00262D80">
              <w:rPr>
                <w:rFonts w:ascii="Aptos" w:hAnsi="Aptos"/>
                <w:noProof/>
                <w:webHidden/>
                <w:sz w:val="20"/>
                <w:szCs w:val="20"/>
              </w:rPr>
              <w:fldChar w:fldCharType="end"/>
            </w:r>
          </w:hyperlink>
        </w:p>
        <w:p w14:paraId="2C3B5D2C" w14:textId="19DA75CF" w:rsidR="00262D80" w:rsidRPr="00262D80" w:rsidRDefault="000B507B">
          <w:pPr>
            <w:pStyle w:val="INNH1"/>
            <w:tabs>
              <w:tab w:val="right" w:leader="dot" w:pos="9062"/>
            </w:tabs>
            <w:rPr>
              <w:rFonts w:ascii="Aptos" w:eastAsiaTheme="minorEastAsia" w:hAnsi="Aptos" w:cstheme="minorBidi"/>
              <w:noProof/>
              <w:sz w:val="20"/>
              <w:szCs w:val="20"/>
              <w:lang w:eastAsia="nb-NO"/>
            </w:rPr>
          </w:pPr>
          <w:hyperlink w:anchor="_Toc170315844" w:history="1">
            <w:r w:rsidR="00262D80" w:rsidRPr="00262D80">
              <w:rPr>
                <w:rStyle w:val="Hyperkobling"/>
                <w:rFonts w:ascii="Aptos" w:hAnsi="Aptos"/>
                <w:b/>
                <w:bCs/>
                <w:noProof/>
                <w:sz w:val="20"/>
                <w:szCs w:val="20"/>
              </w:rPr>
              <w:t>Innledning</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_Toc170315844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4</w:t>
            </w:r>
            <w:r w:rsidR="00262D80" w:rsidRPr="00262D80">
              <w:rPr>
                <w:rFonts w:ascii="Aptos" w:hAnsi="Aptos"/>
                <w:noProof/>
                <w:webHidden/>
                <w:sz w:val="20"/>
                <w:szCs w:val="20"/>
              </w:rPr>
              <w:fldChar w:fldCharType="end"/>
            </w:r>
          </w:hyperlink>
        </w:p>
        <w:p w14:paraId="7C721AFA" w14:textId="5B80E281" w:rsidR="00262D80" w:rsidRPr="00262D80" w:rsidRDefault="000B507B">
          <w:pPr>
            <w:pStyle w:val="INNH2"/>
            <w:tabs>
              <w:tab w:val="right" w:leader="dot" w:pos="9062"/>
            </w:tabs>
            <w:rPr>
              <w:rFonts w:ascii="Aptos" w:eastAsiaTheme="minorEastAsia" w:hAnsi="Aptos" w:cstheme="minorBidi"/>
              <w:noProof/>
              <w:sz w:val="20"/>
              <w:szCs w:val="20"/>
              <w:lang w:eastAsia="nb-NO"/>
            </w:rPr>
          </w:pPr>
          <w:hyperlink w:anchor="_Toc170315845" w:history="1">
            <w:r w:rsidR="00262D80" w:rsidRPr="00262D80">
              <w:rPr>
                <w:rStyle w:val="Hyperkobling"/>
                <w:rFonts w:ascii="Aptos" w:hAnsi="Aptos"/>
                <w:b/>
                <w:bCs/>
                <w:noProof/>
                <w:sz w:val="20"/>
                <w:szCs w:val="20"/>
              </w:rPr>
              <w:t>Om innholdsregisteret</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_Toc170315845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4</w:t>
            </w:r>
            <w:r w:rsidR="00262D80" w:rsidRPr="00262D80">
              <w:rPr>
                <w:rFonts w:ascii="Aptos" w:hAnsi="Aptos"/>
                <w:noProof/>
                <w:webHidden/>
                <w:sz w:val="20"/>
                <w:szCs w:val="20"/>
              </w:rPr>
              <w:fldChar w:fldCharType="end"/>
            </w:r>
          </w:hyperlink>
        </w:p>
        <w:p w14:paraId="4081D94A" w14:textId="5B5020B2" w:rsidR="00262D80" w:rsidRPr="00262D80" w:rsidRDefault="000B507B">
          <w:pPr>
            <w:pStyle w:val="INNH2"/>
            <w:tabs>
              <w:tab w:val="right" w:leader="dot" w:pos="9062"/>
            </w:tabs>
            <w:rPr>
              <w:rFonts w:ascii="Aptos" w:eastAsiaTheme="minorEastAsia" w:hAnsi="Aptos" w:cstheme="minorBidi"/>
              <w:noProof/>
              <w:sz w:val="20"/>
              <w:szCs w:val="20"/>
              <w:lang w:eastAsia="nb-NO"/>
            </w:rPr>
          </w:pPr>
          <w:hyperlink w:anchor="_Toc170315846" w:history="1">
            <w:r w:rsidR="00262D80" w:rsidRPr="00262D80">
              <w:rPr>
                <w:rStyle w:val="Hyperkobling"/>
                <w:rFonts w:ascii="Aptos" w:hAnsi="Aptos"/>
                <w:b/>
                <w:bCs/>
                <w:noProof/>
                <w:sz w:val="20"/>
                <w:szCs w:val="20"/>
              </w:rPr>
              <w:t>Definisjoner</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_Toc170315846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4</w:t>
            </w:r>
            <w:r w:rsidR="00262D80" w:rsidRPr="00262D80">
              <w:rPr>
                <w:rFonts w:ascii="Aptos" w:hAnsi="Aptos"/>
                <w:noProof/>
                <w:webHidden/>
                <w:sz w:val="20"/>
                <w:szCs w:val="20"/>
              </w:rPr>
              <w:fldChar w:fldCharType="end"/>
            </w:r>
          </w:hyperlink>
        </w:p>
        <w:p w14:paraId="5079B816" w14:textId="1421C3E9" w:rsidR="00262D80" w:rsidRPr="00262D80" w:rsidRDefault="000B507B">
          <w:pPr>
            <w:pStyle w:val="INNH2"/>
            <w:tabs>
              <w:tab w:val="right" w:leader="dot" w:pos="9062"/>
            </w:tabs>
            <w:rPr>
              <w:rFonts w:ascii="Aptos" w:eastAsiaTheme="minorEastAsia" w:hAnsi="Aptos" w:cstheme="minorBidi"/>
              <w:noProof/>
              <w:sz w:val="20"/>
              <w:szCs w:val="20"/>
              <w:lang w:eastAsia="nb-NO"/>
            </w:rPr>
          </w:pPr>
          <w:hyperlink w:anchor="_Toc170315847" w:history="1">
            <w:r w:rsidR="00262D80" w:rsidRPr="00262D80">
              <w:rPr>
                <w:rStyle w:val="Hyperkobling"/>
                <w:rFonts w:ascii="Aptos" w:hAnsi="Aptos"/>
                <w:b/>
                <w:bCs/>
                <w:noProof/>
                <w:sz w:val="20"/>
                <w:szCs w:val="20"/>
              </w:rPr>
              <w:t>Beskrivelser av variabler og kodeverk</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_Toc170315847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6</w:t>
            </w:r>
            <w:r w:rsidR="00262D80" w:rsidRPr="00262D80">
              <w:rPr>
                <w:rFonts w:ascii="Aptos" w:hAnsi="Aptos"/>
                <w:noProof/>
                <w:webHidden/>
                <w:sz w:val="20"/>
                <w:szCs w:val="20"/>
              </w:rPr>
              <w:fldChar w:fldCharType="end"/>
            </w:r>
          </w:hyperlink>
        </w:p>
        <w:p w14:paraId="6897F36A" w14:textId="48BA905C" w:rsidR="00262D80" w:rsidRPr="00262D80" w:rsidRDefault="000B507B">
          <w:pPr>
            <w:pStyle w:val="INNH2"/>
            <w:tabs>
              <w:tab w:val="right" w:leader="dot" w:pos="9062"/>
            </w:tabs>
            <w:rPr>
              <w:rFonts w:ascii="Aptos" w:eastAsiaTheme="minorEastAsia" w:hAnsi="Aptos" w:cstheme="minorBidi"/>
              <w:noProof/>
              <w:sz w:val="20"/>
              <w:szCs w:val="20"/>
              <w:lang w:eastAsia="nb-NO"/>
            </w:rPr>
          </w:pPr>
          <w:hyperlink w:anchor="_Toc170315848" w:history="1">
            <w:r w:rsidR="00262D80" w:rsidRPr="00262D80">
              <w:rPr>
                <w:rStyle w:val="Hyperkobling"/>
                <w:rFonts w:ascii="Aptos" w:hAnsi="Aptos"/>
                <w:b/>
                <w:bCs/>
                <w:noProof/>
                <w:sz w:val="20"/>
                <w:szCs w:val="20"/>
              </w:rPr>
              <w:t>Avgrensing av innholdsregisteret</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_Toc170315848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7</w:t>
            </w:r>
            <w:r w:rsidR="00262D80" w:rsidRPr="00262D80">
              <w:rPr>
                <w:rFonts w:ascii="Aptos" w:hAnsi="Aptos"/>
                <w:noProof/>
                <w:webHidden/>
                <w:sz w:val="20"/>
                <w:szCs w:val="20"/>
              </w:rPr>
              <w:fldChar w:fldCharType="end"/>
            </w:r>
          </w:hyperlink>
        </w:p>
        <w:p w14:paraId="28621807" w14:textId="2F6D9B41" w:rsidR="00262D80" w:rsidRPr="00262D80" w:rsidRDefault="000B507B">
          <w:pPr>
            <w:pStyle w:val="INNH2"/>
            <w:tabs>
              <w:tab w:val="right" w:leader="dot" w:pos="9062"/>
            </w:tabs>
            <w:rPr>
              <w:rFonts w:ascii="Aptos" w:eastAsiaTheme="minorEastAsia" w:hAnsi="Aptos" w:cstheme="minorBidi"/>
              <w:noProof/>
              <w:sz w:val="20"/>
              <w:szCs w:val="20"/>
              <w:lang w:eastAsia="nb-NO"/>
            </w:rPr>
          </w:pPr>
          <w:hyperlink w:anchor="_Toc170315849" w:history="1">
            <w:r w:rsidR="00262D80" w:rsidRPr="00262D80">
              <w:rPr>
                <w:rStyle w:val="Hyperkobling"/>
                <w:rFonts w:ascii="Aptos" w:hAnsi="Aptos"/>
                <w:b/>
                <w:bCs/>
                <w:noProof/>
                <w:sz w:val="20"/>
                <w:szCs w:val="20"/>
              </w:rPr>
              <w:t>Om overføringstjenesten</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_Toc170315849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8</w:t>
            </w:r>
            <w:r w:rsidR="00262D80" w:rsidRPr="00262D80">
              <w:rPr>
                <w:rFonts w:ascii="Aptos" w:hAnsi="Aptos"/>
                <w:noProof/>
                <w:webHidden/>
                <w:sz w:val="20"/>
                <w:szCs w:val="20"/>
              </w:rPr>
              <w:fldChar w:fldCharType="end"/>
            </w:r>
          </w:hyperlink>
        </w:p>
        <w:p w14:paraId="56409B4F" w14:textId="179A2014" w:rsidR="00262D80" w:rsidRPr="00262D80" w:rsidRDefault="000B507B">
          <w:pPr>
            <w:pStyle w:val="INNH2"/>
            <w:tabs>
              <w:tab w:val="right" w:leader="dot" w:pos="9062"/>
            </w:tabs>
            <w:rPr>
              <w:rFonts w:ascii="Aptos" w:eastAsiaTheme="minorEastAsia" w:hAnsi="Aptos" w:cstheme="minorBidi"/>
              <w:noProof/>
              <w:sz w:val="20"/>
              <w:szCs w:val="20"/>
              <w:lang w:eastAsia="nb-NO"/>
            </w:rPr>
          </w:pPr>
          <w:hyperlink w:anchor="_Toc170315850" w:history="1">
            <w:r w:rsidR="00262D80" w:rsidRPr="00262D80">
              <w:rPr>
                <w:rStyle w:val="Hyperkobling"/>
                <w:rFonts w:ascii="Aptos" w:hAnsi="Aptos"/>
                <w:b/>
                <w:bCs/>
                <w:noProof/>
                <w:sz w:val="20"/>
                <w:szCs w:val="20"/>
              </w:rPr>
              <w:t>Om saksbehandlingsinformasjon</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_Toc170315850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8</w:t>
            </w:r>
            <w:r w:rsidR="00262D80" w:rsidRPr="00262D80">
              <w:rPr>
                <w:rFonts w:ascii="Aptos" w:hAnsi="Aptos"/>
                <w:noProof/>
                <w:webHidden/>
                <w:sz w:val="20"/>
                <w:szCs w:val="20"/>
              </w:rPr>
              <w:fldChar w:fldCharType="end"/>
            </w:r>
          </w:hyperlink>
        </w:p>
        <w:p w14:paraId="07930C94" w14:textId="76A40C6A" w:rsidR="00262D80" w:rsidRPr="00262D80" w:rsidRDefault="000B507B">
          <w:pPr>
            <w:pStyle w:val="INNH2"/>
            <w:tabs>
              <w:tab w:val="right" w:leader="dot" w:pos="9062"/>
            </w:tabs>
            <w:rPr>
              <w:rFonts w:ascii="Aptos" w:eastAsiaTheme="minorEastAsia" w:hAnsi="Aptos" w:cstheme="minorBidi"/>
              <w:noProof/>
              <w:sz w:val="20"/>
              <w:szCs w:val="20"/>
              <w:lang w:eastAsia="nb-NO"/>
            </w:rPr>
          </w:pPr>
          <w:hyperlink w:anchor="_Toc170315851" w:history="1">
            <w:r w:rsidR="00262D80" w:rsidRPr="00262D80">
              <w:rPr>
                <w:rStyle w:val="Hyperkobling"/>
                <w:rFonts w:ascii="Aptos" w:hAnsi="Aptos"/>
                <w:b/>
                <w:bCs/>
                <w:noProof/>
                <w:sz w:val="20"/>
                <w:szCs w:val="20"/>
              </w:rPr>
              <w:t>Regelmotor</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_Toc170315851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8</w:t>
            </w:r>
            <w:r w:rsidR="00262D80" w:rsidRPr="00262D80">
              <w:rPr>
                <w:rFonts w:ascii="Aptos" w:hAnsi="Aptos"/>
                <w:noProof/>
                <w:webHidden/>
                <w:sz w:val="20"/>
                <w:szCs w:val="20"/>
              </w:rPr>
              <w:fldChar w:fldCharType="end"/>
            </w:r>
          </w:hyperlink>
        </w:p>
        <w:p w14:paraId="2F564C4E" w14:textId="7682565C" w:rsidR="00262D80" w:rsidRPr="00262D80" w:rsidRDefault="000B507B">
          <w:pPr>
            <w:pStyle w:val="INNH2"/>
            <w:tabs>
              <w:tab w:val="right" w:leader="dot" w:pos="9062"/>
            </w:tabs>
            <w:rPr>
              <w:rFonts w:ascii="Aptos" w:eastAsiaTheme="minorEastAsia" w:hAnsi="Aptos" w:cstheme="minorBidi"/>
              <w:noProof/>
              <w:sz w:val="20"/>
              <w:szCs w:val="20"/>
              <w:lang w:eastAsia="nb-NO"/>
            </w:rPr>
          </w:pPr>
          <w:hyperlink w:anchor="_Toc170315852" w:history="1">
            <w:r w:rsidR="00262D80" w:rsidRPr="00262D80">
              <w:rPr>
                <w:rStyle w:val="Hyperkobling"/>
                <w:rFonts w:ascii="Aptos" w:hAnsi="Aptos"/>
                <w:b/>
                <w:bCs/>
                <w:noProof/>
                <w:sz w:val="20"/>
                <w:szCs w:val="20"/>
              </w:rPr>
              <w:t>Innholdsregisteret oppbygging</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_Toc170315852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9</w:t>
            </w:r>
            <w:r w:rsidR="00262D80" w:rsidRPr="00262D80">
              <w:rPr>
                <w:rFonts w:ascii="Aptos" w:hAnsi="Aptos"/>
                <w:noProof/>
                <w:webHidden/>
                <w:sz w:val="20"/>
                <w:szCs w:val="20"/>
              </w:rPr>
              <w:fldChar w:fldCharType="end"/>
            </w:r>
          </w:hyperlink>
        </w:p>
        <w:p w14:paraId="1CBA0B34" w14:textId="5D303ACE" w:rsidR="00262D80" w:rsidRPr="00262D80" w:rsidRDefault="000B507B">
          <w:pPr>
            <w:pStyle w:val="INNH1"/>
            <w:tabs>
              <w:tab w:val="right" w:leader="dot" w:pos="9062"/>
            </w:tabs>
            <w:rPr>
              <w:rFonts w:ascii="Aptos" w:eastAsiaTheme="minorEastAsia" w:hAnsi="Aptos" w:cstheme="minorBidi"/>
              <w:noProof/>
              <w:sz w:val="20"/>
              <w:szCs w:val="20"/>
              <w:lang w:eastAsia="nb-NO"/>
            </w:rPr>
          </w:pPr>
          <w:hyperlink w:anchor="_Toc170315853" w:history="1">
            <w:r w:rsidR="00262D80" w:rsidRPr="00262D80">
              <w:rPr>
                <w:rStyle w:val="Hyperkobling"/>
                <w:rFonts w:ascii="Aptos" w:hAnsi="Aptos"/>
                <w:b/>
                <w:bCs/>
                <w:noProof/>
                <w:sz w:val="20"/>
                <w:szCs w:val="20"/>
              </w:rPr>
              <w:t>Innhold</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_Toc170315853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11</w:t>
            </w:r>
            <w:r w:rsidR="00262D80" w:rsidRPr="00262D80">
              <w:rPr>
                <w:rFonts w:ascii="Aptos" w:hAnsi="Aptos"/>
                <w:noProof/>
                <w:webHidden/>
                <w:sz w:val="20"/>
                <w:szCs w:val="20"/>
              </w:rPr>
              <w:fldChar w:fldCharType="end"/>
            </w:r>
          </w:hyperlink>
        </w:p>
        <w:p w14:paraId="284C8C94" w14:textId="04DCB6E8" w:rsidR="00262D80" w:rsidRPr="00262D80" w:rsidRDefault="000B507B">
          <w:pPr>
            <w:pStyle w:val="INNH2"/>
            <w:tabs>
              <w:tab w:val="left" w:pos="720"/>
              <w:tab w:val="right" w:leader="dot" w:pos="9062"/>
            </w:tabs>
            <w:rPr>
              <w:rFonts w:ascii="Aptos" w:eastAsiaTheme="minorEastAsia" w:hAnsi="Aptos" w:cstheme="minorBidi"/>
              <w:noProof/>
              <w:sz w:val="20"/>
              <w:szCs w:val="20"/>
              <w:lang w:eastAsia="nb-NO"/>
            </w:rPr>
          </w:pPr>
          <w:hyperlink w:anchor="_Toc170315854" w:history="1">
            <w:r w:rsidR="00262D80" w:rsidRPr="00262D80">
              <w:rPr>
                <w:rStyle w:val="Hyperkobling"/>
                <w:rFonts w:ascii="Aptos" w:hAnsi="Aptos"/>
                <w:b/>
                <w:bCs/>
                <w:noProof/>
                <w:sz w:val="20"/>
                <w:szCs w:val="20"/>
              </w:rPr>
              <w:t>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Kategori og ordning</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_Toc170315854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11</w:t>
            </w:r>
            <w:r w:rsidR="00262D80" w:rsidRPr="00262D80">
              <w:rPr>
                <w:rFonts w:ascii="Aptos" w:hAnsi="Aptos"/>
                <w:noProof/>
                <w:webHidden/>
                <w:sz w:val="20"/>
                <w:szCs w:val="20"/>
              </w:rPr>
              <w:fldChar w:fldCharType="end"/>
            </w:r>
          </w:hyperlink>
        </w:p>
        <w:p w14:paraId="1BB9D692" w14:textId="1647B34E"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55" w:history="1">
            <w:r w:rsidR="00262D80" w:rsidRPr="00262D80">
              <w:rPr>
                <w:rStyle w:val="Hyperkobling"/>
                <w:rFonts w:ascii="Aptos" w:hAnsi="Aptos"/>
                <w:b/>
                <w:bCs/>
                <w:noProof/>
                <w:sz w:val="20"/>
                <w:szCs w:val="20"/>
              </w:rPr>
              <w:t>1.1.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Kategori</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_Toc170315855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11</w:t>
            </w:r>
            <w:r w:rsidR="00262D80" w:rsidRPr="00262D80">
              <w:rPr>
                <w:rFonts w:ascii="Aptos" w:hAnsi="Aptos"/>
                <w:noProof/>
                <w:webHidden/>
                <w:sz w:val="20"/>
                <w:szCs w:val="20"/>
              </w:rPr>
              <w:fldChar w:fldCharType="end"/>
            </w:r>
          </w:hyperlink>
        </w:p>
        <w:p w14:paraId="4369597C" w14:textId="0D1DF460"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56" w:history="1">
            <w:r w:rsidR="00262D80" w:rsidRPr="00262D80">
              <w:rPr>
                <w:rStyle w:val="Hyperkobling"/>
                <w:rFonts w:ascii="Aptos" w:hAnsi="Aptos"/>
                <w:b/>
                <w:bCs/>
                <w:noProof/>
                <w:sz w:val="20"/>
                <w:szCs w:val="20"/>
              </w:rPr>
              <w:t>1.2.</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Ordning</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_Toc170315856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14</w:t>
            </w:r>
            <w:r w:rsidR="00262D80" w:rsidRPr="00262D80">
              <w:rPr>
                <w:rFonts w:ascii="Aptos" w:hAnsi="Aptos"/>
                <w:noProof/>
                <w:webHidden/>
                <w:sz w:val="20"/>
                <w:szCs w:val="20"/>
              </w:rPr>
              <w:fldChar w:fldCharType="end"/>
            </w:r>
          </w:hyperlink>
        </w:p>
        <w:p w14:paraId="3B9AB799" w14:textId="6EAA22B1" w:rsidR="00262D80" w:rsidRPr="00262D80" w:rsidRDefault="000B507B">
          <w:pPr>
            <w:pStyle w:val="INNH2"/>
            <w:tabs>
              <w:tab w:val="left" w:pos="720"/>
              <w:tab w:val="right" w:leader="dot" w:pos="9062"/>
            </w:tabs>
            <w:rPr>
              <w:rFonts w:ascii="Aptos" w:eastAsiaTheme="minorEastAsia" w:hAnsi="Aptos" w:cstheme="minorBidi"/>
              <w:noProof/>
              <w:sz w:val="20"/>
              <w:szCs w:val="20"/>
              <w:lang w:eastAsia="nb-NO"/>
            </w:rPr>
          </w:pPr>
          <w:hyperlink w:anchor="_Toc170315857" w:history="1">
            <w:r w:rsidR="00262D80" w:rsidRPr="00262D80">
              <w:rPr>
                <w:rStyle w:val="Hyperkobling"/>
                <w:rFonts w:ascii="Aptos" w:hAnsi="Aptos"/>
                <w:b/>
                <w:bCs/>
                <w:noProof/>
                <w:sz w:val="20"/>
                <w:szCs w:val="20"/>
              </w:rPr>
              <w:t>2.</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Kartlegging</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_Toc170315857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15</w:t>
            </w:r>
            <w:r w:rsidR="00262D80" w:rsidRPr="00262D80">
              <w:rPr>
                <w:rFonts w:ascii="Aptos" w:hAnsi="Aptos"/>
                <w:noProof/>
                <w:webHidden/>
                <w:sz w:val="20"/>
                <w:szCs w:val="20"/>
              </w:rPr>
              <w:fldChar w:fldCharType="end"/>
            </w:r>
          </w:hyperlink>
        </w:p>
        <w:p w14:paraId="39824259" w14:textId="329B8BC9"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58" w:history="1">
            <w:r w:rsidR="00262D80" w:rsidRPr="00262D80">
              <w:rPr>
                <w:rStyle w:val="Hyperkobling"/>
                <w:rFonts w:ascii="Aptos" w:hAnsi="Aptos"/>
                <w:b/>
                <w:bCs/>
                <w:noProof/>
                <w:sz w:val="20"/>
                <w:szCs w:val="20"/>
              </w:rPr>
              <w:t>2.1.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Språk</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_Toc170315858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15</w:t>
            </w:r>
            <w:r w:rsidR="00262D80" w:rsidRPr="00262D80">
              <w:rPr>
                <w:rFonts w:ascii="Aptos" w:hAnsi="Aptos"/>
                <w:noProof/>
                <w:webHidden/>
                <w:sz w:val="20"/>
                <w:szCs w:val="20"/>
              </w:rPr>
              <w:fldChar w:fldCharType="end"/>
            </w:r>
          </w:hyperlink>
        </w:p>
        <w:p w14:paraId="55381B09" w14:textId="1E4847E7"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59" w:history="1">
            <w:r w:rsidR="00262D80" w:rsidRPr="00262D80">
              <w:rPr>
                <w:rStyle w:val="Hyperkobling"/>
                <w:rFonts w:ascii="Aptos" w:hAnsi="Aptos"/>
                <w:b/>
                <w:bCs/>
                <w:noProof/>
                <w:sz w:val="20"/>
                <w:szCs w:val="20"/>
              </w:rPr>
              <w:t>2.2.</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Opplæringsspor</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_Toc170315859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16</w:t>
            </w:r>
            <w:r w:rsidR="00262D80" w:rsidRPr="00262D80">
              <w:rPr>
                <w:rFonts w:ascii="Aptos" w:hAnsi="Aptos"/>
                <w:noProof/>
                <w:webHidden/>
                <w:sz w:val="20"/>
                <w:szCs w:val="20"/>
              </w:rPr>
              <w:fldChar w:fldCharType="end"/>
            </w:r>
          </w:hyperlink>
        </w:p>
        <w:p w14:paraId="647205C7" w14:textId="1F4BEB8B"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60" w:history="1">
            <w:r w:rsidR="00262D80" w:rsidRPr="00262D80">
              <w:rPr>
                <w:rStyle w:val="Hyperkobling"/>
                <w:rFonts w:ascii="Aptos" w:hAnsi="Aptos"/>
                <w:b/>
                <w:bCs/>
                <w:noProof/>
                <w:sz w:val="20"/>
                <w:szCs w:val="20"/>
              </w:rPr>
              <w:t>2.3.</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Prøveresultater</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_Toc170315860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17</w:t>
            </w:r>
            <w:r w:rsidR="00262D80" w:rsidRPr="00262D80">
              <w:rPr>
                <w:rFonts w:ascii="Aptos" w:hAnsi="Aptos"/>
                <w:noProof/>
                <w:webHidden/>
                <w:sz w:val="20"/>
                <w:szCs w:val="20"/>
              </w:rPr>
              <w:fldChar w:fldCharType="end"/>
            </w:r>
          </w:hyperlink>
        </w:p>
        <w:p w14:paraId="05549783" w14:textId="68812237"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61" w:history="1">
            <w:r w:rsidR="00262D80" w:rsidRPr="00262D80">
              <w:rPr>
                <w:rStyle w:val="Hyperkobling"/>
                <w:rFonts w:ascii="Aptos" w:hAnsi="Aptos"/>
                <w:b/>
                <w:bCs/>
                <w:noProof/>
                <w:sz w:val="20"/>
                <w:szCs w:val="20"/>
              </w:rPr>
              <w:t>2.4.</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Oppfølgingskommune</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_Toc170315861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22</w:t>
            </w:r>
            <w:r w:rsidR="00262D80" w:rsidRPr="00262D80">
              <w:rPr>
                <w:rFonts w:ascii="Aptos" w:hAnsi="Aptos"/>
                <w:noProof/>
                <w:webHidden/>
                <w:sz w:val="20"/>
                <w:szCs w:val="20"/>
              </w:rPr>
              <w:fldChar w:fldCharType="end"/>
            </w:r>
          </w:hyperlink>
        </w:p>
        <w:p w14:paraId="19452581" w14:textId="59A57E72" w:rsidR="00262D80" w:rsidRPr="00262D80" w:rsidRDefault="000B507B">
          <w:pPr>
            <w:pStyle w:val="INNH2"/>
            <w:tabs>
              <w:tab w:val="left" w:pos="720"/>
              <w:tab w:val="right" w:leader="dot" w:pos="9062"/>
            </w:tabs>
            <w:rPr>
              <w:rFonts w:ascii="Aptos" w:eastAsiaTheme="minorEastAsia" w:hAnsi="Aptos" w:cstheme="minorBidi"/>
              <w:noProof/>
              <w:sz w:val="20"/>
              <w:szCs w:val="20"/>
              <w:lang w:eastAsia="nb-NO"/>
            </w:rPr>
          </w:pPr>
          <w:hyperlink w:anchor="_Toc170315862" w:history="1">
            <w:r w:rsidR="00262D80" w:rsidRPr="00262D80">
              <w:rPr>
                <w:rStyle w:val="Hyperkobling"/>
                <w:rFonts w:ascii="Aptos" w:hAnsi="Aptos"/>
                <w:b/>
                <w:bCs/>
                <w:noProof/>
                <w:sz w:val="20"/>
                <w:szCs w:val="20"/>
              </w:rPr>
              <w:t>3.</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Opplæring for asylsøkere</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_Toc170315862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24</w:t>
            </w:r>
            <w:r w:rsidR="00262D80" w:rsidRPr="00262D80">
              <w:rPr>
                <w:rFonts w:ascii="Aptos" w:hAnsi="Aptos"/>
                <w:noProof/>
                <w:webHidden/>
                <w:sz w:val="20"/>
                <w:szCs w:val="20"/>
              </w:rPr>
              <w:fldChar w:fldCharType="end"/>
            </w:r>
          </w:hyperlink>
        </w:p>
        <w:p w14:paraId="0CBC8016" w14:textId="79A86D4F"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63" w:history="1">
            <w:r w:rsidR="00262D80" w:rsidRPr="00262D80">
              <w:rPr>
                <w:rStyle w:val="Hyperkobling"/>
                <w:rFonts w:ascii="Aptos" w:hAnsi="Aptos"/>
                <w:b/>
                <w:bCs/>
                <w:noProof/>
                <w:sz w:val="20"/>
                <w:szCs w:val="20"/>
              </w:rPr>
              <w:t>3.1.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Norsk for asylsøkere</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_Toc170315863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24</w:t>
            </w:r>
            <w:r w:rsidR="00262D80" w:rsidRPr="00262D80">
              <w:rPr>
                <w:rFonts w:ascii="Aptos" w:hAnsi="Aptos"/>
                <w:noProof/>
                <w:webHidden/>
                <w:sz w:val="20"/>
                <w:szCs w:val="20"/>
              </w:rPr>
              <w:fldChar w:fldCharType="end"/>
            </w:r>
          </w:hyperlink>
        </w:p>
        <w:p w14:paraId="368A84A4" w14:textId="50E9C288"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64" w:history="1">
            <w:r w:rsidR="00262D80" w:rsidRPr="00262D80">
              <w:rPr>
                <w:rStyle w:val="Hyperkobling"/>
                <w:rFonts w:ascii="Aptos" w:hAnsi="Aptos"/>
                <w:b/>
                <w:bCs/>
                <w:noProof/>
                <w:sz w:val="20"/>
                <w:szCs w:val="20"/>
              </w:rPr>
              <w:t>3.2.</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Samfunnskunnskap for asylsøkere</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_Toc170315864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36</w:t>
            </w:r>
            <w:r w:rsidR="00262D80" w:rsidRPr="00262D80">
              <w:rPr>
                <w:rFonts w:ascii="Aptos" w:hAnsi="Aptos"/>
                <w:noProof/>
                <w:webHidden/>
                <w:sz w:val="20"/>
                <w:szCs w:val="20"/>
              </w:rPr>
              <w:fldChar w:fldCharType="end"/>
            </w:r>
          </w:hyperlink>
        </w:p>
        <w:p w14:paraId="7B0F4757" w14:textId="41AD8107" w:rsidR="00262D80" w:rsidRPr="00262D80" w:rsidRDefault="000B507B">
          <w:pPr>
            <w:pStyle w:val="INNH2"/>
            <w:tabs>
              <w:tab w:val="left" w:pos="720"/>
              <w:tab w:val="right" w:leader="dot" w:pos="9062"/>
            </w:tabs>
            <w:rPr>
              <w:rFonts w:ascii="Aptos" w:eastAsiaTheme="minorEastAsia" w:hAnsi="Aptos" w:cstheme="minorBidi"/>
              <w:noProof/>
              <w:sz w:val="20"/>
              <w:szCs w:val="20"/>
              <w:lang w:eastAsia="nb-NO"/>
            </w:rPr>
          </w:pPr>
          <w:hyperlink w:anchor="_Toc170315865" w:history="1">
            <w:r w:rsidR="00262D80" w:rsidRPr="00262D80">
              <w:rPr>
                <w:rStyle w:val="Hyperkobling"/>
                <w:rFonts w:ascii="Aptos" w:hAnsi="Aptos"/>
                <w:b/>
                <w:bCs/>
                <w:noProof/>
                <w:sz w:val="20"/>
                <w:szCs w:val="20"/>
              </w:rPr>
              <w:t>4.</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Kvalifisering i mottak</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_Toc170315865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48</w:t>
            </w:r>
            <w:r w:rsidR="00262D80" w:rsidRPr="00262D80">
              <w:rPr>
                <w:rFonts w:ascii="Aptos" w:hAnsi="Aptos"/>
                <w:noProof/>
                <w:webHidden/>
                <w:sz w:val="20"/>
                <w:szCs w:val="20"/>
              </w:rPr>
              <w:fldChar w:fldCharType="end"/>
            </w:r>
          </w:hyperlink>
        </w:p>
        <w:p w14:paraId="1430C48D" w14:textId="6986A3F8"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66" w:history="1">
            <w:r w:rsidR="00262D80" w:rsidRPr="00262D80">
              <w:rPr>
                <w:rStyle w:val="Hyperkobling"/>
                <w:rFonts w:ascii="Aptos" w:hAnsi="Aptos"/>
                <w:b/>
                <w:bCs/>
                <w:noProof/>
                <w:sz w:val="20"/>
                <w:szCs w:val="20"/>
              </w:rPr>
              <w:t>4.1.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Kvalifisering for mottaksbeboere</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_Toc170315866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48</w:t>
            </w:r>
            <w:r w:rsidR="00262D80" w:rsidRPr="00262D80">
              <w:rPr>
                <w:rFonts w:ascii="Aptos" w:hAnsi="Aptos"/>
                <w:noProof/>
                <w:webHidden/>
                <w:sz w:val="20"/>
                <w:szCs w:val="20"/>
              </w:rPr>
              <w:fldChar w:fldCharType="end"/>
            </w:r>
          </w:hyperlink>
        </w:p>
        <w:p w14:paraId="2DF11716" w14:textId="478FCC59" w:rsidR="00262D80" w:rsidRPr="00262D80" w:rsidRDefault="000B507B">
          <w:pPr>
            <w:pStyle w:val="INNH2"/>
            <w:tabs>
              <w:tab w:val="left" w:pos="720"/>
              <w:tab w:val="right" w:leader="dot" w:pos="9062"/>
            </w:tabs>
            <w:rPr>
              <w:rFonts w:ascii="Aptos" w:eastAsiaTheme="minorEastAsia" w:hAnsi="Aptos" w:cstheme="minorBidi"/>
              <w:noProof/>
              <w:sz w:val="20"/>
              <w:szCs w:val="20"/>
              <w:lang w:eastAsia="nb-NO"/>
            </w:rPr>
          </w:pPr>
          <w:hyperlink w:anchor="_Toc170315867" w:history="1">
            <w:r w:rsidR="00262D80" w:rsidRPr="00262D80">
              <w:rPr>
                <w:rStyle w:val="Hyperkobling"/>
                <w:rFonts w:ascii="Aptos" w:hAnsi="Aptos"/>
                <w:b/>
                <w:bCs/>
                <w:noProof/>
                <w:sz w:val="20"/>
                <w:szCs w:val="20"/>
              </w:rPr>
              <w:t>5.</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Rett og plikt norsk og samfunnskunnskap</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_Toc170315867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54</w:t>
            </w:r>
            <w:r w:rsidR="00262D80" w:rsidRPr="00262D80">
              <w:rPr>
                <w:rFonts w:ascii="Aptos" w:hAnsi="Aptos"/>
                <w:noProof/>
                <w:webHidden/>
                <w:sz w:val="20"/>
                <w:szCs w:val="20"/>
              </w:rPr>
              <w:fldChar w:fldCharType="end"/>
            </w:r>
          </w:hyperlink>
        </w:p>
        <w:p w14:paraId="150F73DF" w14:textId="6581B6E9"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68" w:history="1">
            <w:r w:rsidR="00262D80" w:rsidRPr="00262D80">
              <w:rPr>
                <w:rStyle w:val="Hyperkobling"/>
                <w:rFonts w:ascii="Aptos" w:hAnsi="Aptos"/>
                <w:b/>
                <w:bCs/>
                <w:noProof/>
                <w:sz w:val="20"/>
                <w:szCs w:val="20"/>
              </w:rPr>
              <w:t>5.1.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Norsk med norskmål</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_Toc170315868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54</w:t>
            </w:r>
            <w:r w:rsidR="00262D80" w:rsidRPr="00262D80">
              <w:rPr>
                <w:rFonts w:ascii="Aptos" w:hAnsi="Aptos"/>
                <w:noProof/>
                <w:webHidden/>
                <w:sz w:val="20"/>
                <w:szCs w:val="20"/>
              </w:rPr>
              <w:fldChar w:fldCharType="end"/>
            </w:r>
          </w:hyperlink>
        </w:p>
        <w:p w14:paraId="0CDCF36D" w14:textId="570BCF93"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69" w:history="1">
            <w:r w:rsidR="00262D80" w:rsidRPr="00262D80">
              <w:rPr>
                <w:rStyle w:val="Hyperkobling"/>
                <w:rFonts w:ascii="Aptos" w:hAnsi="Aptos"/>
                <w:b/>
                <w:bCs/>
                <w:noProof/>
                <w:sz w:val="20"/>
                <w:szCs w:val="20"/>
              </w:rPr>
              <w:t>5.2.</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Samfunnskunnskap</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_Toc170315869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74</w:t>
            </w:r>
            <w:r w:rsidR="00262D80" w:rsidRPr="00262D80">
              <w:rPr>
                <w:rFonts w:ascii="Aptos" w:hAnsi="Aptos"/>
                <w:noProof/>
                <w:webHidden/>
                <w:sz w:val="20"/>
                <w:szCs w:val="20"/>
              </w:rPr>
              <w:fldChar w:fldCharType="end"/>
            </w:r>
          </w:hyperlink>
        </w:p>
        <w:p w14:paraId="13736608" w14:textId="26379513" w:rsidR="00262D80" w:rsidRPr="00262D80" w:rsidRDefault="000B507B">
          <w:pPr>
            <w:pStyle w:val="INNH2"/>
            <w:tabs>
              <w:tab w:val="left" w:pos="720"/>
              <w:tab w:val="right" w:leader="dot" w:pos="9062"/>
            </w:tabs>
            <w:rPr>
              <w:rFonts w:ascii="Aptos" w:eastAsiaTheme="minorEastAsia" w:hAnsi="Aptos" w:cstheme="minorBidi"/>
              <w:noProof/>
              <w:sz w:val="20"/>
              <w:szCs w:val="20"/>
              <w:lang w:eastAsia="nb-NO"/>
            </w:rPr>
          </w:pPr>
          <w:hyperlink w:anchor="_Toc170315870" w:history="1">
            <w:r w:rsidR="00262D80" w:rsidRPr="00262D80">
              <w:rPr>
                <w:rStyle w:val="Hyperkobling"/>
                <w:rFonts w:ascii="Aptos" w:hAnsi="Aptos"/>
                <w:b/>
                <w:bCs/>
                <w:noProof/>
                <w:sz w:val="20"/>
                <w:szCs w:val="20"/>
              </w:rPr>
              <w:t>6.</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Plikt norsk og samfunnskunnskap</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_Toc170315870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88</w:t>
            </w:r>
            <w:r w:rsidR="00262D80" w:rsidRPr="00262D80">
              <w:rPr>
                <w:rFonts w:ascii="Aptos" w:hAnsi="Aptos"/>
                <w:noProof/>
                <w:webHidden/>
                <w:sz w:val="20"/>
                <w:szCs w:val="20"/>
              </w:rPr>
              <w:fldChar w:fldCharType="end"/>
            </w:r>
          </w:hyperlink>
        </w:p>
        <w:p w14:paraId="4D1DF4AE" w14:textId="787E023F"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71" w:history="1">
            <w:r w:rsidR="00262D80" w:rsidRPr="00262D80">
              <w:rPr>
                <w:rStyle w:val="Hyperkobling"/>
                <w:rFonts w:ascii="Aptos" w:hAnsi="Aptos"/>
                <w:b/>
                <w:bCs/>
                <w:noProof/>
                <w:sz w:val="20"/>
                <w:szCs w:val="20"/>
              </w:rPr>
              <w:t>6.1.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Norsk timer/norskmål</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_Toc170315871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88</w:t>
            </w:r>
            <w:r w:rsidR="00262D80" w:rsidRPr="00262D80">
              <w:rPr>
                <w:rFonts w:ascii="Aptos" w:hAnsi="Aptos"/>
                <w:noProof/>
                <w:webHidden/>
                <w:sz w:val="20"/>
                <w:szCs w:val="20"/>
              </w:rPr>
              <w:fldChar w:fldCharType="end"/>
            </w:r>
          </w:hyperlink>
        </w:p>
        <w:p w14:paraId="1140A4C2" w14:textId="65E5B46E"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72" w:history="1">
            <w:r w:rsidR="00262D80" w:rsidRPr="00262D80">
              <w:rPr>
                <w:rStyle w:val="Hyperkobling"/>
                <w:rFonts w:ascii="Aptos" w:hAnsi="Aptos"/>
                <w:b/>
                <w:bCs/>
                <w:noProof/>
                <w:sz w:val="20"/>
                <w:szCs w:val="20"/>
              </w:rPr>
              <w:t>6.2.</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Samfunnskunnskap</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_Toc170315872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103</w:t>
            </w:r>
            <w:r w:rsidR="00262D80" w:rsidRPr="00262D80">
              <w:rPr>
                <w:rFonts w:ascii="Aptos" w:hAnsi="Aptos"/>
                <w:noProof/>
                <w:webHidden/>
                <w:sz w:val="20"/>
                <w:szCs w:val="20"/>
              </w:rPr>
              <w:fldChar w:fldCharType="end"/>
            </w:r>
          </w:hyperlink>
        </w:p>
        <w:p w14:paraId="77FD6F61" w14:textId="35EE79C5" w:rsidR="00262D80" w:rsidRPr="00262D80" w:rsidRDefault="000B507B">
          <w:pPr>
            <w:pStyle w:val="INNH2"/>
            <w:tabs>
              <w:tab w:val="left" w:pos="720"/>
              <w:tab w:val="right" w:leader="dot" w:pos="9062"/>
            </w:tabs>
            <w:rPr>
              <w:rFonts w:ascii="Aptos" w:eastAsiaTheme="minorEastAsia" w:hAnsi="Aptos" w:cstheme="minorBidi"/>
              <w:noProof/>
              <w:sz w:val="20"/>
              <w:szCs w:val="20"/>
              <w:lang w:eastAsia="nb-NO"/>
            </w:rPr>
          </w:pPr>
          <w:hyperlink w:anchor="_Toc170315873" w:history="1">
            <w:r w:rsidR="00262D80" w:rsidRPr="00262D80">
              <w:rPr>
                <w:rStyle w:val="Hyperkobling"/>
                <w:rFonts w:ascii="Aptos" w:hAnsi="Aptos"/>
                <w:b/>
                <w:bCs/>
                <w:noProof/>
                <w:sz w:val="20"/>
                <w:szCs w:val="20"/>
              </w:rPr>
              <w:t>7.</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Rett til norsk</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_Toc170315873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117</w:t>
            </w:r>
            <w:r w:rsidR="00262D80" w:rsidRPr="00262D80">
              <w:rPr>
                <w:rFonts w:ascii="Aptos" w:hAnsi="Aptos"/>
                <w:noProof/>
                <w:webHidden/>
                <w:sz w:val="20"/>
                <w:szCs w:val="20"/>
              </w:rPr>
              <w:fldChar w:fldCharType="end"/>
            </w:r>
          </w:hyperlink>
        </w:p>
        <w:p w14:paraId="50A6D253" w14:textId="71D98F33"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74" w:history="1">
            <w:r w:rsidR="00262D80" w:rsidRPr="00262D80">
              <w:rPr>
                <w:rStyle w:val="Hyperkobling"/>
                <w:rFonts w:ascii="Aptos" w:hAnsi="Aptos"/>
                <w:b/>
                <w:bCs/>
                <w:noProof/>
                <w:sz w:val="20"/>
                <w:szCs w:val="20"/>
              </w:rPr>
              <w:t>7.1.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Norsk rett/norskmål</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_Toc170315874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117</w:t>
            </w:r>
            <w:r w:rsidR="00262D80" w:rsidRPr="00262D80">
              <w:rPr>
                <w:rFonts w:ascii="Aptos" w:hAnsi="Aptos"/>
                <w:noProof/>
                <w:webHidden/>
                <w:sz w:val="20"/>
                <w:szCs w:val="20"/>
              </w:rPr>
              <w:fldChar w:fldCharType="end"/>
            </w:r>
          </w:hyperlink>
        </w:p>
        <w:p w14:paraId="2ADF9E2F" w14:textId="35FD0BC1" w:rsidR="00262D80" w:rsidRPr="00262D80" w:rsidRDefault="000B507B">
          <w:pPr>
            <w:pStyle w:val="INNH2"/>
            <w:tabs>
              <w:tab w:val="left" w:pos="720"/>
              <w:tab w:val="right" w:leader="dot" w:pos="9062"/>
            </w:tabs>
            <w:rPr>
              <w:rFonts w:ascii="Aptos" w:eastAsiaTheme="minorEastAsia" w:hAnsi="Aptos" w:cstheme="minorBidi"/>
              <w:noProof/>
              <w:sz w:val="20"/>
              <w:szCs w:val="20"/>
              <w:lang w:eastAsia="nb-NO"/>
            </w:rPr>
          </w:pPr>
          <w:hyperlink w:anchor="_Toc170315875" w:history="1">
            <w:r w:rsidR="00262D80" w:rsidRPr="00262D80">
              <w:rPr>
                <w:rStyle w:val="Hyperkobling"/>
                <w:rFonts w:ascii="Aptos" w:hAnsi="Aptos"/>
                <w:b/>
                <w:bCs/>
                <w:noProof/>
                <w:sz w:val="20"/>
                <w:szCs w:val="20"/>
              </w:rPr>
              <w:t>8.</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Introduksjonsprogram</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_Toc170315875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135</w:t>
            </w:r>
            <w:r w:rsidR="00262D80" w:rsidRPr="00262D80">
              <w:rPr>
                <w:rFonts w:ascii="Aptos" w:hAnsi="Aptos"/>
                <w:noProof/>
                <w:webHidden/>
                <w:sz w:val="20"/>
                <w:szCs w:val="20"/>
              </w:rPr>
              <w:fldChar w:fldCharType="end"/>
            </w:r>
          </w:hyperlink>
        </w:p>
        <w:p w14:paraId="5FC4375B" w14:textId="125AE501" w:rsidR="00262D80" w:rsidRPr="00262D80" w:rsidRDefault="000B507B">
          <w:pPr>
            <w:pStyle w:val="INNH3"/>
            <w:tabs>
              <w:tab w:val="left" w:pos="1200"/>
              <w:tab w:val="right" w:leader="dot" w:pos="9062"/>
            </w:tabs>
            <w:rPr>
              <w:rFonts w:ascii="Aptos" w:eastAsiaTheme="minorEastAsia" w:hAnsi="Aptos" w:cstheme="minorBidi"/>
              <w:noProof/>
              <w:sz w:val="20"/>
              <w:szCs w:val="20"/>
              <w:lang w:eastAsia="nb-NO"/>
            </w:rPr>
          </w:pPr>
          <w:hyperlink w:anchor="_Toc170315876" w:history="1">
            <w:r w:rsidR="00262D80" w:rsidRPr="00262D80">
              <w:rPr>
                <w:rStyle w:val="Hyperkobling"/>
                <w:rFonts w:ascii="Aptos" w:hAnsi="Aptos"/>
                <w:b/>
                <w:bCs/>
                <w:noProof/>
                <w:sz w:val="20"/>
                <w:szCs w:val="20"/>
              </w:rPr>
              <w:t>8.1.</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RPINTRO og KINTRO</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_Toc170315876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135</w:t>
            </w:r>
            <w:r w:rsidR="00262D80" w:rsidRPr="00262D80">
              <w:rPr>
                <w:rFonts w:ascii="Aptos" w:hAnsi="Aptos"/>
                <w:noProof/>
                <w:webHidden/>
                <w:sz w:val="20"/>
                <w:szCs w:val="20"/>
              </w:rPr>
              <w:fldChar w:fldCharType="end"/>
            </w:r>
          </w:hyperlink>
        </w:p>
        <w:p w14:paraId="058C8670" w14:textId="35269B2B" w:rsidR="00262D80" w:rsidRDefault="000B507B">
          <w:pPr>
            <w:pStyle w:val="INNH3"/>
            <w:tabs>
              <w:tab w:val="left" w:pos="1200"/>
              <w:tab w:val="right" w:leader="dot" w:pos="9062"/>
            </w:tabs>
            <w:rPr>
              <w:rFonts w:asciiTheme="minorHAnsi" w:eastAsiaTheme="minorEastAsia" w:hAnsiTheme="minorHAnsi" w:cstheme="minorBidi"/>
              <w:noProof/>
              <w:sz w:val="24"/>
              <w:szCs w:val="24"/>
              <w:lang w:eastAsia="nb-NO"/>
            </w:rPr>
          </w:pPr>
          <w:hyperlink w:anchor="_Toc170315877" w:history="1">
            <w:r w:rsidR="00262D80" w:rsidRPr="00262D80">
              <w:rPr>
                <w:rStyle w:val="Hyperkobling"/>
                <w:rFonts w:ascii="Aptos" w:hAnsi="Aptos"/>
                <w:b/>
                <w:bCs/>
                <w:noProof/>
                <w:sz w:val="20"/>
                <w:szCs w:val="20"/>
              </w:rPr>
              <w:t>8.2.</w:t>
            </w:r>
            <w:r w:rsidR="00262D80" w:rsidRPr="00262D80">
              <w:rPr>
                <w:rFonts w:ascii="Aptos" w:eastAsiaTheme="minorEastAsia" w:hAnsi="Aptos" w:cstheme="minorBidi"/>
                <w:noProof/>
                <w:sz w:val="20"/>
                <w:szCs w:val="20"/>
                <w:lang w:eastAsia="nb-NO"/>
              </w:rPr>
              <w:tab/>
            </w:r>
            <w:r w:rsidR="00262D80" w:rsidRPr="00262D80">
              <w:rPr>
                <w:rStyle w:val="Hyperkobling"/>
                <w:rFonts w:ascii="Aptos" w:hAnsi="Aptos"/>
                <w:b/>
                <w:bCs/>
                <w:noProof/>
                <w:sz w:val="20"/>
                <w:szCs w:val="20"/>
              </w:rPr>
              <w:t>RINTRO</w:t>
            </w:r>
            <w:r w:rsidR="00262D80" w:rsidRPr="00262D80">
              <w:rPr>
                <w:rFonts w:ascii="Aptos" w:hAnsi="Aptos"/>
                <w:noProof/>
                <w:webHidden/>
                <w:sz w:val="20"/>
                <w:szCs w:val="20"/>
              </w:rPr>
              <w:tab/>
            </w:r>
            <w:r w:rsidR="00262D80" w:rsidRPr="00262D80">
              <w:rPr>
                <w:rFonts w:ascii="Aptos" w:hAnsi="Aptos"/>
                <w:noProof/>
                <w:webHidden/>
                <w:sz w:val="20"/>
                <w:szCs w:val="20"/>
              </w:rPr>
              <w:fldChar w:fldCharType="begin"/>
            </w:r>
            <w:r w:rsidR="00262D80" w:rsidRPr="00262D80">
              <w:rPr>
                <w:rFonts w:ascii="Aptos" w:hAnsi="Aptos"/>
                <w:noProof/>
                <w:webHidden/>
                <w:sz w:val="20"/>
                <w:szCs w:val="20"/>
              </w:rPr>
              <w:instrText xml:space="preserve"> PAGEREF _Toc170315877 \h </w:instrText>
            </w:r>
            <w:r w:rsidR="00262D80" w:rsidRPr="00262D80">
              <w:rPr>
                <w:rFonts w:ascii="Aptos" w:hAnsi="Aptos"/>
                <w:noProof/>
                <w:webHidden/>
                <w:sz w:val="20"/>
                <w:szCs w:val="20"/>
              </w:rPr>
            </w:r>
            <w:r w:rsidR="00262D80" w:rsidRPr="00262D80">
              <w:rPr>
                <w:rFonts w:ascii="Aptos" w:hAnsi="Aptos"/>
                <w:noProof/>
                <w:webHidden/>
                <w:sz w:val="20"/>
                <w:szCs w:val="20"/>
              </w:rPr>
              <w:fldChar w:fldCharType="separate"/>
            </w:r>
            <w:r>
              <w:rPr>
                <w:rFonts w:ascii="Aptos" w:hAnsi="Aptos"/>
                <w:noProof/>
                <w:webHidden/>
                <w:sz w:val="20"/>
                <w:szCs w:val="20"/>
              </w:rPr>
              <w:t>160</w:t>
            </w:r>
            <w:r w:rsidR="00262D80" w:rsidRPr="00262D80">
              <w:rPr>
                <w:rFonts w:ascii="Aptos" w:hAnsi="Aptos"/>
                <w:noProof/>
                <w:webHidden/>
                <w:sz w:val="20"/>
                <w:szCs w:val="20"/>
              </w:rPr>
              <w:fldChar w:fldCharType="end"/>
            </w:r>
          </w:hyperlink>
        </w:p>
        <w:p w14:paraId="3B65DADF" w14:textId="7B0E2B22" w:rsidR="0031580D" w:rsidRDefault="0031580D">
          <w:r>
            <w:rPr>
              <w:b/>
              <w:bCs/>
            </w:rPr>
            <w:fldChar w:fldCharType="end"/>
          </w:r>
        </w:p>
      </w:sdtContent>
    </w:sdt>
    <w:p w14:paraId="413FD76F" w14:textId="77777777" w:rsidR="00E92F89" w:rsidRDefault="00E92F89" w:rsidP="00E92F89">
      <w:pPr>
        <w:rPr>
          <w:rFonts w:asciiTheme="minorHAnsi" w:hAnsiTheme="minorHAnsi"/>
          <w:b/>
          <w:bCs/>
          <w:sz w:val="24"/>
          <w:szCs w:val="24"/>
        </w:rPr>
      </w:pPr>
    </w:p>
    <w:p w14:paraId="7A229133" w14:textId="251B91B2" w:rsidR="00E92F89" w:rsidRDefault="00E92F89" w:rsidP="00E92F89">
      <w:pPr>
        <w:pStyle w:val="Overskrift1"/>
        <w:rPr>
          <w:rFonts w:ascii="Aptos" w:hAnsi="Aptos" w:cstheme="minorHAnsi"/>
          <w:b/>
          <w:bCs/>
          <w:color w:val="262626" w:themeColor="text1" w:themeTint="D9"/>
          <w:sz w:val="32"/>
          <w:szCs w:val="32"/>
        </w:rPr>
      </w:pPr>
      <w:bookmarkStart w:id="1" w:name="_Toc170315844"/>
      <w:r w:rsidRPr="00BB4FD4">
        <w:rPr>
          <w:rFonts w:ascii="Aptos" w:hAnsi="Aptos" w:cstheme="minorHAnsi"/>
          <w:b/>
          <w:bCs/>
          <w:color w:val="262626" w:themeColor="text1" w:themeTint="D9"/>
          <w:sz w:val="32"/>
          <w:szCs w:val="32"/>
        </w:rPr>
        <w:lastRenderedPageBreak/>
        <w:t>Innledning</w:t>
      </w:r>
      <w:bookmarkEnd w:id="1"/>
      <w:r w:rsidR="000B507B">
        <w:rPr>
          <w:rFonts w:ascii="Aptos" w:hAnsi="Aptos" w:cstheme="minorHAnsi"/>
          <w:b/>
          <w:bCs/>
          <w:color w:val="262626" w:themeColor="text1" w:themeTint="D9"/>
          <w:sz w:val="32"/>
          <w:szCs w:val="32"/>
        </w:rPr>
        <w:t xml:space="preserve"> </w:t>
      </w:r>
    </w:p>
    <w:p w14:paraId="21A8FC48" w14:textId="50555BDC" w:rsidR="000234E9" w:rsidRPr="00FA4868" w:rsidRDefault="000234E9" w:rsidP="00BF2898">
      <w:pPr>
        <w:pStyle w:val="Overskrift2"/>
        <w:rPr>
          <w:rFonts w:ascii="Aptos" w:hAnsi="Aptos"/>
          <w:b/>
          <w:bCs/>
          <w:color w:val="auto"/>
          <w:sz w:val="24"/>
          <w:szCs w:val="24"/>
        </w:rPr>
      </w:pPr>
      <w:bookmarkStart w:id="2" w:name="_Toc170315845"/>
      <w:r w:rsidRPr="00FA4868">
        <w:rPr>
          <w:rFonts w:ascii="Aptos" w:hAnsi="Aptos"/>
          <w:b/>
          <w:bCs/>
          <w:color w:val="auto"/>
          <w:sz w:val="24"/>
          <w:szCs w:val="24"/>
        </w:rPr>
        <w:t>Om innholdsregisteret</w:t>
      </w:r>
      <w:bookmarkEnd w:id="2"/>
      <w:r w:rsidR="00262D80">
        <w:rPr>
          <w:rFonts w:ascii="Aptos" w:hAnsi="Aptos"/>
          <w:b/>
          <w:bCs/>
          <w:color w:val="auto"/>
          <w:sz w:val="24"/>
          <w:szCs w:val="24"/>
        </w:rPr>
        <w:t xml:space="preserve"> </w:t>
      </w:r>
    </w:p>
    <w:p w14:paraId="5408C181" w14:textId="692866FC" w:rsidR="0040559E" w:rsidRDefault="004D619E" w:rsidP="004D619E">
      <w:pPr>
        <w:pStyle w:val="NormalWeb"/>
        <w:rPr>
          <w:rFonts w:ascii="Aptos" w:hAnsi="Aptos"/>
          <w:color w:val="000000"/>
          <w:sz w:val="20"/>
          <w:szCs w:val="20"/>
        </w:rPr>
      </w:pPr>
      <w:r w:rsidRPr="004D619E">
        <w:rPr>
          <w:rFonts w:ascii="Aptos" w:hAnsi="Aptos"/>
          <w:color w:val="000000"/>
          <w:sz w:val="20"/>
          <w:szCs w:val="20"/>
        </w:rPr>
        <w:t>Innholdsregisteret for Nasjonalt introduksjonsregister- Integreringsloven, heretter kalt NIR 2.0</w:t>
      </w:r>
      <w:r w:rsidR="009A7BA7">
        <w:rPr>
          <w:rFonts w:ascii="Aptos" w:hAnsi="Aptos"/>
          <w:color w:val="000000"/>
          <w:sz w:val="20"/>
          <w:szCs w:val="20"/>
        </w:rPr>
        <w:t>.</w:t>
      </w:r>
      <w:r w:rsidRPr="004D619E">
        <w:rPr>
          <w:rFonts w:ascii="Aptos" w:hAnsi="Aptos"/>
          <w:color w:val="000000"/>
          <w:sz w:val="20"/>
          <w:szCs w:val="20"/>
        </w:rPr>
        <w:t>, inneholder opplysninger om personer som omfattes av</w:t>
      </w:r>
      <w:r>
        <w:rPr>
          <w:rFonts w:ascii="Aptos" w:hAnsi="Aptos"/>
          <w:color w:val="000000"/>
          <w:sz w:val="20"/>
          <w:szCs w:val="20"/>
        </w:rPr>
        <w:t xml:space="preserve"> </w:t>
      </w:r>
      <w:hyperlink r:id="rId9" w:history="1">
        <w:r w:rsidRPr="0040559E">
          <w:rPr>
            <w:rStyle w:val="Hyperkobling"/>
            <w:rFonts w:ascii="Aptos" w:eastAsiaTheme="majorEastAsia" w:hAnsi="Aptos"/>
            <w:sz w:val="20"/>
            <w:szCs w:val="20"/>
            <w:u w:val="none"/>
          </w:rPr>
          <w:t>Lov om integrering gjennom opplæring, utdanning og arbeid (integreringsloven) - Lovdata</w:t>
        </w:r>
      </w:hyperlink>
      <w:r w:rsidRPr="0040559E">
        <w:rPr>
          <w:rFonts w:ascii="Aptos" w:hAnsi="Aptos"/>
          <w:color w:val="000000"/>
          <w:sz w:val="20"/>
          <w:szCs w:val="20"/>
        </w:rPr>
        <w:t xml:space="preserve"> </w:t>
      </w:r>
      <w:r w:rsidRPr="004D619E">
        <w:rPr>
          <w:rFonts w:ascii="Aptos" w:hAnsi="Aptos"/>
          <w:color w:val="000000"/>
          <w:sz w:val="20"/>
          <w:szCs w:val="20"/>
        </w:rPr>
        <w:t>Hvilke personer som omfattes av integreringsloven, hvilken type opplæring personer i ulike målgrupper skal ha, og hvilke opplysninger som kan registreres i NIR</w:t>
      </w:r>
      <w:r w:rsidR="009A7BA7">
        <w:rPr>
          <w:rFonts w:ascii="Aptos" w:hAnsi="Aptos"/>
          <w:color w:val="000000"/>
          <w:sz w:val="20"/>
          <w:szCs w:val="20"/>
        </w:rPr>
        <w:t xml:space="preserve"> 2.0.</w:t>
      </w:r>
      <w:r w:rsidRPr="004D619E">
        <w:rPr>
          <w:rFonts w:ascii="Aptos" w:hAnsi="Aptos"/>
          <w:color w:val="000000"/>
          <w:sz w:val="20"/>
          <w:szCs w:val="20"/>
        </w:rPr>
        <w:t>, defineres av integreringsloven.</w:t>
      </w:r>
      <w:r w:rsidR="009A7BA7">
        <w:rPr>
          <w:rFonts w:ascii="Aptos" w:hAnsi="Aptos"/>
          <w:color w:val="000000"/>
          <w:sz w:val="20"/>
          <w:szCs w:val="20"/>
        </w:rPr>
        <w:t xml:space="preserve"> Innholdsregisteret for NIR 2.0. inneholder beskrivelser av hvilke opplysninger som skal registreres. </w:t>
      </w:r>
    </w:p>
    <w:p w14:paraId="1070C7AB" w14:textId="6C0651D2" w:rsidR="00014847" w:rsidRPr="00014847" w:rsidRDefault="004D619E" w:rsidP="004D619E">
      <w:pPr>
        <w:pStyle w:val="NormalWeb"/>
        <w:rPr>
          <w:rFonts w:ascii="Aptos" w:hAnsi="Aptos"/>
          <w:sz w:val="20"/>
          <w:szCs w:val="20"/>
        </w:rPr>
      </w:pPr>
      <w:r w:rsidRPr="00014847">
        <w:rPr>
          <w:rFonts w:ascii="Aptos" w:hAnsi="Aptos"/>
          <w:color w:val="000000"/>
          <w:sz w:val="20"/>
          <w:szCs w:val="20"/>
        </w:rPr>
        <w:t>Neste avsnitt</w:t>
      </w:r>
      <w:r w:rsidR="009A7BA7">
        <w:rPr>
          <w:rFonts w:ascii="Aptos" w:hAnsi="Aptos"/>
          <w:color w:val="000000"/>
          <w:sz w:val="20"/>
          <w:szCs w:val="20"/>
        </w:rPr>
        <w:t xml:space="preserve"> av innledningen</w:t>
      </w:r>
      <w:r w:rsidRPr="00014847">
        <w:rPr>
          <w:rFonts w:ascii="Aptos" w:hAnsi="Aptos"/>
          <w:color w:val="000000"/>
          <w:sz w:val="20"/>
          <w:szCs w:val="20"/>
        </w:rPr>
        <w:t xml:space="preserve"> viser en tabell med definisjoner på sentrale begrep. </w:t>
      </w:r>
      <w:r w:rsidRPr="00014847">
        <w:rPr>
          <w:rFonts w:ascii="Aptos" w:hAnsi="Aptos"/>
          <w:sz w:val="20"/>
          <w:szCs w:val="20"/>
        </w:rPr>
        <w:t xml:space="preserve">Deretter </w:t>
      </w:r>
      <w:r w:rsidR="00014847" w:rsidRPr="00014847">
        <w:rPr>
          <w:rFonts w:ascii="Aptos" w:hAnsi="Aptos"/>
          <w:sz w:val="20"/>
          <w:szCs w:val="20"/>
        </w:rPr>
        <w:t xml:space="preserve">gis en forklaring på hvordan variabler og koder beskrives i dokumentet. Informasjon om innholdsregisterets avgrensning </w:t>
      </w:r>
      <w:r w:rsidR="009A7BA7">
        <w:rPr>
          <w:rFonts w:ascii="Aptos" w:hAnsi="Aptos"/>
          <w:sz w:val="20"/>
          <w:szCs w:val="20"/>
        </w:rPr>
        <w:t>beskrives</w:t>
      </w:r>
      <w:r w:rsidR="00014847" w:rsidRPr="00014847">
        <w:rPr>
          <w:rFonts w:ascii="Aptos" w:hAnsi="Aptos"/>
          <w:sz w:val="20"/>
          <w:szCs w:val="20"/>
        </w:rPr>
        <w:t>, før saksbehandlingsinformasjon som lagres i NIR 2.0</w:t>
      </w:r>
      <w:r w:rsidR="009A7BA7">
        <w:rPr>
          <w:rFonts w:ascii="Aptos" w:hAnsi="Aptos"/>
          <w:sz w:val="20"/>
          <w:szCs w:val="20"/>
        </w:rPr>
        <w:t xml:space="preserve"> beskrives</w:t>
      </w:r>
      <w:r w:rsidR="00014847" w:rsidRPr="00014847">
        <w:rPr>
          <w:rFonts w:ascii="Aptos" w:hAnsi="Aptos"/>
          <w:sz w:val="20"/>
          <w:szCs w:val="20"/>
        </w:rPr>
        <w:t>. Helt til sist i innledningen omtales regelmotoren som beregner</w:t>
      </w:r>
      <w:r w:rsidR="009A7BA7">
        <w:rPr>
          <w:rFonts w:ascii="Aptos" w:hAnsi="Aptos"/>
          <w:sz w:val="20"/>
          <w:szCs w:val="20"/>
        </w:rPr>
        <w:t xml:space="preserve"> en del</w:t>
      </w:r>
      <w:r w:rsidR="00014847" w:rsidRPr="00014847">
        <w:rPr>
          <w:rFonts w:ascii="Aptos" w:hAnsi="Aptos"/>
          <w:sz w:val="20"/>
          <w:szCs w:val="20"/>
        </w:rPr>
        <w:t xml:space="preserve"> informasjon i NIR2.0. og forklaring av innholdsregisterets oppbygging. </w:t>
      </w:r>
    </w:p>
    <w:p w14:paraId="315259CD" w14:textId="39CD9236" w:rsidR="00E02342" w:rsidRPr="00FA4868" w:rsidRDefault="00E02342" w:rsidP="00BF2898">
      <w:pPr>
        <w:pStyle w:val="Overskrift2"/>
        <w:rPr>
          <w:rFonts w:ascii="Aptos" w:hAnsi="Aptos"/>
          <w:b/>
          <w:bCs/>
          <w:color w:val="auto"/>
          <w:sz w:val="24"/>
          <w:szCs w:val="24"/>
        </w:rPr>
      </w:pPr>
      <w:bookmarkStart w:id="3" w:name="_Toc170315846"/>
      <w:r w:rsidRPr="00FA4868">
        <w:rPr>
          <w:rFonts w:ascii="Aptos" w:hAnsi="Aptos"/>
          <w:b/>
          <w:bCs/>
          <w:color w:val="auto"/>
          <w:sz w:val="24"/>
          <w:szCs w:val="24"/>
        </w:rPr>
        <w:t>Definisjoner</w:t>
      </w:r>
      <w:bookmarkEnd w:id="3"/>
    </w:p>
    <w:p w14:paraId="047800B9" w14:textId="684B2854" w:rsidR="004D619E" w:rsidRPr="004D619E" w:rsidRDefault="004D619E" w:rsidP="004D619E">
      <w:pPr>
        <w:rPr>
          <w:rFonts w:ascii="Aptos" w:hAnsi="Aptos"/>
          <w:color w:val="C00000"/>
          <w:sz w:val="20"/>
          <w:szCs w:val="20"/>
        </w:rPr>
      </w:pPr>
      <w:r w:rsidRPr="004D619E">
        <w:rPr>
          <w:rFonts w:ascii="Aptos" w:hAnsi="Aptos"/>
          <w:color w:val="C00000"/>
          <w:sz w:val="20"/>
          <w:szCs w:val="20"/>
        </w:rPr>
        <w:t xml:space="preserve">Tabell </w:t>
      </w:r>
      <w:r w:rsidRPr="004D619E">
        <w:rPr>
          <w:rFonts w:ascii="Aptos" w:hAnsi="Aptos"/>
          <w:color w:val="C00000"/>
          <w:sz w:val="20"/>
          <w:szCs w:val="20"/>
        </w:rPr>
        <w:fldChar w:fldCharType="begin"/>
      </w:r>
      <w:r w:rsidRPr="004D619E">
        <w:rPr>
          <w:rFonts w:ascii="Aptos" w:hAnsi="Aptos"/>
          <w:color w:val="C00000"/>
          <w:sz w:val="20"/>
          <w:szCs w:val="20"/>
        </w:rPr>
        <w:instrText xml:space="preserve"> SEQ Tabell \* ARABIC </w:instrText>
      </w:r>
      <w:r w:rsidRPr="004D619E">
        <w:rPr>
          <w:rFonts w:ascii="Aptos" w:hAnsi="Aptos"/>
          <w:color w:val="C00000"/>
          <w:sz w:val="20"/>
          <w:szCs w:val="20"/>
        </w:rPr>
        <w:fldChar w:fldCharType="separate"/>
      </w:r>
      <w:r w:rsidR="00AD2B30">
        <w:rPr>
          <w:rFonts w:ascii="Aptos" w:hAnsi="Aptos"/>
          <w:noProof/>
          <w:color w:val="C00000"/>
          <w:sz w:val="20"/>
          <w:szCs w:val="20"/>
        </w:rPr>
        <w:t>1</w:t>
      </w:r>
      <w:r w:rsidRPr="004D619E">
        <w:rPr>
          <w:rFonts w:ascii="Aptos" w:hAnsi="Aptos"/>
          <w:color w:val="C00000"/>
          <w:sz w:val="20"/>
          <w:szCs w:val="20"/>
        </w:rPr>
        <w:fldChar w:fldCharType="end"/>
      </w:r>
      <w:r w:rsidRPr="004D619E">
        <w:rPr>
          <w:rFonts w:ascii="Aptos" w:hAnsi="Aptos"/>
          <w:color w:val="C00000"/>
          <w:sz w:val="20"/>
          <w:szCs w:val="20"/>
        </w:rPr>
        <w:t>: Definisjoner på sentrale ord og forkortelser benyttet i dette dokumentet</w:t>
      </w:r>
    </w:p>
    <w:tbl>
      <w:tblPr>
        <w:tblStyle w:val="Tabellrutenett"/>
        <w:tblW w:w="0" w:type="auto"/>
        <w:tblLook w:val="04A0" w:firstRow="1" w:lastRow="0" w:firstColumn="1" w:lastColumn="0" w:noHBand="0" w:noVBand="1"/>
      </w:tblPr>
      <w:tblGrid>
        <w:gridCol w:w="2135"/>
        <w:gridCol w:w="4456"/>
        <w:gridCol w:w="2471"/>
      </w:tblGrid>
      <w:tr w:rsidR="004D619E" w:rsidRPr="0040559E" w14:paraId="79A6CFE1" w14:textId="77777777" w:rsidTr="00014847">
        <w:tc>
          <w:tcPr>
            <w:tcW w:w="1980" w:type="dxa"/>
            <w:shd w:val="clear" w:color="auto" w:fill="C00000"/>
          </w:tcPr>
          <w:p w14:paraId="6168BDF6" w14:textId="0B99E3ED" w:rsidR="002C0BF4" w:rsidRPr="0040559E" w:rsidRDefault="002C0BF4" w:rsidP="00A50853">
            <w:pPr>
              <w:rPr>
                <w:rFonts w:ascii="Aptos" w:hAnsi="Aptos"/>
                <w:b/>
                <w:bCs/>
                <w:sz w:val="20"/>
                <w:szCs w:val="20"/>
              </w:rPr>
            </w:pPr>
            <w:r w:rsidRPr="0040559E">
              <w:rPr>
                <w:rFonts w:ascii="Aptos" w:hAnsi="Aptos"/>
                <w:b/>
                <w:bCs/>
                <w:sz w:val="20"/>
                <w:szCs w:val="20"/>
              </w:rPr>
              <w:t>Ord</w:t>
            </w:r>
            <w:r w:rsidR="00F3684A" w:rsidRPr="0040559E">
              <w:rPr>
                <w:rFonts w:ascii="Aptos" w:hAnsi="Aptos"/>
                <w:b/>
                <w:bCs/>
                <w:sz w:val="20"/>
                <w:szCs w:val="20"/>
              </w:rPr>
              <w:t>/forkortelser</w:t>
            </w:r>
          </w:p>
        </w:tc>
        <w:tc>
          <w:tcPr>
            <w:tcW w:w="4611" w:type="dxa"/>
            <w:shd w:val="clear" w:color="auto" w:fill="C00000"/>
          </w:tcPr>
          <w:p w14:paraId="0A4C6C46" w14:textId="45B6DDFB" w:rsidR="002C0BF4" w:rsidRPr="0040559E" w:rsidRDefault="00F3684A" w:rsidP="00A50853">
            <w:pPr>
              <w:rPr>
                <w:rFonts w:ascii="Aptos" w:hAnsi="Aptos"/>
                <w:b/>
                <w:bCs/>
                <w:sz w:val="20"/>
                <w:szCs w:val="20"/>
              </w:rPr>
            </w:pPr>
            <w:r w:rsidRPr="0040559E">
              <w:rPr>
                <w:rFonts w:ascii="Aptos" w:hAnsi="Aptos"/>
                <w:b/>
                <w:bCs/>
                <w:sz w:val="20"/>
                <w:szCs w:val="20"/>
              </w:rPr>
              <w:t>Definisjon</w:t>
            </w:r>
          </w:p>
        </w:tc>
        <w:tc>
          <w:tcPr>
            <w:tcW w:w="2471" w:type="dxa"/>
            <w:shd w:val="clear" w:color="auto" w:fill="C00000"/>
          </w:tcPr>
          <w:p w14:paraId="30E26E1B" w14:textId="57CD9E00" w:rsidR="002C0BF4" w:rsidRPr="0040559E" w:rsidRDefault="00F3684A" w:rsidP="00A50853">
            <w:pPr>
              <w:rPr>
                <w:rFonts w:ascii="Aptos" w:hAnsi="Aptos"/>
                <w:b/>
                <w:bCs/>
                <w:sz w:val="20"/>
                <w:szCs w:val="20"/>
              </w:rPr>
            </w:pPr>
            <w:r w:rsidRPr="0040559E">
              <w:rPr>
                <w:rFonts w:ascii="Aptos" w:hAnsi="Aptos"/>
                <w:b/>
                <w:bCs/>
                <w:sz w:val="20"/>
                <w:szCs w:val="20"/>
              </w:rPr>
              <w:t>Referanse/kilde</w:t>
            </w:r>
          </w:p>
        </w:tc>
      </w:tr>
      <w:tr w:rsidR="004D619E" w:rsidRPr="0040559E" w14:paraId="494FC02E" w14:textId="77777777" w:rsidTr="00014847">
        <w:tc>
          <w:tcPr>
            <w:tcW w:w="1980" w:type="dxa"/>
          </w:tcPr>
          <w:p w14:paraId="0F81F549" w14:textId="6B49D4AB" w:rsidR="002C0BF4" w:rsidRPr="0040559E" w:rsidRDefault="00F3684A" w:rsidP="00A50853">
            <w:pPr>
              <w:rPr>
                <w:rFonts w:ascii="Aptos" w:hAnsi="Aptos"/>
                <w:sz w:val="20"/>
                <w:szCs w:val="20"/>
              </w:rPr>
            </w:pPr>
            <w:r w:rsidRPr="0040559E">
              <w:rPr>
                <w:rFonts w:ascii="Aptos" w:hAnsi="Aptos"/>
                <w:sz w:val="20"/>
                <w:szCs w:val="20"/>
              </w:rPr>
              <w:t>Asylsøker</w:t>
            </w:r>
          </w:p>
        </w:tc>
        <w:tc>
          <w:tcPr>
            <w:tcW w:w="4611" w:type="dxa"/>
          </w:tcPr>
          <w:p w14:paraId="07AB9F74" w14:textId="6D4F41FD" w:rsidR="002C0BF4" w:rsidRPr="0040559E" w:rsidRDefault="00F3684A" w:rsidP="00A50853">
            <w:pPr>
              <w:rPr>
                <w:rFonts w:ascii="Aptos" w:hAnsi="Aptos"/>
                <w:sz w:val="20"/>
                <w:szCs w:val="20"/>
              </w:rPr>
            </w:pPr>
            <w:r w:rsidRPr="0040559E">
              <w:rPr>
                <w:rFonts w:ascii="Aptos" w:hAnsi="Aptos"/>
                <w:color w:val="333333"/>
                <w:sz w:val="20"/>
                <w:szCs w:val="20"/>
                <w:shd w:val="clear" w:color="auto" w:fill="FFFFFF"/>
              </w:rPr>
              <w:t>en person som søker beskyttelse etter </w:t>
            </w:r>
            <w:r w:rsidRPr="0040559E">
              <w:rPr>
                <w:rFonts w:ascii="Aptos" w:hAnsi="Aptos"/>
                <w:sz w:val="20"/>
                <w:szCs w:val="20"/>
                <w:shd w:val="clear" w:color="auto" w:fill="FFFFFF"/>
              </w:rPr>
              <w:t>utlendingsloven kapittel 4</w:t>
            </w:r>
          </w:p>
        </w:tc>
        <w:tc>
          <w:tcPr>
            <w:tcW w:w="2471" w:type="dxa"/>
          </w:tcPr>
          <w:p w14:paraId="5E10E5E1" w14:textId="1E6B00B4" w:rsidR="002C0BF4" w:rsidRPr="0040559E" w:rsidRDefault="000B507B" w:rsidP="00A50853">
            <w:pPr>
              <w:rPr>
                <w:rFonts w:ascii="Aptos" w:hAnsi="Aptos"/>
                <w:sz w:val="20"/>
                <w:szCs w:val="20"/>
              </w:rPr>
            </w:pPr>
            <w:hyperlink r:id="rId10" w:history="1">
              <w:r w:rsidR="00F3684A" w:rsidRPr="0040559E">
                <w:rPr>
                  <w:rStyle w:val="Hyperkobling"/>
                  <w:rFonts w:ascii="Aptos" w:hAnsi="Aptos"/>
                  <w:sz w:val="20"/>
                  <w:szCs w:val="20"/>
                  <w:u w:val="none"/>
                </w:rPr>
                <w:t>Integreringslovens § 2</w:t>
              </w:r>
            </w:hyperlink>
          </w:p>
        </w:tc>
      </w:tr>
      <w:tr w:rsidR="00165F94" w:rsidRPr="0040559E" w14:paraId="1430B85B" w14:textId="77777777" w:rsidTr="00014847">
        <w:tc>
          <w:tcPr>
            <w:tcW w:w="1980" w:type="dxa"/>
          </w:tcPr>
          <w:p w14:paraId="199051F8" w14:textId="057A90C7" w:rsidR="00165F94" w:rsidRPr="0040559E" w:rsidRDefault="00165F94" w:rsidP="00A50853">
            <w:pPr>
              <w:rPr>
                <w:rFonts w:ascii="Aptos" w:hAnsi="Aptos"/>
                <w:sz w:val="20"/>
                <w:szCs w:val="20"/>
              </w:rPr>
            </w:pPr>
            <w:r w:rsidRPr="0040559E">
              <w:rPr>
                <w:rFonts w:ascii="Aptos" w:hAnsi="Aptos"/>
                <w:sz w:val="20"/>
                <w:szCs w:val="20"/>
              </w:rPr>
              <w:t>FREG</w:t>
            </w:r>
          </w:p>
        </w:tc>
        <w:tc>
          <w:tcPr>
            <w:tcW w:w="4611" w:type="dxa"/>
          </w:tcPr>
          <w:p w14:paraId="50A56984" w14:textId="15C5CB96" w:rsidR="00165F94" w:rsidRPr="0040559E" w:rsidRDefault="00165F94" w:rsidP="00A50853">
            <w:pPr>
              <w:rPr>
                <w:rFonts w:ascii="Aptos" w:hAnsi="Aptos"/>
                <w:color w:val="333333"/>
                <w:sz w:val="20"/>
                <w:szCs w:val="20"/>
                <w:shd w:val="clear" w:color="auto" w:fill="FFFFFF"/>
              </w:rPr>
            </w:pPr>
            <w:r w:rsidRPr="0040559E">
              <w:rPr>
                <w:rFonts w:ascii="Aptos" w:hAnsi="Aptos"/>
                <w:color w:val="333333"/>
                <w:sz w:val="20"/>
                <w:szCs w:val="20"/>
                <w:shd w:val="clear" w:color="auto" w:fill="FFFFFF"/>
              </w:rPr>
              <w:t>Folkeregisteret</w:t>
            </w:r>
          </w:p>
        </w:tc>
        <w:tc>
          <w:tcPr>
            <w:tcW w:w="2471" w:type="dxa"/>
          </w:tcPr>
          <w:p w14:paraId="74CDBF4C" w14:textId="0FBAE1CF" w:rsidR="00165F94" w:rsidRPr="0040559E" w:rsidRDefault="000B507B" w:rsidP="00A50853">
            <w:pPr>
              <w:rPr>
                <w:rFonts w:ascii="Aptos" w:hAnsi="Aptos"/>
                <w:sz w:val="20"/>
                <w:szCs w:val="20"/>
              </w:rPr>
            </w:pPr>
            <w:hyperlink r:id="rId11" w:history="1">
              <w:r w:rsidR="00165F94" w:rsidRPr="0040559E">
                <w:rPr>
                  <w:rStyle w:val="Hyperkobling"/>
                  <w:rFonts w:ascii="Aptos" w:hAnsi="Aptos"/>
                  <w:sz w:val="20"/>
                  <w:szCs w:val="20"/>
                  <w:u w:val="none"/>
                </w:rPr>
                <w:t>Folkeregister - Skatteetaten</w:t>
              </w:r>
            </w:hyperlink>
          </w:p>
        </w:tc>
      </w:tr>
      <w:tr w:rsidR="004D619E" w:rsidRPr="0040559E" w14:paraId="3A20C9B8" w14:textId="77777777" w:rsidTr="00014847">
        <w:tc>
          <w:tcPr>
            <w:tcW w:w="1980" w:type="dxa"/>
          </w:tcPr>
          <w:p w14:paraId="138C7D94" w14:textId="62890679" w:rsidR="002C0BF4" w:rsidRPr="0040559E" w:rsidRDefault="00F3684A" w:rsidP="00A50853">
            <w:pPr>
              <w:rPr>
                <w:rFonts w:ascii="Aptos" w:hAnsi="Aptos"/>
                <w:sz w:val="20"/>
                <w:szCs w:val="20"/>
              </w:rPr>
            </w:pPr>
            <w:r w:rsidRPr="0040559E">
              <w:rPr>
                <w:rFonts w:ascii="Aptos" w:hAnsi="Aptos"/>
                <w:sz w:val="20"/>
                <w:szCs w:val="20"/>
              </w:rPr>
              <w:t>Flyktning</w:t>
            </w:r>
          </w:p>
        </w:tc>
        <w:tc>
          <w:tcPr>
            <w:tcW w:w="4611" w:type="dxa"/>
          </w:tcPr>
          <w:p w14:paraId="0FBA5A94" w14:textId="271A75F2" w:rsidR="002C0BF4" w:rsidRPr="0040559E" w:rsidRDefault="0019021E" w:rsidP="00A50853">
            <w:pPr>
              <w:rPr>
                <w:rFonts w:ascii="Aptos" w:hAnsi="Aptos"/>
                <w:sz w:val="20"/>
                <w:szCs w:val="20"/>
              </w:rPr>
            </w:pPr>
            <w:r w:rsidRPr="0040559E">
              <w:rPr>
                <w:rFonts w:ascii="Aptos" w:hAnsi="Aptos"/>
                <w:sz w:val="20"/>
                <w:szCs w:val="20"/>
              </w:rPr>
              <w:t>e</w:t>
            </w:r>
            <w:r w:rsidR="00F3684A" w:rsidRPr="0040559E">
              <w:rPr>
                <w:rFonts w:ascii="Aptos" w:hAnsi="Aptos"/>
                <w:sz w:val="20"/>
                <w:szCs w:val="20"/>
              </w:rPr>
              <w:t>n person som fyller kravene for å få beskyttelse (asyl)</w:t>
            </w:r>
          </w:p>
        </w:tc>
        <w:tc>
          <w:tcPr>
            <w:tcW w:w="2471" w:type="dxa"/>
          </w:tcPr>
          <w:p w14:paraId="7B31A200" w14:textId="42A48B8F" w:rsidR="002C0BF4" w:rsidRPr="0040559E" w:rsidRDefault="000B507B" w:rsidP="00A50853">
            <w:pPr>
              <w:rPr>
                <w:rFonts w:ascii="Aptos" w:hAnsi="Aptos"/>
                <w:sz w:val="20"/>
                <w:szCs w:val="20"/>
              </w:rPr>
            </w:pPr>
            <w:hyperlink r:id="rId12" w:history="1">
              <w:r w:rsidR="00F3684A" w:rsidRPr="0040559E">
                <w:rPr>
                  <w:rStyle w:val="Hyperkobling"/>
                  <w:rFonts w:ascii="Aptos" w:hAnsi="Aptos"/>
                  <w:sz w:val="20"/>
                  <w:szCs w:val="20"/>
                  <w:u w:val="none"/>
                </w:rPr>
                <w:t>Flyktning - UDI</w:t>
              </w:r>
            </w:hyperlink>
          </w:p>
        </w:tc>
      </w:tr>
      <w:tr w:rsidR="00C43F3B" w:rsidRPr="0040559E" w14:paraId="41A3DE9C" w14:textId="77777777" w:rsidTr="00014847">
        <w:tc>
          <w:tcPr>
            <w:tcW w:w="1980" w:type="dxa"/>
          </w:tcPr>
          <w:p w14:paraId="6AB31D0D" w14:textId="51859EC4" w:rsidR="00C43F3B" w:rsidRPr="0040559E" w:rsidRDefault="00C43F3B" w:rsidP="00A50853">
            <w:pPr>
              <w:rPr>
                <w:rFonts w:ascii="Aptos" w:hAnsi="Aptos"/>
                <w:sz w:val="20"/>
                <w:szCs w:val="20"/>
              </w:rPr>
            </w:pPr>
            <w:r w:rsidRPr="0040559E">
              <w:rPr>
                <w:rFonts w:ascii="Aptos" w:hAnsi="Aptos"/>
                <w:sz w:val="20"/>
                <w:szCs w:val="20"/>
              </w:rPr>
              <w:t>Forretningsregel</w:t>
            </w:r>
          </w:p>
        </w:tc>
        <w:tc>
          <w:tcPr>
            <w:tcW w:w="4611" w:type="dxa"/>
          </w:tcPr>
          <w:p w14:paraId="746E76AD" w14:textId="79C3E3D0" w:rsidR="00C43F3B" w:rsidRPr="0040559E" w:rsidRDefault="00C43F3B" w:rsidP="00A50853">
            <w:pPr>
              <w:rPr>
                <w:rFonts w:ascii="Aptos" w:hAnsi="Aptos"/>
                <w:sz w:val="20"/>
                <w:szCs w:val="20"/>
              </w:rPr>
            </w:pPr>
            <w:r w:rsidRPr="0040559E">
              <w:rPr>
                <w:rFonts w:ascii="Aptos" w:hAnsi="Aptos"/>
                <w:color w:val="333333"/>
                <w:sz w:val="20"/>
                <w:szCs w:val="20"/>
                <w:shd w:val="clear" w:color="auto" w:fill="FFFFFF"/>
              </w:rPr>
              <w:t>En bestemmelse eller lovmessighet som gjelder for en virksomhet. For NIR gjelder dette for eksempel beslutninger om personers tilhørighet til kategori</w:t>
            </w:r>
          </w:p>
        </w:tc>
        <w:tc>
          <w:tcPr>
            <w:tcW w:w="2471" w:type="dxa"/>
          </w:tcPr>
          <w:p w14:paraId="4CCBCDD2" w14:textId="77777777" w:rsidR="00C43F3B" w:rsidRPr="0040559E" w:rsidRDefault="00C43F3B" w:rsidP="00A50853">
            <w:pPr>
              <w:rPr>
                <w:rFonts w:ascii="Aptos" w:hAnsi="Aptos"/>
                <w:sz w:val="20"/>
                <w:szCs w:val="20"/>
              </w:rPr>
            </w:pPr>
          </w:p>
        </w:tc>
      </w:tr>
      <w:tr w:rsidR="004D619E" w:rsidRPr="0040559E" w14:paraId="0702EB82" w14:textId="77777777" w:rsidTr="00014847">
        <w:tc>
          <w:tcPr>
            <w:tcW w:w="1980" w:type="dxa"/>
          </w:tcPr>
          <w:p w14:paraId="52A85DFD" w14:textId="4207DD7A" w:rsidR="004D619E" w:rsidRPr="0040559E" w:rsidRDefault="004D619E" w:rsidP="00A50853">
            <w:pPr>
              <w:rPr>
                <w:rFonts w:ascii="Aptos" w:hAnsi="Aptos"/>
                <w:sz w:val="20"/>
                <w:szCs w:val="20"/>
              </w:rPr>
            </w:pPr>
            <w:r w:rsidRPr="0040559E">
              <w:rPr>
                <w:rFonts w:ascii="Aptos" w:hAnsi="Aptos"/>
                <w:sz w:val="20"/>
                <w:szCs w:val="20"/>
              </w:rPr>
              <w:t>Herboende</w:t>
            </w:r>
          </w:p>
        </w:tc>
        <w:tc>
          <w:tcPr>
            <w:tcW w:w="4611" w:type="dxa"/>
          </w:tcPr>
          <w:p w14:paraId="202A9A8A" w14:textId="1CA9CD65" w:rsidR="004D619E" w:rsidRPr="0040559E" w:rsidRDefault="004D619E" w:rsidP="00A50853">
            <w:pPr>
              <w:rPr>
                <w:rFonts w:ascii="Aptos" w:hAnsi="Aptos"/>
                <w:color w:val="333333"/>
                <w:sz w:val="20"/>
                <w:szCs w:val="20"/>
                <w:shd w:val="clear" w:color="auto" w:fill="FFFFFF"/>
              </w:rPr>
            </w:pPr>
            <w:r w:rsidRPr="0040559E">
              <w:rPr>
                <w:rFonts w:ascii="Aptos" w:hAnsi="Aptos"/>
                <w:color w:val="333333"/>
                <w:sz w:val="20"/>
                <w:szCs w:val="20"/>
                <w:shd w:val="clear" w:color="auto" w:fill="FFFFFF"/>
              </w:rPr>
              <w:t>Person som innvandrer er familiegjenforent med (i Norge)</w:t>
            </w:r>
          </w:p>
        </w:tc>
        <w:tc>
          <w:tcPr>
            <w:tcW w:w="2471" w:type="dxa"/>
          </w:tcPr>
          <w:p w14:paraId="1D775BA1" w14:textId="77777777" w:rsidR="004D619E" w:rsidRPr="0040559E" w:rsidRDefault="004D619E" w:rsidP="00A50853">
            <w:pPr>
              <w:rPr>
                <w:rFonts w:ascii="Aptos" w:hAnsi="Aptos"/>
                <w:sz w:val="20"/>
                <w:szCs w:val="20"/>
              </w:rPr>
            </w:pPr>
          </w:p>
        </w:tc>
      </w:tr>
      <w:tr w:rsidR="00C43F3B" w:rsidRPr="0040559E" w14:paraId="11B2F0C9" w14:textId="77777777" w:rsidTr="00014847">
        <w:tc>
          <w:tcPr>
            <w:tcW w:w="1980" w:type="dxa"/>
          </w:tcPr>
          <w:p w14:paraId="50A536EA" w14:textId="40EC485D" w:rsidR="00C43F3B" w:rsidRPr="0040559E" w:rsidRDefault="00C43F3B" w:rsidP="00A50853">
            <w:pPr>
              <w:rPr>
                <w:rFonts w:ascii="Aptos" w:hAnsi="Aptos"/>
                <w:sz w:val="20"/>
                <w:szCs w:val="20"/>
              </w:rPr>
            </w:pPr>
            <w:r w:rsidRPr="0040559E">
              <w:rPr>
                <w:rFonts w:ascii="Aptos" w:hAnsi="Aptos"/>
                <w:sz w:val="20"/>
                <w:szCs w:val="20"/>
              </w:rPr>
              <w:t>IMDinett</w:t>
            </w:r>
          </w:p>
        </w:tc>
        <w:tc>
          <w:tcPr>
            <w:tcW w:w="4611" w:type="dxa"/>
          </w:tcPr>
          <w:p w14:paraId="6D388300" w14:textId="56E27A90" w:rsidR="00C43F3B" w:rsidRPr="0040559E" w:rsidRDefault="00C43F3B" w:rsidP="00A50853">
            <w:pPr>
              <w:rPr>
                <w:rFonts w:ascii="Aptos" w:hAnsi="Aptos"/>
                <w:color w:val="333333"/>
                <w:sz w:val="20"/>
                <w:szCs w:val="20"/>
                <w:shd w:val="clear" w:color="auto" w:fill="FFFFFF"/>
              </w:rPr>
            </w:pPr>
            <w:r w:rsidRPr="0040559E">
              <w:rPr>
                <w:rFonts w:ascii="Aptos" w:hAnsi="Aptos"/>
                <w:color w:val="333333"/>
                <w:sz w:val="20"/>
                <w:szCs w:val="20"/>
                <w:shd w:val="clear" w:color="auto" w:fill="FFFFFF"/>
              </w:rPr>
              <w:t>IMDinett for web, IMDis løsning for å lese og redigere NIR</w:t>
            </w:r>
          </w:p>
        </w:tc>
        <w:tc>
          <w:tcPr>
            <w:tcW w:w="2471" w:type="dxa"/>
          </w:tcPr>
          <w:p w14:paraId="2C068898" w14:textId="77777777" w:rsidR="00C43F3B" w:rsidRPr="0040559E" w:rsidRDefault="00C43F3B" w:rsidP="00A50853">
            <w:pPr>
              <w:rPr>
                <w:rFonts w:ascii="Aptos" w:hAnsi="Aptos"/>
                <w:sz w:val="20"/>
                <w:szCs w:val="20"/>
              </w:rPr>
            </w:pPr>
          </w:p>
        </w:tc>
      </w:tr>
      <w:tr w:rsidR="00C43F3B" w:rsidRPr="0040559E" w14:paraId="7C07EF77" w14:textId="77777777" w:rsidTr="00014847">
        <w:tc>
          <w:tcPr>
            <w:tcW w:w="1980" w:type="dxa"/>
          </w:tcPr>
          <w:p w14:paraId="64EAB489" w14:textId="649EC819" w:rsidR="00C43F3B" w:rsidRPr="0040559E" w:rsidRDefault="00C43F3B" w:rsidP="00A50853">
            <w:pPr>
              <w:rPr>
                <w:rFonts w:ascii="Aptos" w:hAnsi="Aptos"/>
                <w:sz w:val="20"/>
                <w:szCs w:val="20"/>
              </w:rPr>
            </w:pPr>
            <w:r w:rsidRPr="0040559E">
              <w:rPr>
                <w:rFonts w:ascii="Aptos" w:hAnsi="Aptos"/>
                <w:sz w:val="20"/>
                <w:szCs w:val="20"/>
              </w:rPr>
              <w:t>IMDb</w:t>
            </w:r>
          </w:p>
        </w:tc>
        <w:tc>
          <w:tcPr>
            <w:tcW w:w="4611" w:type="dxa"/>
          </w:tcPr>
          <w:p w14:paraId="1B1CCA55" w14:textId="4BBF1B77" w:rsidR="00C43F3B" w:rsidRPr="0040559E" w:rsidRDefault="00C43F3B" w:rsidP="00A50853">
            <w:pPr>
              <w:rPr>
                <w:rFonts w:ascii="Aptos" w:hAnsi="Aptos"/>
                <w:color w:val="333333"/>
                <w:sz w:val="20"/>
                <w:szCs w:val="20"/>
                <w:shd w:val="clear" w:color="auto" w:fill="FFFFFF"/>
              </w:rPr>
            </w:pPr>
            <w:r w:rsidRPr="0040559E">
              <w:rPr>
                <w:rFonts w:ascii="Aptos" w:hAnsi="Aptos"/>
                <w:color w:val="333333"/>
                <w:sz w:val="20"/>
                <w:szCs w:val="20"/>
                <w:shd w:val="clear" w:color="auto" w:fill="FFFFFF"/>
              </w:rPr>
              <w:t>Databasen for NIR</w:t>
            </w:r>
          </w:p>
        </w:tc>
        <w:tc>
          <w:tcPr>
            <w:tcW w:w="2471" w:type="dxa"/>
          </w:tcPr>
          <w:p w14:paraId="3A8ADB32" w14:textId="77777777" w:rsidR="00C43F3B" w:rsidRPr="0040559E" w:rsidRDefault="00C43F3B" w:rsidP="00A50853">
            <w:pPr>
              <w:rPr>
                <w:rFonts w:ascii="Aptos" w:hAnsi="Aptos"/>
                <w:sz w:val="20"/>
                <w:szCs w:val="20"/>
              </w:rPr>
            </w:pPr>
          </w:p>
        </w:tc>
      </w:tr>
      <w:tr w:rsidR="004D619E" w:rsidRPr="0040559E" w14:paraId="5E849A2C" w14:textId="77777777" w:rsidTr="00014847">
        <w:tc>
          <w:tcPr>
            <w:tcW w:w="1980" w:type="dxa"/>
          </w:tcPr>
          <w:p w14:paraId="16E76B18" w14:textId="4726D9A2" w:rsidR="002C0BF4" w:rsidRPr="0040559E" w:rsidRDefault="00F3684A" w:rsidP="00A50853">
            <w:pPr>
              <w:rPr>
                <w:rFonts w:ascii="Aptos" w:hAnsi="Aptos"/>
                <w:sz w:val="20"/>
                <w:szCs w:val="20"/>
              </w:rPr>
            </w:pPr>
            <w:r w:rsidRPr="0040559E">
              <w:rPr>
                <w:rFonts w:ascii="Aptos" w:hAnsi="Aptos"/>
                <w:sz w:val="20"/>
                <w:szCs w:val="20"/>
              </w:rPr>
              <w:t>Innvandrer</w:t>
            </w:r>
          </w:p>
        </w:tc>
        <w:tc>
          <w:tcPr>
            <w:tcW w:w="4611" w:type="dxa"/>
          </w:tcPr>
          <w:p w14:paraId="470423A0" w14:textId="2B5003D8" w:rsidR="002C0BF4" w:rsidRPr="0040559E" w:rsidRDefault="00F3684A" w:rsidP="00A50853">
            <w:pPr>
              <w:rPr>
                <w:rFonts w:ascii="Aptos" w:hAnsi="Aptos"/>
                <w:sz w:val="20"/>
                <w:szCs w:val="20"/>
              </w:rPr>
            </w:pPr>
            <w:r w:rsidRPr="0040559E">
              <w:rPr>
                <w:rFonts w:ascii="Aptos" w:hAnsi="Aptos"/>
                <w:color w:val="333333"/>
                <w:sz w:val="20"/>
                <w:szCs w:val="20"/>
                <w:shd w:val="clear" w:color="auto" w:fill="FFFFFF"/>
              </w:rPr>
              <w:t>en person med oppholdstillatelse i Norge etter utlendingsloven</w:t>
            </w:r>
          </w:p>
        </w:tc>
        <w:tc>
          <w:tcPr>
            <w:tcW w:w="2471" w:type="dxa"/>
          </w:tcPr>
          <w:p w14:paraId="04D79BE7" w14:textId="65C72AB6" w:rsidR="002C0BF4" w:rsidRPr="0040559E" w:rsidRDefault="000B507B" w:rsidP="00A50853">
            <w:pPr>
              <w:rPr>
                <w:rFonts w:ascii="Aptos" w:hAnsi="Aptos"/>
                <w:sz w:val="20"/>
                <w:szCs w:val="20"/>
              </w:rPr>
            </w:pPr>
            <w:hyperlink r:id="rId13" w:history="1">
              <w:r w:rsidR="00F3684A" w:rsidRPr="0040559E">
                <w:rPr>
                  <w:rStyle w:val="Hyperkobling"/>
                  <w:rFonts w:ascii="Aptos" w:hAnsi="Aptos"/>
                  <w:sz w:val="20"/>
                  <w:szCs w:val="20"/>
                  <w:u w:val="none"/>
                </w:rPr>
                <w:t>Integreringslovens § 2</w:t>
              </w:r>
            </w:hyperlink>
          </w:p>
        </w:tc>
      </w:tr>
      <w:tr w:rsidR="0019021E" w:rsidRPr="0040559E" w14:paraId="3D707A84" w14:textId="77777777" w:rsidTr="00014847">
        <w:tc>
          <w:tcPr>
            <w:tcW w:w="1980" w:type="dxa"/>
          </w:tcPr>
          <w:p w14:paraId="34BD4024" w14:textId="672B1007" w:rsidR="0019021E" w:rsidRPr="0040559E" w:rsidRDefault="0019021E" w:rsidP="00A50853">
            <w:pPr>
              <w:rPr>
                <w:rFonts w:ascii="Aptos" w:hAnsi="Aptos"/>
                <w:sz w:val="20"/>
                <w:szCs w:val="20"/>
              </w:rPr>
            </w:pPr>
            <w:r w:rsidRPr="0040559E">
              <w:rPr>
                <w:rFonts w:ascii="Aptos" w:hAnsi="Aptos"/>
                <w:sz w:val="20"/>
                <w:szCs w:val="20"/>
              </w:rPr>
              <w:t xml:space="preserve">Integreringsloven </w:t>
            </w:r>
          </w:p>
        </w:tc>
        <w:tc>
          <w:tcPr>
            <w:tcW w:w="4611" w:type="dxa"/>
          </w:tcPr>
          <w:p w14:paraId="5B528450" w14:textId="070CAC9C" w:rsidR="0019021E" w:rsidRPr="0040559E" w:rsidRDefault="0019021E" w:rsidP="0019021E">
            <w:pPr>
              <w:rPr>
                <w:rFonts w:ascii="Aptos" w:hAnsi="Aptos"/>
                <w:color w:val="333333"/>
                <w:sz w:val="20"/>
                <w:szCs w:val="20"/>
                <w:shd w:val="clear" w:color="auto" w:fill="FFFFFF"/>
              </w:rPr>
            </w:pPr>
            <w:r w:rsidRPr="0040559E">
              <w:rPr>
                <w:rFonts w:ascii="Aptos" w:hAnsi="Aptos"/>
                <w:color w:val="333333"/>
                <w:sz w:val="20"/>
                <w:szCs w:val="20"/>
                <w:shd w:val="clear" w:color="auto" w:fill="FFFFFF"/>
              </w:rPr>
              <w:t>Lov om integrering gjennom opplæring, utdanning og arbeid</w:t>
            </w:r>
          </w:p>
        </w:tc>
        <w:tc>
          <w:tcPr>
            <w:tcW w:w="2471" w:type="dxa"/>
          </w:tcPr>
          <w:p w14:paraId="07AAC5BC" w14:textId="6CDE794F" w:rsidR="0019021E" w:rsidRPr="0040559E" w:rsidRDefault="000B507B" w:rsidP="00A50853">
            <w:pPr>
              <w:rPr>
                <w:rFonts w:ascii="Aptos" w:hAnsi="Aptos"/>
                <w:sz w:val="20"/>
                <w:szCs w:val="20"/>
              </w:rPr>
            </w:pPr>
            <w:hyperlink r:id="rId14" w:history="1">
              <w:r w:rsidR="0040559E" w:rsidRPr="0040559E">
                <w:rPr>
                  <w:rStyle w:val="Hyperkobling"/>
                  <w:rFonts w:ascii="Aptos" w:hAnsi="Aptos"/>
                  <w:sz w:val="20"/>
                  <w:szCs w:val="20"/>
                  <w:u w:val="none"/>
                </w:rPr>
                <w:t>Integreringsloven</w:t>
              </w:r>
            </w:hyperlink>
          </w:p>
        </w:tc>
      </w:tr>
      <w:tr w:rsidR="0046176F" w:rsidRPr="0040559E" w14:paraId="336A4442" w14:textId="77777777" w:rsidTr="00014847">
        <w:tc>
          <w:tcPr>
            <w:tcW w:w="1980" w:type="dxa"/>
          </w:tcPr>
          <w:p w14:paraId="0C2F4EDC" w14:textId="7A12D879" w:rsidR="0046176F" w:rsidRPr="0040559E" w:rsidRDefault="0046176F" w:rsidP="00A50853">
            <w:pPr>
              <w:rPr>
                <w:rFonts w:ascii="Aptos" w:hAnsi="Aptos"/>
                <w:sz w:val="20"/>
                <w:szCs w:val="20"/>
              </w:rPr>
            </w:pPr>
            <w:r w:rsidRPr="0040559E">
              <w:rPr>
                <w:rFonts w:ascii="Aptos" w:hAnsi="Aptos"/>
                <w:sz w:val="20"/>
                <w:szCs w:val="20"/>
              </w:rPr>
              <w:t>Introduksjonsloven</w:t>
            </w:r>
          </w:p>
        </w:tc>
        <w:tc>
          <w:tcPr>
            <w:tcW w:w="4611" w:type="dxa"/>
          </w:tcPr>
          <w:p w14:paraId="0DF0FFD4" w14:textId="01CEA203" w:rsidR="0046176F" w:rsidRPr="0040559E" w:rsidRDefault="0046176F" w:rsidP="0019021E">
            <w:pPr>
              <w:rPr>
                <w:rFonts w:ascii="Aptos" w:hAnsi="Aptos"/>
                <w:color w:val="333333"/>
                <w:sz w:val="20"/>
                <w:szCs w:val="20"/>
                <w:shd w:val="clear" w:color="auto" w:fill="FFFFFF"/>
              </w:rPr>
            </w:pPr>
            <w:r w:rsidRPr="0040559E">
              <w:rPr>
                <w:rFonts w:ascii="Aptos" w:hAnsi="Aptos"/>
                <w:color w:val="333333"/>
                <w:sz w:val="20"/>
                <w:szCs w:val="20"/>
                <w:shd w:val="clear" w:color="auto" w:fill="FFFFFF"/>
              </w:rPr>
              <w:t>Lov om introduksjonsordning og norskopplæring for nyankomne innvandrere</w:t>
            </w:r>
          </w:p>
        </w:tc>
        <w:tc>
          <w:tcPr>
            <w:tcW w:w="2471" w:type="dxa"/>
          </w:tcPr>
          <w:p w14:paraId="71931A71" w14:textId="5A7A9278" w:rsidR="0046176F" w:rsidRPr="0040559E" w:rsidRDefault="000B507B" w:rsidP="00A50853">
            <w:pPr>
              <w:rPr>
                <w:rFonts w:ascii="Aptos" w:hAnsi="Aptos"/>
                <w:sz w:val="20"/>
                <w:szCs w:val="20"/>
              </w:rPr>
            </w:pPr>
            <w:hyperlink r:id="rId15" w:history="1">
              <w:r w:rsidR="0040559E" w:rsidRPr="0040559E">
                <w:rPr>
                  <w:rStyle w:val="Hyperkobling"/>
                  <w:rFonts w:ascii="Aptos" w:hAnsi="Aptos"/>
                  <w:sz w:val="20"/>
                  <w:szCs w:val="20"/>
                  <w:u w:val="none"/>
                </w:rPr>
                <w:t>Introduksjonsloven</w:t>
              </w:r>
            </w:hyperlink>
          </w:p>
        </w:tc>
      </w:tr>
      <w:tr w:rsidR="004D619E" w:rsidRPr="0040559E" w14:paraId="381E1087" w14:textId="77777777" w:rsidTr="00014847">
        <w:tc>
          <w:tcPr>
            <w:tcW w:w="1980" w:type="dxa"/>
          </w:tcPr>
          <w:p w14:paraId="201B7F19" w14:textId="4007846E" w:rsidR="002C0BF4" w:rsidRPr="0040559E" w:rsidRDefault="00165F94" w:rsidP="00A50853">
            <w:pPr>
              <w:rPr>
                <w:rFonts w:ascii="Aptos" w:hAnsi="Aptos"/>
                <w:sz w:val="20"/>
                <w:szCs w:val="20"/>
              </w:rPr>
            </w:pPr>
            <w:r w:rsidRPr="0040559E">
              <w:rPr>
                <w:rFonts w:ascii="Aptos" w:hAnsi="Aptos"/>
                <w:sz w:val="20"/>
                <w:szCs w:val="20"/>
              </w:rPr>
              <w:t>Introduksjonsprogram</w:t>
            </w:r>
          </w:p>
        </w:tc>
        <w:tc>
          <w:tcPr>
            <w:tcW w:w="4611" w:type="dxa"/>
          </w:tcPr>
          <w:p w14:paraId="59E7B840" w14:textId="18063B2E" w:rsidR="002C0BF4" w:rsidRPr="0040559E" w:rsidRDefault="004D619E" w:rsidP="00A50853">
            <w:pPr>
              <w:rPr>
                <w:rFonts w:ascii="Aptos" w:hAnsi="Aptos"/>
                <w:sz w:val="20"/>
                <w:szCs w:val="20"/>
              </w:rPr>
            </w:pPr>
            <w:r w:rsidRPr="0040559E">
              <w:rPr>
                <w:rFonts w:ascii="Aptos" w:hAnsi="Aptos"/>
                <w:sz w:val="20"/>
                <w:szCs w:val="20"/>
              </w:rPr>
              <w:t>O</w:t>
            </w:r>
            <w:r w:rsidR="00165F94" w:rsidRPr="0040559E">
              <w:rPr>
                <w:rFonts w:ascii="Aptos" w:hAnsi="Aptos"/>
                <w:sz w:val="20"/>
                <w:szCs w:val="20"/>
              </w:rPr>
              <w:t>pplæringsprogram som skal forberede personer i målgruppene for introduksjonsprogram til deltakelse i det norske arbeidslivet</w:t>
            </w:r>
          </w:p>
        </w:tc>
        <w:tc>
          <w:tcPr>
            <w:tcW w:w="2471" w:type="dxa"/>
          </w:tcPr>
          <w:p w14:paraId="299444BF" w14:textId="7037B648" w:rsidR="002C0BF4" w:rsidRPr="0040559E" w:rsidRDefault="000B507B" w:rsidP="00A50853">
            <w:pPr>
              <w:rPr>
                <w:rFonts w:ascii="Aptos" w:hAnsi="Aptos"/>
                <w:sz w:val="20"/>
                <w:szCs w:val="20"/>
              </w:rPr>
            </w:pPr>
            <w:hyperlink r:id="rId16" w:history="1">
              <w:r w:rsidR="00165F94" w:rsidRPr="0040559E">
                <w:rPr>
                  <w:rStyle w:val="Hyperkobling"/>
                  <w:rFonts w:ascii="Aptos" w:hAnsi="Aptos"/>
                  <w:sz w:val="20"/>
                  <w:szCs w:val="20"/>
                  <w:u w:val="none"/>
                </w:rPr>
                <w:t>Velkommen til introduksjonsprogrammet | IMDi</w:t>
              </w:r>
            </w:hyperlink>
          </w:p>
        </w:tc>
      </w:tr>
      <w:tr w:rsidR="00C43F3B" w:rsidRPr="0040559E" w14:paraId="36DDC77D" w14:textId="77777777" w:rsidTr="00014847">
        <w:tc>
          <w:tcPr>
            <w:tcW w:w="1980" w:type="dxa"/>
          </w:tcPr>
          <w:p w14:paraId="507CECAE" w14:textId="1EC56C50" w:rsidR="00C43F3B" w:rsidRPr="0040559E" w:rsidRDefault="00C43F3B" w:rsidP="00A50853">
            <w:pPr>
              <w:rPr>
                <w:rFonts w:ascii="Aptos" w:hAnsi="Aptos"/>
                <w:sz w:val="20"/>
                <w:szCs w:val="20"/>
              </w:rPr>
            </w:pPr>
            <w:r w:rsidRPr="0040559E">
              <w:rPr>
                <w:rFonts w:ascii="Aptos" w:hAnsi="Aptos"/>
                <w:sz w:val="20"/>
                <w:szCs w:val="20"/>
              </w:rPr>
              <w:t>Kategori</w:t>
            </w:r>
          </w:p>
        </w:tc>
        <w:tc>
          <w:tcPr>
            <w:tcW w:w="4611" w:type="dxa"/>
          </w:tcPr>
          <w:p w14:paraId="6390A766" w14:textId="4CE40770" w:rsidR="00C43F3B" w:rsidRPr="0040559E" w:rsidRDefault="00C43F3B" w:rsidP="00A50853">
            <w:pPr>
              <w:rPr>
                <w:rFonts w:ascii="Aptos" w:hAnsi="Aptos"/>
                <w:sz w:val="20"/>
                <w:szCs w:val="20"/>
              </w:rPr>
            </w:pPr>
            <w:r w:rsidRPr="0040559E">
              <w:rPr>
                <w:rFonts w:ascii="Aptos" w:hAnsi="Aptos"/>
                <w:sz w:val="20"/>
                <w:szCs w:val="20"/>
              </w:rPr>
              <w:t>Potensiell rett og plikt til opplæring/program, f.eks. rett og plikt til norsk og samfunnskunnskap eller rett og plikt til introduksjonsprogram</w:t>
            </w:r>
          </w:p>
        </w:tc>
        <w:tc>
          <w:tcPr>
            <w:tcW w:w="2471" w:type="dxa"/>
          </w:tcPr>
          <w:p w14:paraId="3F72EC3D" w14:textId="77777777" w:rsidR="00C43F3B" w:rsidRPr="0040559E" w:rsidRDefault="00C43F3B" w:rsidP="00A50853">
            <w:pPr>
              <w:rPr>
                <w:rFonts w:ascii="Aptos" w:hAnsi="Aptos"/>
                <w:sz w:val="20"/>
                <w:szCs w:val="20"/>
              </w:rPr>
            </w:pPr>
          </w:p>
        </w:tc>
      </w:tr>
      <w:tr w:rsidR="004D619E" w:rsidRPr="0040559E" w14:paraId="5ECD1A77" w14:textId="77777777" w:rsidTr="00014847">
        <w:tc>
          <w:tcPr>
            <w:tcW w:w="1980" w:type="dxa"/>
          </w:tcPr>
          <w:p w14:paraId="746CED45" w14:textId="3F09981B" w:rsidR="002C0BF4" w:rsidRPr="0040559E" w:rsidRDefault="0019021E" w:rsidP="00A50853">
            <w:pPr>
              <w:rPr>
                <w:rFonts w:ascii="Aptos" w:hAnsi="Aptos"/>
                <w:sz w:val="20"/>
                <w:szCs w:val="20"/>
              </w:rPr>
            </w:pPr>
            <w:r w:rsidRPr="0040559E">
              <w:rPr>
                <w:rFonts w:ascii="Aptos" w:hAnsi="Aptos"/>
                <w:sz w:val="20"/>
                <w:szCs w:val="20"/>
              </w:rPr>
              <w:t>NIR</w:t>
            </w:r>
          </w:p>
        </w:tc>
        <w:tc>
          <w:tcPr>
            <w:tcW w:w="4611" w:type="dxa"/>
          </w:tcPr>
          <w:p w14:paraId="11D7754B" w14:textId="26B3C1E7" w:rsidR="002C0BF4" w:rsidRPr="0040559E" w:rsidRDefault="0019021E" w:rsidP="00A50853">
            <w:pPr>
              <w:rPr>
                <w:rFonts w:ascii="Aptos" w:hAnsi="Aptos"/>
                <w:sz w:val="20"/>
                <w:szCs w:val="20"/>
              </w:rPr>
            </w:pPr>
            <w:r w:rsidRPr="0040559E">
              <w:rPr>
                <w:rFonts w:ascii="Aptos" w:hAnsi="Aptos"/>
                <w:sz w:val="20"/>
                <w:szCs w:val="20"/>
              </w:rPr>
              <w:t xml:space="preserve">Nasjonalt introduksjonsregister. </w:t>
            </w:r>
            <w:r w:rsidRPr="0040559E">
              <w:rPr>
                <w:rFonts w:ascii="Aptos" w:hAnsi="Aptos" w:cs="Tahoma"/>
                <w:color w:val="282828"/>
                <w:sz w:val="20"/>
                <w:szCs w:val="20"/>
              </w:rPr>
              <w:t>NIR er et register over enkeltpersoners deltakelse i introduksjonsprogram og opplæring i norsk og samfunnskunnskap. NIR omfatter også personer som er i målgruppa for opplæring i mottak</w:t>
            </w:r>
          </w:p>
        </w:tc>
        <w:tc>
          <w:tcPr>
            <w:tcW w:w="2471" w:type="dxa"/>
          </w:tcPr>
          <w:p w14:paraId="11BB703A" w14:textId="08D11024" w:rsidR="002C0BF4" w:rsidRPr="0040559E" w:rsidRDefault="000B507B" w:rsidP="00A50853">
            <w:pPr>
              <w:rPr>
                <w:rFonts w:ascii="Aptos" w:hAnsi="Aptos"/>
                <w:sz w:val="20"/>
                <w:szCs w:val="20"/>
              </w:rPr>
            </w:pPr>
            <w:hyperlink r:id="rId17" w:history="1">
              <w:r w:rsidR="0019021E" w:rsidRPr="0040559E">
                <w:rPr>
                  <w:rStyle w:val="Hyperkobling"/>
                  <w:rFonts w:ascii="Aptos" w:hAnsi="Aptos"/>
                  <w:sz w:val="20"/>
                  <w:szCs w:val="20"/>
                  <w:u w:val="none"/>
                </w:rPr>
                <w:t>Nasjonalt introduksjonsregister (NIR) | IMDi</w:t>
              </w:r>
            </w:hyperlink>
          </w:p>
        </w:tc>
      </w:tr>
      <w:tr w:rsidR="0046176F" w:rsidRPr="0040559E" w14:paraId="6718A118" w14:textId="77777777" w:rsidTr="00014847">
        <w:tc>
          <w:tcPr>
            <w:tcW w:w="1980" w:type="dxa"/>
          </w:tcPr>
          <w:p w14:paraId="13766A97" w14:textId="7798CEBA" w:rsidR="0046176F" w:rsidRPr="0040559E" w:rsidRDefault="0046176F" w:rsidP="00A50853">
            <w:pPr>
              <w:rPr>
                <w:rFonts w:ascii="Aptos" w:hAnsi="Aptos"/>
                <w:sz w:val="20"/>
                <w:szCs w:val="20"/>
              </w:rPr>
            </w:pPr>
            <w:r w:rsidRPr="0040559E">
              <w:rPr>
                <w:rFonts w:ascii="Aptos" w:hAnsi="Aptos"/>
                <w:sz w:val="20"/>
                <w:szCs w:val="20"/>
              </w:rPr>
              <w:lastRenderedPageBreak/>
              <w:t xml:space="preserve">NIR 1.0. </w:t>
            </w:r>
          </w:p>
        </w:tc>
        <w:tc>
          <w:tcPr>
            <w:tcW w:w="4611" w:type="dxa"/>
          </w:tcPr>
          <w:p w14:paraId="40E3D342" w14:textId="6CC3527C" w:rsidR="0046176F" w:rsidRPr="0040559E" w:rsidRDefault="0046176F" w:rsidP="00A50853">
            <w:pPr>
              <w:rPr>
                <w:rFonts w:ascii="Aptos" w:hAnsi="Aptos"/>
                <w:sz w:val="20"/>
                <w:szCs w:val="20"/>
              </w:rPr>
            </w:pPr>
            <w:r w:rsidRPr="0040559E">
              <w:rPr>
                <w:rFonts w:ascii="Aptos" w:hAnsi="Aptos"/>
                <w:sz w:val="20"/>
                <w:szCs w:val="20"/>
              </w:rPr>
              <w:t>Nasjonalt introduksjonsregister som inkluderer informasjon om personer som reguleres av introduksjonsloven</w:t>
            </w:r>
          </w:p>
        </w:tc>
        <w:tc>
          <w:tcPr>
            <w:tcW w:w="2471" w:type="dxa"/>
          </w:tcPr>
          <w:p w14:paraId="7F2C71D9" w14:textId="77777777" w:rsidR="0046176F" w:rsidRPr="0040559E" w:rsidRDefault="0046176F" w:rsidP="00A50853">
            <w:pPr>
              <w:rPr>
                <w:rFonts w:ascii="Aptos" w:hAnsi="Aptos"/>
                <w:sz w:val="20"/>
                <w:szCs w:val="20"/>
              </w:rPr>
            </w:pPr>
          </w:p>
        </w:tc>
      </w:tr>
      <w:tr w:rsidR="0019021E" w:rsidRPr="0040559E" w14:paraId="37656EED" w14:textId="77777777" w:rsidTr="00014847">
        <w:tc>
          <w:tcPr>
            <w:tcW w:w="1980" w:type="dxa"/>
          </w:tcPr>
          <w:p w14:paraId="0A48EDEA" w14:textId="42105A8E" w:rsidR="0019021E" w:rsidRPr="0040559E" w:rsidRDefault="00BF2898" w:rsidP="00A50853">
            <w:pPr>
              <w:rPr>
                <w:rFonts w:ascii="Aptos" w:hAnsi="Aptos"/>
                <w:sz w:val="20"/>
                <w:szCs w:val="20"/>
              </w:rPr>
            </w:pPr>
            <w:r w:rsidRPr="0040559E">
              <w:rPr>
                <w:rFonts w:ascii="Aptos" w:hAnsi="Aptos"/>
                <w:sz w:val="20"/>
                <w:szCs w:val="20"/>
              </w:rPr>
              <w:t>NIR 2.0.</w:t>
            </w:r>
          </w:p>
        </w:tc>
        <w:tc>
          <w:tcPr>
            <w:tcW w:w="4611" w:type="dxa"/>
          </w:tcPr>
          <w:p w14:paraId="2ADBE32E" w14:textId="1E9B7BE9" w:rsidR="0019021E" w:rsidRPr="0040559E" w:rsidRDefault="00BF2898" w:rsidP="00A50853">
            <w:pPr>
              <w:rPr>
                <w:rFonts w:ascii="Aptos" w:hAnsi="Aptos"/>
                <w:sz w:val="20"/>
                <w:szCs w:val="20"/>
              </w:rPr>
            </w:pPr>
            <w:r w:rsidRPr="0040559E">
              <w:rPr>
                <w:rFonts w:ascii="Aptos" w:hAnsi="Aptos"/>
                <w:sz w:val="20"/>
                <w:szCs w:val="20"/>
              </w:rPr>
              <w:t>Nasjonalt introduksjonsregister som inkluderer informasjon om personer som reguleres av integreringsloven</w:t>
            </w:r>
          </w:p>
        </w:tc>
        <w:tc>
          <w:tcPr>
            <w:tcW w:w="2471" w:type="dxa"/>
          </w:tcPr>
          <w:p w14:paraId="50A725E4" w14:textId="77777777" w:rsidR="0019021E" w:rsidRPr="0040559E" w:rsidRDefault="0019021E" w:rsidP="00A50853">
            <w:pPr>
              <w:rPr>
                <w:rFonts w:ascii="Aptos" w:hAnsi="Aptos"/>
                <w:sz w:val="20"/>
                <w:szCs w:val="20"/>
              </w:rPr>
            </w:pPr>
          </w:p>
        </w:tc>
      </w:tr>
      <w:tr w:rsidR="00C43F3B" w:rsidRPr="0040559E" w14:paraId="01A4C290" w14:textId="77777777" w:rsidTr="00014847">
        <w:tc>
          <w:tcPr>
            <w:tcW w:w="1980" w:type="dxa"/>
          </w:tcPr>
          <w:p w14:paraId="665307F0" w14:textId="179E06EC" w:rsidR="00C43F3B" w:rsidRPr="0040559E" w:rsidRDefault="00C43F3B" w:rsidP="00A50853">
            <w:pPr>
              <w:rPr>
                <w:rFonts w:ascii="Aptos" w:hAnsi="Aptos"/>
                <w:sz w:val="20"/>
                <w:szCs w:val="20"/>
              </w:rPr>
            </w:pPr>
            <w:r w:rsidRPr="0040559E">
              <w:rPr>
                <w:rFonts w:ascii="Aptos" w:hAnsi="Aptos"/>
                <w:sz w:val="20"/>
                <w:szCs w:val="20"/>
              </w:rPr>
              <w:t>Oppfølgings</w:t>
            </w:r>
            <w:r w:rsidR="0040559E">
              <w:rPr>
                <w:rFonts w:ascii="Aptos" w:hAnsi="Aptos"/>
                <w:sz w:val="20"/>
                <w:szCs w:val="20"/>
              </w:rPr>
              <w:t>-</w:t>
            </w:r>
            <w:r w:rsidRPr="0040559E">
              <w:rPr>
                <w:rFonts w:ascii="Aptos" w:hAnsi="Aptos"/>
                <w:sz w:val="20"/>
                <w:szCs w:val="20"/>
              </w:rPr>
              <w:t>kommune</w:t>
            </w:r>
          </w:p>
        </w:tc>
        <w:tc>
          <w:tcPr>
            <w:tcW w:w="4611" w:type="dxa"/>
          </w:tcPr>
          <w:p w14:paraId="1A648038" w14:textId="20E50C65" w:rsidR="00C43F3B" w:rsidRPr="0040559E" w:rsidRDefault="00C43F3B" w:rsidP="00C43F3B">
            <w:pPr>
              <w:rPr>
                <w:rFonts w:ascii="Aptos" w:hAnsi="Aptos"/>
                <w:sz w:val="20"/>
                <w:szCs w:val="20"/>
              </w:rPr>
            </w:pPr>
            <w:r w:rsidRPr="0040559E">
              <w:rPr>
                <w:rFonts w:ascii="Aptos" w:hAnsi="Aptos"/>
                <w:color w:val="000000"/>
                <w:sz w:val="20"/>
                <w:szCs w:val="20"/>
              </w:rPr>
              <w:t>Oppfølgingskommune vil i de fleste tilfeller være det samme som adressekommune, men i noen tilfeller settes oppfølgingskommunen til en annen kommune enn der person har adresse</w:t>
            </w:r>
          </w:p>
        </w:tc>
        <w:tc>
          <w:tcPr>
            <w:tcW w:w="2471" w:type="dxa"/>
          </w:tcPr>
          <w:p w14:paraId="1C97ABC1" w14:textId="77777777" w:rsidR="00C43F3B" w:rsidRPr="0040559E" w:rsidRDefault="00C43F3B" w:rsidP="00A50853">
            <w:pPr>
              <w:rPr>
                <w:rFonts w:ascii="Aptos" w:hAnsi="Aptos"/>
                <w:sz w:val="20"/>
                <w:szCs w:val="20"/>
              </w:rPr>
            </w:pPr>
          </w:p>
        </w:tc>
      </w:tr>
      <w:tr w:rsidR="00C43F3B" w:rsidRPr="0040559E" w14:paraId="68866686" w14:textId="77777777" w:rsidTr="00014847">
        <w:tc>
          <w:tcPr>
            <w:tcW w:w="1980" w:type="dxa"/>
          </w:tcPr>
          <w:p w14:paraId="27D1EFB0" w14:textId="247C5996" w:rsidR="00C43F3B" w:rsidRPr="0040559E" w:rsidRDefault="00C43F3B" w:rsidP="00A50853">
            <w:pPr>
              <w:rPr>
                <w:rFonts w:ascii="Aptos" w:hAnsi="Aptos"/>
                <w:sz w:val="20"/>
                <w:szCs w:val="20"/>
              </w:rPr>
            </w:pPr>
            <w:r w:rsidRPr="0040559E">
              <w:rPr>
                <w:rFonts w:ascii="Aptos" w:hAnsi="Aptos"/>
                <w:sz w:val="20"/>
                <w:szCs w:val="20"/>
              </w:rPr>
              <w:t>Overførings</w:t>
            </w:r>
            <w:r w:rsidR="0040559E">
              <w:rPr>
                <w:rFonts w:ascii="Aptos" w:hAnsi="Aptos"/>
                <w:sz w:val="20"/>
                <w:szCs w:val="20"/>
              </w:rPr>
              <w:t>-</w:t>
            </w:r>
            <w:r w:rsidRPr="0040559E">
              <w:rPr>
                <w:rFonts w:ascii="Aptos" w:hAnsi="Aptos"/>
                <w:sz w:val="20"/>
                <w:szCs w:val="20"/>
              </w:rPr>
              <w:t xml:space="preserve">tjeneste </w:t>
            </w:r>
          </w:p>
        </w:tc>
        <w:tc>
          <w:tcPr>
            <w:tcW w:w="4611" w:type="dxa"/>
          </w:tcPr>
          <w:p w14:paraId="3BE50B21" w14:textId="0776BB24" w:rsidR="00C43F3B" w:rsidRPr="0040559E" w:rsidRDefault="00C43F3B" w:rsidP="00C43F3B">
            <w:pPr>
              <w:rPr>
                <w:rFonts w:ascii="Aptos" w:hAnsi="Aptos"/>
                <w:color w:val="000000"/>
                <w:sz w:val="20"/>
                <w:szCs w:val="20"/>
              </w:rPr>
            </w:pPr>
            <w:r w:rsidRPr="0040559E">
              <w:rPr>
                <w:rFonts w:ascii="Aptos" w:hAnsi="Aptos"/>
                <w:color w:val="000000"/>
                <w:sz w:val="20"/>
                <w:szCs w:val="20"/>
              </w:rPr>
              <w:t>Tjeneste for overføring av data fra kommunalt fagsystem til NIR (WS4)</w:t>
            </w:r>
          </w:p>
        </w:tc>
        <w:tc>
          <w:tcPr>
            <w:tcW w:w="2471" w:type="dxa"/>
          </w:tcPr>
          <w:p w14:paraId="5CE8C2CF" w14:textId="77777777" w:rsidR="00C43F3B" w:rsidRPr="0040559E" w:rsidRDefault="00C43F3B" w:rsidP="00A50853">
            <w:pPr>
              <w:rPr>
                <w:rFonts w:ascii="Aptos" w:hAnsi="Aptos"/>
                <w:sz w:val="20"/>
                <w:szCs w:val="20"/>
              </w:rPr>
            </w:pPr>
          </w:p>
        </w:tc>
      </w:tr>
      <w:tr w:rsidR="00C43F3B" w:rsidRPr="0040559E" w14:paraId="2CEE380B" w14:textId="77777777" w:rsidTr="00014847">
        <w:tc>
          <w:tcPr>
            <w:tcW w:w="1980" w:type="dxa"/>
          </w:tcPr>
          <w:p w14:paraId="7790C16C" w14:textId="70C72E54" w:rsidR="00C43F3B" w:rsidRPr="0040559E" w:rsidRDefault="00C43F3B" w:rsidP="00A50853">
            <w:pPr>
              <w:rPr>
                <w:rFonts w:ascii="Aptos" w:hAnsi="Aptos"/>
                <w:sz w:val="20"/>
                <w:szCs w:val="20"/>
              </w:rPr>
            </w:pPr>
            <w:r w:rsidRPr="0040559E">
              <w:rPr>
                <w:rFonts w:ascii="Aptos" w:hAnsi="Aptos"/>
                <w:sz w:val="20"/>
                <w:szCs w:val="20"/>
              </w:rPr>
              <w:t>Ordning</w:t>
            </w:r>
          </w:p>
        </w:tc>
        <w:tc>
          <w:tcPr>
            <w:tcW w:w="4611" w:type="dxa"/>
          </w:tcPr>
          <w:p w14:paraId="07593177" w14:textId="083C20F7" w:rsidR="00C43F3B" w:rsidRPr="0040559E" w:rsidRDefault="00C43F3B" w:rsidP="00C43F3B">
            <w:pPr>
              <w:rPr>
                <w:rFonts w:ascii="Aptos" w:hAnsi="Aptos"/>
                <w:color w:val="000000"/>
                <w:sz w:val="20"/>
                <w:szCs w:val="20"/>
              </w:rPr>
            </w:pPr>
            <w:r w:rsidRPr="0040559E">
              <w:rPr>
                <w:rFonts w:ascii="Aptos" w:hAnsi="Aptos"/>
                <w:color w:val="000000"/>
                <w:sz w:val="20"/>
                <w:szCs w:val="20"/>
              </w:rPr>
              <w:t>Ulike kvalifiseringsordninger, f.eks. norsk med norskmål eller introduksjonsprogram</w:t>
            </w:r>
          </w:p>
        </w:tc>
        <w:tc>
          <w:tcPr>
            <w:tcW w:w="2471" w:type="dxa"/>
          </w:tcPr>
          <w:p w14:paraId="03CB64FF" w14:textId="77777777" w:rsidR="00C43F3B" w:rsidRPr="0040559E" w:rsidRDefault="00C43F3B" w:rsidP="00A50853">
            <w:pPr>
              <w:rPr>
                <w:rFonts w:ascii="Aptos" w:hAnsi="Aptos"/>
                <w:sz w:val="20"/>
                <w:szCs w:val="20"/>
              </w:rPr>
            </w:pPr>
          </w:p>
        </w:tc>
      </w:tr>
      <w:tr w:rsidR="004D619E" w:rsidRPr="0040559E" w14:paraId="0C28DF26" w14:textId="77777777" w:rsidTr="00014847">
        <w:tc>
          <w:tcPr>
            <w:tcW w:w="1980" w:type="dxa"/>
          </w:tcPr>
          <w:p w14:paraId="7D7D2650" w14:textId="5460A3EB" w:rsidR="002C0BF4" w:rsidRPr="0040559E" w:rsidRDefault="00165F94" w:rsidP="00A50853">
            <w:pPr>
              <w:rPr>
                <w:rFonts w:ascii="Aptos" w:hAnsi="Aptos"/>
                <w:sz w:val="20"/>
                <w:szCs w:val="20"/>
              </w:rPr>
            </w:pPr>
            <w:r w:rsidRPr="0040559E">
              <w:rPr>
                <w:rFonts w:ascii="Aptos" w:hAnsi="Aptos"/>
                <w:sz w:val="20"/>
                <w:szCs w:val="20"/>
              </w:rPr>
              <w:t>PAD</w:t>
            </w:r>
          </w:p>
        </w:tc>
        <w:tc>
          <w:tcPr>
            <w:tcW w:w="4611" w:type="dxa"/>
          </w:tcPr>
          <w:p w14:paraId="4533B828" w14:textId="7DBF6126" w:rsidR="002C0BF4" w:rsidRPr="0040559E" w:rsidRDefault="00165F94" w:rsidP="00A50853">
            <w:pPr>
              <w:rPr>
                <w:rFonts w:ascii="Aptos" w:hAnsi="Aptos"/>
                <w:sz w:val="20"/>
                <w:szCs w:val="20"/>
              </w:rPr>
            </w:pPr>
            <w:r w:rsidRPr="0040559E">
              <w:rPr>
                <w:rFonts w:ascii="Aptos" w:hAnsi="Aptos"/>
                <w:sz w:val="20"/>
                <w:szCs w:val="20"/>
              </w:rPr>
              <w:t>Prøveadministrativt system</w:t>
            </w:r>
          </w:p>
        </w:tc>
        <w:tc>
          <w:tcPr>
            <w:tcW w:w="2471" w:type="dxa"/>
          </w:tcPr>
          <w:p w14:paraId="6C2CC25A" w14:textId="788CB33C" w:rsidR="002C0BF4" w:rsidRPr="0040559E" w:rsidRDefault="000B507B" w:rsidP="00A50853">
            <w:pPr>
              <w:rPr>
                <w:rFonts w:ascii="Aptos" w:hAnsi="Aptos"/>
                <w:sz w:val="20"/>
                <w:szCs w:val="20"/>
              </w:rPr>
            </w:pPr>
            <w:hyperlink r:id="rId18" w:history="1">
              <w:r w:rsidR="00165F94" w:rsidRPr="0040559E">
                <w:rPr>
                  <w:rStyle w:val="Hyperkobling"/>
                  <w:rFonts w:ascii="Aptos" w:hAnsi="Aptos"/>
                  <w:sz w:val="20"/>
                  <w:szCs w:val="20"/>
                  <w:u w:val="none"/>
                </w:rPr>
                <w:t>Prøveadministrativt system (PAD) | HK-dir (hkdir.no)</w:t>
              </w:r>
            </w:hyperlink>
          </w:p>
        </w:tc>
      </w:tr>
      <w:tr w:rsidR="00165F94" w:rsidRPr="0040559E" w14:paraId="4873F889" w14:textId="77777777" w:rsidTr="00014847">
        <w:tc>
          <w:tcPr>
            <w:tcW w:w="1980" w:type="dxa"/>
          </w:tcPr>
          <w:p w14:paraId="54AA2EC4" w14:textId="2B7A96BA" w:rsidR="00165F94" w:rsidRPr="0040559E" w:rsidRDefault="00165F94" w:rsidP="00A50853">
            <w:pPr>
              <w:rPr>
                <w:rFonts w:ascii="Aptos" w:hAnsi="Aptos"/>
                <w:sz w:val="20"/>
                <w:szCs w:val="20"/>
              </w:rPr>
            </w:pPr>
            <w:r w:rsidRPr="0040559E">
              <w:rPr>
                <w:rFonts w:ascii="Aptos" w:hAnsi="Aptos"/>
                <w:sz w:val="20"/>
                <w:szCs w:val="20"/>
              </w:rPr>
              <w:t>Regelmotor</w:t>
            </w:r>
          </w:p>
        </w:tc>
        <w:tc>
          <w:tcPr>
            <w:tcW w:w="4611" w:type="dxa"/>
          </w:tcPr>
          <w:p w14:paraId="1FD102E7" w14:textId="0667159C" w:rsidR="00165F94" w:rsidRPr="0040559E" w:rsidRDefault="0019021E" w:rsidP="00A50853">
            <w:pPr>
              <w:rPr>
                <w:rFonts w:ascii="Aptos" w:hAnsi="Aptos"/>
                <w:sz w:val="20"/>
                <w:szCs w:val="20"/>
              </w:rPr>
            </w:pPr>
            <w:r w:rsidRPr="0040559E">
              <w:rPr>
                <w:rFonts w:ascii="Aptos" w:hAnsi="Aptos"/>
                <w:sz w:val="20"/>
                <w:szCs w:val="20"/>
              </w:rPr>
              <w:t>e</w:t>
            </w:r>
            <w:r w:rsidR="00165F94" w:rsidRPr="0040559E">
              <w:rPr>
                <w:rFonts w:ascii="Aptos" w:hAnsi="Aptos"/>
                <w:sz w:val="20"/>
                <w:szCs w:val="20"/>
              </w:rPr>
              <w:t xml:space="preserve">t beslutningsstøtteverktøy som foretar automatiserte beslutninger basert på </w:t>
            </w:r>
            <w:r w:rsidR="00C43F3B" w:rsidRPr="0040559E">
              <w:rPr>
                <w:rFonts w:ascii="Aptos" w:hAnsi="Aptos"/>
                <w:sz w:val="20"/>
                <w:szCs w:val="20"/>
              </w:rPr>
              <w:t>forretningsregler eller systemregler</w:t>
            </w:r>
          </w:p>
        </w:tc>
        <w:tc>
          <w:tcPr>
            <w:tcW w:w="2471" w:type="dxa"/>
          </w:tcPr>
          <w:p w14:paraId="30690866" w14:textId="77777777" w:rsidR="00165F94" w:rsidRPr="0040559E" w:rsidRDefault="00165F94" w:rsidP="00A50853">
            <w:pPr>
              <w:rPr>
                <w:rFonts w:ascii="Aptos" w:hAnsi="Aptos"/>
                <w:sz w:val="20"/>
                <w:szCs w:val="20"/>
              </w:rPr>
            </w:pPr>
          </w:p>
        </w:tc>
      </w:tr>
      <w:tr w:rsidR="004D619E" w:rsidRPr="0040559E" w14:paraId="3A4A5AE8" w14:textId="77777777" w:rsidTr="00014847">
        <w:tc>
          <w:tcPr>
            <w:tcW w:w="1980" w:type="dxa"/>
          </w:tcPr>
          <w:p w14:paraId="17057060" w14:textId="203EEEA4" w:rsidR="002C0BF4" w:rsidRPr="0040559E" w:rsidRDefault="00F3684A" w:rsidP="00A50853">
            <w:pPr>
              <w:rPr>
                <w:rFonts w:ascii="Aptos" w:hAnsi="Aptos"/>
                <w:sz w:val="20"/>
                <w:szCs w:val="20"/>
              </w:rPr>
            </w:pPr>
            <w:r w:rsidRPr="0040559E">
              <w:rPr>
                <w:rFonts w:ascii="Aptos" w:hAnsi="Aptos"/>
                <w:sz w:val="20"/>
                <w:szCs w:val="20"/>
              </w:rPr>
              <w:t>Utl.</w:t>
            </w:r>
          </w:p>
        </w:tc>
        <w:tc>
          <w:tcPr>
            <w:tcW w:w="4611" w:type="dxa"/>
          </w:tcPr>
          <w:p w14:paraId="46B4D5DC" w14:textId="784FB121" w:rsidR="002C0BF4" w:rsidRPr="0040559E" w:rsidRDefault="00F3684A" w:rsidP="00A50853">
            <w:pPr>
              <w:rPr>
                <w:rFonts w:ascii="Aptos" w:hAnsi="Aptos"/>
                <w:sz w:val="20"/>
                <w:szCs w:val="20"/>
              </w:rPr>
            </w:pPr>
            <w:r w:rsidRPr="0040559E">
              <w:rPr>
                <w:rFonts w:ascii="Aptos" w:hAnsi="Aptos"/>
                <w:sz w:val="20"/>
                <w:szCs w:val="20"/>
              </w:rPr>
              <w:t>Utlendingsloven</w:t>
            </w:r>
          </w:p>
        </w:tc>
        <w:tc>
          <w:tcPr>
            <w:tcW w:w="2471" w:type="dxa"/>
          </w:tcPr>
          <w:p w14:paraId="227D4199" w14:textId="70DC327D" w:rsidR="002C0BF4" w:rsidRPr="0040559E" w:rsidRDefault="000B507B" w:rsidP="00A50853">
            <w:pPr>
              <w:rPr>
                <w:rFonts w:ascii="Aptos" w:hAnsi="Aptos"/>
                <w:sz w:val="20"/>
                <w:szCs w:val="20"/>
              </w:rPr>
            </w:pPr>
            <w:hyperlink r:id="rId19" w:history="1">
              <w:r w:rsidR="00F3684A" w:rsidRPr="0040559E">
                <w:rPr>
                  <w:rStyle w:val="Hyperkobling"/>
                  <w:rFonts w:ascii="Aptos" w:hAnsi="Aptos"/>
                  <w:sz w:val="20"/>
                  <w:szCs w:val="20"/>
                  <w:u w:val="none"/>
                </w:rPr>
                <w:t>Utlendingsloven</w:t>
              </w:r>
            </w:hyperlink>
          </w:p>
        </w:tc>
      </w:tr>
    </w:tbl>
    <w:p w14:paraId="531A6106" w14:textId="77777777" w:rsidR="00BF2898" w:rsidRDefault="00BF2898" w:rsidP="00A50853">
      <w:pPr>
        <w:rPr>
          <w:rFonts w:ascii="Aptos" w:hAnsi="Aptos"/>
          <w:color w:val="4472C4" w:themeColor="accent1"/>
          <w:sz w:val="24"/>
          <w:szCs w:val="24"/>
        </w:rPr>
      </w:pPr>
    </w:p>
    <w:p w14:paraId="085B3C6B" w14:textId="77777777" w:rsidR="00014847" w:rsidRDefault="00014847" w:rsidP="00A50853">
      <w:pPr>
        <w:rPr>
          <w:rFonts w:ascii="Aptos" w:hAnsi="Aptos"/>
          <w:color w:val="4472C4" w:themeColor="accent1"/>
          <w:sz w:val="24"/>
          <w:szCs w:val="24"/>
        </w:rPr>
      </w:pPr>
    </w:p>
    <w:p w14:paraId="3794E8FE" w14:textId="77777777" w:rsidR="00014847" w:rsidRDefault="00014847" w:rsidP="00A50853">
      <w:pPr>
        <w:rPr>
          <w:rFonts w:ascii="Aptos" w:hAnsi="Aptos"/>
          <w:color w:val="4472C4" w:themeColor="accent1"/>
          <w:sz w:val="24"/>
          <w:szCs w:val="24"/>
        </w:rPr>
      </w:pPr>
    </w:p>
    <w:p w14:paraId="5BA0508F" w14:textId="77777777" w:rsidR="00014847" w:rsidRDefault="00014847" w:rsidP="00A50853">
      <w:pPr>
        <w:rPr>
          <w:rFonts w:ascii="Aptos" w:hAnsi="Aptos"/>
          <w:color w:val="4472C4" w:themeColor="accent1"/>
          <w:sz w:val="24"/>
          <w:szCs w:val="24"/>
        </w:rPr>
      </w:pPr>
    </w:p>
    <w:p w14:paraId="0731F237" w14:textId="77777777" w:rsidR="00014847" w:rsidRDefault="00014847" w:rsidP="00A50853">
      <w:pPr>
        <w:rPr>
          <w:rFonts w:ascii="Aptos" w:hAnsi="Aptos"/>
          <w:color w:val="4472C4" w:themeColor="accent1"/>
          <w:sz w:val="24"/>
          <w:szCs w:val="24"/>
        </w:rPr>
      </w:pPr>
    </w:p>
    <w:p w14:paraId="78471160" w14:textId="77777777" w:rsidR="00014847" w:rsidRDefault="00014847" w:rsidP="00A50853">
      <w:pPr>
        <w:rPr>
          <w:rFonts w:ascii="Aptos" w:hAnsi="Aptos"/>
          <w:color w:val="4472C4" w:themeColor="accent1"/>
          <w:sz w:val="24"/>
          <w:szCs w:val="24"/>
        </w:rPr>
      </w:pPr>
    </w:p>
    <w:p w14:paraId="156AD6B1" w14:textId="77777777" w:rsidR="00014847" w:rsidRDefault="00014847" w:rsidP="00A50853">
      <w:pPr>
        <w:rPr>
          <w:rFonts w:ascii="Aptos" w:hAnsi="Aptos"/>
          <w:color w:val="4472C4" w:themeColor="accent1"/>
          <w:sz w:val="24"/>
          <w:szCs w:val="24"/>
        </w:rPr>
      </w:pPr>
    </w:p>
    <w:p w14:paraId="5355FFE5" w14:textId="77777777" w:rsidR="00014847" w:rsidRDefault="00014847" w:rsidP="00A50853">
      <w:pPr>
        <w:rPr>
          <w:rFonts w:ascii="Aptos" w:hAnsi="Aptos"/>
          <w:color w:val="4472C4" w:themeColor="accent1"/>
          <w:sz w:val="24"/>
          <w:szCs w:val="24"/>
        </w:rPr>
      </w:pPr>
    </w:p>
    <w:p w14:paraId="1DD89E91" w14:textId="77777777" w:rsidR="00014847" w:rsidRDefault="00014847" w:rsidP="00A50853">
      <w:pPr>
        <w:rPr>
          <w:rFonts w:ascii="Aptos" w:hAnsi="Aptos"/>
          <w:color w:val="4472C4" w:themeColor="accent1"/>
          <w:sz w:val="24"/>
          <w:szCs w:val="24"/>
        </w:rPr>
      </w:pPr>
    </w:p>
    <w:p w14:paraId="3C48F3F6" w14:textId="77777777" w:rsidR="00014847" w:rsidRDefault="00014847" w:rsidP="00A50853">
      <w:pPr>
        <w:rPr>
          <w:rFonts w:ascii="Aptos" w:hAnsi="Aptos"/>
          <w:color w:val="4472C4" w:themeColor="accent1"/>
          <w:sz w:val="24"/>
          <w:szCs w:val="24"/>
        </w:rPr>
      </w:pPr>
    </w:p>
    <w:p w14:paraId="7B2F3631" w14:textId="77777777" w:rsidR="00014847" w:rsidRDefault="00014847" w:rsidP="00A50853">
      <w:pPr>
        <w:rPr>
          <w:rFonts w:ascii="Aptos" w:hAnsi="Aptos"/>
          <w:color w:val="4472C4" w:themeColor="accent1"/>
          <w:sz w:val="24"/>
          <w:szCs w:val="24"/>
        </w:rPr>
      </w:pPr>
    </w:p>
    <w:p w14:paraId="637E972C" w14:textId="77777777" w:rsidR="00014847" w:rsidRDefault="00014847" w:rsidP="00A50853">
      <w:pPr>
        <w:rPr>
          <w:rFonts w:ascii="Aptos" w:hAnsi="Aptos"/>
          <w:color w:val="4472C4" w:themeColor="accent1"/>
          <w:sz w:val="24"/>
          <w:szCs w:val="24"/>
        </w:rPr>
      </w:pPr>
    </w:p>
    <w:p w14:paraId="74C4B103" w14:textId="77777777" w:rsidR="00014847" w:rsidRDefault="00014847" w:rsidP="00A50853">
      <w:pPr>
        <w:rPr>
          <w:rFonts w:ascii="Aptos" w:hAnsi="Aptos"/>
          <w:color w:val="4472C4" w:themeColor="accent1"/>
          <w:sz w:val="24"/>
          <w:szCs w:val="24"/>
        </w:rPr>
      </w:pPr>
    </w:p>
    <w:p w14:paraId="4C21DF44" w14:textId="77777777" w:rsidR="00014847" w:rsidRDefault="00014847" w:rsidP="00A50853">
      <w:pPr>
        <w:rPr>
          <w:rFonts w:ascii="Aptos" w:hAnsi="Aptos"/>
          <w:color w:val="4472C4" w:themeColor="accent1"/>
          <w:sz w:val="24"/>
          <w:szCs w:val="24"/>
        </w:rPr>
      </w:pPr>
    </w:p>
    <w:p w14:paraId="379721CB" w14:textId="77777777" w:rsidR="00014847" w:rsidRDefault="00014847" w:rsidP="00A50853">
      <w:pPr>
        <w:rPr>
          <w:rFonts w:ascii="Aptos" w:hAnsi="Aptos"/>
          <w:color w:val="4472C4" w:themeColor="accent1"/>
          <w:sz w:val="24"/>
          <w:szCs w:val="24"/>
        </w:rPr>
      </w:pPr>
    </w:p>
    <w:p w14:paraId="255E980D" w14:textId="77777777" w:rsidR="00014847" w:rsidRDefault="00014847" w:rsidP="00A50853">
      <w:pPr>
        <w:rPr>
          <w:rFonts w:ascii="Aptos" w:hAnsi="Aptos"/>
          <w:color w:val="4472C4" w:themeColor="accent1"/>
          <w:sz w:val="24"/>
          <w:szCs w:val="24"/>
        </w:rPr>
      </w:pPr>
    </w:p>
    <w:p w14:paraId="4220FF01" w14:textId="77777777" w:rsidR="00014847" w:rsidRDefault="00014847" w:rsidP="00A50853">
      <w:pPr>
        <w:rPr>
          <w:rFonts w:ascii="Aptos" w:hAnsi="Aptos"/>
          <w:color w:val="4472C4" w:themeColor="accent1"/>
          <w:sz w:val="24"/>
          <w:szCs w:val="24"/>
        </w:rPr>
      </w:pPr>
    </w:p>
    <w:p w14:paraId="5FFD1B2B" w14:textId="77777777" w:rsidR="00014847" w:rsidRPr="00A50853" w:rsidRDefault="00014847" w:rsidP="00A50853">
      <w:pPr>
        <w:rPr>
          <w:rFonts w:ascii="Aptos" w:hAnsi="Aptos"/>
          <w:color w:val="4472C4" w:themeColor="accent1"/>
          <w:sz w:val="24"/>
          <w:szCs w:val="24"/>
        </w:rPr>
      </w:pPr>
    </w:p>
    <w:p w14:paraId="02F5F693" w14:textId="4DDD8F9A" w:rsidR="00E02342" w:rsidRDefault="00E02342" w:rsidP="00BF2898">
      <w:pPr>
        <w:pStyle w:val="Overskrift2"/>
        <w:rPr>
          <w:rFonts w:ascii="Aptos" w:hAnsi="Aptos"/>
          <w:b/>
          <w:bCs/>
          <w:color w:val="auto"/>
          <w:sz w:val="24"/>
          <w:szCs w:val="24"/>
        </w:rPr>
      </w:pPr>
      <w:bookmarkStart w:id="4" w:name="_Toc170315847"/>
      <w:r w:rsidRPr="00FA4868">
        <w:rPr>
          <w:rFonts w:ascii="Aptos" w:hAnsi="Aptos"/>
          <w:b/>
          <w:bCs/>
          <w:color w:val="auto"/>
          <w:sz w:val="24"/>
          <w:szCs w:val="24"/>
        </w:rPr>
        <w:lastRenderedPageBreak/>
        <w:t>Beskrivelser av variabler og kodeverk</w:t>
      </w:r>
      <w:bookmarkEnd w:id="4"/>
    </w:p>
    <w:p w14:paraId="071D1F06" w14:textId="07C1C01C" w:rsidR="003439A8" w:rsidRPr="003439A8" w:rsidRDefault="003439A8" w:rsidP="00A50853">
      <w:pPr>
        <w:rPr>
          <w:rFonts w:ascii="Aptos" w:hAnsi="Aptos" w:cs="Tahoma"/>
          <w:sz w:val="20"/>
          <w:szCs w:val="20"/>
        </w:rPr>
      </w:pPr>
      <w:r>
        <w:rPr>
          <w:rFonts w:ascii="Aptos" w:hAnsi="Aptos" w:cs="Tahoma"/>
          <w:sz w:val="20"/>
          <w:szCs w:val="20"/>
        </w:rPr>
        <w:t xml:space="preserve">Beskrivelsene for variabler i </w:t>
      </w:r>
      <w:r w:rsidRPr="003439A8">
        <w:rPr>
          <w:rFonts w:ascii="Aptos" w:hAnsi="Aptos" w:cs="Tahoma"/>
          <w:sz w:val="20"/>
          <w:szCs w:val="20"/>
        </w:rPr>
        <w:t>NIR 2.0</w:t>
      </w:r>
      <w:r>
        <w:rPr>
          <w:rFonts w:ascii="Aptos" w:hAnsi="Aptos" w:cs="Tahoma"/>
          <w:sz w:val="20"/>
          <w:szCs w:val="20"/>
        </w:rPr>
        <w:t xml:space="preserve">. </w:t>
      </w:r>
      <w:r w:rsidRPr="003439A8">
        <w:rPr>
          <w:rFonts w:ascii="Aptos" w:hAnsi="Aptos" w:cs="Tahoma"/>
          <w:sz w:val="20"/>
          <w:szCs w:val="20"/>
        </w:rPr>
        <w:t xml:space="preserve">i kapittelet «Innhold», </w:t>
      </w:r>
      <w:r>
        <w:rPr>
          <w:rFonts w:ascii="Aptos" w:hAnsi="Aptos" w:cs="Tahoma"/>
          <w:sz w:val="20"/>
          <w:szCs w:val="20"/>
        </w:rPr>
        <w:t>er strukturert som i</w:t>
      </w:r>
      <w:r w:rsidRPr="003439A8">
        <w:rPr>
          <w:rFonts w:ascii="Aptos" w:hAnsi="Aptos" w:cs="Tahoma"/>
          <w:sz w:val="20"/>
          <w:szCs w:val="20"/>
        </w:rPr>
        <w:t xml:space="preserve"> eksempeltabellen nedenfor</w:t>
      </w:r>
      <w:r>
        <w:rPr>
          <w:rFonts w:ascii="Aptos" w:hAnsi="Aptos" w:cs="Tahoma"/>
          <w:sz w:val="20"/>
          <w:szCs w:val="20"/>
        </w:rPr>
        <w:t xml:space="preserve">. </w:t>
      </w:r>
    </w:p>
    <w:p w14:paraId="0181DC24" w14:textId="481749E5" w:rsidR="00E72E50" w:rsidRPr="00E72E50" w:rsidRDefault="00E72E50" w:rsidP="00E72E50">
      <w:pPr>
        <w:rPr>
          <w:rFonts w:ascii="Aptos" w:hAnsi="Aptos"/>
          <w:color w:val="C00000"/>
          <w:sz w:val="20"/>
          <w:szCs w:val="20"/>
        </w:rPr>
      </w:pPr>
      <w:r w:rsidRPr="00E72E50">
        <w:rPr>
          <w:rFonts w:ascii="Aptos" w:hAnsi="Aptos"/>
          <w:color w:val="C00000"/>
          <w:sz w:val="20"/>
          <w:szCs w:val="20"/>
        </w:rPr>
        <w:t xml:space="preserve">Tabell </w:t>
      </w:r>
      <w:r w:rsidRPr="00E72E50">
        <w:rPr>
          <w:rFonts w:ascii="Aptos" w:hAnsi="Aptos"/>
          <w:color w:val="C00000"/>
          <w:sz w:val="20"/>
          <w:szCs w:val="20"/>
        </w:rPr>
        <w:fldChar w:fldCharType="begin"/>
      </w:r>
      <w:r w:rsidRPr="00E72E50">
        <w:rPr>
          <w:rFonts w:ascii="Aptos" w:hAnsi="Aptos"/>
          <w:color w:val="C00000"/>
          <w:sz w:val="20"/>
          <w:szCs w:val="20"/>
        </w:rPr>
        <w:instrText xml:space="preserve"> SEQ Tabell \* ARABIC </w:instrText>
      </w:r>
      <w:r w:rsidRPr="00E72E50">
        <w:rPr>
          <w:rFonts w:ascii="Aptos" w:hAnsi="Aptos"/>
          <w:color w:val="C00000"/>
          <w:sz w:val="20"/>
          <w:szCs w:val="20"/>
        </w:rPr>
        <w:fldChar w:fldCharType="separate"/>
      </w:r>
      <w:r w:rsidR="00AD2B30">
        <w:rPr>
          <w:rFonts w:ascii="Aptos" w:hAnsi="Aptos"/>
          <w:noProof/>
          <w:color w:val="C00000"/>
          <w:sz w:val="20"/>
          <w:szCs w:val="20"/>
        </w:rPr>
        <w:t>2</w:t>
      </w:r>
      <w:r w:rsidRPr="00E72E50">
        <w:rPr>
          <w:rFonts w:ascii="Aptos" w:hAnsi="Aptos"/>
          <w:color w:val="C00000"/>
          <w:sz w:val="20"/>
          <w:szCs w:val="20"/>
        </w:rPr>
        <w:fldChar w:fldCharType="end"/>
      </w:r>
      <w:r w:rsidRPr="00E72E50">
        <w:rPr>
          <w:rFonts w:ascii="Aptos" w:hAnsi="Aptos"/>
          <w:color w:val="C00000"/>
          <w:sz w:val="20"/>
          <w:szCs w:val="20"/>
        </w:rPr>
        <w:t>: Eksempeltabell</w:t>
      </w:r>
    </w:p>
    <w:tbl>
      <w:tblPr>
        <w:tblStyle w:val="Rutenettabell1lysuthevingsfarge3"/>
        <w:tblW w:w="0" w:type="auto"/>
        <w:tblInd w:w="0" w:type="dxa"/>
        <w:tblLayout w:type="fixed"/>
        <w:tblLook w:val="04A0" w:firstRow="1" w:lastRow="0" w:firstColumn="1" w:lastColumn="0" w:noHBand="0" w:noVBand="1"/>
      </w:tblPr>
      <w:tblGrid>
        <w:gridCol w:w="1980"/>
        <w:gridCol w:w="3118"/>
        <w:gridCol w:w="1418"/>
        <w:gridCol w:w="2546"/>
      </w:tblGrid>
      <w:tr w:rsidR="00E72E50" w:rsidRPr="00C25051" w14:paraId="0AA81798" w14:textId="77777777" w:rsidTr="00E72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4DE3A1" w14:textId="77777777" w:rsidR="00E72E50" w:rsidRPr="00C25051" w:rsidRDefault="00E72E50" w:rsidP="001D6102">
            <w:pPr>
              <w:rPr>
                <w:rFonts w:ascii="Aptos" w:hAnsi="Aptos"/>
                <w:sz w:val="20"/>
                <w:szCs w:val="20"/>
              </w:rPr>
            </w:pPr>
            <w:r w:rsidRPr="00C2505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22A134" w14:textId="77777777" w:rsidR="00E72E50" w:rsidRPr="00C25051" w:rsidRDefault="00E72E50" w:rsidP="001D610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8F42B3" w14:textId="77777777" w:rsidR="00E72E50" w:rsidRPr="00C25051" w:rsidRDefault="00E72E50" w:rsidP="001D610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fra</w:t>
            </w:r>
          </w:p>
        </w:tc>
        <w:tc>
          <w:tcPr>
            <w:tcW w:w="254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FE9BB3" w14:textId="77777777" w:rsidR="00E72E50" w:rsidRPr="00C25051" w:rsidRDefault="00E72E50" w:rsidP="001D610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til</w:t>
            </w:r>
          </w:p>
        </w:tc>
      </w:tr>
      <w:tr w:rsidR="00E72E50" w:rsidRPr="00C25051" w14:paraId="38CE46CD" w14:textId="77777777" w:rsidTr="00E72E5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9DD578" w14:textId="2218AF64" w:rsidR="00E72E50" w:rsidRPr="00FA4868" w:rsidRDefault="00E72E50" w:rsidP="001D6102">
            <w:pPr>
              <w:rPr>
                <w:rFonts w:ascii="Aptos" w:hAnsi="Aptos"/>
                <w:b w:val="0"/>
                <w:bCs w:val="0"/>
                <w:color w:val="767171" w:themeColor="background2" w:themeShade="80"/>
                <w:sz w:val="20"/>
                <w:szCs w:val="20"/>
              </w:rPr>
            </w:pPr>
            <w:r w:rsidRPr="00FA4868">
              <w:rPr>
                <w:rFonts w:ascii="Aptos" w:hAnsi="Aptos"/>
                <w:b w:val="0"/>
                <w:bCs w:val="0"/>
                <w:color w:val="767171" w:themeColor="background2" w:themeShade="80"/>
                <w:sz w:val="20"/>
                <w:szCs w:val="20"/>
              </w:rPr>
              <w:t>[Navn]</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133FB9" w14:textId="1948B1F8" w:rsidR="00E72E50" w:rsidRPr="00FA4868"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color w:val="767171" w:themeColor="background2" w:themeShade="80"/>
                <w:sz w:val="20"/>
                <w:szCs w:val="20"/>
              </w:rPr>
            </w:pPr>
            <w:r w:rsidRPr="00FA4868">
              <w:rPr>
                <w:rFonts w:ascii="Aptos" w:hAnsi="Aptos"/>
                <w:color w:val="767171" w:themeColor="background2" w:themeShade="80"/>
                <w:sz w:val="20"/>
                <w:szCs w:val="20"/>
              </w:rPr>
              <w:t>[Aktiv] eller [utgått]</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80820A" w14:textId="2DF439B9" w:rsidR="00E72E50" w:rsidRPr="00FA4868"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color w:val="767171" w:themeColor="background2" w:themeShade="80"/>
                <w:sz w:val="20"/>
                <w:szCs w:val="20"/>
              </w:rPr>
            </w:pPr>
            <w:r w:rsidRPr="00FA4868">
              <w:rPr>
                <w:rFonts w:ascii="Aptos" w:hAnsi="Aptos"/>
                <w:color w:val="767171" w:themeColor="background2" w:themeShade="80"/>
                <w:sz w:val="20"/>
                <w:szCs w:val="20"/>
              </w:rPr>
              <w:t>[Dato]</w:t>
            </w:r>
          </w:p>
        </w:tc>
        <w:tc>
          <w:tcPr>
            <w:tcW w:w="254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096757" w14:textId="195E101F" w:rsidR="00E72E50" w:rsidRPr="00FA4868"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color w:val="767171" w:themeColor="background2" w:themeShade="80"/>
                <w:sz w:val="20"/>
                <w:szCs w:val="20"/>
              </w:rPr>
            </w:pPr>
            <w:r w:rsidRPr="00FA4868">
              <w:rPr>
                <w:rFonts w:ascii="Aptos" w:hAnsi="Aptos"/>
                <w:color w:val="767171" w:themeColor="background2" w:themeShade="80"/>
                <w:sz w:val="20"/>
                <w:szCs w:val="20"/>
              </w:rPr>
              <w:t>[Dato] hvis Status=[utgått]</w:t>
            </w:r>
          </w:p>
        </w:tc>
      </w:tr>
      <w:tr w:rsidR="00E72E50" w:rsidRPr="00C25051" w14:paraId="10BA1D8A" w14:textId="77777777" w:rsidTr="001D610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7F0A47" w14:textId="77777777" w:rsidR="00E72E50" w:rsidRPr="00C25051" w:rsidRDefault="00E72E50" w:rsidP="001D6102">
            <w:pPr>
              <w:rPr>
                <w:rFonts w:ascii="Aptos" w:hAnsi="Aptos"/>
                <w:sz w:val="20"/>
                <w:szCs w:val="20"/>
              </w:rPr>
            </w:pPr>
            <w:r w:rsidRPr="00C25051">
              <w:rPr>
                <w:rFonts w:ascii="Aptos" w:hAnsi="Aptos"/>
                <w:sz w:val="20"/>
                <w:szCs w:val="20"/>
              </w:rPr>
              <w:t>Beskrivelse</w:t>
            </w:r>
          </w:p>
        </w:tc>
      </w:tr>
      <w:tr w:rsidR="00E72E50" w:rsidRPr="00C25051" w14:paraId="157C6822" w14:textId="77777777" w:rsidTr="001D610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0BDF25" w14:textId="5A7789ED" w:rsidR="00E72E50" w:rsidRPr="00FA4868" w:rsidRDefault="00E72E50" w:rsidP="001D6102">
            <w:pPr>
              <w:rPr>
                <w:rFonts w:ascii="Aptos" w:hAnsi="Aptos"/>
                <w:b w:val="0"/>
                <w:bCs w:val="0"/>
                <w:color w:val="767171" w:themeColor="background2" w:themeShade="80"/>
                <w:sz w:val="20"/>
                <w:szCs w:val="20"/>
              </w:rPr>
            </w:pPr>
            <w:r w:rsidRPr="00FA4868">
              <w:rPr>
                <w:rFonts w:ascii="Aptos" w:hAnsi="Aptos"/>
                <w:b w:val="0"/>
                <w:bCs w:val="0"/>
                <w:color w:val="767171" w:themeColor="background2" w:themeShade="80"/>
                <w:sz w:val="20"/>
                <w:szCs w:val="20"/>
              </w:rPr>
              <w:t>[Tekstlig beskrivelse av variabel]</w:t>
            </w:r>
          </w:p>
        </w:tc>
      </w:tr>
      <w:tr w:rsidR="00E72E50" w:rsidRPr="00C25051" w14:paraId="1898BABE" w14:textId="77777777" w:rsidTr="00E72E5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B3A416" w14:textId="77777777" w:rsidR="00E72E50" w:rsidRPr="00C25051" w:rsidRDefault="00E72E50" w:rsidP="001D6102">
            <w:pPr>
              <w:rPr>
                <w:rFonts w:ascii="Aptos" w:hAnsi="Aptos"/>
                <w:sz w:val="20"/>
                <w:szCs w:val="20"/>
              </w:rPr>
            </w:pPr>
            <w:r w:rsidRPr="00C2505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AAC19F"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Format</w:t>
            </w:r>
          </w:p>
        </w:tc>
        <w:tc>
          <w:tcPr>
            <w:tcW w:w="396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D2E49A"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Kilde</w:t>
            </w:r>
          </w:p>
        </w:tc>
      </w:tr>
      <w:tr w:rsidR="00E72E50" w:rsidRPr="00C25051" w14:paraId="31934E43" w14:textId="77777777" w:rsidTr="00E72E5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40D9D9" w14:textId="2C3F5F5D" w:rsidR="00E72E50" w:rsidRPr="00FA4868" w:rsidRDefault="00E72E50" w:rsidP="001D6102">
            <w:pPr>
              <w:rPr>
                <w:rFonts w:ascii="Aptos" w:hAnsi="Aptos"/>
                <w:b w:val="0"/>
                <w:bCs w:val="0"/>
                <w:color w:val="767171" w:themeColor="background2" w:themeShade="80"/>
                <w:sz w:val="20"/>
                <w:szCs w:val="20"/>
              </w:rPr>
            </w:pPr>
            <w:r w:rsidRPr="00FA4868">
              <w:rPr>
                <w:rFonts w:ascii="Aptos" w:hAnsi="Aptos"/>
                <w:b w:val="0"/>
                <w:bCs w:val="0"/>
                <w:color w:val="767171" w:themeColor="background2" w:themeShade="80"/>
                <w:sz w:val="20"/>
                <w:szCs w:val="20"/>
              </w:rPr>
              <w:t>[Type]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F236F7" w14:textId="24FB40B9" w:rsidR="00E72E50" w:rsidRPr="00FA4868"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color w:val="767171" w:themeColor="background2" w:themeShade="80"/>
                <w:sz w:val="20"/>
                <w:szCs w:val="20"/>
              </w:rPr>
            </w:pPr>
            <w:r w:rsidRPr="00FA4868">
              <w:rPr>
                <w:rFonts w:ascii="Aptos" w:hAnsi="Aptos"/>
                <w:color w:val="767171" w:themeColor="background2" w:themeShade="80"/>
                <w:sz w:val="20"/>
                <w:szCs w:val="20"/>
              </w:rPr>
              <w:t>[Format] hvis Type = Date</w:t>
            </w:r>
            <w:r w:rsidR="004075E0" w:rsidRPr="00FA4868">
              <w:rPr>
                <w:rFonts w:ascii="Aptos" w:hAnsi="Aptos"/>
                <w:color w:val="767171" w:themeColor="background2" w:themeShade="80"/>
                <w:sz w:val="20"/>
                <w:szCs w:val="20"/>
              </w:rPr>
              <w:t>; I</w:t>
            </w:r>
            <w:r w:rsidRPr="00FA4868">
              <w:rPr>
                <w:rFonts w:ascii="Aptos" w:hAnsi="Aptos"/>
                <w:color w:val="767171" w:themeColor="background2" w:themeShade="80"/>
                <w:sz w:val="20"/>
                <w:szCs w:val="20"/>
              </w:rPr>
              <w:t>nt</w:t>
            </w:r>
          </w:p>
        </w:tc>
        <w:tc>
          <w:tcPr>
            <w:tcW w:w="396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339978" w14:textId="39BD3D2A" w:rsidR="00E72E50" w:rsidRPr="00C25051" w:rsidRDefault="004075E0"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FA4868">
              <w:rPr>
                <w:rFonts w:ascii="Aptos" w:hAnsi="Aptos"/>
                <w:color w:val="767171" w:themeColor="background2" w:themeShade="80"/>
                <w:sz w:val="20"/>
                <w:szCs w:val="20"/>
              </w:rPr>
              <w:t>[Opphav til data]</w:t>
            </w:r>
          </w:p>
        </w:tc>
      </w:tr>
      <w:tr w:rsidR="00E72E50" w:rsidRPr="00C25051" w14:paraId="1AA76973" w14:textId="77777777" w:rsidTr="00E72E5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2E269F" w14:textId="77777777" w:rsidR="00E72E50" w:rsidRPr="00C25051" w:rsidRDefault="00E72E50" w:rsidP="001D6102">
            <w:pPr>
              <w:rPr>
                <w:rFonts w:ascii="Aptos" w:hAnsi="Aptos"/>
                <w:sz w:val="20"/>
                <w:szCs w:val="20"/>
              </w:rPr>
            </w:pPr>
            <w:r w:rsidRPr="00C2505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8C8A23"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Ordning</w:t>
            </w:r>
          </w:p>
        </w:tc>
        <w:tc>
          <w:tcPr>
            <w:tcW w:w="396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9C3B9B"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Viktighet</w:t>
            </w:r>
          </w:p>
        </w:tc>
      </w:tr>
      <w:tr w:rsidR="00E72E50" w:rsidRPr="00C25051" w14:paraId="6F1A1B27" w14:textId="77777777" w:rsidTr="00E72E5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8526D6" w14:textId="62529922" w:rsidR="00E72E50" w:rsidRPr="00FA4868" w:rsidRDefault="004075E0" w:rsidP="001D6102">
            <w:pPr>
              <w:rPr>
                <w:rFonts w:ascii="Aptos" w:hAnsi="Aptos"/>
                <w:color w:val="767171" w:themeColor="background2" w:themeShade="80"/>
                <w:sz w:val="20"/>
                <w:szCs w:val="20"/>
              </w:rPr>
            </w:pPr>
            <w:r w:rsidRPr="00FA4868">
              <w:rPr>
                <w:rFonts w:ascii="Aptos" w:hAnsi="Aptos"/>
                <w:color w:val="767171" w:themeColor="background2" w:themeShade="80"/>
                <w:sz w:val="20"/>
                <w:szCs w:val="20"/>
              </w:rPr>
              <w:t>[</w:t>
            </w:r>
            <w:r w:rsidRPr="00FA4868">
              <w:rPr>
                <w:rFonts w:ascii="Aptos" w:hAnsi="Aptos"/>
                <w:b w:val="0"/>
                <w:bCs w:val="0"/>
                <w:color w:val="767171" w:themeColor="background2" w:themeShade="80"/>
                <w:sz w:val="20"/>
                <w:szCs w:val="20"/>
              </w:rPr>
              <w:t>Rettighetstype]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2FB336" w14:textId="2D51522A" w:rsidR="00E72E50" w:rsidRPr="00FA4868" w:rsidRDefault="004075E0" w:rsidP="001D6102">
            <w:pPr>
              <w:cnfStyle w:val="000000000000" w:firstRow="0" w:lastRow="0" w:firstColumn="0" w:lastColumn="0" w:oddVBand="0" w:evenVBand="0" w:oddHBand="0" w:evenHBand="0" w:firstRowFirstColumn="0" w:firstRowLastColumn="0" w:lastRowFirstColumn="0" w:lastRowLastColumn="0"/>
              <w:rPr>
                <w:rFonts w:ascii="Aptos" w:hAnsi="Aptos"/>
                <w:b/>
                <w:bCs/>
                <w:color w:val="767171" w:themeColor="background2" w:themeShade="80"/>
                <w:sz w:val="20"/>
                <w:szCs w:val="20"/>
              </w:rPr>
            </w:pPr>
            <w:r w:rsidRPr="00FA4868">
              <w:rPr>
                <w:rFonts w:ascii="Aptos" w:hAnsi="Aptos"/>
                <w:color w:val="767171" w:themeColor="background2" w:themeShade="80"/>
                <w:sz w:val="20"/>
                <w:szCs w:val="20"/>
              </w:rPr>
              <w:t>[Type ordning]</w:t>
            </w:r>
          </w:p>
        </w:tc>
        <w:tc>
          <w:tcPr>
            <w:tcW w:w="396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FB05CB" w14:textId="17B23EDC" w:rsidR="00E72E50" w:rsidRPr="00FA4868" w:rsidRDefault="004075E0" w:rsidP="001D6102">
            <w:pPr>
              <w:cnfStyle w:val="000000000000" w:firstRow="0" w:lastRow="0" w:firstColumn="0" w:lastColumn="0" w:oddVBand="0" w:evenVBand="0" w:oddHBand="0" w:evenHBand="0" w:firstRowFirstColumn="0" w:firstRowLastColumn="0" w:lastRowFirstColumn="0" w:lastRowLastColumn="0"/>
              <w:rPr>
                <w:rFonts w:ascii="Aptos" w:hAnsi="Aptos"/>
                <w:color w:val="767171" w:themeColor="background2" w:themeShade="80"/>
                <w:sz w:val="20"/>
                <w:szCs w:val="20"/>
              </w:rPr>
            </w:pPr>
            <w:r w:rsidRPr="00FA4868">
              <w:rPr>
                <w:rFonts w:ascii="Aptos" w:hAnsi="Aptos"/>
                <w:color w:val="767171" w:themeColor="background2" w:themeShade="80"/>
                <w:sz w:val="20"/>
                <w:szCs w:val="20"/>
              </w:rPr>
              <w:t>[obligatorisk] eller [ikke obligatorisk]</w:t>
            </w:r>
          </w:p>
        </w:tc>
      </w:tr>
      <w:tr w:rsidR="00E72E50" w:rsidRPr="00C25051" w14:paraId="5228D8C5" w14:textId="77777777" w:rsidTr="00E72E50">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90A246" w14:textId="77777777" w:rsidR="00E72E50" w:rsidRPr="00C25051" w:rsidRDefault="00E72E50" w:rsidP="001D6102">
            <w:pPr>
              <w:rPr>
                <w:rFonts w:ascii="Aptos" w:hAnsi="Aptos"/>
                <w:b w:val="0"/>
                <w:bCs w:val="0"/>
                <w:sz w:val="20"/>
                <w:szCs w:val="20"/>
              </w:rPr>
            </w:pPr>
            <w:r w:rsidRPr="00C25051">
              <w:rPr>
                <w:rFonts w:ascii="Aptos" w:hAnsi="Aptos"/>
                <w:sz w:val="20"/>
                <w:szCs w:val="20"/>
              </w:rPr>
              <w:t>DB tabell</w:t>
            </w:r>
          </w:p>
        </w:tc>
        <w:tc>
          <w:tcPr>
            <w:tcW w:w="396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2AE420D"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 xml:space="preserve">Felt </w:t>
            </w:r>
          </w:p>
        </w:tc>
      </w:tr>
      <w:tr w:rsidR="00E72E50" w:rsidRPr="00C25051" w14:paraId="5639BDAF" w14:textId="77777777" w:rsidTr="00E72E50">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10D490" w14:textId="230B2A52" w:rsidR="00E72E50" w:rsidRPr="00C25051" w:rsidRDefault="00E72E50" w:rsidP="001D6102">
            <w:pPr>
              <w:rPr>
                <w:rFonts w:ascii="Aptos" w:hAnsi="Aptos"/>
                <w:sz w:val="20"/>
                <w:szCs w:val="20"/>
              </w:rPr>
            </w:pPr>
          </w:p>
        </w:tc>
        <w:tc>
          <w:tcPr>
            <w:tcW w:w="396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B7475F" w14:textId="0950D7AD"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72E50" w:rsidRPr="00C25051" w14:paraId="10A5D1D9" w14:textId="77777777" w:rsidTr="00E72E50">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2EC8EE" w14:textId="77777777" w:rsidR="00E72E50" w:rsidRPr="00C25051" w:rsidRDefault="00E72E50" w:rsidP="001D6102">
            <w:pPr>
              <w:rPr>
                <w:rFonts w:ascii="Aptos" w:hAnsi="Aptos"/>
                <w:b w:val="0"/>
                <w:bCs w:val="0"/>
                <w:sz w:val="20"/>
                <w:szCs w:val="20"/>
              </w:rPr>
            </w:pPr>
            <w:r w:rsidRPr="00C25051">
              <w:rPr>
                <w:rFonts w:ascii="Aptos" w:hAnsi="Aptos"/>
                <w:sz w:val="20"/>
                <w:szCs w:val="20"/>
              </w:rPr>
              <w:t xml:space="preserve">Db tabell </w:t>
            </w:r>
            <w:r w:rsidRPr="00C25051">
              <w:rPr>
                <w:rFonts w:ascii="Cambria Math" w:hAnsi="Cambria Math" w:cs="Cambria Math"/>
                <w:color w:val="000000"/>
                <w:sz w:val="20"/>
                <w:szCs w:val="20"/>
              </w:rPr>
              <w:t>⧟</w:t>
            </w:r>
          </w:p>
        </w:tc>
        <w:tc>
          <w:tcPr>
            <w:tcW w:w="396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DF0A96"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Felt</w:t>
            </w:r>
          </w:p>
        </w:tc>
      </w:tr>
      <w:tr w:rsidR="00E72E50" w:rsidRPr="00C25051" w14:paraId="448F4B85" w14:textId="77777777" w:rsidTr="00E72E50">
        <w:tc>
          <w:tcPr>
            <w:cnfStyle w:val="001000000000" w:firstRow="0" w:lastRow="0" w:firstColumn="1" w:lastColumn="0" w:oddVBand="0" w:evenVBand="0" w:oddHBand="0" w:evenHBand="0" w:firstRowFirstColumn="0" w:firstRowLastColumn="0" w:lastRowFirstColumn="0" w:lastRowLastColumn="0"/>
            <w:tcW w:w="509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7019EB" w14:textId="4E97A6E8" w:rsidR="00E72E50" w:rsidRPr="00C25051" w:rsidRDefault="00E72E50" w:rsidP="001D6102">
            <w:pPr>
              <w:rPr>
                <w:rFonts w:ascii="Aptos" w:hAnsi="Aptos"/>
                <w:sz w:val="20"/>
                <w:szCs w:val="20"/>
              </w:rPr>
            </w:pPr>
          </w:p>
        </w:tc>
        <w:tc>
          <w:tcPr>
            <w:tcW w:w="396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9F2D08" w14:textId="2AEAF616"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72E50" w:rsidRPr="00C25051" w14:paraId="4FD7F194" w14:textId="77777777" w:rsidTr="00E72E5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8510F53" w14:textId="77777777" w:rsidR="00E72E50" w:rsidRPr="00C25051" w:rsidRDefault="00E72E50" w:rsidP="001D6102">
            <w:pPr>
              <w:rPr>
                <w:rFonts w:ascii="Aptos" w:hAnsi="Aptos"/>
                <w:sz w:val="20"/>
                <w:szCs w:val="20"/>
              </w:rPr>
            </w:pPr>
            <w:r w:rsidRPr="00C25051">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8C5AD1B"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28EC95E"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Gyldig fra</w:t>
            </w:r>
          </w:p>
        </w:tc>
        <w:tc>
          <w:tcPr>
            <w:tcW w:w="254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ACFC57C" w14:textId="77777777" w:rsidR="00E72E50" w:rsidRPr="00C25051" w:rsidRDefault="00E72E50"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Gyldig til</w:t>
            </w:r>
          </w:p>
        </w:tc>
      </w:tr>
      <w:tr w:rsidR="00E72E50" w:rsidRPr="00C25051" w14:paraId="661EE962" w14:textId="77777777" w:rsidTr="00E72E5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5B88D8" w14:textId="4F3D701B" w:rsidR="00E72E50" w:rsidRPr="00FA4868" w:rsidRDefault="00FA4868" w:rsidP="001D6102">
            <w:pPr>
              <w:rPr>
                <w:rFonts w:ascii="Aptos" w:hAnsi="Aptos"/>
                <w:b w:val="0"/>
                <w:bCs w:val="0"/>
                <w:color w:val="767171" w:themeColor="background2" w:themeShade="80"/>
                <w:sz w:val="20"/>
                <w:szCs w:val="20"/>
              </w:rPr>
            </w:pPr>
            <w:r w:rsidRPr="00FA4868">
              <w:rPr>
                <w:rFonts w:ascii="Aptos" w:hAnsi="Aptos"/>
                <w:b w:val="0"/>
                <w:bCs w:val="0"/>
                <w:color w:val="767171" w:themeColor="background2" w:themeShade="80"/>
                <w:sz w:val="20"/>
                <w:szCs w:val="20"/>
              </w:rPr>
              <w:t>[kode] + beskrivelse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9D844A" w14:textId="79DF0C79" w:rsidR="00E72E50" w:rsidRPr="00FA4868" w:rsidRDefault="00FA4868" w:rsidP="001D6102">
            <w:pPr>
              <w:cnfStyle w:val="000000000000" w:firstRow="0" w:lastRow="0" w:firstColumn="0" w:lastColumn="0" w:oddVBand="0" w:evenVBand="0" w:oddHBand="0" w:evenHBand="0" w:firstRowFirstColumn="0" w:firstRowLastColumn="0" w:lastRowFirstColumn="0" w:lastRowLastColumn="0"/>
              <w:rPr>
                <w:rFonts w:ascii="Aptos" w:hAnsi="Aptos"/>
                <w:color w:val="767171" w:themeColor="background2" w:themeShade="80"/>
                <w:sz w:val="20"/>
                <w:szCs w:val="20"/>
              </w:rPr>
            </w:pPr>
            <w:r w:rsidRPr="00FA4868">
              <w:rPr>
                <w:rFonts w:ascii="Aptos" w:hAnsi="Aptos"/>
                <w:color w:val="767171" w:themeColor="background2" w:themeShade="80"/>
                <w:sz w:val="20"/>
                <w:szCs w:val="20"/>
              </w:rPr>
              <w:t>[Navn på koden]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E8B8BC" w14:textId="46CA33E2" w:rsidR="00E72E50" w:rsidRPr="00FA4868" w:rsidRDefault="00FA4868" w:rsidP="001D6102">
            <w:pPr>
              <w:cnfStyle w:val="000000000000" w:firstRow="0" w:lastRow="0" w:firstColumn="0" w:lastColumn="0" w:oddVBand="0" w:evenVBand="0" w:oddHBand="0" w:evenHBand="0" w:firstRowFirstColumn="0" w:firstRowLastColumn="0" w:lastRowFirstColumn="0" w:lastRowLastColumn="0"/>
              <w:rPr>
                <w:rFonts w:ascii="Aptos" w:hAnsi="Aptos"/>
                <w:color w:val="767171" w:themeColor="background2" w:themeShade="80"/>
                <w:sz w:val="20"/>
                <w:szCs w:val="20"/>
              </w:rPr>
            </w:pPr>
            <w:r w:rsidRPr="00FA4868">
              <w:rPr>
                <w:rFonts w:ascii="Aptos" w:hAnsi="Aptos"/>
                <w:color w:val="767171" w:themeColor="background2" w:themeShade="80"/>
                <w:sz w:val="20"/>
                <w:szCs w:val="20"/>
              </w:rPr>
              <w:t>[Dato]</w:t>
            </w:r>
          </w:p>
        </w:tc>
        <w:tc>
          <w:tcPr>
            <w:tcW w:w="254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040ACA" w14:textId="2A8BB3B0" w:rsidR="00E72E50" w:rsidRPr="00FA4868" w:rsidRDefault="00FA4868" w:rsidP="001D6102">
            <w:pPr>
              <w:cnfStyle w:val="000000000000" w:firstRow="0" w:lastRow="0" w:firstColumn="0" w:lastColumn="0" w:oddVBand="0" w:evenVBand="0" w:oddHBand="0" w:evenHBand="0" w:firstRowFirstColumn="0" w:firstRowLastColumn="0" w:lastRowFirstColumn="0" w:lastRowLastColumn="0"/>
              <w:rPr>
                <w:rFonts w:ascii="Aptos" w:hAnsi="Aptos"/>
                <w:color w:val="767171" w:themeColor="background2" w:themeShade="80"/>
                <w:sz w:val="20"/>
                <w:szCs w:val="20"/>
              </w:rPr>
            </w:pPr>
            <w:r w:rsidRPr="00FA4868">
              <w:rPr>
                <w:rFonts w:ascii="Aptos" w:hAnsi="Aptos"/>
                <w:color w:val="767171" w:themeColor="background2" w:themeShade="80"/>
                <w:sz w:val="20"/>
                <w:szCs w:val="20"/>
              </w:rPr>
              <w:t>[Dato hvis utgått kode]</w:t>
            </w:r>
          </w:p>
        </w:tc>
      </w:tr>
    </w:tbl>
    <w:p w14:paraId="5A9524BB" w14:textId="77777777" w:rsidR="00E02342" w:rsidRDefault="00E02342" w:rsidP="00A50853">
      <w:pPr>
        <w:rPr>
          <w:rFonts w:ascii="Aptos" w:hAnsi="Aptos"/>
          <w:color w:val="4472C4" w:themeColor="accent1"/>
          <w:sz w:val="24"/>
          <w:szCs w:val="24"/>
        </w:rPr>
      </w:pPr>
    </w:p>
    <w:p w14:paraId="422F48BE" w14:textId="52635748" w:rsidR="003439A8" w:rsidRDefault="003439A8" w:rsidP="00A50853">
      <w:pPr>
        <w:rPr>
          <w:rFonts w:ascii="Aptos" w:hAnsi="Aptos"/>
          <w:color w:val="4472C4" w:themeColor="accent1"/>
          <w:sz w:val="24"/>
          <w:szCs w:val="24"/>
        </w:rPr>
      </w:pPr>
      <w:r>
        <w:rPr>
          <w:rFonts w:ascii="Aptos" w:hAnsi="Aptos" w:cs="Tahoma"/>
          <w:sz w:val="20"/>
          <w:szCs w:val="20"/>
        </w:rPr>
        <w:t>Følgende metadata for hver variabel beskrives:</w:t>
      </w:r>
    </w:p>
    <w:p w14:paraId="46AB916E" w14:textId="002D3DB1" w:rsidR="003439A8" w:rsidRDefault="003439A8" w:rsidP="003439A8">
      <w:pPr>
        <w:pStyle w:val="Listeavsnitt"/>
        <w:numPr>
          <w:ilvl w:val="0"/>
          <w:numId w:val="38"/>
        </w:numPr>
        <w:rPr>
          <w:rFonts w:ascii="Aptos" w:hAnsi="Aptos" w:cs="Tahoma"/>
          <w:sz w:val="20"/>
          <w:szCs w:val="20"/>
        </w:rPr>
      </w:pPr>
      <w:r w:rsidRPr="003439A8">
        <w:rPr>
          <w:rFonts w:ascii="Aptos" w:hAnsi="Aptos" w:cs="Tahoma"/>
          <w:b/>
          <w:bCs/>
          <w:sz w:val="20"/>
          <w:szCs w:val="20"/>
        </w:rPr>
        <w:t>Variabel</w:t>
      </w:r>
      <w:r w:rsidRPr="003439A8">
        <w:rPr>
          <w:rFonts w:ascii="Aptos" w:hAnsi="Aptos" w:cs="Tahoma"/>
          <w:sz w:val="20"/>
          <w:szCs w:val="20"/>
        </w:rPr>
        <w:t xml:space="preserve">: Navnet på variabelen </w:t>
      </w:r>
    </w:p>
    <w:p w14:paraId="4EF9CCD1" w14:textId="77777777" w:rsidR="003439A8" w:rsidRPr="003439A8" w:rsidRDefault="003439A8" w:rsidP="003439A8">
      <w:pPr>
        <w:pStyle w:val="Listeavsnitt"/>
        <w:numPr>
          <w:ilvl w:val="0"/>
          <w:numId w:val="38"/>
        </w:numPr>
        <w:rPr>
          <w:rFonts w:ascii="Aptos" w:hAnsi="Aptos" w:cs="Tahoma"/>
          <w:sz w:val="20"/>
          <w:szCs w:val="20"/>
        </w:rPr>
      </w:pPr>
      <w:r w:rsidRPr="003439A8">
        <w:rPr>
          <w:rFonts w:ascii="Aptos" w:hAnsi="Aptos" w:cs="Tahoma"/>
          <w:b/>
          <w:bCs/>
          <w:sz w:val="20"/>
          <w:szCs w:val="20"/>
        </w:rPr>
        <w:t>Status</w:t>
      </w:r>
      <w:r w:rsidRPr="003439A8">
        <w:rPr>
          <w:rFonts w:ascii="Aptos" w:hAnsi="Aptos" w:cs="Tahoma"/>
          <w:sz w:val="20"/>
          <w:szCs w:val="20"/>
        </w:rPr>
        <w:t>: Om informasjonen kan opprettes eller om variabelen er utgått for registrering. Tillatte verdier:</w:t>
      </w:r>
    </w:p>
    <w:p w14:paraId="603345F7" w14:textId="77777777" w:rsidR="003439A8" w:rsidRPr="003439A8" w:rsidRDefault="003439A8" w:rsidP="003439A8">
      <w:pPr>
        <w:pStyle w:val="Listeavsnitt"/>
        <w:numPr>
          <w:ilvl w:val="1"/>
          <w:numId w:val="38"/>
        </w:numPr>
        <w:rPr>
          <w:rFonts w:ascii="Aptos" w:hAnsi="Aptos" w:cs="Tahoma"/>
          <w:sz w:val="20"/>
          <w:szCs w:val="20"/>
        </w:rPr>
      </w:pPr>
      <w:r w:rsidRPr="003439A8">
        <w:rPr>
          <w:rFonts w:ascii="Aptos" w:hAnsi="Aptos" w:cs="Tahoma"/>
          <w:sz w:val="20"/>
          <w:szCs w:val="20"/>
        </w:rPr>
        <w:t>Aktiv</w:t>
      </w:r>
    </w:p>
    <w:p w14:paraId="2A0FFEFB" w14:textId="77777777" w:rsidR="003439A8" w:rsidRPr="003439A8" w:rsidRDefault="003439A8" w:rsidP="003439A8">
      <w:pPr>
        <w:pStyle w:val="Listeavsnitt"/>
        <w:numPr>
          <w:ilvl w:val="1"/>
          <w:numId w:val="38"/>
        </w:numPr>
        <w:rPr>
          <w:rFonts w:ascii="Aptos" w:hAnsi="Aptos" w:cs="Tahoma"/>
          <w:sz w:val="20"/>
          <w:szCs w:val="20"/>
        </w:rPr>
      </w:pPr>
      <w:r w:rsidRPr="003439A8">
        <w:rPr>
          <w:rFonts w:ascii="Aptos" w:hAnsi="Aptos" w:cs="Tahoma"/>
          <w:sz w:val="20"/>
          <w:szCs w:val="20"/>
        </w:rPr>
        <w:t>Utgått</w:t>
      </w:r>
    </w:p>
    <w:p w14:paraId="42B5AC64" w14:textId="1515412C" w:rsidR="003439A8" w:rsidRPr="003439A8" w:rsidRDefault="003439A8" w:rsidP="003439A8">
      <w:pPr>
        <w:pStyle w:val="Listeavsnitt"/>
        <w:numPr>
          <w:ilvl w:val="0"/>
          <w:numId w:val="38"/>
        </w:numPr>
        <w:rPr>
          <w:rFonts w:ascii="Aptos" w:hAnsi="Aptos" w:cs="Tahoma"/>
          <w:sz w:val="20"/>
          <w:szCs w:val="20"/>
        </w:rPr>
      </w:pPr>
      <w:r w:rsidRPr="003439A8">
        <w:rPr>
          <w:rFonts w:ascii="Aptos" w:hAnsi="Aptos" w:cs="Tahoma"/>
          <w:b/>
          <w:bCs/>
          <w:sz w:val="20"/>
          <w:szCs w:val="20"/>
        </w:rPr>
        <w:t>Gyldig fra</w:t>
      </w:r>
      <w:r w:rsidRPr="003439A8">
        <w:rPr>
          <w:rFonts w:ascii="Aptos" w:hAnsi="Aptos" w:cs="Tahoma"/>
          <w:sz w:val="20"/>
          <w:szCs w:val="20"/>
        </w:rPr>
        <w:t xml:space="preserve">: Dato for når informasjonen ble mulig å </w:t>
      </w:r>
      <w:r>
        <w:rPr>
          <w:rFonts w:ascii="Aptos" w:hAnsi="Aptos" w:cs="Tahoma"/>
          <w:sz w:val="20"/>
          <w:szCs w:val="20"/>
        </w:rPr>
        <w:t>opprette</w:t>
      </w:r>
      <w:r w:rsidRPr="003439A8">
        <w:rPr>
          <w:rFonts w:ascii="Aptos" w:hAnsi="Aptos" w:cs="Tahoma"/>
          <w:sz w:val="20"/>
          <w:szCs w:val="20"/>
        </w:rPr>
        <w:t xml:space="preserve"> </w:t>
      </w:r>
    </w:p>
    <w:p w14:paraId="082D5A9C" w14:textId="3FE0E7F0" w:rsidR="003439A8" w:rsidRPr="003439A8" w:rsidRDefault="003439A8" w:rsidP="003439A8">
      <w:pPr>
        <w:pStyle w:val="Listeavsnitt"/>
        <w:numPr>
          <w:ilvl w:val="0"/>
          <w:numId w:val="38"/>
        </w:numPr>
        <w:rPr>
          <w:rFonts w:ascii="Aptos" w:hAnsi="Aptos" w:cs="Tahoma"/>
          <w:sz w:val="20"/>
          <w:szCs w:val="20"/>
        </w:rPr>
      </w:pPr>
      <w:r w:rsidRPr="003439A8">
        <w:rPr>
          <w:rFonts w:ascii="Aptos" w:hAnsi="Aptos" w:cs="Tahoma"/>
          <w:b/>
          <w:bCs/>
          <w:sz w:val="20"/>
          <w:szCs w:val="20"/>
        </w:rPr>
        <w:t>Gyldig til</w:t>
      </w:r>
      <w:r w:rsidRPr="003439A8">
        <w:rPr>
          <w:rFonts w:ascii="Aptos" w:hAnsi="Aptos" w:cs="Tahoma"/>
          <w:sz w:val="20"/>
          <w:szCs w:val="20"/>
        </w:rPr>
        <w:t xml:space="preserve">: Dato for når det ikke lengre er mulig å </w:t>
      </w:r>
      <w:r>
        <w:rPr>
          <w:rFonts w:ascii="Aptos" w:hAnsi="Aptos" w:cs="Tahoma"/>
          <w:sz w:val="20"/>
          <w:szCs w:val="20"/>
        </w:rPr>
        <w:t>opprette</w:t>
      </w:r>
      <w:r w:rsidRPr="003439A8">
        <w:rPr>
          <w:rFonts w:ascii="Aptos" w:hAnsi="Aptos" w:cs="Tahoma"/>
          <w:sz w:val="20"/>
          <w:szCs w:val="20"/>
        </w:rPr>
        <w:t xml:space="preserve"> informasjonen. Gjelder dersom status på variabel= Utgått</w:t>
      </w:r>
    </w:p>
    <w:p w14:paraId="45EF2E61" w14:textId="77777777" w:rsidR="003439A8" w:rsidRDefault="003439A8" w:rsidP="003439A8">
      <w:pPr>
        <w:pStyle w:val="Listeavsnitt"/>
        <w:numPr>
          <w:ilvl w:val="0"/>
          <w:numId w:val="37"/>
        </w:numPr>
        <w:rPr>
          <w:rFonts w:ascii="Aptos" w:hAnsi="Aptos" w:cs="Tahoma"/>
          <w:sz w:val="20"/>
          <w:szCs w:val="20"/>
        </w:rPr>
      </w:pPr>
      <w:r w:rsidRPr="003439A8">
        <w:rPr>
          <w:rFonts w:ascii="Aptos" w:hAnsi="Aptos" w:cs="Tahoma"/>
          <w:b/>
          <w:bCs/>
          <w:sz w:val="20"/>
          <w:szCs w:val="20"/>
        </w:rPr>
        <w:t>Beskrivelse</w:t>
      </w:r>
      <w:r w:rsidRPr="003439A8">
        <w:rPr>
          <w:rFonts w:ascii="Aptos" w:hAnsi="Aptos" w:cs="Tahoma"/>
          <w:sz w:val="20"/>
          <w:szCs w:val="20"/>
        </w:rPr>
        <w:t xml:space="preserve">: Variabelen beskrives med tekst, for hvordan denne skal tolkes og forstås. </w:t>
      </w:r>
    </w:p>
    <w:p w14:paraId="6475F95A" w14:textId="77777777" w:rsidR="00D33749" w:rsidRPr="000A5284" w:rsidRDefault="00D33749" w:rsidP="00D33749">
      <w:pPr>
        <w:pStyle w:val="Listeavsnitt"/>
        <w:numPr>
          <w:ilvl w:val="0"/>
          <w:numId w:val="37"/>
        </w:numPr>
        <w:rPr>
          <w:rFonts w:ascii="Aptos" w:hAnsi="Aptos" w:cs="Tahoma"/>
          <w:sz w:val="20"/>
          <w:szCs w:val="20"/>
        </w:rPr>
      </w:pPr>
      <w:r w:rsidRPr="000A5284">
        <w:rPr>
          <w:rFonts w:ascii="Aptos" w:hAnsi="Aptos" w:cs="Tahoma"/>
          <w:b/>
          <w:bCs/>
          <w:sz w:val="20"/>
          <w:szCs w:val="20"/>
        </w:rPr>
        <w:t>Datatype</w:t>
      </w:r>
      <w:r w:rsidRPr="000A5284">
        <w:rPr>
          <w:rFonts w:ascii="Aptos" w:hAnsi="Aptos" w:cs="Tahoma"/>
          <w:sz w:val="20"/>
          <w:szCs w:val="20"/>
        </w:rPr>
        <w:t>: Datatypen for variabelen. Tillatte verdier:</w:t>
      </w:r>
    </w:p>
    <w:p w14:paraId="2848005E" w14:textId="3232E749" w:rsidR="00014847" w:rsidRDefault="00014847" w:rsidP="00014847">
      <w:pPr>
        <w:pStyle w:val="Listeavsnitt"/>
        <w:numPr>
          <w:ilvl w:val="1"/>
          <w:numId w:val="37"/>
        </w:numPr>
        <w:rPr>
          <w:rFonts w:ascii="Aptos" w:hAnsi="Aptos" w:cs="Tahoma"/>
          <w:sz w:val="20"/>
          <w:szCs w:val="20"/>
        </w:rPr>
      </w:pPr>
      <w:r w:rsidRPr="000A5284">
        <w:rPr>
          <w:rFonts w:ascii="Aptos" w:hAnsi="Aptos" w:cs="Tahoma"/>
          <w:sz w:val="20"/>
          <w:szCs w:val="20"/>
        </w:rPr>
        <w:t>Bit: Logisk operatør som returnerer tallet 1 dersom tittel på felt=Sann. Feltet returnerer tallet 0 dersom tittel på Felt=Usann</w:t>
      </w:r>
    </w:p>
    <w:p w14:paraId="381DB015" w14:textId="77777777" w:rsidR="00014847" w:rsidRPr="000A5284" w:rsidRDefault="00014847" w:rsidP="00014847">
      <w:pPr>
        <w:pStyle w:val="Listeavsnitt"/>
        <w:numPr>
          <w:ilvl w:val="1"/>
          <w:numId w:val="37"/>
        </w:numPr>
        <w:rPr>
          <w:rFonts w:ascii="Aptos" w:hAnsi="Aptos" w:cs="Tahoma"/>
          <w:sz w:val="20"/>
          <w:szCs w:val="20"/>
        </w:rPr>
      </w:pPr>
      <w:r w:rsidRPr="000A5284">
        <w:rPr>
          <w:rFonts w:ascii="Aptos" w:hAnsi="Aptos" w:cs="Tahoma"/>
          <w:sz w:val="20"/>
          <w:szCs w:val="20"/>
        </w:rPr>
        <w:t>Date (Dato)</w:t>
      </w:r>
    </w:p>
    <w:p w14:paraId="1C20F9D9" w14:textId="6B386C74" w:rsidR="00014847" w:rsidRDefault="00014847" w:rsidP="00014847">
      <w:pPr>
        <w:pStyle w:val="Listeavsnitt"/>
        <w:numPr>
          <w:ilvl w:val="1"/>
          <w:numId w:val="37"/>
        </w:numPr>
        <w:rPr>
          <w:rFonts w:ascii="Aptos" w:hAnsi="Aptos" w:cs="Tahoma"/>
          <w:sz w:val="20"/>
          <w:szCs w:val="20"/>
        </w:rPr>
      </w:pPr>
      <w:r w:rsidRPr="000A5284">
        <w:rPr>
          <w:rFonts w:ascii="Aptos" w:hAnsi="Aptos" w:cs="Tahoma"/>
          <w:sz w:val="20"/>
          <w:szCs w:val="20"/>
        </w:rPr>
        <w:t>Datetime (Dato OG tidspunkt)</w:t>
      </w:r>
    </w:p>
    <w:p w14:paraId="02BCAE9B" w14:textId="5F8BF9F9" w:rsidR="00014847" w:rsidRPr="00014847" w:rsidRDefault="00014847" w:rsidP="00014847">
      <w:pPr>
        <w:pStyle w:val="Listeavsnitt"/>
        <w:numPr>
          <w:ilvl w:val="1"/>
          <w:numId w:val="37"/>
        </w:numPr>
        <w:rPr>
          <w:rFonts w:ascii="Aptos" w:hAnsi="Aptos" w:cs="Tahoma"/>
          <w:sz w:val="20"/>
          <w:szCs w:val="20"/>
        </w:rPr>
      </w:pPr>
      <w:r>
        <w:rPr>
          <w:rFonts w:ascii="Aptos" w:hAnsi="Aptos"/>
          <w:sz w:val="20"/>
          <w:szCs w:val="20"/>
        </w:rPr>
        <w:t>Decimal (tall, tillater desimal)</w:t>
      </w:r>
    </w:p>
    <w:p w14:paraId="56D0E56C" w14:textId="48B1B555" w:rsidR="00014847" w:rsidRPr="00014847" w:rsidRDefault="00014847" w:rsidP="00014847">
      <w:pPr>
        <w:pStyle w:val="Listeavsnitt"/>
        <w:numPr>
          <w:ilvl w:val="1"/>
          <w:numId w:val="37"/>
        </w:numPr>
        <w:rPr>
          <w:rFonts w:ascii="Aptos" w:hAnsi="Aptos" w:cs="Tahoma"/>
          <w:sz w:val="20"/>
          <w:szCs w:val="20"/>
        </w:rPr>
      </w:pPr>
      <w:r w:rsidRPr="000A5284">
        <w:rPr>
          <w:rFonts w:ascii="Aptos" w:hAnsi="Aptos" w:cs="Tahoma"/>
          <w:sz w:val="20"/>
          <w:szCs w:val="20"/>
        </w:rPr>
        <w:t>Fritekst (felt der data leses inn fra andre kilder som tekstfelt)</w:t>
      </w:r>
    </w:p>
    <w:p w14:paraId="1CEBDB32" w14:textId="3461D57E" w:rsidR="00D33749" w:rsidRDefault="00D33749" w:rsidP="00D33749">
      <w:pPr>
        <w:pStyle w:val="Listeavsnitt"/>
        <w:numPr>
          <w:ilvl w:val="1"/>
          <w:numId w:val="37"/>
        </w:numPr>
        <w:rPr>
          <w:rFonts w:ascii="Aptos" w:hAnsi="Aptos" w:cs="Tahoma"/>
          <w:sz w:val="20"/>
          <w:szCs w:val="20"/>
        </w:rPr>
      </w:pPr>
      <w:r w:rsidRPr="000A5284">
        <w:rPr>
          <w:rFonts w:ascii="Aptos" w:hAnsi="Aptos" w:cs="Tahoma"/>
          <w:sz w:val="20"/>
          <w:szCs w:val="20"/>
        </w:rPr>
        <w:t>Integer (</w:t>
      </w:r>
      <w:r w:rsidR="00E2502B" w:rsidRPr="000A5284">
        <w:rPr>
          <w:rFonts w:ascii="Aptos" w:hAnsi="Aptos" w:cs="Tahoma"/>
          <w:sz w:val="20"/>
          <w:szCs w:val="20"/>
        </w:rPr>
        <w:t>Heltall</w:t>
      </w:r>
      <w:r w:rsidRPr="000A5284">
        <w:rPr>
          <w:rFonts w:ascii="Aptos" w:hAnsi="Aptos" w:cs="Tahoma"/>
          <w:sz w:val="20"/>
          <w:szCs w:val="20"/>
        </w:rPr>
        <w:t>)</w:t>
      </w:r>
    </w:p>
    <w:p w14:paraId="75707C92" w14:textId="6C6ACCB3" w:rsidR="00014847" w:rsidRPr="00014847" w:rsidRDefault="00014847" w:rsidP="00014847">
      <w:pPr>
        <w:pStyle w:val="Listeavsnitt"/>
        <w:numPr>
          <w:ilvl w:val="1"/>
          <w:numId w:val="37"/>
        </w:numPr>
        <w:rPr>
          <w:rFonts w:ascii="Aptos" w:hAnsi="Aptos" w:cs="Tahoma"/>
          <w:sz w:val="20"/>
          <w:szCs w:val="20"/>
        </w:rPr>
      </w:pPr>
      <w:r w:rsidRPr="000A5284">
        <w:rPr>
          <w:rFonts w:ascii="Aptos" w:hAnsi="Aptos" w:cs="Tahoma"/>
          <w:sz w:val="20"/>
          <w:szCs w:val="20"/>
        </w:rPr>
        <w:t xml:space="preserve">Kodeverk </w:t>
      </w:r>
    </w:p>
    <w:p w14:paraId="51708391" w14:textId="157EA0AA" w:rsidR="00E2502B" w:rsidRPr="008A49B6" w:rsidRDefault="00E2502B" w:rsidP="00D33749">
      <w:pPr>
        <w:pStyle w:val="Listeavsnitt"/>
        <w:numPr>
          <w:ilvl w:val="1"/>
          <w:numId w:val="37"/>
        </w:numPr>
        <w:rPr>
          <w:rFonts w:ascii="Aptos" w:hAnsi="Aptos" w:cs="Tahoma"/>
          <w:sz w:val="20"/>
          <w:szCs w:val="20"/>
        </w:rPr>
      </w:pPr>
      <w:r w:rsidRPr="000A5284">
        <w:rPr>
          <w:rFonts w:ascii="Aptos" w:hAnsi="Aptos"/>
          <w:sz w:val="20"/>
          <w:szCs w:val="20"/>
        </w:rPr>
        <w:t>Numeric (</w:t>
      </w:r>
      <w:r w:rsidR="008A49B6">
        <w:rPr>
          <w:rFonts w:ascii="Aptos" w:hAnsi="Aptos"/>
          <w:sz w:val="20"/>
          <w:szCs w:val="20"/>
        </w:rPr>
        <w:t xml:space="preserve">tall, </w:t>
      </w:r>
      <w:r w:rsidRPr="000A5284">
        <w:rPr>
          <w:rFonts w:ascii="Aptos" w:hAnsi="Aptos"/>
          <w:sz w:val="20"/>
          <w:szCs w:val="20"/>
        </w:rPr>
        <w:t>tillater desimal)</w:t>
      </w:r>
    </w:p>
    <w:p w14:paraId="1F44DD6A" w14:textId="1D4576C4" w:rsidR="00D33749" w:rsidRPr="000A5284" w:rsidRDefault="00D33749" w:rsidP="00D33749">
      <w:pPr>
        <w:pStyle w:val="Listeavsnitt"/>
        <w:numPr>
          <w:ilvl w:val="1"/>
          <w:numId w:val="37"/>
        </w:numPr>
        <w:rPr>
          <w:rFonts w:ascii="Aptos" w:hAnsi="Aptos" w:cs="Tahoma"/>
          <w:sz w:val="20"/>
          <w:szCs w:val="20"/>
        </w:rPr>
      </w:pPr>
      <w:r w:rsidRPr="000A5284">
        <w:rPr>
          <w:rFonts w:ascii="Aptos" w:hAnsi="Aptos" w:cs="Tahoma"/>
          <w:sz w:val="20"/>
          <w:szCs w:val="20"/>
        </w:rPr>
        <w:t xml:space="preserve">Uniqueidentifier </w:t>
      </w:r>
      <w:r w:rsidR="00E2502B" w:rsidRPr="000A5284">
        <w:rPr>
          <w:rFonts w:ascii="Aptos" w:hAnsi="Aptos" w:cs="Tahoma"/>
          <w:sz w:val="20"/>
          <w:szCs w:val="20"/>
        </w:rPr>
        <w:t>(unik ID)</w:t>
      </w:r>
    </w:p>
    <w:p w14:paraId="2FBF99A4" w14:textId="082C5746" w:rsidR="00D33749" w:rsidRPr="00D33749" w:rsidRDefault="00D33749" w:rsidP="00D33749">
      <w:pPr>
        <w:pStyle w:val="Listeavsnitt"/>
        <w:numPr>
          <w:ilvl w:val="0"/>
          <w:numId w:val="37"/>
        </w:numPr>
        <w:rPr>
          <w:rFonts w:ascii="Aptos" w:hAnsi="Aptos" w:cs="Tahoma"/>
          <w:sz w:val="20"/>
          <w:szCs w:val="20"/>
        </w:rPr>
      </w:pPr>
      <w:r w:rsidRPr="003439A8">
        <w:rPr>
          <w:rFonts w:ascii="Aptos" w:hAnsi="Aptos" w:cs="Tahoma"/>
          <w:b/>
          <w:bCs/>
          <w:sz w:val="20"/>
          <w:szCs w:val="20"/>
        </w:rPr>
        <w:t>Format</w:t>
      </w:r>
      <w:r w:rsidRPr="003439A8">
        <w:rPr>
          <w:rFonts w:ascii="Aptos" w:hAnsi="Aptos" w:cs="Tahoma"/>
          <w:sz w:val="20"/>
          <w:szCs w:val="20"/>
        </w:rPr>
        <w:t>: Formatet på datatypen</w:t>
      </w:r>
      <w:r w:rsidR="000A5284">
        <w:rPr>
          <w:rFonts w:ascii="Aptos" w:hAnsi="Aptos" w:cs="Tahoma"/>
          <w:sz w:val="20"/>
          <w:szCs w:val="20"/>
        </w:rPr>
        <w:t xml:space="preserve">. </w:t>
      </w:r>
      <w:r w:rsidRPr="003439A8">
        <w:rPr>
          <w:rFonts w:ascii="Aptos" w:hAnsi="Aptos" w:cs="Tahoma"/>
          <w:sz w:val="20"/>
          <w:szCs w:val="20"/>
        </w:rPr>
        <w:t>F.eks. ved datatype= Date, vil det stå formatet på datofeltet (</w:t>
      </w:r>
      <w:r>
        <w:rPr>
          <w:rFonts w:ascii="Aptos" w:hAnsi="Aptos" w:cs="Tahoma"/>
          <w:sz w:val="20"/>
          <w:szCs w:val="20"/>
        </w:rPr>
        <w:t>dd</w:t>
      </w:r>
      <w:r w:rsidRPr="003439A8">
        <w:rPr>
          <w:rFonts w:ascii="Aptos" w:hAnsi="Aptos" w:cs="Tahoma"/>
          <w:sz w:val="20"/>
          <w:szCs w:val="20"/>
        </w:rPr>
        <w:t xml:space="preserve">.mm. </w:t>
      </w:r>
      <w:r>
        <w:rPr>
          <w:rFonts w:ascii="Aptos" w:hAnsi="Aptos" w:cs="Tahoma"/>
          <w:sz w:val="20"/>
          <w:szCs w:val="20"/>
        </w:rPr>
        <w:t>yyyy</w:t>
      </w:r>
      <w:r w:rsidRPr="003439A8">
        <w:rPr>
          <w:rFonts w:ascii="Aptos" w:hAnsi="Aptos" w:cs="Tahoma"/>
          <w:sz w:val="20"/>
          <w:szCs w:val="20"/>
        </w:rPr>
        <w:t xml:space="preserve">, eller </w:t>
      </w:r>
      <w:r>
        <w:rPr>
          <w:rFonts w:ascii="Aptos" w:hAnsi="Aptos" w:cs="Tahoma"/>
          <w:sz w:val="20"/>
          <w:szCs w:val="20"/>
        </w:rPr>
        <w:t>yyyy</w:t>
      </w:r>
      <w:r w:rsidRPr="003439A8">
        <w:rPr>
          <w:rFonts w:ascii="Aptos" w:hAnsi="Aptos" w:cs="Tahoma"/>
          <w:sz w:val="20"/>
          <w:szCs w:val="20"/>
        </w:rPr>
        <w:t>-mm-dd) osv.</w:t>
      </w:r>
    </w:p>
    <w:p w14:paraId="53988FE5" w14:textId="77777777" w:rsidR="003439A8" w:rsidRPr="003439A8" w:rsidRDefault="003439A8" w:rsidP="003439A8">
      <w:pPr>
        <w:pStyle w:val="Listeavsnitt"/>
        <w:numPr>
          <w:ilvl w:val="0"/>
          <w:numId w:val="37"/>
        </w:numPr>
        <w:rPr>
          <w:rFonts w:ascii="Aptos" w:hAnsi="Aptos" w:cs="Tahoma"/>
          <w:sz w:val="20"/>
          <w:szCs w:val="20"/>
        </w:rPr>
      </w:pPr>
      <w:r w:rsidRPr="003439A8">
        <w:rPr>
          <w:rFonts w:ascii="Aptos" w:hAnsi="Aptos" w:cs="Tahoma"/>
          <w:b/>
          <w:bCs/>
          <w:sz w:val="20"/>
          <w:szCs w:val="20"/>
        </w:rPr>
        <w:t>Kilde:</w:t>
      </w:r>
      <w:r w:rsidRPr="003439A8">
        <w:rPr>
          <w:rFonts w:ascii="Aptos" w:hAnsi="Aptos" w:cs="Tahoma"/>
          <w:sz w:val="20"/>
          <w:szCs w:val="20"/>
        </w:rPr>
        <w:t xml:space="preserve"> Kilden til opplysningen: Tillatte verdier er:</w:t>
      </w:r>
    </w:p>
    <w:p w14:paraId="1ED52800" w14:textId="77777777" w:rsidR="003439A8" w:rsidRPr="003439A8" w:rsidRDefault="003439A8" w:rsidP="003439A8">
      <w:pPr>
        <w:pStyle w:val="Listeavsnitt"/>
        <w:numPr>
          <w:ilvl w:val="1"/>
          <w:numId w:val="37"/>
        </w:numPr>
        <w:rPr>
          <w:rFonts w:ascii="Aptos" w:hAnsi="Aptos" w:cs="Tahoma"/>
          <w:sz w:val="20"/>
          <w:szCs w:val="20"/>
        </w:rPr>
      </w:pPr>
      <w:r w:rsidRPr="003439A8">
        <w:rPr>
          <w:rFonts w:ascii="Aptos" w:hAnsi="Aptos" w:cs="Tahoma"/>
          <w:sz w:val="20"/>
          <w:szCs w:val="20"/>
        </w:rPr>
        <w:t>Kommune</w:t>
      </w:r>
    </w:p>
    <w:p w14:paraId="726C3960" w14:textId="77777777" w:rsidR="003439A8" w:rsidRPr="003439A8" w:rsidRDefault="003439A8" w:rsidP="003439A8">
      <w:pPr>
        <w:pStyle w:val="Listeavsnitt"/>
        <w:numPr>
          <w:ilvl w:val="1"/>
          <w:numId w:val="37"/>
        </w:numPr>
        <w:rPr>
          <w:rFonts w:ascii="Aptos" w:hAnsi="Aptos" w:cs="Tahoma"/>
          <w:sz w:val="20"/>
          <w:szCs w:val="20"/>
        </w:rPr>
      </w:pPr>
      <w:r w:rsidRPr="003439A8">
        <w:rPr>
          <w:rFonts w:ascii="Aptos" w:hAnsi="Aptos" w:cs="Tahoma"/>
          <w:sz w:val="20"/>
          <w:szCs w:val="20"/>
        </w:rPr>
        <w:t>HK-dir (PAD)</w:t>
      </w:r>
    </w:p>
    <w:p w14:paraId="3CE20C9D" w14:textId="77777777" w:rsidR="003439A8" w:rsidRPr="003439A8" w:rsidRDefault="003439A8" w:rsidP="003439A8">
      <w:pPr>
        <w:pStyle w:val="Listeavsnitt"/>
        <w:numPr>
          <w:ilvl w:val="1"/>
          <w:numId w:val="37"/>
        </w:numPr>
        <w:rPr>
          <w:rFonts w:ascii="Aptos" w:hAnsi="Aptos" w:cs="Tahoma"/>
          <w:sz w:val="20"/>
          <w:szCs w:val="20"/>
        </w:rPr>
      </w:pPr>
      <w:r w:rsidRPr="003439A8">
        <w:rPr>
          <w:rFonts w:ascii="Aptos" w:hAnsi="Aptos" w:cs="Tahoma"/>
          <w:sz w:val="20"/>
          <w:szCs w:val="20"/>
        </w:rPr>
        <w:t>Regelmotor</w:t>
      </w:r>
    </w:p>
    <w:p w14:paraId="470ABCE0" w14:textId="77777777" w:rsidR="003439A8" w:rsidRPr="003439A8" w:rsidRDefault="003439A8" w:rsidP="003439A8">
      <w:pPr>
        <w:pStyle w:val="Listeavsnitt"/>
        <w:numPr>
          <w:ilvl w:val="1"/>
          <w:numId w:val="37"/>
        </w:numPr>
        <w:rPr>
          <w:rFonts w:ascii="Aptos" w:hAnsi="Aptos" w:cs="Tahoma"/>
          <w:sz w:val="20"/>
          <w:szCs w:val="20"/>
        </w:rPr>
      </w:pPr>
      <w:r w:rsidRPr="003439A8">
        <w:rPr>
          <w:rFonts w:ascii="Aptos" w:hAnsi="Aptos" w:cs="Tahoma"/>
          <w:sz w:val="20"/>
          <w:szCs w:val="20"/>
        </w:rPr>
        <w:t>System</w:t>
      </w:r>
    </w:p>
    <w:p w14:paraId="01FCAF0D" w14:textId="77777777" w:rsidR="003439A8" w:rsidRPr="003439A8" w:rsidRDefault="003439A8" w:rsidP="003439A8">
      <w:pPr>
        <w:pStyle w:val="Listeavsnitt"/>
        <w:numPr>
          <w:ilvl w:val="0"/>
          <w:numId w:val="37"/>
        </w:numPr>
        <w:rPr>
          <w:rFonts w:ascii="Aptos" w:hAnsi="Aptos" w:cs="Tahoma"/>
          <w:sz w:val="20"/>
          <w:szCs w:val="20"/>
        </w:rPr>
      </w:pPr>
      <w:r w:rsidRPr="003439A8">
        <w:rPr>
          <w:rFonts w:ascii="Aptos" w:hAnsi="Aptos" w:cs="Tahoma"/>
          <w:b/>
          <w:bCs/>
          <w:sz w:val="20"/>
          <w:szCs w:val="20"/>
        </w:rPr>
        <w:t>Kategori</w:t>
      </w:r>
      <w:r w:rsidRPr="003439A8">
        <w:rPr>
          <w:rFonts w:ascii="Aptos" w:hAnsi="Aptos" w:cs="Tahoma"/>
          <w:sz w:val="20"/>
          <w:szCs w:val="20"/>
        </w:rPr>
        <w:t>: Tilhørende kategori for variabelbeskrivelsen</w:t>
      </w:r>
    </w:p>
    <w:p w14:paraId="55D438BF" w14:textId="77777777" w:rsidR="003439A8" w:rsidRPr="003439A8" w:rsidRDefault="003439A8" w:rsidP="003439A8">
      <w:pPr>
        <w:pStyle w:val="Listeavsnitt"/>
        <w:numPr>
          <w:ilvl w:val="0"/>
          <w:numId w:val="37"/>
        </w:numPr>
        <w:rPr>
          <w:rFonts w:ascii="Aptos" w:hAnsi="Aptos" w:cs="Tahoma"/>
          <w:sz w:val="20"/>
          <w:szCs w:val="20"/>
        </w:rPr>
      </w:pPr>
      <w:r w:rsidRPr="003439A8">
        <w:rPr>
          <w:rFonts w:ascii="Aptos" w:hAnsi="Aptos" w:cs="Tahoma"/>
          <w:b/>
          <w:bCs/>
          <w:sz w:val="20"/>
          <w:szCs w:val="20"/>
        </w:rPr>
        <w:t>Ordning:</w:t>
      </w:r>
      <w:r w:rsidRPr="003439A8">
        <w:rPr>
          <w:rFonts w:ascii="Aptos" w:hAnsi="Aptos" w:cs="Tahoma"/>
          <w:sz w:val="20"/>
          <w:szCs w:val="20"/>
        </w:rPr>
        <w:t xml:space="preserve"> Tilhørende ordning for variabelbeskrivelsen</w:t>
      </w:r>
    </w:p>
    <w:p w14:paraId="4991EBFA" w14:textId="77777777" w:rsidR="003439A8" w:rsidRPr="003439A8" w:rsidRDefault="003439A8" w:rsidP="003439A8">
      <w:pPr>
        <w:pStyle w:val="Listeavsnitt"/>
        <w:numPr>
          <w:ilvl w:val="0"/>
          <w:numId w:val="37"/>
        </w:numPr>
        <w:rPr>
          <w:rFonts w:ascii="Aptos" w:hAnsi="Aptos" w:cs="Tahoma"/>
          <w:sz w:val="20"/>
          <w:szCs w:val="20"/>
        </w:rPr>
      </w:pPr>
      <w:r w:rsidRPr="003439A8">
        <w:rPr>
          <w:rFonts w:ascii="Aptos" w:hAnsi="Aptos" w:cs="Tahoma"/>
          <w:b/>
          <w:bCs/>
          <w:sz w:val="20"/>
          <w:szCs w:val="20"/>
        </w:rPr>
        <w:t>Viktighet</w:t>
      </w:r>
      <w:r w:rsidRPr="003439A8">
        <w:rPr>
          <w:rFonts w:ascii="Aptos" w:hAnsi="Aptos" w:cs="Tahoma"/>
          <w:sz w:val="20"/>
          <w:szCs w:val="20"/>
        </w:rPr>
        <w:t>: Om feltet i databasen tillater NULL-verdier (tomme felt eller ikke). Tillatte verdier:</w:t>
      </w:r>
    </w:p>
    <w:p w14:paraId="7E16B893" w14:textId="0863A21F" w:rsidR="003439A8" w:rsidRPr="003439A8" w:rsidRDefault="003439A8" w:rsidP="003439A8">
      <w:pPr>
        <w:pStyle w:val="Listeavsnitt"/>
        <w:numPr>
          <w:ilvl w:val="1"/>
          <w:numId w:val="37"/>
        </w:numPr>
        <w:rPr>
          <w:rFonts w:ascii="Aptos" w:hAnsi="Aptos" w:cs="Tahoma"/>
          <w:sz w:val="20"/>
          <w:szCs w:val="20"/>
        </w:rPr>
      </w:pPr>
      <w:r w:rsidRPr="003439A8">
        <w:rPr>
          <w:rFonts w:ascii="Aptos" w:hAnsi="Aptos" w:cs="Tahoma"/>
          <w:sz w:val="20"/>
          <w:szCs w:val="20"/>
        </w:rPr>
        <w:lastRenderedPageBreak/>
        <w:t>Obligatorisk (tom</w:t>
      </w:r>
      <w:r w:rsidR="009A7BA7">
        <w:rPr>
          <w:rFonts w:ascii="Aptos" w:hAnsi="Aptos" w:cs="Tahoma"/>
          <w:sz w:val="20"/>
          <w:szCs w:val="20"/>
        </w:rPr>
        <w:t>t felt</w:t>
      </w:r>
      <w:r w:rsidRPr="003439A8">
        <w:rPr>
          <w:rFonts w:ascii="Aptos" w:hAnsi="Aptos" w:cs="Tahoma"/>
          <w:sz w:val="20"/>
          <w:szCs w:val="20"/>
        </w:rPr>
        <w:t xml:space="preserve"> tillates ikke)</w:t>
      </w:r>
    </w:p>
    <w:p w14:paraId="48B3C8AD" w14:textId="77777777" w:rsidR="003439A8" w:rsidRPr="003439A8" w:rsidRDefault="003439A8" w:rsidP="003439A8">
      <w:pPr>
        <w:pStyle w:val="Listeavsnitt"/>
        <w:numPr>
          <w:ilvl w:val="1"/>
          <w:numId w:val="37"/>
        </w:numPr>
        <w:rPr>
          <w:rFonts w:ascii="Aptos" w:hAnsi="Aptos" w:cs="Tahoma"/>
          <w:sz w:val="20"/>
          <w:szCs w:val="20"/>
        </w:rPr>
      </w:pPr>
      <w:r w:rsidRPr="003439A8">
        <w:rPr>
          <w:rFonts w:ascii="Aptos" w:hAnsi="Aptos" w:cs="Tahoma"/>
          <w:sz w:val="20"/>
          <w:szCs w:val="20"/>
        </w:rPr>
        <w:t>Ikke obligatorisk (tomt felt tillates)</w:t>
      </w:r>
    </w:p>
    <w:p w14:paraId="325344C8" w14:textId="77777777" w:rsidR="003439A8" w:rsidRPr="003439A8" w:rsidRDefault="003439A8" w:rsidP="003439A8">
      <w:pPr>
        <w:pStyle w:val="Listeavsnitt"/>
        <w:numPr>
          <w:ilvl w:val="0"/>
          <w:numId w:val="37"/>
        </w:numPr>
        <w:rPr>
          <w:rFonts w:ascii="Aptos" w:hAnsi="Aptos" w:cs="Tahoma"/>
          <w:sz w:val="20"/>
          <w:szCs w:val="20"/>
        </w:rPr>
      </w:pPr>
      <w:r w:rsidRPr="003439A8">
        <w:rPr>
          <w:rFonts w:ascii="Aptos" w:hAnsi="Aptos" w:cs="Tahoma"/>
          <w:b/>
          <w:bCs/>
          <w:sz w:val="20"/>
          <w:szCs w:val="20"/>
        </w:rPr>
        <w:t>DB-tabell:</w:t>
      </w:r>
      <w:r w:rsidRPr="003439A8">
        <w:rPr>
          <w:rFonts w:ascii="Aptos" w:hAnsi="Aptos" w:cs="Tahoma"/>
          <w:sz w:val="20"/>
          <w:szCs w:val="20"/>
        </w:rPr>
        <w:t xml:space="preserve"> Tittel på tabell i databasen (DB) hvor tilhørende felt ligger</w:t>
      </w:r>
    </w:p>
    <w:p w14:paraId="3F828260" w14:textId="77777777" w:rsidR="003439A8" w:rsidRPr="003439A8" w:rsidRDefault="003439A8" w:rsidP="003439A8">
      <w:pPr>
        <w:pStyle w:val="Listeavsnitt"/>
        <w:numPr>
          <w:ilvl w:val="0"/>
          <w:numId w:val="37"/>
        </w:numPr>
        <w:rPr>
          <w:rFonts w:ascii="Aptos" w:hAnsi="Aptos" w:cs="Tahoma"/>
          <w:sz w:val="20"/>
          <w:szCs w:val="20"/>
        </w:rPr>
      </w:pPr>
      <w:r w:rsidRPr="003439A8">
        <w:rPr>
          <w:rFonts w:ascii="Aptos" w:hAnsi="Aptos" w:cs="Tahoma"/>
          <w:b/>
          <w:bCs/>
          <w:sz w:val="20"/>
          <w:szCs w:val="20"/>
        </w:rPr>
        <w:t>Felt</w:t>
      </w:r>
      <w:r w:rsidRPr="003439A8">
        <w:rPr>
          <w:rFonts w:ascii="Aptos" w:hAnsi="Aptos" w:cs="Tahoma"/>
          <w:sz w:val="20"/>
          <w:szCs w:val="20"/>
        </w:rPr>
        <w:t xml:space="preserve">: Felt tilhørende DB-tabell, med navnet på feltet i databasen </w:t>
      </w:r>
    </w:p>
    <w:p w14:paraId="1C60380E" w14:textId="23B0316B" w:rsidR="003439A8" w:rsidRDefault="003439A8" w:rsidP="003439A8">
      <w:pPr>
        <w:pStyle w:val="Listeavsnitt"/>
        <w:numPr>
          <w:ilvl w:val="0"/>
          <w:numId w:val="37"/>
        </w:numPr>
        <w:rPr>
          <w:rFonts w:ascii="Aptos" w:hAnsi="Aptos" w:cs="Tahoma"/>
          <w:sz w:val="20"/>
          <w:szCs w:val="20"/>
        </w:rPr>
      </w:pPr>
      <w:r w:rsidRPr="003439A8">
        <w:rPr>
          <w:rFonts w:ascii="Aptos" w:hAnsi="Aptos" w:cs="Tahoma"/>
          <w:b/>
          <w:bCs/>
          <w:sz w:val="20"/>
          <w:szCs w:val="20"/>
        </w:rPr>
        <w:t xml:space="preserve">Symbolet </w:t>
      </w:r>
      <w:r w:rsidRPr="003439A8">
        <w:rPr>
          <w:rFonts w:ascii="Cambria Math" w:hAnsi="Cambria Math" w:cs="Cambria Math"/>
          <w:b/>
          <w:bCs/>
          <w:sz w:val="20"/>
          <w:szCs w:val="20"/>
        </w:rPr>
        <w:t>⧟</w:t>
      </w:r>
      <w:r w:rsidRPr="003439A8">
        <w:rPr>
          <w:rFonts w:ascii="Aptos" w:hAnsi="Aptos" w:cs="Tahoma"/>
          <w:b/>
          <w:bCs/>
          <w:sz w:val="20"/>
          <w:szCs w:val="20"/>
        </w:rPr>
        <w:t>:</w:t>
      </w:r>
      <w:r w:rsidRPr="003439A8">
        <w:rPr>
          <w:rFonts w:ascii="Aptos" w:hAnsi="Aptos" w:cs="Tahoma"/>
          <w:sz w:val="20"/>
          <w:szCs w:val="20"/>
        </w:rPr>
        <w:t xml:space="preserve"> Tittel på DB tabell og felt for koblingsnøkkel til kodeverkstabell (kun i tilfeller der datatypen = Kodeverk) </w:t>
      </w:r>
    </w:p>
    <w:p w14:paraId="5CA739D5" w14:textId="3745563C" w:rsidR="00D33749" w:rsidRDefault="00D33749" w:rsidP="00D33749">
      <w:pPr>
        <w:rPr>
          <w:rFonts w:ascii="Aptos" w:hAnsi="Aptos" w:cs="Tahoma"/>
          <w:sz w:val="20"/>
          <w:szCs w:val="20"/>
        </w:rPr>
      </w:pPr>
      <w:r>
        <w:rPr>
          <w:rFonts w:ascii="Aptos" w:hAnsi="Aptos" w:cs="Tahoma"/>
          <w:sz w:val="20"/>
          <w:szCs w:val="20"/>
        </w:rPr>
        <w:t>Dersom datatypen er «Kodeverk», er også hver kode beskrevet med:</w:t>
      </w:r>
    </w:p>
    <w:p w14:paraId="6C3E0A4E" w14:textId="540B6989" w:rsidR="00D33749" w:rsidRDefault="00D33749" w:rsidP="00D33749">
      <w:pPr>
        <w:pStyle w:val="Listeavsnitt"/>
        <w:numPr>
          <w:ilvl w:val="0"/>
          <w:numId w:val="39"/>
        </w:numPr>
        <w:rPr>
          <w:rFonts w:ascii="Aptos" w:hAnsi="Aptos" w:cs="Tahoma"/>
          <w:sz w:val="20"/>
          <w:szCs w:val="20"/>
        </w:rPr>
      </w:pPr>
      <w:r w:rsidRPr="00D33749">
        <w:rPr>
          <w:rFonts w:ascii="Aptos" w:hAnsi="Aptos" w:cs="Tahoma"/>
          <w:b/>
          <w:bCs/>
          <w:sz w:val="20"/>
          <w:szCs w:val="20"/>
        </w:rPr>
        <w:t>Kode:</w:t>
      </w:r>
      <w:r>
        <w:rPr>
          <w:rFonts w:ascii="Aptos" w:hAnsi="Aptos" w:cs="Tahoma"/>
          <w:sz w:val="20"/>
          <w:szCs w:val="20"/>
        </w:rPr>
        <w:t xml:space="preserve"> Tittel på koden</w:t>
      </w:r>
    </w:p>
    <w:p w14:paraId="2EFED3FC" w14:textId="37C048B7" w:rsidR="00D33749" w:rsidRPr="00D33749" w:rsidRDefault="00D33749" w:rsidP="00D33749">
      <w:pPr>
        <w:pStyle w:val="Listeavsnitt"/>
        <w:numPr>
          <w:ilvl w:val="0"/>
          <w:numId w:val="39"/>
        </w:numPr>
        <w:rPr>
          <w:rFonts w:ascii="Aptos" w:hAnsi="Aptos" w:cs="Tahoma"/>
          <w:sz w:val="20"/>
          <w:szCs w:val="20"/>
        </w:rPr>
      </w:pPr>
      <w:r w:rsidRPr="00D33749">
        <w:rPr>
          <w:rFonts w:ascii="Aptos" w:hAnsi="Aptos" w:cs="Tahoma"/>
          <w:b/>
          <w:bCs/>
          <w:sz w:val="20"/>
          <w:szCs w:val="20"/>
        </w:rPr>
        <w:t>Navn:</w:t>
      </w:r>
      <w:r>
        <w:rPr>
          <w:rFonts w:ascii="Aptos" w:hAnsi="Aptos" w:cs="Tahoma"/>
          <w:sz w:val="20"/>
          <w:szCs w:val="20"/>
        </w:rPr>
        <w:t xml:space="preserve"> Navn på koden</w:t>
      </w:r>
    </w:p>
    <w:p w14:paraId="43A9D900" w14:textId="7C430B04" w:rsidR="003439A8" w:rsidRDefault="00D33749" w:rsidP="003439A8">
      <w:pPr>
        <w:pStyle w:val="Listeavsnitt"/>
        <w:numPr>
          <w:ilvl w:val="0"/>
          <w:numId w:val="37"/>
        </w:numPr>
        <w:rPr>
          <w:rFonts w:ascii="Aptos" w:hAnsi="Aptos" w:cs="Tahoma"/>
          <w:sz w:val="20"/>
          <w:szCs w:val="20"/>
        </w:rPr>
      </w:pPr>
      <w:r w:rsidRPr="00D33749">
        <w:rPr>
          <w:rFonts w:ascii="Aptos" w:hAnsi="Aptos" w:cs="Tahoma"/>
          <w:b/>
          <w:bCs/>
          <w:sz w:val="20"/>
          <w:szCs w:val="20"/>
        </w:rPr>
        <w:t xml:space="preserve">Gyldig fra: </w:t>
      </w:r>
      <w:r w:rsidRPr="00D33749">
        <w:rPr>
          <w:rFonts w:ascii="Aptos" w:hAnsi="Aptos" w:cs="Tahoma"/>
          <w:sz w:val="20"/>
          <w:szCs w:val="20"/>
        </w:rPr>
        <w:t>Dato for når koden ble tilgjeng</w:t>
      </w:r>
      <w:r>
        <w:rPr>
          <w:rFonts w:ascii="Aptos" w:hAnsi="Aptos" w:cs="Tahoma"/>
          <w:sz w:val="20"/>
          <w:szCs w:val="20"/>
        </w:rPr>
        <w:t>elig for å kunne opprette</w:t>
      </w:r>
    </w:p>
    <w:p w14:paraId="38025D31" w14:textId="124F3514" w:rsidR="00D33749" w:rsidRDefault="00D33749" w:rsidP="003439A8">
      <w:pPr>
        <w:pStyle w:val="Listeavsnitt"/>
        <w:numPr>
          <w:ilvl w:val="0"/>
          <w:numId w:val="37"/>
        </w:numPr>
        <w:rPr>
          <w:rFonts w:ascii="Aptos" w:hAnsi="Aptos" w:cs="Tahoma"/>
          <w:sz w:val="20"/>
          <w:szCs w:val="20"/>
        </w:rPr>
      </w:pPr>
      <w:r w:rsidRPr="00D33749">
        <w:rPr>
          <w:rFonts w:ascii="Aptos" w:hAnsi="Aptos" w:cs="Tahoma"/>
          <w:b/>
          <w:bCs/>
          <w:sz w:val="20"/>
          <w:szCs w:val="20"/>
        </w:rPr>
        <w:t>Gyldig til:</w:t>
      </w:r>
      <w:r w:rsidRPr="00D33749">
        <w:rPr>
          <w:rFonts w:ascii="Aptos" w:hAnsi="Aptos" w:cs="Tahoma"/>
          <w:sz w:val="20"/>
          <w:szCs w:val="20"/>
        </w:rPr>
        <w:t xml:space="preserve"> Dato for når koden ikke lengre er mulig</w:t>
      </w:r>
      <w:r>
        <w:rPr>
          <w:rFonts w:ascii="Aptos" w:hAnsi="Aptos" w:cs="Tahoma"/>
          <w:sz w:val="20"/>
          <w:szCs w:val="20"/>
        </w:rPr>
        <w:t xml:space="preserve"> å opprette</w:t>
      </w:r>
    </w:p>
    <w:p w14:paraId="45075A21" w14:textId="77777777" w:rsidR="00D33749" w:rsidRDefault="00D33749" w:rsidP="003439A8">
      <w:pPr>
        <w:pStyle w:val="Listeavsnitt"/>
        <w:numPr>
          <w:ilvl w:val="0"/>
          <w:numId w:val="37"/>
        </w:numPr>
        <w:rPr>
          <w:rFonts w:ascii="Aptos" w:hAnsi="Aptos" w:cs="Tahoma"/>
          <w:sz w:val="20"/>
          <w:szCs w:val="20"/>
        </w:rPr>
      </w:pPr>
      <w:r>
        <w:rPr>
          <w:rFonts w:ascii="Aptos" w:hAnsi="Aptos" w:cs="Tahoma"/>
          <w:b/>
          <w:bCs/>
          <w:sz w:val="20"/>
          <w:szCs w:val="20"/>
        </w:rPr>
        <w:t>Beskrivelse av kode:</w:t>
      </w:r>
      <w:r>
        <w:rPr>
          <w:rFonts w:ascii="Aptos" w:hAnsi="Aptos" w:cs="Tahoma"/>
          <w:sz w:val="20"/>
          <w:szCs w:val="20"/>
        </w:rPr>
        <w:t xml:space="preserve"> Kodene beskrives med definisjoner o.l. </w:t>
      </w:r>
    </w:p>
    <w:p w14:paraId="2A190C02" w14:textId="61B7ED81" w:rsidR="00D33749" w:rsidRPr="00602C85" w:rsidRDefault="00D33749" w:rsidP="00D33749">
      <w:pPr>
        <w:pStyle w:val="Listeavsnitt"/>
        <w:rPr>
          <w:rFonts w:ascii="Aptos" w:hAnsi="Aptos" w:cs="Tahoma"/>
          <w:b/>
          <w:bCs/>
          <w:sz w:val="20"/>
          <w:szCs w:val="20"/>
        </w:rPr>
      </w:pPr>
      <w:r w:rsidRPr="00602C85">
        <w:rPr>
          <w:rFonts w:ascii="Aptos" w:hAnsi="Aptos" w:cs="Tahoma"/>
          <w:b/>
          <w:bCs/>
          <w:sz w:val="20"/>
          <w:szCs w:val="20"/>
        </w:rPr>
        <w:t>For å se beskrivelsene av kodene: Legg musepeker på koden- beskrivelse kommer opp i pop-up boks</w:t>
      </w:r>
      <w:r w:rsidR="00D7661E">
        <w:rPr>
          <w:rFonts w:ascii="Aptos" w:hAnsi="Aptos" w:cs="Tahoma"/>
          <w:b/>
          <w:bCs/>
          <w:sz w:val="20"/>
          <w:szCs w:val="20"/>
        </w:rPr>
        <w:t xml:space="preserve"> </w:t>
      </w:r>
    </w:p>
    <w:p w14:paraId="09B81143" w14:textId="77777777" w:rsidR="00014847" w:rsidRPr="00D33749" w:rsidRDefault="00014847" w:rsidP="00A50853">
      <w:pPr>
        <w:rPr>
          <w:rFonts w:ascii="Aptos" w:hAnsi="Aptos"/>
          <w:color w:val="4472C4" w:themeColor="accent1"/>
          <w:sz w:val="24"/>
          <w:szCs w:val="24"/>
        </w:rPr>
      </w:pPr>
    </w:p>
    <w:p w14:paraId="20BD209C" w14:textId="0301B2E6" w:rsidR="00975D91" w:rsidRPr="00FA4868" w:rsidRDefault="00DD79D2" w:rsidP="00BF2898">
      <w:pPr>
        <w:pStyle w:val="Overskrift2"/>
        <w:rPr>
          <w:rFonts w:ascii="Aptos" w:hAnsi="Aptos"/>
          <w:b/>
          <w:bCs/>
          <w:color w:val="auto"/>
          <w:sz w:val="24"/>
          <w:szCs w:val="24"/>
        </w:rPr>
      </w:pPr>
      <w:bookmarkStart w:id="5" w:name="_Toc170315848"/>
      <w:r w:rsidRPr="00FA4868">
        <w:rPr>
          <w:rFonts w:ascii="Aptos" w:hAnsi="Aptos"/>
          <w:b/>
          <w:bCs/>
          <w:color w:val="auto"/>
          <w:sz w:val="24"/>
          <w:szCs w:val="24"/>
        </w:rPr>
        <w:t>Avgrensing av innholdsregisteret</w:t>
      </w:r>
      <w:bookmarkEnd w:id="5"/>
    </w:p>
    <w:p w14:paraId="466BA63C" w14:textId="77777777" w:rsidR="009A7BA7" w:rsidRDefault="00DD79D2" w:rsidP="00DD79D2">
      <w:pPr>
        <w:rPr>
          <w:rFonts w:ascii="Aptos" w:hAnsi="Aptos"/>
          <w:color w:val="000000"/>
          <w:sz w:val="20"/>
          <w:szCs w:val="20"/>
        </w:rPr>
      </w:pPr>
      <w:r w:rsidRPr="00DD79D2">
        <w:rPr>
          <w:rFonts w:ascii="Aptos" w:hAnsi="Aptos"/>
          <w:color w:val="000000"/>
          <w:sz w:val="20"/>
          <w:szCs w:val="20"/>
        </w:rPr>
        <w:t>Innhold</w:t>
      </w:r>
      <w:r w:rsidR="009A7BA7">
        <w:rPr>
          <w:rFonts w:ascii="Aptos" w:hAnsi="Aptos"/>
          <w:color w:val="000000"/>
          <w:sz w:val="20"/>
          <w:szCs w:val="20"/>
        </w:rPr>
        <w:t>sbeskrivelsene</w:t>
      </w:r>
      <w:r w:rsidRPr="00DD79D2">
        <w:rPr>
          <w:rFonts w:ascii="Aptos" w:hAnsi="Aptos"/>
          <w:color w:val="000000"/>
          <w:sz w:val="20"/>
          <w:szCs w:val="20"/>
        </w:rPr>
        <w:t xml:space="preserve"> er begrenset til data knyttet til personer som omfattes av integreringsloven. Data om personopplysninger (navn, alder, oppholdstillatelser etc.), vil beskrives i eget datasett som ligger i datakatalogen.</w:t>
      </w:r>
      <w:r>
        <w:rPr>
          <w:rFonts w:ascii="Aptos" w:hAnsi="Aptos"/>
          <w:color w:val="000000"/>
          <w:sz w:val="20"/>
          <w:szCs w:val="20"/>
        </w:rPr>
        <w:t xml:space="preserve"> </w:t>
      </w:r>
      <w:r w:rsidR="009A7BA7">
        <w:rPr>
          <w:rFonts w:ascii="Aptos" w:hAnsi="Aptos"/>
          <w:color w:val="000000"/>
          <w:sz w:val="20"/>
          <w:szCs w:val="20"/>
        </w:rPr>
        <w:t xml:space="preserve">Det samme gjelder også beskrivelser av informasjon om personer som omfattes av NIR 1.0. – Introduksjonsloven. </w:t>
      </w:r>
    </w:p>
    <w:p w14:paraId="3F440748" w14:textId="148D3850" w:rsidR="00DD79D2" w:rsidRPr="00DD79D2" w:rsidRDefault="009A7BA7" w:rsidP="00DD79D2">
      <w:pPr>
        <w:rPr>
          <w:rFonts w:ascii="Aptos" w:hAnsi="Aptos"/>
          <w:sz w:val="20"/>
          <w:szCs w:val="20"/>
        </w:rPr>
      </w:pPr>
      <w:r>
        <w:rPr>
          <w:rFonts w:ascii="Aptos" w:hAnsi="Aptos"/>
          <w:color w:val="000000"/>
          <w:sz w:val="20"/>
          <w:szCs w:val="20"/>
        </w:rPr>
        <w:t xml:space="preserve">For NIR2.0. så viser </w:t>
      </w:r>
      <w:r w:rsidR="00DD79D2">
        <w:rPr>
          <w:rFonts w:ascii="Aptos" w:hAnsi="Aptos"/>
          <w:color w:val="000000"/>
          <w:sz w:val="20"/>
          <w:szCs w:val="20"/>
        </w:rPr>
        <w:t xml:space="preserve">Tabell 3 årsak til at enkelte typer variabler </w:t>
      </w:r>
      <w:r w:rsidR="00856412">
        <w:rPr>
          <w:rFonts w:ascii="Aptos" w:hAnsi="Aptos"/>
          <w:color w:val="000000"/>
          <w:sz w:val="20"/>
          <w:szCs w:val="20"/>
        </w:rPr>
        <w:t>ikke beskrives i</w:t>
      </w:r>
      <w:r>
        <w:rPr>
          <w:rFonts w:ascii="Aptos" w:hAnsi="Aptos"/>
          <w:color w:val="000000"/>
          <w:sz w:val="20"/>
          <w:szCs w:val="20"/>
        </w:rPr>
        <w:t xml:space="preserve"> innholdsregisteret</w:t>
      </w:r>
      <w:r w:rsidR="00DD79D2">
        <w:rPr>
          <w:rFonts w:ascii="Aptos" w:hAnsi="Aptos"/>
          <w:color w:val="000000"/>
          <w:sz w:val="20"/>
          <w:szCs w:val="20"/>
        </w:rPr>
        <w:t xml:space="preserve">. Se også avsnitt om saksbehandlingsinformasjon og om regelmotor.  </w:t>
      </w:r>
    </w:p>
    <w:p w14:paraId="69FAD782" w14:textId="0980D520" w:rsidR="007C2D73" w:rsidRPr="00E72E50" w:rsidRDefault="007C2D73" w:rsidP="00E72E50">
      <w:pPr>
        <w:rPr>
          <w:rFonts w:ascii="Aptos" w:hAnsi="Aptos"/>
          <w:color w:val="C00000"/>
          <w:sz w:val="20"/>
          <w:szCs w:val="20"/>
        </w:rPr>
      </w:pPr>
      <w:r w:rsidRPr="00E72E50">
        <w:rPr>
          <w:rFonts w:ascii="Aptos" w:hAnsi="Aptos"/>
          <w:color w:val="C00000"/>
          <w:sz w:val="20"/>
          <w:szCs w:val="20"/>
        </w:rPr>
        <w:t xml:space="preserve">Tabell </w:t>
      </w:r>
      <w:r w:rsidRPr="00E72E50">
        <w:rPr>
          <w:rFonts w:ascii="Aptos" w:hAnsi="Aptos"/>
          <w:color w:val="C00000"/>
          <w:sz w:val="20"/>
          <w:szCs w:val="20"/>
        </w:rPr>
        <w:fldChar w:fldCharType="begin"/>
      </w:r>
      <w:r w:rsidRPr="00E72E50">
        <w:rPr>
          <w:rFonts w:ascii="Aptos" w:hAnsi="Aptos"/>
          <w:color w:val="C00000"/>
          <w:sz w:val="20"/>
          <w:szCs w:val="20"/>
        </w:rPr>
        <w:instrText xml:space="preserve"> SEQ Tabell \* ARABIC </w:instrText>
      </w:r>
      <w:r w:rsidRPr="00E72E50">
        <w:rPr>
          <w:rFonts w:ascii="Aptos" w:hAnsi="Aptos"/>
          <w:color w:val="C00000"/>
          <w:sz w:val="20"/>
          <w:szCs w:val="20"/>
        </w:rPr>
        <w:fldChar w:fldCharType="separate"/>
      </w:r>
      <w:r w:rsidR="00AD2B30">
        <w:rPr>
          <w:rFonts w:ascii="Aptos" w:hAnsi="Aptos"/>
          <w:noProof/>
          <w:color w:val="C00000"/>
          <w:sz w:val="20"/>
          <w:szCs w:val="20"/>
        </w:rPr>
        <w:t>3</w:t>
      </w:r>
      <w:r w:rsidRPr="00E72E50">
        <w:rPr>
          <w:rFonts w:ascii="Aptos" w:hAnsi="Aptos"/>
          <w:color w:val="C00000"/>
          <w:sz w:val="20"/>
          <w:szCs w:val="20"/>
        </w:rPr>
        <w:fldChar w:fldCharType="end"/>
      </w:r>
      <w:r w:rsidRPr="00E72E50">
        <w:rPr>
          <w:rFonts w:ascii="Aptos" w:hAnsi="Aptos"/>
          <w:color w:val="C00000"/>
          <w:sz w:val="20"/>
          <w:szCs w:val="20"/>
        </w:rPr>
        <w:t>: Databasetabeller</w:t>
      </w:r>
      <w:r w:rsidR="003223FB">
        <w:rPr>
          <w:rFonts w:ascii="Aptos" w:hAnsi="Aptos"/>
          <w:color w:val="C00000"/>
          <w:sz w:val="20"/>
          <w:szCs w:val="20"/>
        </w:rPr>
        <w:t xml:space="preserve">, </w:t>
      </w:r>
      <w:r w:rsidRPr="00E72E50">
        <w:rPr>
          <w:rFonts w:ascii="Aptos" w:hAnsi="Aptos"/>
          <w:color w:val="C00000"/>
          <w:sz w:val="20"/>
          <w:szCs w:val="20"/>
        </w:rPr>
        <w:t>felter</w:t>
      </w:r>
      <w:r w:rsidR="003223FB">
        <w:rPr>
          <w:rFonts w:ascii="Aptos" w:hAnsi="Aptos"/>
          <w:color w:val="C00000"/>
          <w:sz w:val="20"/>
          <w:szCs w:val="20"/>
        </w:rPr>
        <w:t xml:space="preserve"> eller koder</w:t>
      </w:r>
      <w:r w:rsidRPr="00E72E50">
        <w:rPr>
          <w:rFonts w:ascii="Aptos" w:hAnsi="Aptos"/>
          <w:color w:val="C00000"/>
          <w:sz w:val="20"/>
          <w:szCs w:val="20"/>
        </w:rPr>
        <w:t xml:space="preserve"> som er utelatt i beskrivelser i innholdsregisteret</w:t>
      </w:r>
    </w:p>
    <w:tbl>
      <w:tblPr>
        <w:tblStyle w:val="Rutenettabell1lysuthevingsfarge3"/>
        <w:tblW w:w="0" w:type="auto"/>
        <w:tblInd w:w="-5" w:type="dxa"/>
        <w:tblLook w:val="04A0" w:firstRow="1" w:lastRow="0" w:firstColumn="1" w:lastColumn="0" w:noHBand="0" w:noVBand="1"/>
      </w:tblPr>
      <w:tblGrid>
        <w:gridCol w:w="2410"/>
        <w:gridCol w:w="2126"/>
        <w:gridCol w:w="1134"/>
        <w:gridCol w:w="3397"/>
      </w:tblGrid>
      <w:tr w:rsidR="003223FB" w:rsidRPr="00B255DD" w14:paraId="6D5A1888" w14:textId="77777777" w:rsidTr="00C36C5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shd w:val="clear" w:color="auto" w:fill="C00000"/>
          </w:tcPr>
          <w:p w14:paraId="7A3D3903" w14:textId="3FE558DC" w:rsidR="003223FB" w:rsidRPr="00B255DD" w:rsidRDefault="003223FB" w:rsidP="006A76F2">
            <w:pPr>
              <w:rPr>
                <w:rFonts w:ascii="Aptos" w:hAnsi="Aptos"/>
                <w:sz w:val="20"/>
                <w:szCs w:val="20"/>
              </w:rPr>
            </w:pPr>
            <w:r w:rsidRPr="00B255DD">
              <w:rPr>
                <w:rFonts w:ascii="Aptos" w:hAnsi="Aptos"/>
                <w:sz w:val="20"/>
                <w:szCs w:val="20"/>
              </w:rPr>
              <w:t>DB-Tabell</w:t>
            </w:r>
          </w:p>
        </w:tc>
        <w:tc>
          <w:tcPr>
            <w:tcW w:w="2126" w:type="dxa"/>
            <w:shd w:val="clear" w:color="auto" w:fill="C00000"/>
          </w:tcPr>
          <w:p w14:paraId="19C12440" w14:textId="351EDEAC" w:rsidR="003223FB" w:rsidRPr="00B255DD" w:rsidRDefault="003223FB" w:rsidP="006A76F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255DD">
              <w:rPr>
                <w:rFonts w:ascii="Aptos" w:hAnsi="Aptos"/>
                <w:sz w:val="20"/>
                <w:szCs w:val="20"/>
              </w:rPr>
              <w:t>Variabel (felt)</w:t>
            </w:r>
          </w:p>
        </w:tc>
        <w:tc>
          <w:tcPr>
            <w:tcW w:w="1134" w:type="dxa"/>
            <w:shd w:val="clear" w:color="auto" w:fill="C00000"/>
          </w:tcPr>
          <w:p w14:paraId="2A144610" w14:textId="4A4B959E" w:rsidR="003223FB" w:rsidRPr="00B255DD" w:rsidRDefault="003223FB" w:rsidP="006A76F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Kode</w:t>
            </w:r>
          </w:p>
        </w:tc>
        <w:tc>
          <w:tcPr>
            <w:tcW w:w="3397" w:type="dxa"/>
            <w:shd w:val="clear" w:color="auto" w:fill="C00000"/>
          </w:tcPr>
          <w:p w14:paraId="21985DFB" w14:textId="12B4DB94" w:rsidR="003223FB" w:rsidRPr="00B255DD" w:rsidRDefault="003223FB" w:rsidP="006A76F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255DD">
              <w:rPr>
                <w:rFonts w:ascii="Aptos" w:hAnsi="Aptos"/>
                <w:sz w:val="20"/>
                <w:szCs w:val="20"/>
              </w:rPr>
              <w:t>Årsak</w:t>
            </w:r>
            <w:r w:rsidR="00DD79D2">
              <w:rPr>
                <w:rFonts w:ascii="Aptos" w:hAnsi="Aptos"/>
                <w:sz w:val="20"/>
                <w:szCs w:val="20"/>
              </w:rPr>
              <w:t xml:space="preserve"> ekskludering</w:t>
            </w:r>
          </w:p>
        </w:tc>
      </w:tr>
      <w:tr w:rsidR="003223FB" w:rsidRPr="00B255DD" w14:paraId="13B00C07" w14:textId="77777777" w:rsidTr="00C36C5B">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346C1C02" w14:textId="2B8683A5" w:rsidR="003223FB" w:rsidRPr="00E02342" w:rsidRDefault="003223FB" w:rsidP="006A76F2">
            <w:pPr>
              <w:rPr>
                <w:rFonts w:ascii="Aptos" w:hAnsi="Aptos" w:cs="Consolas"/>
                <w:b w:val="0"/>
                <w:bCs w:val="0"/>
                <w:color w:val="000000"/>
                <w:sz w:val="20"/>
                <w:szCs w:val="20"/>
              </w:rPr>
            </w:pPr>
            <w:r w:rsidRPr="00E02342">
              <w:rPr>
                <w:rFonts w:ascii="Aptos" w:hAnsi="Aptos" w:cs="Consolas"/>
                <w:b w:val="0"/>
                <w:bCs w:val="0"/>
                <w:color w:val="000000"/>
                <w:sz w:val="20"/>
                <w:szCs w:val="20"/>
              </w:rPr>
              <w:t>Kartlegging</w:t>
            </w:r>
            <w:r w:rsidRPr="00E02342">
              <w:rPr>
                <w:rFonts w:ascii="Aptos" w:hAnsi="Aptos" w:cs="Consolas"/>
                <w:b w:val="0"/>
                <w:bCs w:val="0"/>
                <w:color w:val="808080"/>
                <w:sz w:val="20"/>
                <w:szCs w:val="20"/>
              </w:rPr>
              <w:t>.</w:t>
            </w:r>
            <w:r w:rsidRPr="00E02342">
              <w:rPr>
                <w:rFonts w:ascii="Aptos" w:hAnsi="Aptos" w:cs="Consolas"/>
                <w:b w:val="0"/>
                <w:bCs w:val="0"/>
                <w:color w:val="000000"/>
                <w:sz w:val="20"/>
                <w:szCs w:val="20"/>
              </w:rPr>
              <w:t>Proveresultat</w:t>
            </w:r>
          </w:p>
        </w:tc>
        <w:tc>
          <w:tcPr>
            <w:tcW w:w="2126" w:type="dxa"/>
          </w:tcPr>
          <w:p w14:paraId="327B4348" w14:textId="6E83CA8C"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cs="Consolas"/>
                <w:color w:val="000000"/>
                <w:sz w:val="20"/>
                <w:szCs w:val="20"/>
              </w:rPr>
            </w:pPr>
            <w:r w:rsidRPr="00E02342">
              <w:rPr>
                <w:rFonts w:ascii="Aptos" w:hAnsi="Aptos" w:cs="Consolas"/>
                <w:color w:val="000000"/>
                <w:sz w:val="20"/>
                <w:szCs w:val="20"/>
              </w:rPr>
              <w:t>ErBetalingsplikt</w:t>
            </w:r>
          </w:p>
        </w:tc>
        <w:tc>
          <w:tcPr>
            <w:tcW w:w="1134" w:type="dxa"/>
          </w:tcPr>
          <w:p w14:paraId="6B6116D8" w14:textId="77777777"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tcPr>
          <w:p w14:paraId="3DD0F0BB" w14:textId="66D097EC"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02342">
              <w:rPr>
                <w:rFonts w:ascii="Aptos" w:hAnsi="Aptos"/>
                <w:sz w:val="20"/>
                <w:szCs w:val="20"/>
              </w:rPr>
              <w:t xml:space="preserve">Feltet er ikke i bruk for NIR2.0. </w:t>
            </w:r>
          </w:p>
        </w:tc>
      </w:tr>
      <w:tr w:rsidR="003223FB" w:rsidRPr="00B255DD" w14:paraId="2230E96E" w14:textId="77777777" w:rsidTr="00C36C5B">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3065AF4F" w14:textId="1881B74E" w:rsidR="003223FB" w:rsidRPr="00E02342" w:rsidRDefault="003223FB" w:rsidP="006A76F2">
            <w:pPr>
              <w:rPr>
                <w:rFonts w:ascii="Aptos" w:hAnsi="Aptos" w:cs="Consolas"/>
                <w:color w:val="000000"/>
                <w:sz w:val="20"/>
                <w:szCs w:val="20"/>
              </w:rPr>
            </w:pPr>
            <w:r w:rsidRPr="00E02342">
              <w:rPr>
                <w:rFonts w:ascii="Aptos" w:hAnsi="Aptos" w:cs="Consolas"/>
                <w:b w:val="0"/>
                <w:bCs w:val="0"/>
                <w:color w:val="000000"/>
                <w:sz w:val="20"/>
                <w:szCs w:val="20"/>
              </w:rPr>
              <w:t>Kartlegging</w:t>
            </w:r>
            <w:r w:rsidRPr="00E02342">
              <w:rPr>
                <w:rFonts w:ascii="Aptos" w:hAnsi="Aptos" w:cs="Consolas"/>
                <w:b w:val="0"/>
                <w:bCs w:val="0"/>
                <w:color w:val="808080"/>
                <w:sz w:val="20"/>
                <w:szCs w:val="20"/>
              </w:rPr>
              <w:t>.</w:t>
            </w:r>
            <w:r w:rsidRPr="00E02342">
              <w:rPr>
                <w:rFonts w:ascii="Aptos" w:hAnsi="Aptos" w:cs="Consolas"/>
                <w:b w:val="0"/>
                <w:bCs w:val="0"/>
                <w:color w:val="000000"/>
                <w:sz w:val="20"/>
                <w:szCs w:val="20"/>
              </w:rPr>
              <w:t>Proveresultat</w:t>
            </w:r>
          </w:p>
        </w:tc>
        <w:tc>
          <w:tcPr>
            <w:tcW w:w="2126" w:type="dxa"/>
          </w:tcPr>
          <w:p w14:paraId="480342B7" w14:textId="688B455A"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cs="Consolas"/>
                <w:color w:val="000000"/>
                <w:sz w:val="20"/>
                <w:szCs w:val="20"/>
              </w:rPr>
            </w:pPr>
            <w:r>
              <w:rPr>
                <w:rFonts w:ascii="Aptos" w:hAnsi="Aptos" w:cs="Consolas"/>
                <w:color w:val="000000"/>
                <w:sz w:val="20"/>
                <w:szCs w:val="20"/>
              </w:rPr>
              <w:t>SportypeId</w:t>
            </w:r>
          </w:p>
        </w:tc>
        <w:tc>
          <w:tcPr>
            <w:tcW w:w="1134" w:type="dxa"/>
          </w:tcPr>
          <w:p w14:paraId="181D3D23" w14:textId="77777777"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tcPr>
          <w:p w14:paraId="4023383A" w14:textId="06B63BB5"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02342">
              <w:rPr>
                <w:rFonts w:ascii="Aptos" w:hAnsi="Aptos"/>
                <w:sz w:val="20"/>
                <w:szCs w:val="20"/>
              </w:rPr>
              <w:t>Feltet er ikke i bruk for NIR2.0</w:t>
            </w:r>
          </w:p>
        </w:tc>
      </w:tr>
      <w:tr w:rsidR="003223FB" w:rsidRPr="004E1C25" w14:paraId="29BFC8E6" w14:textId="77777777" w:rsidTr="00C36C5B">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63CA3711" w14:textId="7238A556" w:rsidR="003223FB" w:rsidRPr="004E1C25" w:rsidRDefault="003223FB" w:rsidP="006A76F2">
            <w:pPr>
              <w:rPr>
                <w:rFonts w:ascii="Aptos" w:hAnsi="Aptos"/>
                <w:b w:val="0"/>
                <w:bCs w:val="0"/>
                <w:sz w:val="20"/>
                <w:szCs w:val="20"/>
              </w:rPr>
            </w:pPr>
            <w:r w:rsidRPr="004E1C25">
              <w:rPr>
                <w:rFonts w:ascii="Aptos" w:hAnsi="Aptos" w:cs="Consolas"/>
                <w:b w:val="0"/>
                <w:bCs w:val="0"/>
                <w:color w:val="000000"/>
                <w:sz w:val="20"/>
                <w:szCs w:val="20"/>
              </w:rPr>
              <w:t>Kartlegging</w:t>
            </w:r>
            <w:r w:rsidRPr="004E1C25">
              <w:rPr>
                <w:rFonts w:ascii="Aptos" w:hAnsi="Aptos" w:cs="Consolas"/>
                <w:b w:val="0"/>
                <w:bCs w:val="0"/>
                <w:color w:val="808080"/>
                <w:sz w:val="20"/>
                <w:szCs w:val="20"/>
              </w:rPr>
              <w:t>.</w:t>
            </w:r>
            <w:r w:rsidRPr="004E1C25">
              <w:rPr>
                <w:rFonts w:ascii="Aptos" w:hAnsi="Aptos" w:cs="Consolas"/>
                <w:b w:val="0"/>
                <w:bCs w:val="0"/>
                <w:color w:val="000000"/>
                <w:sz w:val="20"/>
                <w:szCs w:val="20"/>
              </w:rPr>
              <w:t>Proveresultat</w:t>
            </w:r>
          </w:p>
        </w:tc>
        <w:tc>
          <w:tcPr>
            <w:tcW w:w="2126" w:type="dxa"/>
          </w:tcPr>
          <w:p w14:paraId="5FAF6ECD" w14:textId="3521685E" w:rsidR="003223FB" w:rsidRPr="004E1C25"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cs="Consolas"/>
                <w:color w:val="000000"/>
                <w:sz w:val="20"/>
                <w:szCs w:val="20"/>
              </w:rPr>
            </w:pPr>
            <w:r w:rsidRPr="004E1C25">
              <w:rPr>
                <w:rFonts w:ascii="Aptos" w:hAnsi="Aptos" w:cs="Consolas"/>
                <w:color w:val="000000"/>
                <w:sz w:val="20"/>
                <w:szCs w:val="20"/>
              </w:rPr>
              <w:t>HarGyldigFravær</w:t>
            </w:r>
          </w:p>
        </w:tc>
        <w:tc>
          <w:tcPr>
            <w:tcW w:w="1134" w:type="dxa"/>
          </w:tcPr>
          <w:p w14:paraId="2503FBA3" w14:textId="77777777" w:rsidR="003223FB" w:rsidRPr="004E1C25"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tcPr>
          <w:p w14:paraId="683A9054" w14:textId="41010124" w:rsidR="003223FB" w:rsidRPr="004E1C25"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E1C25">
              <w:rPr>
                <w:rFonts w:ascii="Aptos" w:hAnsi="Aptos"/>
                <w:sz w:val="20"/>
                <w:szCs w:val="20"/>
              </w:rPr>
              <w:t xml:space="preserve">Feltet er ikke i bruk for NIR2.0. </w:t>
            </w:r>
            <w:r w:rsidR="00365815">
              <w:rPr>
                <w:rFonts w:ascii="Aptos" w:hAnsi="Aptos"/>
                <w:sz w:val="20"/>
                <w:szCs w:val="20"/>
              </w:rPr>
              <w:t xml:space="preserve">selv om data (0) </w:t>
            </w:r>
            <w:r w:rsidRPr="004E1C25">
              <w:rPr>
                <w:rFonts w:ascii="Aptos" w:hAnsi="Aptos"/>
                <w:sz w:val="20"/>
                <w:szCs w:val="20"/>
              </w:rPr>
              <w:t>(nullverdier</w:t>
            </w:r>
            <w:r w:rsidR="00365815">
              <w:rPr>
                <w:rFonts w:ascii="Aptos" w:hAnsi="Aptos"/>
                <w:sz w:val="20"/>
                <w:szCs w:val="20"/>
              </w:rPr>
              <w:t xml:space="preserve"> aksepteres ikke</w:t>
            </w:r>
            <w:r w:rsidRPr="004E1C25">
              <w:rPr>
                <w:rFonts w:ascii="Aptos" w:hAnsi="Aptos"/>
                <w:sz w:val="20"/>
                <w:szCs w:val="20"/>
              </w:rPr>
              <w:t>)</w:t>
            </w:r>
          </w:p>
        </w:tc>
      </w:tr>
      <w:tr w:rsidR="00DD79D2" w:rsidRPr="004E1C25" w14:paraId="02AB1EC9" w14:textId="77777777" w:rsidTr="00C36C5B">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2466B627" w14:textId="77777777" w:rsidR="00C36C5B" w:rsidRDefault="00DD79D2" w:rsidP="006A76F2">
            <w:pPr>
              <w:rPr>
                <w:rFonts w:ascii="Aptos" w:hAnsi="Aptos" w:cs="Consolas"/>
                <w:color w:val="000000"/>
                <w:sz w:val="20"/>
                <w:szCs w:val="20"/>
              </w:rPr>
            </w:pPr>
            <w:r w:rsidRPr="00DD79D2">
              <w:rPr>
                <w:rFonts w:ascii="Aptos" w:hAnsi="Aptos" w:cs="Consolas"/>
                <w:b w:val="0"/>
                <w:bCs w:val="0"/>
                <w:color w:val="000000"/>
                <w:sz w:val="20"/>
                <w:szCs w:val="20"/>
              </w:rPr>
              <w:t>Kartlegging.</w:t>
            </w:r>
          </w:p>
          <w:p w14:paraId="22096F5C" w14:textId="39239061" w:rsidR="00DD79D2" w:rsidRPr="004E1C25" w:rsidRDefault="00DD79D2" w:rsidP="006A76F2">
            <w:pPr>
              <w:rPr>
                <w:rFonts w:ascii="Aptos" w:hAnsi="Aptos" w:cs="Consolas"/>
                <w:color w:val="000000"/>
                <w:sz w:val="20"/>
                <w:szCs w:val="20"/>
              </w:rPr>
            </w:pPr>
            <w:r w:rsidRPr="00DD79D2">
              <w:rPr>
                <w:rFonts w:ascii="Aptos" w:hAnsi="Aptos" w:cs="Consolas"/>
                <w:b w:val="0"/>
                <w:bCs w:val="0"/>
                <w:color w:val="000000"/>
                <w:sz w:val="20"/>
                <w:szCs w:val="20"/>
              </w:rPr>
              <w:t>ProveresultatHistorik</w:t>
            </w:r>
            <w:r>
              <w:rPr>
                <w:rFonts w:ascii="Aptos" w:hAnsi="Aptos" w:cs="Consolas"/>
                <w:b w:val="0"/>
                <w:bCs w:val="0"/>
                <w:color w:val="000000"/>
                <w:sz w:val="20"/>
                <w:szCs w:val="20"/>
              </w:rPr>
              <w:t>k</w:t>
            </w:r>
          </w:p>
        </w:tc>
        <w:tc>
          <w:tcPr>
            <w:tcW w:w="2126" w:type="dxa"/>
          </w:tcPr>
          <w:p w14:paraId="5F01DD15" w14:textId="77777777" w:rsidR="00DD79D2" w:rsidRPr="004E1C25" w:rsidRDefault="00DD79D2" w:rsidP="006A76F2">
            <w:pPr>
              <w:cnfStyle w:val="000000000000" w:firstRow="0" w:lastRow="0" w:firstColumn="0" w:lastColumn="0" w:oddVBand="0" w:evenVBand="0" w:oddHBand="0" w:evenHBand="0" w:firstRowFirstColumn="0" w:firstRowLastColumn="0" w:lastRowFirstColumn="0" w:lastRowLastColumn="0"/>
              <w:rPr>
                <w:rFonts w:ascii="Aptos" w:hAnsi="Aptos" w:cs="Consolas"/>
                <w:color w:val="000000"/>
                <w:sz w:val="20"/>
                <w:szCs w:val="20"/>
              </w:rPr>
            </w:pPr>
          </w:p>
        </w:tc>
        <w:tc>
          <w:tcPr>
            <w:tcW w:w="1134" w:type="dxa"/>
          </w:tcPr>
          <w:p w14:paraId="658B6577" w14:textId="77777777" w:rsidR="00DD79D2" w:rsidRPr="004E1C25" w:rsidRDefault="00DD79D2"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tcPr>
          <w:p w14:paraId="2FC06338" w14:textId="3DF4A315" w:rsidR="00DD79D2" w:rsidRPr="00DD79D2" w:rsidRDefault="00DD79D2"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79D2">
              <w:rPr>
                <w:rFonts w:ascii="Aptos" w:hAnsi="Aptos"/>
                <w:color w:val="000000"/>
                <w:sz w:val="20"/>
                <w:szCs w:val="20"/>
              </w:rPr>
              <w:t>Databasetabellen inneholder samme felter/variabler som beskrevet i kapittelet 2.3. Prøveresultater, men databasetabellen inneholder historikk for prøveresultatene knyttet til personene</w:t>
            </w:r>
          </w:p>
        </w:tc>
      </w:tr>
      <w:tr w:rsidR="003223FB" w:rsidRPr="00B255DD" w14:paraId="10C4DE0F" w14:textId="77777777" w:rsidTr="00C36C5B">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3D8AE5FD" w14:textId="321E2772" w:rsidR="003223FB" w:rsidRPr="00E02342" w:rsidRDefault="003223FB" w:rsidP="006A76F2">
            <w:pPr>
              <w:rPr>
                <w:rFonts w:ascii="Aptos" w:hAnsi="Aptos"/>
                <w:b w:val="0"/>
                <w:bCs w:val="0"/>
                <w:sz w:val="20"/>
                <w:szCs w:val="20"/>
              </w:rPr>
            </w:pPr>
            <w:r w:rsidRPr="00E02342">
              <w:rPr>
                <w:rFonts w:ascii="Aptos" w:hAnsi="Aptos"/>
                <w:b w:val="0"/>
                <w:bCs w:val="0"/>
                <w:sz w:val="20"/>
                <w:szCs w:val="20"/>
              </w:rPr>
              <w:t>NIR2.VedtakV2</w:t>
            </w:r>
          </w:p>
        </w:tc>
        <w:tc>
          <w:tcPr>
            <w:tcW w:w="2126" w:type="dxa"/>
          </w:tcPr>
          <w:p w14:paraId="14A5EADD" w14:textId="5EA8F35E"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02342">
              <w:rPr>
                <w:rFonts w:ascii="Aptos" w:hAnsi="Aptos"/>
                <w:sz w:val="20"/>
                <w:szCs w:val="20"/>
              </w:rPr>
              <w:t>BegrunnelseFritekst</w:t>
            </w:r>
          </w:p>
        </w:tc>
        <w:tc>
          <w:tcPr>
            <w:tcW w:w="1134" w:type="dxa"/>
          </w:tcPr>
          <w:p w14:paraId="4003E8C6" w14:textId="77777777"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tcPr>
          <w:p w14:paraId="3C2FCC7E" w14:textId="24D950F7"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02342">
              <w:rPr>
                <w:rFonts w:ascii="Aptos" w:hAnsi="Aptos"/>
                <w:sz w:val="20"/>
                <w:szCs w:val="20"/>
              </w:rPr>
              <w:t>Feltet er ikke i bruk</w:t>
            </w:r>
          </w:p>
        </w:tc>
      </w:tr>
      <w:tr w:rsidR="003223FB" w:rsidRPr="00B255DD" w14:paraId="37F3BA7B" w14:textId="77777777" w:rsidTr="00C36C5B">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6B87A895" w14:textId="2400AB72" w:rsidR="003223FB" w:rsidRPr="00E02342" w:rsidRDefault="003223FB" w:rsidP="006A76F2">
            <w:pPr>
              <w:rPr>
                <w:rFonts w:ascii="Aptos" w:hAnsi="Aptos"/>
                <w:b w:val="0"/>
                <w:bCs w:val="0"/>
                <w:sz w:val="20"/>
                <w:szCs w:val="20"/>
              </w:rPr>
            </w:pPr>
            <w:r w:rsidRPr="00E02342">
              <w:rPr>
                <w:rFonts w:ascii="Aptos" w:hAnsi="Aptos" w:cs="Consolas"/>
                <w:b w:val="0"/>
                <w:bCs w:val="0"/>
                <w:color w:val="000000"/>
                <w:sz w:val="20"/>
                <w:szCs w:val="20"/>
              </w:rPr>
              <w:t>Nir2</w:t>
            </w:r>
            <w:r w:rsidRPr="00E02342">
              <w:rPr>
                <w:rFonts w:ascii="Aptos" w:hAnsi="Aptos" w:cs="Consolas"/>
                <w:b w:val="0"/>
                <w:bCs w:val="0"/>
                <w:color w:val="808080"/>
                <w:sz w:val="20"/>
                <w:szCs w:val="20"/>
              </w:rPr>
              <w:t>.</w:t>
            </w:r>
            <w:r w:rsidRPr="00E02342">
              <w:rPr>
                <w:rFonts w:ascii="Aptos" w:hAnsi="Aptos" w:cs="Consolas"/>
                <w:b w:val="0"/>
                <w:bCs w:val="0"/>
                <w:color w:val="000000"/>
                <w:sz w:val="20"/>
                <w:szCs w:val="20"/>
              </w:rPr>
              <w:t>PersonkontaktV2</w:t>
            </w:r>
          </w:p>
        </w:tc>
        <w:tc>
          <w:tcPr>
            <w:tcW w:w="2126" w:type="dxa"/>
          </w:tcPr>
          <w:p w14:paraId="4E5B52BD" w14:textId="52E0E93F"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02342">
              <w:rPr>
                <w:rFonts w:ascii="Aptos" w:hAnsi="Aptos"/>
                <w:sz w:val="20"/>
                <w:szCs w:val="20"/>
              </w:rPr>
              <w:t>GyldigTilDato</w:t>
            </w:r>
          </w:p>
        </w:tc>
        <w:tc>
          <w:tcPr>
            <w:tcW w:w="1134" w:type="dxa"/>
          </w:tcPr>
          <w:p w14:paraId="07A26582" w14:textId="77777777"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tcPr>
          <w:p w14:paraId="20820B2E" w14:textId="7105D3FC"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02342">
              <w:rPr>
                <w:rFonts w:ascii="Aptos" w:hAnsi="Aptos"/>
                <w:sz w:val="20"/>
                <w:szCs w:val="20"/>
              </w:rPr>
              <w:t xml:space="preserve">Feltet er ikke i bruk </w:t>
            </w:r>
          </w:p>
        </w:tc>
      </w:tr>
      <w:tr w:rsidR="003223FB" w:rsidRPr="003223FB" w14:paraId="2130BE46" w14:textId="77777777" w:rsidTr="00C36C5B">
        <w:trPr>
          <w:trHeight w:val="20"/>
        </w:trPr>
        <w:tc>
          <w:tcPr>
            <w:cnfStyle w:val="001000000000" w:firstRow="0" w:lastRow="0" w:firstColumn="1" w:lastColumn="0" w:oddVBand="0" w:evenVBand="0" w:oddHBand="0" w:evenHBand="0" w:firstRowFirstColumn="0" w:firstRowLastColumn="0" w:lastRowFirstColumn="0" w:lastRowLastColumn="0"/>
            <w:tcW w:w="2410" w:type="dxa"/>
          </w:tcPr>
          <w:p w14:paraId="20CF4A2C" w14:textId="3246B742" w:rsidR="003223FB" w:rsidRPr="00E02342" w:rsidRDefault="003223FB" w:rsidP="006A76F2">
            <w:pPr>
              <w:rPr>
                <w:rFonts w:ascii="Aptos" w:hAnsi="Aptos" w:cs="Consolas"/>
                <w:color w:val="000000"/>
                <w:sz w:val="20"/>
                <w:szCs w:val="20"/>
              </w:rPr>
            </w:pPr>
            <w:r w:rsidRPr="003223FB">
              <w:rPr>
                <w:rFonts w:ascii="Aptos" w:hAnsi="Aptos" w:cs="Consolas"/>
                <w:b w:val="0"/>
                <w:bCs w:val="0"/>
                <w:color w:val="000000"/>
                <w:sz w:val="20"/>
                <w:szCs w:val="20"/>
              </w:rPr>
              <w:t>Nir2.Ordningmaltype</w:t>
            </w:r>
          </w:p>
        </w:tc>
        <w:tc>
          <w:tcPr>
            <w:tcW w:w="2126" w:type="dxa"/>
          </w:tcPr>
          <w:p w14:paraId="4B5D2C43" w14:textId="486345B6"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Ordningsmåltype</w:t>
            </w:r>
          </w:p>
        </w:tc>
        <w:tc>
          <w:tcPr>
            <w:tcW w:w="1134" w:type="dxa"/>
          </w:tcPr>
          <w:p w14:paraId="7B2C0925" w14:textId="4861CAD2" w:rsidR="003223FB" w:rsidRPr="00E02342"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223FB">
              <w:rPr>
                <w:rFonts w:ascii="Aptos" w:hAnsi="Aptos"/>
                <w:sz w:val="20"/>
                <w:szCs w:val="20"/>
              </w:rPr>
              <w:t>SLUTTMAL</w:t>
            </w:r>
          </w:p>
        </w:tc>
        <w:tc>
          <w:tcPr>
            <w:tcW w:w="3397" w:type="dxa"/>
          </w:tcPr>
          <w:p w14:paraId="5077DB9C" w14:textId="4665CBDF" w:rsidR="003223FB" w:rsidRPr="003223FB" w:rsidRDefault="003223FB" w:rsidP="006A76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223FB">
              <w:rPr>
                <w:rFonts w:ascii="Aptos" w:hAnsi="Aptos"/>
                <w:sz w:val="20"/>
                <w:szCs w:val="20"/>
              </w:rPr>
              <w:t>Koden er sa</w:t>
            </w:r>
            <w:r>
              <w:rPr>
                <w:rFonts w:ascii="Aptos" w:hAnsi="Aptos"/>
                <w:sz w:val="20"/>
                <w:szCs w:val="20"/>
              </w:rPr>
              <w:t>m</w:t>
            </w:r>
            <w:r w:rsidRPr="003223FB">
              <w:rPr>
                <w:rFonts w:ascii="Aptos" w:hAnsi="Aptos"/>
                <w:sz w:val="20"/>
                <w:szCs w:val="20"/>
              </w:rPr>
              <w:t xml:space="preserve">lekategori for alle </w:t>
            </w:r>
            <w:r>
              <w:rPr>
                <w:rFonts w:ascii="Aptos" w:hAnsi="Aptos"/>
                <w:sz w:val="20"/>
                <w:szCs w:val="20"/>
              </w:rPr>
              <w:t xml:space="preserve">typer </w:t>
            </w:r>
            <w:r w:rsidRPr="003223FB">
              <w:rPr>
                <w:rFonts w:ascii="Aptos" w:hAnsi="Aptos"/>
                <w:sz w:val="20"/>
                <w:szCs w:val="20"/>
              </w:rPr>
              <w:t>slutt</w:t>
            </w:r>
            <w:r>
              <w:rPr>
                <w:rFonts w:ascii="Aptos" w:hAnsi="Aptos"/>
                <w:sz w:val="20"/>
                <w:szCs w:val="20"/>
              </w:rPr>
              <w:t xml:space="preserve">mål som registreres for person i introduksjonsprogram. </w:t>
            </w:r>
            <w:r w:rsidR="00365815">
              <w:rPr>
                <w:rFonts w:ascii="Aptos" w:hAnsi="Aptos"/>
                <w:sz w:val="20"/>
                <w:szCs w:val="20"/>
              </w:rPr>
              <w:t>K</w:t>
            </w:r>
            <w:r>
              <w:rPr>
                <w:rFonts w:ascii="Aptos" w:hAnsi="Aptos"/>
                <w:sz w:val="20"/>
                <w:szCs w:val="20"/>
              </w:rPr>
              <w:t xml:space="preserve">oden </w:t>
            </w:r>
            <w:r w:rsidR="00365815">
              <w:rPr>
                <w:rFonts w:ascii="Aptos" w:hAnsi="Aptos"/>
                <w:sz w:val="20"/>
                <w:szCs w:val="20"/>
              </w:rPr>
              <w:t>knyttes ikke til personer</w:t>
            </w:r>
          </w:p>
        </w:tc>
      </w:tr>
    </w:tbl>
    <w:p w14:paraId="7E5B3AE0" w14:textId="77777777" w:rsidR="00FF5EE5" w:rsidRDefault="00FF5EE5" w:rsidP="006A76F2"/>
    <w:p w14:paraId="49275711" w14:textId="77777777" w:rsidR="00014847" w:rsidRDefault="00014847" w:rsidP="006A76F2"/>
    <w:p w14:paraId="1D0A4693" w14:textId="77777777" w:rsidR="00014847" w:rsidRPr="003223FB" w:rsidRDefault="00014847" w:rsidP="006A76F2"/>
    <w:p w14:paraId="6631C6A9" w14:textId="38960B72" w:rsidR="000234E9" w:rsidRPr="00FA4868" w:rsidRDefault="000234E9" w:rsidP="00BF2898">
      <w:pPr>
        <w:pStyle w:val="Overskrift2"/>
        <w:rPr>
          <w:rFonts w:ascii="Aptos" w:hAnsi="Aptos"/>
          <w:b/>
          <w:bCs/>
          <w:color w:val="auto"/>
          <w:sz w:val="24"/>
          <w:szCs w:val="24"/>
        </w:rPr>
      </w:pPr>
      <w:bookmarkStart w:id="6" w:name="_Toc170315849"/>
      <w:r w:rsidRPr="00FA4868">
        <w:rPr>
          <w:rFonts w:ascii="Aptos" w:hAnsi="Aptos"/>
          <w:b/>
          <w:bCs/>
          <w:color w:val="auto"/>
          <w:sz w:val="24"/>
          <w:szCs w:val="24"/>
        </w:rPr>
        <w:lastRenderedPageBreak/>
        <w:t xml:space="preserve">Om </w:t>
      </w:r>
      <w:r w:rsidR="00FA4868">
        <w:rPr>
          <w:rFonts w:ascii="Aptos" w:hAnsi="Aptos"/>
          <w:b/>
          <w:bCs/>
          <w:color w:val="auto"/>
          <w:sz w:val="24"/>
          <w:szCs w:val="24"/>
        </w:rPr>
        <w:t>overføringstjenesten</w:t>
      </w:r>
      <w:bookmarkEnd w:id="6"/>
    </w:p>
    <w:p w14:paraId="4DBCAB0B" w14:textId="69221961" w:rsidR="006A76F2" w:rsidRDefault="000234E9" w:rsidP="006A76F2">
      <w:pPr>
        <w:rPr>
          <w:rStyle w:val="Hyperkobling"/>
          <w:rFonts w:ascii="Aptos" w:hAnsi="Aptos"/>
          <w:sz w:val="20"/>
          <w:szCs w:val="20"/>
        </w:rPr>
      </w:pPr>
      <w:r w:rsidRPr="000234E9">
        <w:rPr>
          <w:rFonts w:ascii="Aptos" w:hAnsi="Aptos"/>
          <w:sz w:val="20"/>
          <w:szCs w:val="20"/>
        </w:rPr>
        <w:t xml:space="preserve">Informasjon i NIR som kan opprettes av kommunen, kan registreres i webløsning eller overføres fra kommunalt fagsystem via overføringstjeneste. Se </w:t>
      </w:r>
      <w:hyperlink r:id="rId20" w:history="1">
        <w:r w:rsidRPr="0040559E">
          <w:rPr>
            <w:rStyle w:val="Hyperkobling"/>
            <w:rFonts w:ascii="Aptos" w:hAnsi="Aptos"/>
            <w:sz w:val="20"/>
            <w:szCs w:val="20"/>
            <w:u w:val="none"/>
          </w:rPr>
          <w:t>Overføring mellom kommunale fagsystem og NIR | IMDi</w:t>
        </w:r>
      </w:hyperlink>
      <w:r w:rsidRPr="0040559E">
        <w:rPr>
          <w:rStyle w:val="Hyperkobling"/>
          <w:rFonts w:ascii="Aptos" w:hAnsi="Aptos"/>
          <w:sz w:val="20"/>
          <w:szCs w:val="20"/>
          <w:u w:val="none"/>
        </w:rPr>
        <w:t>.</w:t>
      </w:r>
    </w:p>
    <w:p w14:paraId="12F03DE1" w14:textId="08B61A3A" w:rsidR="000234E9" w:rsidRDefault="000234E9" w:rsidP="006A76F2">
      <w:pPr>
        <w:rPr>
          <w:rFonts w:ascii="Aptos" w:hAnsi="Aptos"/>
          <w:sz w:val="20"/>
          <w:szCs w:val="20"/>
        </w:rPr>
      </w:pPr>
      <w:r>
        <w:rPr>
          <w:rFonts w:ascii="Aptos" w:hAnsi="Aptos"/>
          <w:sz w:val="20"/>
          <w:szCs w:val="20"/>
        </w:rPr>
        <w:t xml:space="preserve">IMDi </w:t>
      </w:r>
      <w:r w:rsidR="003526B0">
        <w:rPr>
          <w:rFonts w:ascii="Aptos" w:hAnsi="Aptos"/>
          <w:sz w:val="20"/>
          <w:szCs w:val="20"/>
        </w:rPr>
        <w:t>lagrer</w:t>
      </w:r>
      <w:r>
        <w:rPr>
          <w:rFonts w:ascii="Aptos" w:hAnsi="Aptos"/>
          <w:sz w:val="20"/>
          <w:szCs w:val="20"/>
        </w:rPr>
        <w:t xml:space="preserve"> </w:t>
      </w:r>
      <w:r w:rsidR="003526B0">
        <w:rPr>
          <w:rFonts w:ascii="Aptos" w:hAnsi="Aptos"/>
          <w:sz w:val="20"/>
          <w:szCs w:val="20"/>
        </w:rPr>
        <w:t>informasjon</w:t>
      </w:r>
      <w:r>
        <w:rPr>
          <w:rFonts w:ascii="Aptos" w:hAnsi="Aptos"/>
          <w:sz w:val="20"/>
          <w:szCs w:val="20"/>
        </w:rPr>
        <w:t xml:space="preserve"> om referansenummer</w:t>
      </w:r>
      <w:r w:rsidR="003526B0">
        <w:rPr>
          <w:rFonts w:ascii="Aptos" w:hAnsi="Aptos"/>
          <w:sz w:val="20"/>
          <w:szCs w:val="20"/>
        </w:rPr>
        <w:t xml:space="preserve">et til fagsystemene </w:t>
      </w:r>
      <w:r w:rsidR="00FF5EE5">
        <w:rPr>
          <w:rFonts w:ascii="Aptos" w:hAnsi="Aptos"/>
          <w:sz w:val="20"/>
          <w:szCs w:val="20"/>
        </w:rPr>
        <w:t>for</w:t>
      </w:r>
      <w:r w:rsidR="003526B0">
        <w:rPr>
          <w:rFonts w:ascii="Aptos" w:hAnsi="Aptos"/>
          <w:sz w:val="20"/>
          <w:szCs w:val="20"/>
        </w:rPr>
        <w:t xml:space="preserve"> informasjon</w:t>
      </w:r>
      <w:r w:rsidR="00FF5EE5">
        <w:rPr>
          <w:rFonts w:ascii="Aptos" w:hAnsi="Aptos"/>
          <w:sz w:val="20"/>
          <w:szCs w:val="20"/>
        </w:rPr>
        <w:t xml:space="preserve"> som</w:t>
      </w:r>
      <w:r w:rsidR="003526B0">
        <w:rPr>
          <w:rFonts w:ascii="Aptos" w:hAnsi="Aptos"/>
          <w:sz w:val="20"/>
          <w:szCs w:val="20"/>
        </w:rPr>
        <w:t xml:space="preserve"> har blitt overført.  Referansenummeret er en unik identifikator for det kommunale fagsystem</w:t>
      </w:r>
      <w:r w:rsidR="00365815">
        <w:rPr>
          <w:rFonts w:ascii="Aptos" w:hAnsi="Aptos"/>
          <w:sz w:val="20"/>
          <w:szCs w:val="20"/>
        </w:rPr>
        <w:t>.</w:t>
      </w:r>
      <w:r w:rsidR="003526B0">
        <w:rPr>
          <w:rFonts w:ascii="Aptos" w:hAnsi="Aptos"/>
          <w:sz w:val="20"/>
          <w:szCs w:val="20"/>
        </w:rPr>
        <w:t xml:space="preserve"> Feltene heter «FagsystemRefnummer</w:t>
      </w:r>
      <w:r w:rsidR="00FF5EE5">
        <w:rPr>
          <w:rFonts w:ascii="Aptos" w:hAnsi="Aptos"/>
          <w:sz w:val="20"/>
          <w:szCs w:val="20"/>
        </w:rPr>
        <w:t>»</w:t>
      </w:r>
      <w:r w:rsidR="0001330A">
        <w:rPr>
          <w:rFonts w:ascii="Aptos" w:hAnsi="Aptos"/>
          <w:sz w:val="20"/>
          <w:szCs w:val="20"/>
        </w:rPr>
        <w:t xml:space="preserve"> i IMDb, med variabelnavn «Fagsystem referansenummer» i dette dokumentet.</w:t>
      </w:r>
      <w:r w:rsidR="00365815">
        <w:rPr>
          <w:rFonts w:ascii="Aptos" w:hAnsi="Aptos"/>
          <w:sz w:val="20"/>
          <w:szCs w:val="20"/>
        </w:rPr>
        <w:t xml:space="preserve"> </w:t>
      </w:r>
    </w:p>
    <w:p w14:paraId="26AE47AE" w14:textId="7EEA6808" w:rsidR="00365815" w:rsidRPr="00FA4868" w:rsidRDefault="00365815" w:rsidP="00BF2898">
      <w:pPr>
        <w:pStyle w:val="Overskrift2"/>
        <w:rPr>
          <w:rFonts w:ascii="Aptos" w:hAnsi="Aptos"/>
          <w:b/>
          <w:bCs/>
          <w:color w:val="auto"/>
          <w:sz w:val="24"/>
          <w:szCs w:val="24"/>
        </w:rPr>
      </w:pPr>
      <w:bookmarkStart w:id="7" w:name="_Toc170315850"/>
      <w:r w:rsidRPr="00FA4868">
        <w:rPr>
          <w:rFonts w:ascii="Aptos" w:hAnsi="Aptos"/>
          <w:b/>
          <w:bCs/>
          <w:color w:val="auto"/>
          <w:sz w:val="24"/>
          <w:szCs w:val="24"/>
        </w:rPr>
        <w:t>Om saksbehandlingsinformasjon</w:t>
      </w:r>
      <w:bookmarkEnd w:id="7"/>
      <w:r w:rsidR="00155701" w:rsidRPr="00FA4868">
        <w:rPr>
          <w:rFonts w:ascii="Aptos" w:hAnsi="Aptos"/>
          <w:b/>
          <w:bCs/>
          <w:color w:val="auto"/>
          <w:sz w:val="24"/>
          <w:szCs w:val="24"/>
        </w:rPr>
        <w:t xml:space="preserve"> </w:t>
      </w:r>
    </w:p>
    <w:p w14:paraId="3817EE50" w14:textId="490D36BC" w:rsidR="004D619E" w:rsidRDefault="004D619E" w:rsidP="004D619E">
      <w:pPr>
        <w:pStyle w:val="NormalWeb"/>
        <w:rPr>
          <w:rFonts w:ascii="Aptos" w:hAnsi="Aptos"/>
          <w:color w:val="000000"/>
          <w:sz w:val="20"/>
          <w:szCs w:val="20"/>
        </w:rPr>
      </w:pPr>
      <w:r w:rsidRPr="004D619E">
        <w:rPr>
          <w:rFonts w:ascii="Aptos" w:hAnsi="Aptos"/>
          <w:color w:val="000000"/>
          <w:sz w:val="20"/>
          <w:szCs w:val="20"/>
        </w:rPr>
        <w:t xml:space="preserve">Hvert felt i databasen innehar saksbehandlingsinformasjon, som er type informasjon om hvem som har opprettet informasjonen, når den er opprettet, når den er endret og hvem som har endret informasjonen. I og med disse variablene er felles for alle typer behandlinger, inkluderes ikke variabelbeskrivelser </w:t>
      </w:r>
      <w:r w:rsidR="00DD79D2">
        <w:rPr>
          <w:rFonts w:ascii="Aptos" w:hAnsi="Aptos"/>
          <w:color w:val="000000"/>
          <w:sz w:val="20"/>
          <w:szCs w:val="20"/>
        </w:rPr>
        <w:t>for følgende informasjon:</w:t>
      </w:r>
    </w:p>
    <w:p w14:paraId="209E18D4" w14:textId="39D55304" w:rsidR="004D619E" w:rsidRDefault="004D619E" w:rsidP="004D619E">
      <w:pPr>
        <w:pStyle w:val="NormalWeb"/>
        <w:numPr>
          <w:ilvl w:val="0"/>
          <w:numId w:val="34"/>
        </w:numPr>
        <w:rPr>
          <w:rFonts w:ascii="Aptos" w:hAnsi="Aptos"/>
          <w:color w:val="000000"/>
          <w:sz w:val="20"/>
          <w:szCs w:val="20"/>
        </w:rPr>
      </w:pPr>
      <w:r w:rsidRPr="004D619E">
        <w:rPr>
          <w:rFonts w:ascii="Aptos" w:hAnsi="Aptos"/>
          <w:color w:val="000000"/>
          <w:sz w:val="20"/>
          <w:szCs w:val="20"/>
        </w:rPr>
        <w:t>ID: Alle rader i en tabell i DB har en unik ID</w:t>
      </w:r>
    </w:p>
    <w:p w14:paraId="22E2B979" w14:textId="4BAAC471" w:rsidR="004D619E" w:rsidRDefault="004D619E" w:rsidP="004D619E">
      <w:pPr>
        <w:pStyle w:val="NormalWeb"/>
        <w:numPr>
          <w:ilvl w:val="0"/>
          <w:numId w:val="34"/>
        </w:numPr>
        <w:rPr>
          <w:rFonts w:ascii="Aptos" w:hAnsi="Aptos"/>
          <w:color w:val="000000"/>
          <w:sz w:val="20"/>
          <w:szCs w:val="20"/>
        </w:rPr>
      </w:pPr>
      <w:r w:rsidRPr="004D619E">
        <w:rPr>
          <w:rFonts w:ascii="Aptos" w:hAnsi="Aptos"/>
          <w:color w:val="000000"/>
          <w:sz w:val="20"/>
          <w:szCs w:val="20"/>
        </w:rPr>
        <w:t>PersonID: Alle felter i DB kan kobles til en personID, som er en unik ID i IMDinett for person. PersonID består av en streng med tekst og tall opprettet av databasen, med formål i å skille personer fra hverandre og for koplingsmuligheter mellom ulike data</w:t>
      </w:r>
    </w:p>
    <w:p w14:paraId="6047B41B" w14:textId="4D18C949" w:rsidR="004D619E" w:rsidRDefault="004D619E" w:rsidP="004D619E">
      <w:pPr>
        <w:pStyle w:val="NormalWeb"/>
        <w:numPr>
          <w:ilvl w:val="0"/>
          <w:numId w:val="34"/>
        </w:numPr>
        <w:rPr>
          <w:rFonts w:ascii="Aptos" w:hAnsi="Aptos"/>
          <w:color w:val="000000"/>
          <w:sz w:val="20"/>
          <w:szCs w:val="20"/>
        </w:rPr>
      </w:pPr>
      <w:r w:rsidRPr="004D619E">
        <w:rPr>
          <w:rFonts w:ascii="Aptos" w:hAnsi="Aptos"/>
          <w:color w:val="000000"/>
          <w:sz w:val="20"/>
          <w:szCs w:val="20"/>
        </w:rPr>
        <w:t>OpprettetAv: Hvem som har opprettet informasjonen. Hvilken saksbehandler som har registrert informasjonen dersom kilden er kommune, eller om det er regelmotor e.l. som har opprettet informasjonen</w:t>
      </w:r>
    </w:p>
    <w:p w14:paraId="11BD2ACF" w14:textId="77777777" w:rsidR="00DD79D2" w:rsidRDefault="004D619E" w:rsidP="004D619E">
      <w:pPr>
        <w:pStyle w:val="NormalWeb"/>
        <w:numPr>
          <w:ilvl w:val="0"/>
          <w:numId w:val="34"/>
        </w:numPr>
        <w:rPr>
          <w:rFonts w:ascii="Aptos" w:hAnsi="Aptos"/>
          <w:color w:val="000000"/>
          <w:sz w:val="20"/>
          <w:szCs w:val="20"/>
        </w:rPr>
      </w:pPr>
      <w:r w:rsidRPr="004D619E">
        <w:rPr>
          <w:rFonts w:ascii="Aptos" w:hAnsi="Aptos"/>
          <w:color w:val="000000"/>
          <w:sz w:val="20"/>
          <w:szCs w:val="20"/>
        </w:rPr>
        <w:t>OpprettetDato: Dato for når informasjonen har blitt opprettet i systemet</w:t>
      </w:r>
    </w:p>
    <w:p w14:paraId="6773044E" w14:textId="77777777" w:rsidR="00DD79D2" w:rsidRDefault="004D619E" w:rsidP="004D619E">
      <w:pPr>
        <w:pStyle w:val="NormalWeb"/>
        <w:numPr>
          <w:ilvl w:val="0"/>
          <w:numId w:val="34"/>
        </w:numPr>
        <w:rPr>
          <w:rFonts w:ascii="Aptos" w:hAnsi="Aptos"/>
          <w:color w:val="000000"/>
          <w:sz w:val="20"/>
          <w:szCs w:val="20"/>
        </w:rPr>
      </w:pPr>
      <w:r w:rsidRPr="00DD79D2">
        <w:rPr>
          <w:rFonts w:ascii="Aptos" w:hAnsi="Aptos"/>
          <w:color w:val="000000"/>
          <w:sz w:val="20"/>
          <w:szCs w:val="20"/>
        </w:rPr>
        <w:t>EndretAv: Hvem som har endret informasjonen i systemet</w:t>
      </w:r>
    </w:p>
    <w:p w14:paraId="1760BE5E" w14:textId="72F62193" w:rsidR="004D619E" w:rsidRPr="00DD79D2" w:rsidRDefault="004D619E" w:rsidP="004D619E">
      <w:pPr>
        <w:pStyle w:val="NormalWeb"/>
        <w:numPr>
          <w:ilvl w:val="0"/>
          <w:numId w:val="34"/>
        </w:numPr>
        <w:rPr>
          <w:rFonts w:ascii="Aptos" w:hAnsi="Aptos"/>
          <w:color w:val="000000"/>
          <w:sz w:val="20"/>
          <w:szCs w:val="20"/>
        </w:rPr>
      </w:pPr>
      <w:r w:rsidRPr="00DD79D2">
        <w:rPr>
          <w:rFonts w:ascii="Aptos" w:hAnsi="Aptos"/>
          <w:color w:val="000000"/>
          <w:sz w:val="20"/>
          <w:szCs w:val="20"/>
        </w:rPr>
        <w:t>EndretDato: Dato for endring av informasjon i systemet</w:t>
      </w:r>
    </w:p>
    <w:p w14:paraId="7B9AD83E" w14:textId="29A64AD7" w:rsidR="00DD79D2" w:rsidRDefault="004D619E" w:rsidP="004D619E">
      <w:pPr>
        <w:pStyle w:val="NormalWeb"/>
        <w:rPr>
          <w:rFonts w:ascii="Aptos" w:hAnsi="Aptos"/>
          <w:color w:val="000000"/>
          <w:sz w:val="20"/>
          <w:szCs w:val="20"/>
        </w:rPr>
      </w:pPr>
      <w:r w:rsidRPr="004D619E">
        <w:rPr>
          <w:rFonts w:ascii="Aptos" w:hAnsi="Aptos"/>
          <w:color w:val="000000"/>
          <w:sz w:val="20"/>
          <w:szCs w:val="20"/>
        </w:rPr>
        <w:t>I tillegg finnes det variabler som gjelder saksbehandlingsinformasjon om informasjonen er slettet eller ikke, og referansenummer til fagsystem der informasjonen er overført via overføringstjenesten. Disse er inkludert som variabelbeskrivelser i dokumentet, da dette ikke er standardinnhold for alle typer informasjon. Dette gjelder:</w:t>
      </w:r>
    </w:p>
    <w:p w14:paraId="294CE0E4" w14:textId="77777777" w:rsidR="00DD79D2" w:rsidRDefault="004D619E" w:rsidP="004D619E">
      <w:pPr>
        <w:pStyle w:val="NormalWeb"/>
        <w:numPr>
          <w:ilvl w:val="0"/>
          <w:numId w:val="35"/>
        </w:numPr>
        <w:rPr>
          <w:rFonts w:ascii="Aptos" w:hAnsi="Aptos"/>
          <w:color w:val="000000"/>
          <w:sz w:val="20"/>
          <w:szCs w:val="20"/>
        </w:rPr>
      </w:pPr>
      <w:r w:rsidRPr="004D619E">
        <w:rPr>
          <w:rFonts w:ascii="Aptos" w:hAnsi="Aptos"/>
          <w:color w:val="000000"/>
          <w:sz w:val="20"/>
          <w:szCs w:val="20"/>
        </w:rPr>
        <w:t>ErSlettet: Om informasjonen er slettet eller ikke, for informasjon som kan slettes</w:t>
      </w:r>
    </w:p>
    <w:p w14:paraId="258D5E31" w14:textId="3C8CB7B4" w:rsidR="000234E9" w:rsidRPr="00DD79D2" w:rsidRDefault="004D619E" w:rsidP="006A76F2">
      <w:pPr>
        <w:pStyle w:val="NormalWeb"/>
        <w:numPr>
          <w:ilvl w:val="0"/>
          <w:numId w:val="35"/>
        </w:numPr>
        <w:rPr>
          <w:rFonts w:ascii="Aptos" w:hAnsi="Aptos"/>
          <w:color w:val="000000"/>
          <w:sz w:val="20"/>
          <w:szCs w:val="20"/>
        </w:rPr>
      </w:pPr>
      <w:r w:rsidRPr="00DD79D2">
        <w:rPr>
          <w:rFonts w:ascii="Aptos" w:hAnsi="Aptos"/>
          <w:color w:val="000000"/>
          <w:sz w:val="20"/>
          <w:szCs w:val="20"/>
        </w:rPr>
        <w:t xml:space="preserve">FagsystemRefnummer: Unik identifikator for fagsystem (referansenummer) i tilfeller der informasjonen er overført fra kommunalt fagsystem via </w:t>
      </w:r>
      <w:r w:rsidR="00DD79D2" w:rsidRPr="00DD79D2">
        <w:rPr>
          <w:rFonts w:ascii="Aptos" w:hAnsi="Aptos"/>
          <w:color w:val="000000"/>
          <w:sz w:val="20"/>
          <w:szCs w:val="20"/>
        </w:rPr>
        <w:t>overføringstjeneste</w:t>
      </w:r>
      <w:r w:rsidR="00DD79D2">
        <w:rPr>
          <w:rFonts w:ascii="Aptos" w:hAnsi="Aptos"/>
          <w:color w:val="000000"/>
          <w:sz w:val="20"/>
          <w:szCs w:val="20"/>
        </w:rPr>
        <w:t>n</w:t>
      </w:r>
    </w:p>
    <w:p w14:paraId="43096893" w14:textId="5AFDBA40" w:rsidR="0040559E" w:rsidRPr="00FA4868" w:rsidRDefault="00E02342" w:rsidP="0040559E">
      <w:pPr>
        <w:pStyle w:val="Overskrift2"/>
        <w:rPr>
          <w:rFonts w:ascii="Aptos" w:hAnsi="Aptos"/>
          <w:b/>
          <w:bCs/>
          <w:color w:val="auto"/>
          <w:sz w:val="24"/>
          <w:szCs w:val="24"/>
        </w:rPr>
      </w:pPr>
      <w:bookmarkStart w:id="8" w:name="_Toc170315851"/>
      <w:r w:rsidRPr="00FA4868">
        <w:rPr>
          <w:rFonts w:ascii="Aptos" w:hAnsi="Aptos"/>
          <w:b/>
          <w:bCs/>
          <w:color w:val="auto"/>
          <w:sz w:val="24"/>
          <w:szCs w:val="24"/>
        </w:rPr>
        <w:t>Regelmotor</w:t>
      </w:r>
      <w:bookmarkEnd w:id="8"/>
    </w:p>
    <w:p w14:paraId="26E76661" w14:textId="054D89AD" w:rsidR="00E02342" w:rsidRPr="00DD79D2" w:rsidRDefault="0040559E" w:rsidP="006A76F2">
      <w:pPr>
        <w:rPr>
          <w:rFonts w:ascii="Aptos" w:hAnsi="Aptos"/>
          <w:sz w:val="20"/>
          <w:szCs w:val="20"/>
        </w:rPr>
      </w:pPr>
      <w:r w:rsidRPr="0040559E">
        <w:rPr>
          <w:rFonts w:ascii="Aptos" w:hAnsi="Aptos"/>
          <w:sz w:val="20"/>
          <w:szCs w:val="20"/>
        </w:rPr>
        <w:t>En rekke informasjonselementer</w:t>
      </w:r>
      <w:r>
        <w:rPr>
          <w:rFonts w:ascii="Aptos" w:hAnsi="Aptos"/>
          <w:sz w:val="20"/>
          <w:szCs w:val="20"/>
        </w:rPr>
        <w:t xml:space="preserve"> genereres og lagres i NIR</w:t>
      </w:r>
      <w:r w:rsidRPr="0040559E">
        <w:rPr>
          <w:rFonts w:ascii="Aptos" w:hAnsi="Aptos"/>
          <w:sz w:val="20"/>
          <w:szCs w:val="20"/>
        </w:rPr>
        <w:t xml:space="preserve"> basert på forretningsregler som beregnes av regelmotor</w:t>
      </w:r>
      <w:r>
        <w:rPr>
          <w:rFonts w:ascii="Aptos" w:hAnsi="Aptos"/>
          <w:sz w:val="20"/>
          <w:szCs w:val="20"/>
        </w:rPr>
        <w:t xml:space="preserve">. For slik type informasjon vil kilden være «Regelmotor» i variabelbeskrivelsene. </w:t>
      </w:r>
      <w:r w:rsidR="00DD79D2" w:rsidRPr="00DD79D2">
        <w:rPr>
          <w:rFonts w:ascii="Aptos" w:hAnsi="Aptos"/>
          <w:color w:val="000000"/>
          <w:sz w:val="20"/>
          <w:szCs w:val="20"/>
        </w:rPr>
        <w:t xml:space="preserve">Følgende databasetabeller </w:t>
      </w:r>
      <w:r>
        <w:rPr>
          <w:rFonts w:ascii="Aptos" w:hAnsi="Aptos"/>
          <w:color w:val="000000"/>
          <w:sz w:val="20"/>
          <w:szCs w:val="20"/>
        </w:rPr>
        <w:t xml:space="preserve">i IMDb </w:t>
      </w:r>
      <w:r w:rsidR="00DD79D2" w:rsidRPr="00DD79D2">
        <w:rPr>
          <w:rFonts w:ascii="Aptos" w:hAnsi="Aptos"/>
          <w:color w:val="000000"/>
          <w:sz w:val="20"/>
          <w:szCs w:val="20"/>
        </w:rPr>
        <w:t>inneholder informasjon om regler og vilkår for NIR-Integreringsloven:</w:t>
      </w:r>
    </w:p>
    <w:p w14:paraId="6B5E66E2" w14:textId="4D391606" w:rsidR="00EE14E5" w:rsidRPr="005D3CEC" w:rsidRDefault="00DD79D2" w:rsidP="00DD79D2">
      <w:pPr>
        <w:pStyle w:val="Listeavsnitt"/>
        <w:numPr>
          <w:ilvl w:val="0"/>
          <w:numId w:val="36"/>
        </w:numPr>
        <w:rPr>
          <w:rFonts w:ascii="Aptos" w:hAnsi="Aptos"/>
          <w:sz w:val="20"/>
          <w:szCs w:val="20"/>
        </w:rPr>
      </w:pPr>
      <w:r w:rsidRPr="00DD79D2">
        <w:rPr>
          <w:rFonts w:ascii="Aptos" w:hAnsi="Aptos"/>
          <w:color w:val="000000"/>
          <w:sz w:val="20"/>
          <w:szCs w:val="20"/>
        </w:rPr>
        <w:t>Regelmotor.RegelgrupperegelV2</w:t>
      </w:r>
      <w:r>
        <w:rPr>
          <w:rFonts w:ascii="Aptos" w:hAnsi="Aptos"/>
          <w:color w:val="000000"/>
          <w:sz w:val="20"/>
          <w:szCs w:val="20"/>
        </w:rPr>
        <w:t>: felter for tilknytning til regel og regelgruppe</w:t>
      </w:r>
    </w:p>
    <w:p w14:paraId="2F8BC0AA" w14:textId="52CB3ECD" w:rsidR="005D3CEC" w:rsidRPr="0040559E"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Regelmotor.RegelgruppeV2: Regelgruppene er en kodeverkstabell som inneholder følgende grupper av forretningsregler som gjelder for NIR 2.0</w:t>
      </w:r>
    </w:p>
    <w:p w14:paraId="2915C6BA" w14:textId="5042CFD2" w:rsid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Regelmotor.RegelV2: Kodeverkstabell med alle regler som brukes til beregning av reglene tilhørende regelgruppene</w:t>
      </w:r>
    </w:p>
    <w:p w14:paraId="5A060D79" w14:textId="18B86569" w:rsid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Regelmotor.RegelmotorloggV2</w:t>
      </w:r>
      <w:r>
        <w:rPr>
          <w:rFonts w:ascii="Aptos" w:hAnsi="Aptos"/>
          <w:color w:val="000000"/>
          <w:sz w:val="20"/>
          <w:szCs w:val="20"/>
        </w:rPr>
        <w:t xml:space="preserve">: </w:t>
      </w:r>
      <w:r w:rsidRPr="005D3CEC">
        <w:rPr>
          <w:rFonts w:ascii="Aptos" w:hAnsi="Aptos"/>
          <w:color w:val="000000"/>
          <w:sz w:val="20"/>
          <w:szCs w:val="20"/>
        </w:rPr>
        <w:t xml:space="preserve">Logg </w:t>
      </w:r>
      <w:r>
        <w:rPr>
          <w:rFonts w:ascii="Aptos" w:hAnsi="Aptos"/>
          <w:color w:val="000000"/>
          <w:sz w:val="20"/>
          <w:szCs w:val="20"/>
        </w:rPr>
        <w:t>av</w:t>
      </w:r>
      <w:r w:rsidRPr="005D3CEC">
        <w:rPr>
          <w:rFonts w:ascii="Aptos" w:hAnsi="Aptos"/>
          <w:color w:val="000000"/>
          <w:sz w:val="20"/>
          <w:szCs w:val="20"/>
        </w:rPr>
        <w:t xml:space="preserve"> personer for treff på regler</w:t>
      </w:r>
    </w:p>
    <w:p w14:paraId="16E03C2E" w14:textId="62F94E39" w:rsid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Regelmotor.PersonQueueV2</w:t>
      </w:r>
      <w:r>
        <w:rPr>
          <w:rFonts w:ascii="Aptos" w:hAnsi="Aptos"/>
          <w:color w:val="000000"/>
          <w:sz w:val="20"/>
          <w:szCs w:val="20"/>
        </w:rPr>
        <w:t xml:space="preserve">: </w:t>
      </w:r>
      <w:r w:rsidRPr="005D3CEC">
        <w:rPr>
          <w:rFonts w:ascii="Aptos" w:hAnsi="Aptos"/>
          <w:color w:val="000000"/>
          <w:sz w:val="20"/>
          <w:szCs w:val="20"/>
        </w:rPr>
        <w:t>Felter for Dato kjøring av regelmotor for person, med tilknytning til Kjøringstustype</w:t>
      </w:r>
    </w:p>
    <w:p w14:paraId="00155FCA" w14:textId="5B695D1B" w:rsid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Regelmotor.KjoringstatustypeV2</w:t>
      </w:r>
      <w:r>
        <w:rPr>
          <w:rFonts w:ascii="Aptos" w:hAnsi="Aptos"/>
          <w:color w:val="000000"/>
          <w:sz w:val="20"/>
          <w:szCs w:val="20"/>
        </w:rPr>
        <w:t xml:space="preserve">: </w:t>
      </w:r>
      <w:r w:rsidRPr="005D3CEC">
        <w:rPr>
          <w:rFonts w:ascii="Aptos" w:hAnsi="Aptos"/>
          <w:color w:val="000000"/>
          <w:sz w:val="20"/>
          <w:szCs w:val="20"/>
        </w:rPr>
        <w:t>Kodeverkstabell for status på kjøring av regelmotor</w:t>
      </w:r>
    </w:p>
    <w:p w14:paraId="030286C9" w14:textId="495FC81E" w:rsidR="005D3CEC" w:rsidRP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Regelmotor.RegelvilkargruppeV2</w:t>
      </w:r>
      <w:r>
        <w:rPr>
          <w:rFonts w:ascii="Aptos" w:hAnsi="Aptos"/>
          <w:color w:val="000000"/>
          <w:sz w:val="20"/>
          <w:szCs w:val="20"/>
        </w:rPr>
        <w:t xml:space="preserve">: </w:t>
      </w:r>
      <w:r w:rsidRPr="005D3CEC">
        <w:rPr>
          <w:rFonts w:ascii="Aptos" w:hAnsi="Aptos"/>
          <w:color w:val="000000"/>
          <w:sz w:val="20"/>
          <w:szCs w:val="20"/>
        </w:rPr>
        <w:t>Tabell hvor reglene tilknyttes Vilkårgruppene</w:t>
      </w:r>
      <w:r>
        <w:rPr>
          <w:color w:val="000000"/>
          <w:sz w:val="27"/>
          <w:szCs w:val="27"/>
        </w:rPr>
        <w:t xml:space="preserve"> </w:t>
      </w:r>
    </w:p>
    <w:p w14:paraId="0FF4923B" w14:textId="6EE5DC5B" w:rsid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Regelmotor.VilkargruppeV2</w:t>
      </w:r>
      <w:r>
        <w:rPr>
          <w:rFonts w:ascii="Aptos" w:hAnsi="Aptos"/>
          <w:color w:val="000000"/>
          <w:sz w:val="20"/>
          <w:szCs w:val="20"/>
        </w:rPr>
        <w:t xml:space="preserve">: </w:t>
      </w:r>
      <w:r w:rsidRPr="005D3CEC">
        <w:rPr>
          <w:rFonts w:ascii="Aptos" w:hAnsi="Aptos"/>
          <w:color w:val="000000"/>
          <w:sz w:val="20"/>
          <w:szCs w:val="20"/>
        </w:rPr>
        <w:t>Kodeverkstabell med grupper av vilkår for at beregning av regler skal utføres</w:t>
      </w:r>
    </w:p>
    <w:p w14:paraId="0FDA9832" w14:textId="2C4714BC" w:rsid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 xml:space="preserve">Regelmotor.VilkargruppevilkarV2: Tabell hvor vilkår tilknyttes vilkårgruppene </w:t>
      </w:r>
    </w:p>
    <w:p w14:paraId="37172D6B" w14:textId="7C95AB39" w:rsid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lastRenderedPageBreak/>
        <w:t>Regelmotor.VilkartypeV2: Kodeverkstabell for typer vilkår</w:t>
      </w:r>
    </w:p>
    <w:p w14:paraId="1E382C1D" w14:textId="5FC1359C" w:rsidR="005D3CEC" w:rsidRPr="005D3CEC" w:rsidRDefault="005D3CEC" w:rsidP="005D3CEC">
      <w:pPr>
        <w:pStyle w:val="Listeavsnitt"/>
        <w:numPr>
          <w:ilvl w:val="0"/>
          <w:numId w:val="36"/>
        </w:numPr>
        <w:rPr>
          <w:rFonts w:ascii="Aptos" w:hAnsi="Aptos"/>
          <w:color w:val="000000"/>
          <w:sz w:val="20"/>
          <w:szCs w:val="20"/>
        </w:rPr>
      </w:pPr>
      <w:r w:rsidRPr="005D3CEC">
        <w:rPr>
          <w:rFonts w:ascii="Aptos" w:hAnsi="Aptos"/>
          <w:color w:val="000000"/>
          <w:sz w:val="20"/>
          <w:szCs w:val="20"/>
        </w:rPr>
        <w:t>Regelmotor.VilkarV2</w:t>
      </w:r>
      <w:r>
        <w:rPr>
          <w:rFonts w:ascii="Aptos" w:hAnsi="Aptos"/>
          <w:color w:val="000000"/>
          <w:sz w:val="20"/>
          <w:szCs w:val="20"/>
        </w:rPr>
        <w:t xml:space="preserve">: </w:t>
      </w:r>
      <w:r w:rsidRPr="005D3CEC">
        <w:rPr>
          <w:rFonts w:ascii="Aptos" w:hAnsi="Aptos"/>
          <w:color w:val="000000"/>
          <w:sz w:val="20"/>
          <w:szCs w:val="20"/>
        </w:rPr>
        <w:t>Kodeverkstabell med ulike vilkår for at beregning av regler skal utføres</w:t>
      </w:r>
    </w:p>
    <w:p w14:paraId="4970E843" w14:textId="77777777" w:rsidR="005D3CEC" w:rsidRPr="005D3CEC" w:rsidRDefault="005D3CEC" w:rsidP="005D3CEC">
      <w:pPr>
        <w:rPr>
          <w:rFonts w:ascii="Aptos" w:hAnsi="Aptos"/>
          <w:color w:val="000000"/>
          <w:sz w:val="20"/>
          <w:szCs w:val="20"/>
        </w:rPr>
      </w:pPr>
    </w:p>
    <w:p w14:paraId="490759DA" w14:textId="2E823BB1" w:rsidR="007B1B15" w:rsidRPr="00FA4868" w:rsidRDefault="00D33749" w:rsidP="00BF2898">
      <w:pPr>
        <w:pStyle w:val="Overskrift2"/>
        <w:rPr>
          <w:rFonts w:ascii="Aptos" w:hAnsi="Aptos"/>
          <w:b/>
          <w:bCs/>
          <w:color w:val="auto"/>
          <w:sz w:val="24"/>
          <w:szCs w:val="24"/>
        </w:rPr>
      </w:pPr>
      <w:bookmarkStart w:id="9" w:name="_Toc170315852"/>
      <w:r>
        <w:rPr>
          <w:rFonts w:ascii="Aptos" w:hAnsi="Aptos"/>
          <w:b/>
          <w:bCs/>
          <w:color w:val="auto"/>
          <w:sz w:val="24"/>
          <w:szCs w:val="24"/>
        </w:rPr>
        <w:t>I</w:t>
      </w:r>
      <w:r w:rsidR="007B1B15" w:rsidRPr="00FA4868">
        <w:rPr>
          <w:rFonts w:ascii="Aptos" w:hAnsi="Aptos"/>
          <w:b/>
          <w:bCs/>
          <w:color w:val="auto"/>
          <w:sz w:val="24"/>
          <w:szCs w:val="24"/>
        </w:rPr>
        <w:t xml:space="preserve">nnholdsregisteret </w:t>
      </w:r>
      <w:r>
        <w:rPr>
          <w:rFonts w:ascii="Aptos" w:hAnsi="Aptos"/>
          <w:b/>
          <w:bCs/>
          <w:color w:val="auto"/>
          <w:sz w:val="24"/>
          <w:szCs w:val="24"/>
        </w:rPr>
        <w:t>oppbygging</w:t>
      </w:r>
      <w:bookmarkEnd w:id="9"/>
      <w:r w:rsidR="00C9473C" w:rsidRPr="00FA4868">
        <w:rPr>
          <w:rFonts w:ascii="Aptos" w:hAnsi="Aptos"/>
          <w:b/>
          <w:bCs/>
          <w:color w:val="auto"/>
          <w:sz w:val="24"/>
          <w:szCs w:val="24"/>
        </w:rPr>
        <w:t xml:space="preserve"> </w:t>
      </w:r>
    </w:p>
    <w:p w14:paraId="13DDB680" w14:textId="447F2626" w:rsidR="00634BA4" w:rsidRDefault="00D33749" w:rsidP="00E92F89">
      <w:pPr>
        <w:rPr>
          <w:rFonts w:ascii="Aptos" w:hAnsi="Aptos"/>
          <w:sz w:val="20"/>
          <w:szCs w:val="20"/>
        </w:rPr>
      </w:pPr>
      <w:r w:rsidRPr="00613872">
        <w:rPr>
          <w:rFonts w:ascii="Aptos" w:hAnsi="Aptos"/>
          <w:sz w:val="20"/>
          <w:szCs w:val="20"/>
        </w:rPr>
        <w:t>Kapittelet «</w:t>
      </w:r>
      <w:r w:rsidR="00856412">
        <w:rPr>
          <w:rFonts w:ascii="Aptos" w:hAnsi="Aptos"/>
          <w:sz w:val="20"/>
          <w:szCs w:val="20"/>
        </w:rPr>
        <w:t>I</w:t>
      </w:r>
      <w:r w:rsidRPr="00613872">
        <w:rPr>
          <w:rFonts w:ascii="Aptos" w:hAnsi="Aptos"/>
          <w:sz w:val="20"/>
          <w:szCs w:val="20"/>
        </w:rPr>
        <w:t xml:space="preserve">nnhold» gir beskrivelser av variabler og kodeverk for NIR 2.0. </w:t>
      </w:r>
      <w:r w:rsidR="00172A3D" w:rsidRPr="00613872">
        <w:rPr>
          <w:rFonts w:ascii="Aptos" w:hAnsi="Aptos"/>
          <w:sz w:val="20"/>
          <w:szCs w:val="20"/>
        </w:rPr>
        <w:t xml:space="preserve">og inneholder delkapitler og avsnitt slik at </w:t>
      </w:r>
      <w:r w:rsidR="00972577">
        <w:rPr>
          <w:rFonts w:ascii="Aptos" w:hAnsi="Aptos"/>
          <w:sz w:val="20"/>
          <w:szCs w:val="20"/>
        </w:rPr>
        <w:t xml:space="preserve">oppbyggingen følger noenlunde samme struktur som vises i Figur 1 neste side. Første kapittel beskriver </w:t>
      </w:r>
      <w:r w:rsidR="00602C85">
        <w:rPr>
          <w:rFonts w:ascii="Aptos" w:hAnsi="Aptos"/>
          <w:sz w:val="20"/>
          <w:szCs w:val="20"/>
        </w:rPr>
        <w:t xml:space="preserve">variabler om kategorier og ordninger i NIR 2.0. Kategorier og ordninger tilknyttet personer legger føringer for hvilke opplysninger som registreres. Kapittel 2 omhandler kartlegging av språk, prøveresultater og oppfølgingskommune. Tidligere ble også opplæringsspor registrert. </w:t>
      </w:r>
      <w:r w:rsidR="00634BA4">
        <w:rPr>
          <w:rFonts w:ascii="Aptos" w:hAnsi="Aptos"/>
          <w:sz w:val="20"/>
          <w:szCs w:val="20"/>
        </w:rPr>
        <w:t xml:space="preserve"> Variabler som tilhører kartleggingen, kan opprettes for alle kategorier og ordninger som personene er tilknyttet.  </w:t>
      </w:r>
    </w:p>
    <w:p w14:paraId="5869F15A" w14:textId="77777777" w:rsidR="00856412" w:rsidRDefault="00634BA4" w:rsidP="00E92F89">
      <w:pPr>
        <w:rPr>
          <w:rFonts w:ascii="Aptos" w:hAnsi="Aptos"/>
          <w:sz w:val="20"/>
          <w:szCs w:val="20"/>
        </w:rPr>
      </w:pPr>
      <w:r>
        <w:rPr>
          <w:rFonts w:ascii="Aptos" w:hAnsi="Aptos"/>
          <w:sz w:val="20"/>
          <w:szCs w:val="20"/>
        </w:rPr>
        <w:t xml:space="preserve">Videre beskrives variablene </w:t>
      </w:r>
      <w:r w:rsidR="00856412">
        <w:rPr>
          <w:rFonts w:ascii="Aptos" w:hAnsi="Aptos"/>
          <w:sz w:val="20"/>
          <w:szCs w:val="20"/>
        </w:rPr>
        <w:t xml:space="preserve">som er mulig å opprette informasjon for, for </w:t>
      </w:r>
      <w:r>
        <w:rPr>
          <w:rFonts w:ascii="Aptos" w:hAnsi="Aptos"/>
          <w:sz w:val="20"/>
          <w:szCs w:val="20"/>
        </w:rPr>
        <w:t>hver kategori og ordning. Kapittel 3 omhandler informasjon som kan registreres eller beregnes for personer i kategorien «</w:t>
      </w:r>
      <w:r w:rsidR="00856412">
        <w:rPr>
          <w:rFonts w:ascii="Aptos" w:hAnsi="Aptos"/>
          <w:sz w:val="20"/>
          <w:szCs w:val="20"/>
        </w:rPr>
        <w:t>O</w:t>
      </w:r>
      <w:r>
        <w:rPr>
          <w:rFonts w:ascii="Aptos" w:hAnsi="Aptos"/>
          <w:sz w:val="20"/>
          <w:szCs w:val="20"/>
        </w:rPr>
        <w:t xml:space="preserve">pplæring for asylsøkere». Kapittel 4 om «Kvalifisering i mottak».   Kapittel 5 om informasjon som kan opprettes eller beregnes for personer som har kategori «Rett og plikt til norsk og samfunnskunnskap». Kapittel 6 om «Plikt norsk og samfunnskunnskap». Kapittel 7 om «Rett til norsk» og kapittel 8 om ordningen </w:t>
      </w:r>
      <w:r w:rsidR="00856412">
        <w:rPr>
          <w:rFonts w:ascii="Aptos" w:hAnsi="Aptos"/>
          <w:sz w:val="20"/>
          <w:szCs w:val="20"/>
        </w:rPr>
        <w:t>«</w:t>
      </w:r>
      <w:r>
        <w:rPr>
          <w:rFonts w:ascii="Aptos" w:hAnsi="Aptos"/>
          <w:sz w:val="20"/>
          <w:szCs w:val="20"/>
        </w:rPr>
        <w:t>Introduksjonsprogram</w:t>
      </w:r>
      <w:r w:rsidR="00856412">
        <w:rPr>
          <w:rFonts w:ascii="Aptos" w:hAnsi="Aptos"/>
          <w:sz w:val="20"/>
          <w:szCs w:val="20"/>
        </w:rPr>
        <w:t>»</w:t>
      </w:r>
      <w:r>
        <w:rPr>
          <w:rFonts w:ascii="Aptos" w:hAnsi="Aptos"/>
          <w:sz w:val="20"/>
          <w:szCs w:val="20"/>
        </w:rPr>
        <w:t xml:space="preserve"> som er litt ulik for personer med </w:t>
      </w:r>
      <w:r w:rsidR="00856412">
        <w:rPr>
          <w:rFonts w:ascii="Aptos" w:hAnsi="Aptos"/>
          <w:sz w:val="20"/>
          <w:szCs w:val="20"/>
        </w:rPr>
        <w:t>«</w:t>
      </w:r>
      <w:r>
        <w:rPr>
          <w:rFonts w:ascii="Aptos" w:hAnsi="Aptos"/>
          <w:sz w:val="20"/>
          <w:szCs w:val="20"/>
        </w:rPr>
        <w:t>Rett og plikt</w:t>
      </w:r>
      <w:r w:rsidR="00856412">
        <w:rPr>
          <w:rFonts w:ascii="Aptos" w:hAnsi="Aptos"/>
          <w:sz w:val="20"/>
          <w:szCs w:val="20"/>
        </w:rPr>
        <w:t>»</w:t>
      </w:r>
      <w:r>
        <w:rPr>
          <w:rFonts w:ascii="Aptos" w:hAnsi="Aptos"/>
          <w:sz w:val="20"/>
          <w:szCs w:val="20"/>
        </w:rPr>
        <w:t xml:space="preserve"> </w:t>
      </w:r>
      <w:r w:rsidR="00856412">
        <w:rPr>
          <w:rFonts w:ascii="Aptos" w:hAnsi="Aptos"/>
          <w:sz w:val="20"/>
          <w:szCs w:val="20"/>
        </w:rPr>
        <w:t xml:space="preserve">(RPINTRO) </w:t>
      </w:r>
      <w:r>
        <w:rPr>
          <w:rFonts w:ascii="Aptos" w:hAnsi="Aptos"/>
          <w:sz w:val="20"/>
          <w:szCs w:val="20"/>
        </w:rPr>
        <w:t xml:space="preserve">eller </w:t>
      </w:r>
      <w:r w:rsidR="00856412">
        <w:rPr>
          <w:rFonts w:ascii="Aptos" w:hAnsi="Aptos"/>
          <w:sz w:val="20"/>
          <w:szCs w:val="20"/>
        </w:rPr>
        <w:t>«K</w:t>
      </w:r>
      <w:r>
        <w:rPr>
          <w:rFonts w:ascii="Aptos" w:hAnsi="Aptos"/>
          <w:sz w:val="20"/>
          <w:szCs w:val="20"/>
        </w:rPr>
        <w:t xml:space="preserve">an </w:t>
      </w:r>
      <w:r w:rsidR="00014847">
        <w:rPr>
          <w:rFonts w:ascii="Aptos" w:hAnsi="Aptos"/>
          <w:sz w:val="20"/>
          <w:szCs w:val="20"/>
        </w:rPr>
        <w:t>tilbys introduksjonsprogram</w:t>
      </w:r>
      <w:r w:rsidR="00856412">
        <w:rPr>
          <w:rFonts w:ascii="Aptos" w:hAnsi="Aptos"/>
          <w:sz w:val="20"/>
          <w:szCs w:val="20"/>
        </w:rPr>
        <w:t>» (KINTRO)</w:t>
      </w:r>
      <w:r>
        <w:rPr>
          <w:rFonts w:ascii="Aptos" w:hAnsi="Aptos"/>
          <w:sz w:val="20"/>
          <w:szCs w:val="20"/>
        </w:rPr>
        <w:t xml:space="preserve"> og for personer som kun har rett til introduksjonsprogram</w:t>
      </w:r>
      <w:r w:rsidR="00856412">
        <w:rPr>
          <w:rFonts w:ascii="Aptos" w:hAnsi="Aptos"/>
          <w:sz w:val="20"/>
          <w:szCs w:val="20"/>
        </w:rPr>
        <w:t xml:space="preserve"> (RINTRO)</w:t>
      </w:r>
      <w:r>
        <w:rPr>
          <w:rFonts w:ascii="Aptos" w:hAnsi="Aptos"/>
          <w:sz w:val="20"/>
          <w:szCs w:val="20"/>
        </w:rPr>
        <w:t xml:space="preserve">. </w:t>
      </w:r>
    </w:p>
    <w:p w14:paraId="0186E5E1" w14:textId="61F2CEAF" w:rsidR="00856412" w:rsidRDefault="00856412" w:rsidP="00E92F89">
      <w:pPr>
        <w:rPr>
          <w:rFonts w:ascii="Aptos" w:hAnsi="Aptos"/>
          <w:sz w:val="20"/>
          <w:szCs w:val="20"/>
        </w:rPr>
      </w:pPr>
      <w:r>
        <w:rPr>
          <w:rFonts w:ascii="Aptos" w:hAnsi="Aptos"/>
          <w:sz w:val="20"/>
          <w:szCs w:val="20"/>
        </w:rPr>
        <w:t xml:space="preserve">Hvert kapittel er inndelt i underkapitler om ordninger som også gir føringer for typer opplysninger som kan registreres.  Videre er kapitlene også inndelt i avsnitt som handler om typer opplysninger som også er listet opp i figur 1 neste side. </w:t>
      </w:r>
    </w:p>
    <w:p w14:paraId="28A7962F" w14:textId="0E4483D3" w:rsidR="00C97D8B" w:rsidRDefault="00C97D8B" w:rsidP="00E92F89">
      <w:pPr>
        <w:rPr>
          <w:rFonts w:ascii="Aptos" w:hAnsi="Aptos"/>
          <w:sz w:val="20"/>
          <w:szCs w:val="20"/>
        </w:rPr>
      </w:pPr>
      <w:r>
        <w:rPr>
          <w:rFonts w:ascii="Aptos" w:hAnsi="Aptos"/>
          <w:sz w:val="20"/>
          <w:szCs w:val="20"/>
        </w:rPr>
        <w:t xml:space="preserve">Bruk gjerne navigasjonsruten på venstre side i dokumentet for å gå rett til kapittel, avsnitt eller type opplysning du ønsker beskrivelse av, for å bruke dokumentet som oppslagsverk. </w:t>
      </w:r>
    </w:p>
    <w:p w14:paraId="41E68531" w14:textId="488FFFB8" w:rsidR="00C97D8B" w:rsidRPr="00613872" w:rsidRDefault="00C97D8B" w:rsidP="00E92F89">
      <w:pPr>
        <w:rPr>
          <w:rFonts w:ascii="Aptos" w:hAnsi="Aptos"/>
          <w:sz w:val="20"/>
          <w:szCs w:val="20"/>
        </w:rPr>
        <w:sectPr w:rsidR="00C97D8B" w:rsidRPr="00613872" w:rsidSect="00D67F1B">
          <w:headerReference w:type="default" r:id="rId21"/>
          <w:footerReference w:type="default" r:id="rId22"/>
          <w:headerReference w:type="first" r:id="rId23"/>
          <w:footerReference w:type="first" r:id="rId24"/>
          <w:pgSz w:w="11906" w:h="16838"/>
          <w:pgMar w:top="1417" w:right="1417" w:bottom="1417" w:left="1417" w:header="680" w:footer="680" w:gutter="0"/>
          <w:cols w:space="708"/>
          <w:titlePg/>
          <w:docGrid w:linePitch="360"/>
        </w:sectPr>
      </w:pPr>
    </w:p>
    <w:p w14:paraId="2D61FAA9" w14:textId="1E2C2F54" w:rsidR="00860D1F" w:rsidRPr="00860D1F" w:rsidRDefault="00DD1A8A" w:rsidP="00860D1F">
      <w:pPr>
        <w:pStyle w:val="Bildetekst"/>
        <w:keepNext/>
        <w:rPr>
          <w:rFonts w:ascii="Aptos" w:hAnsi="Aptos"/>
          <w:i w:val="0"/>
          <w:iCs w:val="0"/>
          <w:color w:val="C00000"/>
          <w:sz w:val="20"/>
          <w:szCs w:val="20"/>
        </w:rPr>
      </w:pPr>
      <w:r w:rsidRPr="00DD1A8A">
        <w:rPr>
          <w:rFonts w:ascii="Aptos" w:hAnsi="Aptos"/>
          <w:i w:val="0"/>
          <w:iCs w:val="0"/>
          <w:color w:val="C00000"/>
          <w:sz w:val="20"/>
          <w:szCs w:val="20"/>
        </w:rPr>
        <w:lastRenderedPageBreak/>
        <w:t xml:space="preserve">Figur </w:t>
      </w:r>
      <w:r w:rsidRPr="00DD1A8A">
        <w:rPr>
          <w:rFonts w:ascii="Aptos" w:hAnsi="Aptos"/>
          <w:i w:val="0"/>
          <w:iCs w:val="0"/>
          <w:color w:val="C00000"/>
          <w:sz w:val="20"/>
          <w:szCs w:val="20"/>
        </w:rPr>
        <w:fldChar w:fldCharType="begin"/>
      </w:r>
      <w:r w:rsidRPr="00DD1A8A">
        <w:rPr>
          <w:rFonts w:ascii="Aptos" w:hAnsi="Aptos"/>
          <w:i w:val="0"/>
          <w:iCs w:val="0"/>
          <w:color w:val="C00000"/>
          <w:sz w:val="20"/>
          <w:szCs w:val="20"/>
        </w:rPr>
        <w:instrText xml:space="preserve"> SEQ Figur \* ARABIC </w:instrText>
      </w:r>
      <w:r w:rsidRPr="00DD1A8A">
        <w:rPr>
          <w:rFonts w:ascii="Aptos" w:hAnsi="Aptos"/>
          <w:i w:val="0"/>
          <w:iCs w:val="0"/>
          <w:color w:val="C00000"/>
          <w:sz w:val="20"/>
          <w:szCs w:val="20"/>
        </w:rPr>
        <w:fldChar w:fldCharType="separate"/>
      </w:r>
      <w:r w:rsidR="006D0932">
        <w:rPr>
          <w:rFonts w:ascii="Aptos" w:hAnsi="Aptos"/>
          <w:i w:val="0"/>
          <w:iCs w:val="0"/>
          <w:noProof/>
          <w:color w:val="C00000"/>
          <w:sz w:val="20"/>
          <w:szCs w:val="20"/>
        </w:rPr>
        <w:t>1</w:t>
      </w:r>
      <w:r w:rsidRPr="00DD1A8A">
        <w:rPr>
          <w:rFonts w:ascii="Aptos" w:hAnsi="Aptos"/>
          <w:i w:val="0"/>
          <w:iCs w:val="0"/>
          <w:color w:val="C00000"/>
          <w:sz w:val="20"/>
          <w:szCs w:val="20"/>
        </w:rPr>
        <w:fldChar w:fldCharType="end"/>
      </w:r>
      <w:r w:rsidRPr="00DD1A8A">
        <w:rPr>
          <w:rFonts w:ascii="Aptos" w:hAnsi="Aptos"/>
          <w:i w:val="0"/>
          <w:iCs w:val="0"/>
          <w:color w:val="C00000"/>
          <w:sz w:val="20"/>
          <w:szCs w:val="20"/>
        </w:rPr>
        <w:t xml:space="preserve"> Overordnet oversikt over typer opplysninger som registreres i NIR 2.0. for hver kategori og ordning</w:t>
      </w:r>
    </w:p>
    <w:tbl>
      <w:tblPr>
        <w:tblW w:w="13925" w:type="dxa"/>
        <w:tblCellMar>
          <w:left w:w="70" w:type="dxa"/>
          <w:right w:w="70" w:type="dxa"/>
        </w:tblCellMar>
        <w:tblLook w:val="04A0" w:firstRow="1" w:lastRow="0" w:firstColumn="1" w:lastColumn="0" w:noHBand="0" w:noVBand="1"/>
      </w:tblPr>
      <w:tblGrid>
        <w:gridCol w:w="1960"/>
        <w:gridCol w:w="1119"/>
        <w:gridCol w:w="1041"/>
        <w:gridCol w:w="1165"/>
        <w:gridCol w:w="1145"/>
        <w:gridCol w:w="1015"/>
        <w:gridCol w:w="1145"/>
        <w:gridCol w:w="1015"/>
        <w:gridCol w:w="1080"/>
        <w:gridCol w:w="1080"/>
        <w:gridCol w:w="1080"/>
        <w:gridCol w:w="1080"/>
      </w:tblGrid>
      <w:tr w:rsidR="00860D1F" w:rsidRPr="00860D1F" w14:paraId="216DB704" w14:textId="77777777" w:rsidTr="004309FC">
        <w:trPr>
          <w:trHeight w:val="540"/>
        </w:trPr>
        <w:tc>
          <w:tcPr>
            <w:tcW w:w="1960" w:type="dxa"/>
            <w:tcBorders>
              <w:top w:val="single" w:sz="4" w:space="0" w:color="FFFFFF"/>
              <w:left w:val="single" w:sz="4" w:space="0" w:color="FFFFFF"/>
              <w:bottom w:val="single" w:sz="4" w:space="0" w:color="FFFFFF"/>
              <w:right w:val="single" w:sz="4" w:space="0" w:color="FFFFFF"/>
            </w:tcBorders>
            <w:shd w:val="clear" w:color="000000" w:fill="C00000"/>
            <w:vAlign w:val="center"/>
            <w:hideMark/>
          </w:tcPr>
          <w:p w14:paraId="6A65A91F" w14:textId="77777777" w:rsidR="00860D1F" w:rsidRPr="00860D1F" w:rsidRDefault="00860D1F" w:rsidP="00860D1F">
            <w:pPr>
              <w:spacing w:after="0" w:line="240" w:lineRule="auto"/>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Kategori (Rettighetstype)</w:t>
            </w:r>
          </w:p>
        </w:tc>
        <w:tc>
          <w:tcPr>
            <w:tcW w:w="2160" w:type="dxa"/>
            <w:gridSpan w:val="2"/>
            <w:tcBorders>
              <w:top w:val="single" w:sz="4" w:space="0" w:color="FFFFFF"/>
              <w:left w:val="nil"/>
              <w:bottom w:val="single" w:sz="4" w:space="0" w:color="FFFFFF"/>
              <w:right w:val="single" w:sz="4" w:space="0" w:color="FFFFFF"/>
            </w:tcBorders>
            <w:shd w:val="clear" w:color="000000" w:fill="C00000"/>
            <w:noWrap/>
            <w:vAlign w:val="center"/>
            <w:hideMark/>
          </w:tcPr>
          <w:p w14:paraId="5916055E" w14:textId="77777777" w:rsidR="00860D1F" w:rsidRPr="00860D1F" w:rsidRDefault="00860D1F" w:rsidP="00860D1F">
            <w:pPr>
              <w:spacing w:after="0" w:line="240" w:lineRule="auto"/>
              <w:jc w:val="center"/>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Opplæring for asylsøkere</w:t>
            </w:r>
          </w:p>
        </w:tc>
        <w:tc>
          <w:tcPr>
            <w:tcW w:w="1165" w:type="dxa"/>
            <w:tcBorders>
              <w:top w:val="single" w:sz="4" w:space="0" w:color="FFFFFF"/>
              <w:left w:val="nil"/>
              <w:bottom w:val="single" w:sz="4" w:space="0" w:color="FFFFFF"/>
              <w:right w:val="single" w:sz="4" w:space="0" w:color="FFFFFF"/>
            </w:tcBorders>
            <w:shd w:val="clear" w:color="000000" w:fill="C00000"/>
            <w:vAlign w:val="center"/>
            <w:hideMark/>
          </w:tcPr>
          <w:p w14:paraId="3CD8D1B2" w14:textId="77777777" w:rsidR="00860D1F" w:rsidRPr="00860D1F" w:rsidRDefault="00860D1F" w:rsidP="00860D1F">
            <w:pPr>
              <w:spacing w:after="0" w:line="240" w:lineRule="auto"/>
              <w:jc w:val="center"/>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Kvalifisering i mottak</w:t>
            </w:r>
          </w:p>
        </w:tc>
        <w:tc>
          <w:tcPr>
            <w:tcW w:w="2160" w:type="dxa"/>
            <w:gridSpan w:val="2"/>
            <w:tcBorders>
              <w:top w:val="single" w:sz="4" w:space="0" w:color="FFFFFF"/>
              <w:left w:val="nil"/>
              <w:bottom w:val="single" w:sz="4" w:space="0" w:color="FFFFFF"/>
              <w:right w:val="single" w:sz="4" w:space="0" w:color="FFFFFF"/>
            </w:tcBorders>
            <w:shd w:val="clear" w:color="000000" w:fill="C00000"/>
            <w:vAlign w:val="center"/>
            <w:hideMark/>
          </w:tcPr>
          <w:p w14:paraId="64F17EBE" w14:textId="77777777" w:rsidR="00860D1F" w:rsidRPr="00860D1F" w:rsidRDefault="00860D1F" w:rsidP="00860D1F">
            <w:pPr>
              <w:spacing w:after="0" w:line="240" w:lineRule="auto"/>
              <w:jc w:val="center"/>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Rett og plikt norsk og samfunnskunnskap</w:t>
            </w:r>
          </w:p>
        </w:tc>
        <w:tc>
          <w:tcPr>
            <w:tcW w:w="2160" w:type="dxa"/>
            <w:gridSpan w:val="2"/>
            <w:tcBorders>
              <w:top w:val="single" w:sz="4" w:space="0" w:color="FFFFFF"/>
              <w:left w:val="nil"/>
              <w:bottom w:val="single" w:sz="4" w:space="0" w:color="FFFFFF"/>
              <w:right w:val="single" w:sz="4" w:space="0" w:color="FFFFFF"/>
            </w:tcBorders>
            <w:shd w:val="clear" w:color="000000" w:fill="C00000"/>
            <w:vAlign w:val="center"/>
            <w:hideMark/>
          </w:tcPr>
          <w:p w14:paraId="1F981A23" w14:textId="77777777" w:rsidR="00860D1F" w:rsidRPr="00860D1F" w:rsidRDefault="00860D1F" w:rsidP="00860D1F">
            <w:pPr>
              <w:spacing w:after="0" w:line="240" w:lineRule="auto"/>
              <w:jc w:val="center"/>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Plikt til norsk og samfunnskunnskap</w:t>
            </w:r>
          </w:p>
        </w:tc>
        <w:tc>
          <w:tcPr>
            <w:tcW w:w="1080" w:type="dxa"/>
            <w:tcBorders>
              <w:top w:val="single" w:sz="4" w:space="0" w:color="FFFFFF"/>
              <w:left w:val="nil"/>
              <w:bottom w:val="single" w:sz="4" w:space="0" w:color="FFFFFF"/>
              <w:right w:val="single" w:sz="4" w:space="0" w:color="FFFFFF"/>
            </w:tcBorders>
            <w:shd w:val="clear" w:color="000000" w:fill="C00000"/>
            <w:noWrap/>
            <w:vAlign w:val="center"/>
            <w:hideMark/>
          </w:tcPr>
          <w:p w14:paraId="292F85C3" w14:textId="77777777" w:rsidR="00860D1F" w:rsidRPr="00860D1F" w:rsidRDefault="00860D1F" w:rsidP="00860D1F">
            <w:pPr>
              <w:spacing w:after="0" w:line="240" w:lineRule="auto"/>
              <w:jc w:val="center"/>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Rett til norsk</w:t>
            </w:r>
          </w:p>
        </w:tc>
        <w:tc>
          <w:tcPr>
            <w:tcW w:w="1080" w:type="dxa"/>
            <w:tcBorders>
              <w:top w:val="single" w:sz="4" w:space="0" w:color="FFFFFF"/>
              <w:left w:val="nil"/>
              <w:bottom w:val="single" w:sz="4" w:space="0" w:color="FFFFFF"/>
              <w:right w:val="single" w:sz="4" w:space="0" w:color="FFFFFF"/>
            </w:tcBorders>
            <w:shd w:val="clear" w:color="000000" w:fill="C00000"/>
            <w:vAlign w:val="center"/>
            <w:hideMark/>
          </w:tcPr>
          <w:p w14:paraId="1F2B4389" w14:textId="77777777" w:rsidR="00860D1F" w:rsidRPr="00860D1F" w:rsidRDefault="00860D1F" w:rsidP="00860D1F">
            <w:pPr>
              <w:spacing w:after="0" w:line="240" w:lineRule="auto"/>
              <w:jc w:val="center"/>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Rett og plikt</w:t>
            </w:r>
          </w:p>
        </w:tc>
        <w:tc>
          <w:tcPr>
            <w:tcW w:w="1080" w:type="dxa"/>
            <w:tcBorders>
              <w:top w:val="single" w:sz="4" w:space="0" w:color="FFFFFF"/>
              <w:left w:val="nil"/>
              <w:bottom w:val="single" w:sz="4" w:space="0" w:color="FFFFFF"/>
              <w:right w:val="single" w:sz="4" w:space="0" w:color="FFFFFF"/>
            </w:tcBorders>
            <w:shd w:val="clear" w:color="000000" w:fill="C00000"/>
            <w:noWrap/>
            <w:vAlign w:val="center"/>
            <w:hideMark/>
          </w:tcPr>
          <w:p w14:paraId="59CAB35D" w14:textId="77777777" w:rsidR="00860D1F" w:rsidRPr="00860D1F" w:rsidRDefault="00860D1F" w:rsidP="00860D1F">
            <w:pPr>
              <w:spacing w:after="0" w:line="240" w:lineRule="auto"/>
              <w:jc w:val="center"/>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Kan tilbys</w:t>
            </w:r>
          </w:p>
        </w:tc>
        <w:tc>
          <w:tcPr>
            <w:tcW w:w="1080" w:type="dxa"/>
            <w:tcBorders>
              <w:top w:val="single" w:sz="4" w:space="0" w:color="FFFFFF"/>
              <w:left w:val="nil"/>
              <w:bottom w:val="single" w:sz="4" w:space="0" w:color="FFFFFF"/>
              <w:right w:val="single" w:sz="4" w:space="0" w:color="FFFFFF"/>
            </w:tcBorders>
            <w:shd w:val="clear" w:color="000000" w:fill="C00000"/>
            <w:noWrap/>
            <w:vAlign w:val="center"/>
            <w:hideMark/>
          </w:tcPr>
          <w:p w14:paraId="504FD365" w14:textId="77777777" w:rsidR="00860D1F" w:rsidRPr="00860D1F" w:rsidRDefault="00860D1F" w:rsidP="00860D1F">
            <w:pPr>
              <w:spacing w:after="0" w:line="240" w:lineRule="auto"/>
              <w:jc w:val="center"/>
              <w:rPr>
                <w:rFonts w:ascii="Aptos Narrow" w:eastAsia="Times New Roman" w:hAnsi="Aptos Narrow" w:cs="Times New Roman"/>
                <w:b/>
                <w:bCs/>
                <w:color w:val="FFFFFF"/>
                <w:kern w:val="0"/>
                <w:sz w:val="20"/>
                <w:szCs w:val="20"/>
                <w:lang w:eastAsia="nb-NO"/>
                <w14:ligatures w14:val="none"/>
              </w:rPr>
            </w:pPr>
            <w:r w:rsidRPr="00860D1F">
              <w:rPr>
                <w:rFonts w:ascii="Aptos Narrow" w:eastAsia="Times New Roman" w:hAnsi="Aptos Narrow" w:cs="Times New Roman"/>
                <w:b/>
                <w:bCs/>
                <w:color w:val="FFFFFF"/>
                <w:kern w:val="0"/>
                <w:sz w:val="20"/>
                <w:szCs w:val="20"/>
                <w:lang w:eastAsia="nb-NO"/>
                <w14:ligatures w14:val="none"/>
              </w:rPr>
              <w:t>Rett</w:t>
            </w:r>
          </w:p>
        </w:tc>
      </w:tr>
      <w:tr w:rsidR="00860D1F" w:rsidRPr="00860D1F" w14:paraId="52D5A492"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A6A6A6"/>
            <w:noWrap/>
            <w:vAlign w:val="center"/>
            <w:hideMark/>
          </w:tcPr>
          <w:p w14:paraId="0912C875" w14:textId="77777777" w:rsidR="00860D1F" w:rsidRPr="00860D1F" w:rsidRDefault="00860D1F" w:rsidP="00860D1F">
            <w:pPr>
              <w:spacing w:after="0" w:line="240" w:lineRule="auto"/>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Ordning</w:t>
            </w:r>
          </w:p>
        </w:tc>
        <w:tc>
          <w:tcPr>
            <w:tcW w:w="1119" w:type="dxa"/>
            <w:tcBorders>
              <w:top w:val="nil"/>
              <w:left w:val="nil"/>
              <w:bottom w:val="single" w:sz="4" w:space="0" w:color="FFFFFF"/>
              <w:right w:val="single" w:sz="4" w:space="0" w:color="FFFFFF"/>
            </w:tcBorders>
            <w:shd w:val="clear" w:color="000000" w:fill="A6A6A6"/>
            <w:noWrap/>
            <w:vAlign w:val="center"/>
            <w:hideMark/>
          </w:tcPr>
          <w:p w14:paraId="30A0E63B"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Norskasyl</w:t>
            </w:r>
          </w:p>
        </w:tc>
        <w:tc>
          <w:tcPr>
            <w:tcW w:w="1041" w:type="dxa"/>
            <w:tcBorders>
              <w:top w:val="nil"/>
              <w:left w:val="nil"/>
              <w:bottom w:val="single" w:sz="4" w:space="0" w:color="FFFFFF"/>
              <w:right w:val="single" w:sz="4" w:space="0" w:color="FFFFFF"/>
            </w:tcBorders>
            <w:shd w:val="clear" w:color="000000" w:fill="A6A6A6"/>
            <w:noWrap/>
            <w:vAlign w:val="center"/>
            <w:hideMark/>
          </w:tcPr>
          <w:p w14:paraId="27AD21FA"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Samfasyl</w:t>
            </w:r>
          </w:p>
        </w:tc>
        <w:tc>
          <w:tcPr>
            <w:tcW w:w="1165" w:type="dxa"/>
            <w:tcBorders>
              <w:top w:val="nil"/>
              <w:left w:val="nil"/>
              <w:bottom w:val="single" w:sz="4" w:space="0" w:color="FFFFFF"/>
              <w:right w:val="single" w:sz="4" w:space="0" w:color="FFFFFF"/>
            </w:tcBorders>
            <w:shd w:val="clear" w:color="000000" w:fill="A6A6A6"/>
            <w:noWrap/>
            <w:vAlign w:val="center"/>
            <w:hideMark/>
          </w:tcPr>
          <w:p w14:paraId="37FD44AB"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Kvalmot</w:t>
            </w:r>
          </w:p>
        </w:tc>
        <w:tc>
          <w:tcPr>
            <w:tcW w:w="1145" w:type="dxa"/>
            <w:tcBorders>
              <w:top w:val="nil"/>
              <w:left w:val="nil"/>
              <w:bottom w:val="single" w:sz="4" w:space="0" w:color="FFFFFF"/>
              <w:right w:val="single" w:sz="4" w:space="0" w:color="FFFFFF"/>
            </w:tcBorders>
            <w:shd w:val="clear" w:color="000000" w:fill="A6A6A6"/>
            <w:noWrap/>
            <w:vAlign w:val="center"/>
            <w:hideMark/>
          </w:tcPr>
          <w:p w14:paraId="0A402D97"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Norsk</w:t>
            </w:r>
          </w:p>
        </w:tc>
        <w:tc>
          <w:tcPr>
            <w:tcW w:w="1015" w:type="dxa"/>
            <w:tcBorders>
              <w:top w:val="nil"/>
              <w:left w:val="nil"/>
              <w:bottom w:val="single" w:sz="4" w:space="0" w:color="FFFFFF"/>
              <w:right w:val="single" w:sz="4" w:space="0" w:color="FFFFFF"/>
            </w:tcBorders>
            <w:shd w:val="clear" w:color="000000" w:fill="A6A6A6"/>
            <w:noWrap/>
            <w:vAlign w:val="center"/>
            <w:hideMark/>
          </w:tcPr>
          <w:p w14:paraId="5B21A8AF"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Samf</w:t>
            </w:r>
          </w:p>
        </w:tc>
        <w:tc>
          <w:tcPr>
            <w:tcW w:w="1145" w:type="dxa"/>
            <w:tcBorders>
              <w:top w:val="nil"/>
              <w:left w:val="nil"/>
              <w:bottom w:val="single" w:sz="4" w:space="0" w:color="FFFFFF"/>
              <w:right w:val="single" w:sz="4" w:space="0" w:color="FFFFFF"/>
            </w:tcBorders>
            <w:shd w:val="clear" w:color="000000" w:fill="A6A6A6"/>
            <w:noWrap/>
            <w:vAlign w:val="center"/>
            <w:hideMark/>
          </w:tcPr>
          <w:p w14:paraId="35512F92"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Norsk</w:t>
            </w:r>
          </w:p>
        </w:tc>
        <w:tc>
          <w:tcPr>
            <w:tcW w:w="1015" w:type="dxa"/>
            <w:tcBorders>
              <w:top w:val="nil"/>
              <w:left w:val="nil"/>
              <w:bottom w:val="single" w:sz="4" w:space="0" w:color="FFFFFF"/>
              <w:right w:val="single" w:sz="4" w:space="0" w:color="FFFFFF"/>
            </w:tcBorders>
            <w:shd w:val="clear" w:color="000000" w:fill="A6A6A6"/>
            <w:noWrap/>
            <w:vAlign w:val="center"/>
            <w:hideMark/>
          </w:tcPr>
          <w:p w14:paraId="069AC065"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Samf</w:t>
            </w:r>
          </w:p>
        </w:tc>
        <w:tc>
          <w:tcPr>
            <w:tcW w:w="1080" w:type="dxa"/>
            <w:tcBorders>
              <w:top w:val="nil"/>
              <w:left w:val="nil"/>
              <w:bottom w:val="single" w:sz="4" w:space="0" w:color="FFFFFF"/>
              <w:right w:val="single" w:sz="4" w:space="0" w:color="FFFFFF"/>
            </w:tcBorders>
            <w:shd w:val="clear" w:color="000000" w:fill="A6A6A6"/>
            <w:noWrap/>
            <w:vAlign w:val="center"/>
            <w:hideMark/>
          </w:tcPr>
          <w:p w14:paraId="79D399B0"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Norsk</w:t>
            </w:r>
          </w:p>
        </w:tc>
        <w:tc>
          <w:tcPr>
            <w:tcW w:w="3240" w:type="dxa"/>
            <w:gridSpan w:val="3"/>
            <w:tcBorders>
              <w:top w:val="single" w:sz="4" w:space="0" w:color="FFFFFF"/>
              <w:left w:val="nil"/>
              <w:bottom w:val="single" w:sz="4" w:space="0" w:color="FFFFFF"/>
              <w:right w:val="single" w:sz="4" w:space="0" w:color="FFFFFF"/>
            </w:tcBorders>
            <w:shd w:val="clear" w:color="000000" w:fill="A6A6A6"/>
            <w:vAlign w:val="center"/>
            <w:hideMark/>
          </w:tcPr>
          <w:p w14:paraId="45BBDB37" w14:textId="77777777" w:rsidR="00860D1F" w:rsidRPr="00860D1F" w:rsidRDefault="00860D1F" w:rsidP="00860D1F">
            <w:pPr>
              <w:spacing w:after="0" w:line="240" w:lineRule="auto"/>
              <w:jc w:val="center"/>
              <w:rPr>
                <w:rFonts w:ascii="Aptos Narrow" w:eastAsia="Times New Roman" w:hAnsi="Aptos Narrow" w:cs="Times New Roman"/>
                <w:b/>
                <w:bCs/>
                <w:color w:val="C00000"/>
                <w:kern w:val="0"/>
                <w:sz w:val="20"/>
                <w:szCs w:val="20"/>
                <w:lang w:eastAsia="nb-NO"/>
                <w14:ligatures w14:val="none"/>
              </w:rPr>
            </w:pPr>
            <w:r w:rsidRPr="00860D1F">
              <w:rPr>
                <w:rFonts w:ascii="Aptos Narrow" w:eastAsia="Times New Roman" w:hAnsi="Aptos Narrow" w:cs="Times New Roman"/>
                <w:b/>
                <w:bCs/>
                <w:color w:val="C00000"/>
                <w:kern w:val="0"/>
                <w:sz w:val="20"/>
                <w:szCs w:val="20"/>
                <w:lang w:eastAsia="nb-NO"/>
                <w14:ligatures w14:val="none"/>
              </w:rPr>
              <w:t>Introduksjonsprogram</w:t>
            </w:r>
          </w:p>
        </w:tc>
      </w:tr>
      <w:tr w:rsidR="00860D1F" w:rsidRPr="00860D1F" w14:paraId="59A34067"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69175BD7"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Kartlegging</w:t>
            </w:r>
          </w:p>
        </w:tc>
        <w:tc>
          <w:tcPr>
            <w:tcW w:w="1119" w:type="dxa"/>
            <w:tcBorders>
              <w:top w:val="nil"/>
              <w:left w:val="nil"/>
              <w:bottom w:val="single" w:sz="4" w:space="0" w:color="FFFFFF"/>
              <w:right w:val="single" w:sz="4" w:space="0" w:color="FFFFFF"/>
            </w:tcBorders>
            <w:shd w:val="clear" w:color="000000" w:fill="F2F2F2"/>
            <w:noWrap/>
            <w:vAlign w:val="center"/>
            <w:hideMark/>
          </w:tcPr>
          <w:p w14:paraId="402B2909"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41" w:type="dxa"/>
            <w:tcBorders>
              <w:top w:val="nil"/>
              <w:left w:val="nil"/>
              <w:bottom w:val="single" w:sz="4" w:space="0" w:color="FFFFFF"/>
              <w:right w:val="single" w:sz="4" w:space="0" w:color="FFFFFF"/>
            </w:tcBorders>
            <w:shd w:val="clear" w:color="000000" w:fill="F2F2F2"/>
            <w:noWrap/>
            <w:vAlign w:val="center"/>
            <w:hideMark/>
          </w:tcPr>
          <w:p w14:paraId="52D2279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6346C112"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2C69C63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70E66E1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531B66F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5D48F0B5"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524742B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12D67292"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7F5FE97"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334BF7F"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41637AA5"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66EAA461"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Ordningsfrist</w:t>
            </w:r>
          </w:p>
        </w:tc>
        <w:tc>
          <w:tcPr>
            <w:tcW w:w="1119" w:type="dxa"/>
            <w:tcBorders>
              <w:top w:val="nil"/>
              <w:left w:val="nil"/>
              <w:bottom w:val="single" w:sz="4" w:space="0" w:color="FFFFFF"/>
              <w:right w:val="single" w:sz="4" w:space="0" w:color="FFFFFF"/>
            </w:tcBorders>
            <w:shd w:val="clear" w:color="000000" w:fill="F2F2F2"/>
            <w:noWrap/>
            <w:vAlign w:val="center"/>
            <w:hideMark/>
          </w:tcPr>
          <w:p w14:paraId="52B10BD5"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6D1FC81D"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774CE34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5BB8774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4EC5DB0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17717B42"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77925E47"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537B8B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05B50B3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0D7ADC59"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3D6406B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3BF061CA"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2064DAB1" w14:textId="77777777" w:rsidR="00860D1F" w:rsidRPr="00860D1F" w:rsidRDefault="00860D1F" w:rsidP="00860D1F">
            <w:pPr>
              <w:spacing w:after="0" w:line="240" w:lineRule="auto"/>
              <w:rPr>
                <w:rFonts w:ascii="Aptos Narrow" w:eastAsia="Times New Roman" w:hAnsi="Aptos Narrow" w:cs="Times New Roman"/>
                <w:i/>
                <w:iCs/>
                <w:color w:val="000000"/>
                <w:kern w:val="0"/>
                <w:sz w:val="20"/>
                <w:szCs w:val="20"/>
                <w:lang w:eastAsia="nb-NO"/>
                <w14:ligatures w14:val="none"/>
              </w:rPr>
            </w:pPr>
            <w:r w:rsidRPr="00860D1F">
              <w:rPr>
                <w:rFonts w:ascii="Aptos Narrow" w:eastAsia="Times New Roman" w:hAnsi="Aptos Narrow" w:cs="Times New Roman"/>
                <w:i/>
                <w:iCs/>
                <w:color w:val="000000"/>
                <w:kern w:val="0"/>
                <w:sz w:val="20"/>
                <w:szCs w:val="20"/>
                <w:lang w:eastAsia="nb-NO"/>
                <w14:ligatures w14:val="none"/>
              </w:rPr>
              <w:t>Oppstartsfrist</w:t>
            </w:r>
          </w:p>
        </w:tc>
        <w:tc>
          <w:tcPr>
            <w:tcW w:w="1119" w:type="dxa"/>
            <w:tcBorders>
              <w:top w:val="nil"/>
              <w:left w:val="nil"/>
              <w:bottom w:val="single" w:sz="4" w:space="0" w:color="FFFFFF"/>
              <w:right w:val="single" w:sz="4" w:space="0" w:color="FFFFFF"/>
            </w:tcBorders>
            <w:shd w:val="clear" w:color="000000" w:fill="F2F2F2"/>
            <w:noWrap/>
            <w:vAlign w:val="center"/>
            <w:hideMark/>
          </w:tcPr>
          <w:p w14:paraId="58268E7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5A346716"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27639A8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332ADC5E"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0E54E103"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6948E1E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2C0FC632"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74332D2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6A5710F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2932ED1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21BF1E0B"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r>
      <w:tr w:rsidR="00860D1F" w:rsidRPr="00860D1F" w14:paraId="2E176A42"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0FE45B67" w14:textId="77777777" w:rsidR="00860D1F" w:rsidRPr="00860D1F" w:rsidRDefault="00860D1F" w:rsidP="00860D1F">
            <w:pPr>
              <w:spacing w:after="0" w:line="240" w:lineRule="auto"/>
              <w:rPr>
                <w:rFonts w:ascii="Aptos Narrow" w:eastAsia="Times New Roman" w:hAnsi="Aptos Narrow" w:cs="Times New Roman"/>
                <w:i/>
                <w:iCs/>
                <w:color w:val="000000"/>
                <w:kern w:val="0"/>
                <w:sz w:val="20"/>
                <w:szCs w:val="20"/>
                <w:lang w:eastAsia="nb-NO"/>
                <w14:ligatures w14:val="none"/>
              </w:rPr>
            </w:pPr>
            <w:r w:rsidRPr="00860D1F">
              <w:rPr>
                <w:rFonts w:ascii="Aptos Narrow" w:eastAsia="Times New Roman" w:hAnsi="Aptos Narrow" w:cs="Times New Roman"/>
                <w:i/>
                <w:iCs/>
                <w:color w:val="000000"/>
                <w:kern w:val="0"/>
                <w:sz w:val="20"/>
                <w:szCs w:val="20"/>
                <w:lang w:eastAsia="nb-NO"/>
                <w14:ligatures w14:val="none"/>
              </w:rPr>
              <w:t>Gjennomføringsfrist</w:t>
            </w:r>
          </w:p>
        </w:tc>
        <w:tc>
          <w:tcPr>
            <w:tcW w:w="1119" w:type="dxa"/>
            <w:tcBorders>
              <w:top w:val="nil"/>
              <w:left w:val="nil"/>
              <w:bottom w:val="single" w:sz="4" w:space="0" w:color="FFFFFF"/>
              <w:right w:val="single" w:sz="4" w:space="0" w:color="FFFFFF"/>
            </w:tcBorders>
            <w:shd w:val="clear" w:color="000000" w:fill="F2F2F2"/>
            <w:noWrap/>
            <w:vAlign w:val="center"/>
            <w:hideMark/>
          </w:tcPr>
          <w:p w14:paraId="469329C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16B77DD5"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18631E7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2D95472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52D851C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4FC7181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23F4E6EE"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054BFC8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F226B47"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767A6625"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50AD9419"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r>
      <w:tr w:rsidR="00860D1F" w:rsidRPr="00860D1F" w14:paraId="6A92A345"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53544463"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Ordningsmål</w:t>
            </w:r>
          </w:p>
        </w:tc>
        <w:tc>
          <w:tcPr>
            <w:tcW w:w="1119" w:type="dxa"/>
            <w:tcBorders>
              <w:top w:val="nil"/>
              <w:left w:val="nil"/>
              <w:bottom w:val="single" w:sz="4" w:space="0" w:color="FFFFFF"/>
              <w:right w:val="single" w:sz="4" w:space="0" w:color="FFFFFF"/>
            </w:tcBorders>
            <w:shd w:val="clear" w:color="000000" w:fill="F2F2F2"/>
            <w:noWrap/>
            <w:vAlign w:val="center"/>
            <w:hideMark/>
          </w:tcPr>
          <w:p w14:paraId="62D05EB5" w14:textId="44A1D4A5"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r w:rsidR="003156A8">
              <w:rPr>
                <w:rFonts w:ascii="Aptos Narrow" w:eastAsia="Times New Roman" w:hAnsi="Aptos Narrow" w:cs="Times New Roman"/>
                <w:b/>
                <w:bCs/>
                <w:color w:val="000000"/>
                <w:kern w:val="0"/>
                <w:sz w:val="20"/>
                <w:szCs w:val="20"/>
                <w:lang w:eastAsia="nb-NO"/>
                <w14:ligatures w14:val="none"/>
              </w:rPr>
              <w:t xml:space="preserve"> </w:t>
            </w:r>
          </w:p>
        </w:tc>
        <w:tc>
          <w:tcPr>
            <w:tcW w:w="1041" w:type="dxa"/>
            <w:tcBorders>
              <w:top w:val="nil"/>
              <w:left w:val="nil"/>
              <w:bottom w:val="single" w:sz="4" w:space="0" w:color="FFFFFF"/>
              <w:right w:val="single" w:sz="4" w:space="0" w:color="FFFFFF"/>
            </w:tcBorders>
            <w:shd w:val="clear" w:color="000000" w:fill="F2F2F2"/>
            <w:noWrap/>
            <w:vAlign w:val="center"/>
            <w:hideMark/>
          </w:tcPr>
          <w:p w14:paraId="6ECE304D"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771FDF0C"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1CBCD0E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12A756BC"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38B726D7"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6559D6F3"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298281B"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6247690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689412F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13A98CF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7232B350"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168E7459" w14:textId="77777777" w:rsidR="00860D1F" w:rsidRPr="00860D1F" w:rsidRDefault="00860D1F" w:rsidP="00860D1F">
            <w:pPr>
              <w:spacing w:after="0" w:line="240" w:lineRule="auto"/>
              <w:rPr>
                <w:rFonts w:ascii="Aptos Narrow" w:eastAsia="Times New Roman" w:hAnsi="Aptos Narrow" w:cs="Times New Roman"/>
                <w:i/>
                <w:iCs/>
                <w:color w:val="000000"/>
                <w:kern w:val="0"/>
                <w:sz w:val="20"/>
                <w:szCs w:val="20"/>
                <w:lang w:eastAsia="nb-NO"/>
                <w14:ligatures w14:val="none"/>
              </w:rPr>
            </w:pPr>
            <w:r w:rsidRPr="00860D1F">
              <w:rPr>
                <w:rFonts w:ascii="Aptos Narrow" w:eastAsia="Times New Roman" w:hAnsi="Aptos Narrow" w:cs="Times New Roman"/>
                <w:i/>
                <w:iCs/>
                <w:color w:val="000000"/>
                <w:kern w:val="0"/>
                <w:sz w:val="20"/>
                <w:szCs w:val="20"/>
                <w:lang w:eastAsia="nb-NO"/>
                <w14:ligatures w14:val="none"/>
              </w:rPr>
              <w:t>Norskmål/Prøvemål</w:t>
            </w:r>
          </w:p>
        </w:tc>
        <w:tc>
          <w:tcPr>
            <w:tcW w:w="1119" w:type="dxa"/>
            <w:tcBorders>
              <w:top w:val="nil"/>
              <w:left w:val="nil"/>
              <w:bottom w:val="single" w:sz="4" w:space="0" w:color="FFFFFF"/>
              <w:right w:val="single" w:sz="4" w:space="0" w:color="FFFFFF"/>
            </w:tcBorders>
            <w:shd w:val="clear" w:color="000000" w:fill="F2F2F2"/>
            <w:noWrap/>
            <w:vAlign w:val="center"/>
            <w:hideMark/>
          </w:tcPr>
          <w:p w14:paraId="72122B7B"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3E1B13E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2FD684DE"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53B4023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3BC65325"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427097BF"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747A440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119122AE"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07EC282F"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09CE44AE"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492D842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r>
      <w:tr w:rsidR="00860D1F" w:rsidRPr="00860D1F" w14:paraId="6506363A"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1E15EF4A" w14:textId="77777777" w:rsidR="00860D1F" w:rsidRPr="00860D1F" w:rsidRDefault="00860D1F" w:rsidP="00860D1F">
            <w:pPr>
              <w:spacing w:after="0" w:line="240" w:lineRule="auto"/>
              <w:rPr>
                <w:rFonts w:ascii="Aptos Narrow" w:eastAsia="Times New Roman" w:hAnsi="Aptos Narrow" w:cs="Times New Roman"/>
                <w:i/>
                <w:iCs/>
                <w:color w:val="000000"/>
                <w:kern w:val="0"/>
                <w:sz w:val="20"/>
                <w:szCs w:val="20"/>
                <w:lang w:eastAsia="nb-NO"/>
                <w14:ligatures w14:val="none"/>
              </w:rPr>
            </w:pPr>
            <w:r w:rsidRPr="00860D1F">
              <w:rPr>
                <w:rFonts w:ascii="Aptos Narrow" w:eastAsia="Times New Roman" w:hAnsi="Aptos Narrow" w:cs="Times New Roman"/>
                <w:i/>
                <w:iCs/>
                <w:color w:val="000000"/>
                <w:kern w:val="0"/>
                <w:sz w:val="20"/>
                <w:szCs w:val="20"/>
                <w:lang w:eastAsia="nb-NO"/>
                <w14:ligatures w14:val="none"/>
              </w:rPr>
              <w:t>Timemål</w:t>
            </w:r>
          </w:p>
        </w:tc>
        <w:tc>
          <w:tcPr>
            <w:tcW w:w="1119" w:type="dxa"/>
            <w:tcBorders>
              <w:top w:val="nil"/>
              <w:left w:val="nil"/>
              <w:bottom w:val="single" w:sz="4" w:space="0" w:color="FFFFFF"/>
              <w:right w:val="single" w:sz="4" w:space="0" w:color="FFFFFF"/>
            </w:tcBorders>
            <w:shd w:val="clear" w:color="000000" w:fill="F2F2F2"/>
            <w:noWrap/>
            <w:vAlign w:val="center"/>
            <w:hideMark/>
          </w:tcPr>
          <w:p w14:paraId="4A899AA9" w14:textId="2A7DBF86"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r w:rsidR="00D829D9">
              <w:rPr>
                <w:rFonts w:ascii="Aptos Narrow" w:eastAsia="Times New Roman" w:hAnsi="Aptos Narrow" w:cs="Times New Roman"/>
                <w:color w:val="000000"/>
                <w:kern w:val="0"/>
                <w:sz w:val="20"/>
                <w:szCs w:val="20"/>
                <w:lang w:eastAsia="nb-NO"/>
                <w14:ligatures w14:val="none"/>
              </w:rPr>
              <w:t>X</w:t>
            </w:r>
          </w:p>
        </w:tc>
        <w:tc>
          <w:tcPr>
            <w:tcW w:w="1041" w:type="dxa"/>
            <w:tcBorders>
              <w:top w:val="nil"/>
              <w:left w:val="nil"/>
              <w:bottom w:val="single" w:sz="4" w:space="0" w:color="FFFFFF"/>
              <w:right w:val="single" w:sz="4" w:space="0" w:color="FFFFFF"/>
            </w:tcBorders>
            <w:shd w:val="clear" w:color="000000" w:fill="F2F2F2"/>
            <w:noWrap/>
            <w:vAlign w:val="center"/>
            <w:hideMark/>
          </w:tcPr>
          <w:p w14:paraId="1BFF28C1" w14:textId="35292F21"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r w:rsidR="00D829D9">
              <w:rPr>
                <w:rFonts w:ascii="Aptos Narrow" w:eastAsia="Times New Roman" w:hAnsi="Aptos Narrow" w:cs="Times New Roman"/>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26CB220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59E5E719"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63DF8186"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1078CA8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04FF20A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A9528B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57480A9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01CA097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3EDAA55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r>
      <w:tr w:rsidR="00860D1F" w:rsidRPr="00860D1F" w14:paraId="27AC0130"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3A5B3952" w14:textId="77777777" w:rsidR="00860D1F" w:rsidRPr="00860D1F" w:rsidRDefault="00860D1F" w:rsidP="00860D1F">
            <w:pPr>
              <w:spacing w:after="0" w:line="240" w:lineRule="auto"/>
              <w:rPr>
                <w:rFonts w:ascii="Aptos Narrow" w:eastAsia="Times New Roman" w:hAnsi="Aptos Narrow" w:cs="Times New Roman"/>
                <w:i/>
                <w:iCs/>
                <w:color w:val="000000"/>
                <w:kern w:val="0"/>
                <w:sz w:val="20"/>
                <w:szCs w:val="20"/>
                <w:lang w:eastAsia="nb-NO"/>
                <w14:ligatures w14:val="none"/>
              </w:rPr>
            </w:pPr>
            <w:r w:rsidRPr="00860D1F">
              <w:rPr>
                <w:rFonts w:ascii="Aptos Narrow" w:eastAsia="Times New Roman" w:hAnsi="Aptos Narrow" w:cs="Times New Roman"/>
                <w:i/>
                <w:iCs/>
                <w:color w:val="000000"/>
                <w:kern w:val="0"/>
                <w:sz w:val="20"/>
                <w:szCs w:val="20"/>
                <w:lang w:eastAsia="nb-NO"/>
                <w14:ligatures w14:val="none"/>
              </w:rPr>
              <w:t>Sluttmål</w:t>
            </w:r>
          </w:p>
        </w:tc>
        <w:tc>
          <w:tcPr>
            <w:tcW w:w="1119" w:type="dxa"/>
            <w:tcBorders>
              <w:top w:val="nil"/>
              <w:left w:val="nil"/>
              <w:bottom w:val="single" w:sz="4" w:space="0" w:color="FFFFFF"/>
              <w:right w:val="single" w:sz="4" w:space="0" w:color="FFFFFF"/>
            </w:tcBorders>
            <w:shd w:val="clear" w:color="000000" w:fill="F2F2F2"/>
            <w:noWrap/>
            <w:vAlign w:val="center"/>
            <w:hideMark/>
          </w:tcPr>
          <w:p w14:paraId="58B2C7FE"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5DAF46DE"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283EAC8F"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076EB1B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3CA52D39"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27C4B8D4"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40F35DAE"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535DACAF"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4BB6928F"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362161C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39AFC882"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r>
      <w:tr w:rsidR="00860D1F" w:rsidRPr="00860D1F" w14:paraId="1FEB5492"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0CB65FBD"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Kontakt, søknad, krav</w:t>
            </w:r>
          </w:p>
        </w:tc>
        <w:tc>
          <w:tcPr>
            <w:tcW w:w="1119" w:type="dxa"/>
            <w:tcBorders>
              <w:top w:val="nil"/>
              <w:left w:val="nil"/>
              <w:bottom w:val="single" w:sz="4" w:space="0" w:color="FFFFFF"/>
              <w:right w:val="single" w:sz="4" w:space="0" w:color="FFFFFF"/>
            </w:tcBorders>
            <w:shd w:val="clear" w:color="000000" w:fill="F2F2F2"/>
            <w:noWrap/>
            <w:vAlign w:val="center"/>
            <w:hideMark/>
          </w:tcPr>
          <w:p w14:paraId="4B838C35"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10A6B016"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65BE05DF"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45F41999"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4086D767"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10025593"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4499A2FF"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550EEC2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38855926"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6EB9D24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69C4047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1BBA25C3"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vAlign w:val="center"/>
            <w:hideMark/>
          </w:tcPr>
          <w:p w14:paraId="22181FA3"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Utdanningsbakgrunn</w:t>
            </w:r>
          </w:p>
        </w:tc>
        <w:tc>
          <w:tcPr>
            <w:tcW w:w="1119" w:type="dxa"/>
            <w:tcBorders>
              <w:top w:val="nil"/>
              <w:left w:val="nil"/>
              <w:bottom w:val="single" w:sz="4" w:space="0" w:color="FFFFFF"/>
              <w:right w:val="single" w:sz="4" w:space="0" w:color="FFFFFF"/>
            </w:tcBorders>
            <w:shd w:val="clear" w:color="000000" w:fill="F2F2F2"/>
            <w:noWrap/>
            <w:vAlign w:val="center"/>
            <w:hideMark/>
          </w:tcPr>
          <w:p w14:paraId="1282655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2F768C2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71EA997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500D5A84"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2B566B79"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2D65BB8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32D8EBB6"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46D776A4"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52EF3D0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3F05326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456A57E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r>
      <w:tr w:rsidR="00860D1F" w:rsidRPr="00860D1F" w14:paraId="05D81A51"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4F476735"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Fulltid VGO</w:t>
            </w:r>
          </w:p>
        </w:tc>
        <w:tc>
          <w:tcPr>
            <w:tcW w:w="1119" w:type="dxa"/>
            <w:tcBorders>
              <w:top w:val="nil"/>
              <w:left w:val="nil"/>
              <w:bottom w:val="single" w:sz="4" w:space="0" w:color="FFFFFF"/>
              <w:right w:val="single" w:sz="4" w:space="0" w:color="FFFFFF"/>
            </w:tcBorders>
            <w:shd w:val="clear" w:color="000000" w:fill="F2F2F2"/>
            <w:noWrap/>
            <w:vAlign w:val="center"/>
            <w:hideMark/>
          </w:tcPr>
          <w:p w14:paraId="014F2D0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557F380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0C95B0F4"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65B22CFF"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7F7520D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4B7A52D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2EC7ED13"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46DEC0E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6A9A3C72"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3A0DD0E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3F1438E9"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r>
      <w:tr w:rsidR="00860D1F" w:rsidRPr="00860D1F" w14:paraId="37786C0F"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4E763678"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Integreringskontrakt</w:t>
            </w:r>
          </w:p>
        </w:tc>
        <w:tc>
          <w:tcPr>
            <w:tcW w:w="1119" w:type="dxa"/>
            <w:tcBorders>
              <w:top w:val="nil"/>
              <w:left w:val="nil"/>
              <w:bottom w:val="single" w:sz="4" w:space="0" w:color="FFFFFF"/>
              <w:right w:val="single" w:sz="4" w:space="0" w:color="FFFFFF"/>
            </w:tcBorders>
            <w:shd w:val="clear" w:color="000000" w:fill="F2F2F2"/>
            <w:noWrap/>
            <w:vAlign w:val="center"/>
            <w:hideMark/>
          </w:tcPr>
          <w:p w14:paraId="2814776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34359425"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06810E3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200BCF84"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0024CBE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1EAE30CF"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1B934647"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7BFBC1D2"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04477FB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5FA5A14"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305E949F"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24B69B89"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21D63C30"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Vedtak</w:t>
            </w:r>
          </w:p>
        </w:tc>
        <w:tc>
          <w:tcPr>
            <w:tcW w:w="1119" w:type="dxa"/>
            <w:tcBorders>
              <w:top w:val="nil"/>
              <w:left w:val="nil"/>
              <w:bottom w:val="single" w:sz="4" w:space="0" w:color="FFFFFF"/>
              <w:right w:val="single" w:sz="4" w:space="0" w:color="FFFFFF"/>
            </w:tcBorders>
            <w:shd w:val="clear" w:color="000000" w:fill="F2F2F2"/>
            <w:noWrap/>
            <w:vAlign w:val="center"/>
            <w:hideMark/>
          </w:tcPr>
          <w:p w14:paraId="32CFD4E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41" w:type="dxa"/>
            <w:tcBorders>
              <w:top w:val="nil"/>
              <w:left w:val="nil"/>
              <w:bottom w:val="single" w:sz="4" w:space="0" w:color="FFFFFF"/>
              <w:right w:val="single" w:sz="4" w:space="0" w:color="FFFFFF"/>
            </w:tcBorders>
            <w:shd w:val="clear" w:color="000000" w:fill="F2F2F2"/>
            <w:noWrap/>
            <w:vAlign w:val="center"/>
            <w:hideMark/>
          </w:tcPr>
          <w:p w14:paraId="6A26949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651FC21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0E66E18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1BE5B4DB"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565808B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0A53B93D"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8F621B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2577568C"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6E400B2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29F7DBC3"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324780E7"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0C79AC7E"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Klage</w:t>
            </w:r>
          </w:p>
        </w:tc>
        <w:tc>
          <w:tcPr>
            <w:tcW w:w="1119" w:type="dxa"/>
            <w:tcBorders>
              <w:top w:val="nil"/>
              <w:left w:val="nil"/>
              <w:bottom w:val="single" w:sz="4" w:space="0" w:color="FFFFFF"/>
              <w:right w:val="single" w:sz="4" w:space="0" w:color="FFFFFF"/>
            </w:tcBorders>
            <w:shd w:val="clear" w:color="000000" w:fill="F2F2F2"/>
            <w:noWrap/>
            <w:vAlign w:val="center"/>
            <w:hideMark/>
          </w:tcPr>
          <w:p w14:paraId="32DB0975"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41" w:type="dxa"/>
            <w:tcBorders>
              <w:top w:val="nil"/>
              <w:left w:val="nil"/>
              <w:bottom w:val="single" w:sz="4" w:space="0" w:color="FFFFFF"/>
              <w:right w:val="single" w:sz="4" w:space="0" w:color="FFFFFF"/>
            </w:tcBorders>
            <w:shd w:val="clear" w:color="000000" w:fill="F2F2F2"/>
            <w:noWrap/>
            <w:vAlign w:val="center"/>
            <w:hideMark/>
          </w:tcPr>
          <w:p w14:paraId="1806A36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51B6537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5AADFCC3"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5FC6A592"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62CABEFC"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170DA76F"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01DD17A8"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19E142B4"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71C8AF7C"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3B010C74"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5D69A1F4"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7C28F1AF"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Tilbudte timer</w:t>
            </w:r>
          </w:p>
        </w:tc>
        <w:tc>
          <w:tcPr>
            <w:tcW w:w="1119" w:type="dxa"/>
            <w:tcBorders>
              <w:top w:val="nil"/>
              <w:left w:val="nil"/>
              <w:bottom w:val="single" w:sz="4" w:space="0" w:color="FFFFFF"/>
              <w:right w:val="single" w:sz="4" w:space="0" w:color="FFFFFF"/>
            </w:tcBorders>
            <w:shd w:val="clear" w:color="000000" w:fill="F2F2F2"/>
            <w:noWrap/>
            <w:vAlign w:val="center"/>
            <w:hideMark/>
          </w:tcPr>
          <w:p w14:paraId="49CCC9A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41" w:type="dxa"/>
            <w:tcBorders>
              <w:top w:val="nil"/>
              <w:left w:val="nil"/>
              <w:bottom w:val="single" w:sz="4" w:space="0" w:color="FFFFFF"/>
              <w:right w:val="single" w:sz="4" w:space="0" w:color="FFFFFF"/>
            </w:tcBorders>
            <w:shd w:val="clear" w:color="000000" w:fill="F2F2F2"/>
            <w:noWrap/>
            <w:vAlign w:val="center"/>
            <w:hideMark/>
          </w:tcPr>
          <w:p w14:paraId="505FCD2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064D21D7"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5817E715"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2808F064"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79FAE50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2931EA75"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7AFC4FF6"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3C9478D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26EBCBD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3EF879E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r>
      <w:tr w:rsidR="004309FC" w:rsidRPr="00860D1F" w14:paraId="2D5EF269"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tcPr>
          <w:p w14:paraId="2474549C" w14:textId="5AF4872D" w:rsidR="004309FC" w:rsidRPr="00860D1F" w:rsidRDefault="004309FC" w:rsidP="004309FC">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Tiltak</w:t>
            </w:r>
          </w:p>
        </w:tc>
        <w:tc>
          <w:tcPr>
            <w:tcW w:w="1119" w:type="dxa"/>
            <w:tcBorders>
              <w:top w:val="nil"/>
              <w:left w:val="nil"/>
              <w:bottom w:val="single" w:sz="4" w:space="0" w:color="FFFFFF"/>
              <w:right w:val="single" w:sz="4" w:space="0" w:color="FFFFFF"/>
            </w:tcBorders>
            <w:shd w:val="clear" w:color="000000" w:fill="F2F2F2"/>
            <w:noWrap/>
            <w:vAlign w:val="center"/>
          </w:tcPr>
          <w:p w14:paraId="1DDEB479" w14:textId="71F2AC07" w:rsidR="004309FC" w:rsidRPr="00860D1F" w:rsidRDefault="004309FC" w:rsidP="004309FC">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tcPr>
          <w:p w14:paraId="03BE4A98" w14:textId="05BE6ADA" w:rsidR="004309FC" w:rsidRPr="00860D1F" w:rsidRDefault="004309FC" w:rsidP="004309FC">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tcPr>
          <w:p w14:paraId="36406B62" w14:textId="351D722A" w:rsidR="004309FC" w:rsidRPr="004309FC" w:rsidRDefault="004309FC" w:rsidP="004309FC">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4309FC">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tcPr>
          <w:p w14:paraId="606450FD" w14:textId="6524E376" w:rsidR="004309FC" w:rsidRPr="00860D1F" w:rsidRDefault="004309FC" w:rsidP="004309FC">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tcPr>
          <w:p w14:paraId="0383D135" w14:textId="53371E93" w:rsidR="004309FC" w:rsidRPr="00860D1F" w:rsidRDefault="004309FC" w:rsidP="004309FC">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tcPr>
          <w:p w14:paraId="72FD82D1" w14:textId="049CDF26" w:rsidR="004309FC" w:rsidRPr="00860D1F" w:rsidRDefault="004309FC" w:rsidP="004309FC">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tcPr>
          <w:p w14:paraId="02907E58" w14:textId="11295DF2" w:rsidR="004309FC" w:rsidRPr="00860D1F" w:rsidRDefault="004309FC" w:rsidP="004309FC">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tcPr>
          <w:p w14:paraId="7C4BB787" w14:textId="7B05B5AC" w:rsidR="004309FC" w:rsidRPr="00860D1F" w:rsidRDefault="004309FC" w:rsidP="004309FC">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tcPr>
          <w:p w14:paraId="7FCCB3C5" w14:textId="2517807F" w:rsidR="004309FC" w:rsidRPr="00860D1F" w:rsidRDefault="004309FC" w:rsidP="004309FC">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tcPr>
          <w:p w14:paraId="6B199BE7" w14:textId="11A9491A" w:rsidR="004309FC" w:rsidRPr="00860D1F" w:rsidRDefault="004309FC" w:rsidP="004309FC">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tcPr>
          <w:p w14:paraId="507ED930" w14:textId="2666306E" w:rsidR="004309FC" w:rsidRPr="00860D1F" w:rsidRDefault="004309FC" w:rsidP="004309FC">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54FD92D3"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38770454"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Deltakelse</w:t>
            </w:r>
          </w:p>
        </w:tc>
        <w:tc>
          <w:tcPr>
            <w:tcW w:w="1119" w:type="dxa"/>
            <w:tcBorders>
              <w:top w:val="nil"/>
              <w:left w:val="nil"/>
              <w:bottom w:val="single" w:sz="4" w:space="0" w:color="FFFFFF"/>
              <w:right w:val="single" w:sz="4" w:space="0" w:color="FFFFFF"/>
            </w:tcBorders>
            <w:shd w:val="clear" w:color="000000" w:fill="F2F2F2"/>
            <w:noWrap/>
            <w:vAlign w:val="center"/>
            <w:hideMark/>
          </w:tcPr>
          <w:p w14:paraId="48EDD99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41" w:type="dxa"/>
            <w:tcBorders>
              <w:top w:val="nil"/>
              <w:left w:val="nil"/>
              <w:bottom w:val="single" w:sz="4" w:space="0" w:color="FFFFFF"/>
              <w:right w:val="single" w:sz="4" w:space="0" w:color="FFFFFF"/>
            </w:tcBorders>
            <w:shd w:val="clear" w:color="000000" w:fill="F2F2F2"/>
            <w:noWrap/>
            <w:vAlign w:val="center"/>
            <w:hideMark/>
          </w:tcPr>
          <w:p w14:paraId="67C05B5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597D7711"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3D4DAC2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67D334D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2C9F8EB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00332EE5"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69AB8F2"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38B5E6C5"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3562E70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2E462B72"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5A855644"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1EF67D66" w14:textId="77777777" w:rsidR="00860D1F" w:rsidRPr="00860D1F" w:rsidRDefault="00860D1F" w:rsidP="00860D1F">
            <w:pPr>
              <w:spacing w:after="0" w:line="240" w:lineRule="auto"/>
              <w:rPr>
                <w:rFonts w:ascii="Aptos Narrow" w:eastAsia="Times New Roman" w:hAnsi="Aptos Narrow" w:cs="Times New Roman"/>
                <w:i/>
                <w:iCs/>
                <w:color w:val="000000"/>
                <w:kern w:val="0"/>
                <w:sz w:val="20"/>
                <w:szCs w:val="20"/>
                <w:lang w:eastAsia="nb-NO"/>
                <w14:ligatures w14:val="none"/>
              </w:rPr>
            </w:pPr>
            <w:r w:rsidRPr="00860D1F">
              <w:rPr>
                <w:rFonts w:ascii="Aptos Narrow" w:eastAsia="Times New Roman" w:hAnsi="Aptos Narrow" w:cs="Times New Roman"/>
                <w:i/>
                <w:iCs/>
                <w:color w:val="000000"/>
                <w:kern w:val="0"/>
                <w:sz w:val="20"/>
                <w:szCs w:val="20"/>
                <w:lang w:eastAsia="nb-NO"/>
                <w14:ligatures w14:val="none"/>
              </w:rPr>
              <w:t>Deltatte timer</w:t>
            </w:r>
          </w:p>
        </w:tc>
        <w:tc>
          <w:tcPr>
            <w:tcW w:w="1119" w:type="dxa"/>
            <w:tcBorders>
              <w:top w:val="nil"/>
              <w:left w:val="nil"/>
              <w:bottom w:val="single" w:sz="4" w:space="0" w:color="FFFFFF"/>
              <w:right w:val="single" w:sz="4" w:space="0" w:color="FFFFFF"/>
            </w:tcBorders>
            <w:shd w:val="clear" w:color="000000" w:fill="F2F2F2"/>
            <w:noWrap/>
            <w:vAlign w:val="center"/>
            <w:hideMark/>
          </w:tcPr>
          <w:p w14:paraId="7135763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41" w:type="dxa"/>
            <w:tcBorders>
              <w:top w:val="nil"/>
              <w:left w:val="nil"/>
              <w:bottom w:val="single" w:sz="4" w:space="0" w:color="FFFFFF"/>
              <w:right w:val="single" w:sz="4" w:space="0" w:color="FFFFFF"/>
            </w:tcBorders>
            <w:shd w:val="clear" w:color="000000" w:fill="F2F2F2"/>
            <w:noWrap/>
            <w:vAlign w:val="center"/>
            <w:hideMark/>
          </w:tcPr>
          <w:p w14:paraId="2B05E73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1C84EA5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321F345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7227EFE7"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012B6C4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79E4AC7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54BA1E1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03202B5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042BBF84"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1D5ED7B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r>
      <w:tr w:rsidR="00860D1F" w:rsidRPr="00860D1F" w14:paraId="4A5EF574"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484B4967" w14:textId="77777777" w:rsidR="00860D1F" w:rsidRPr="00860D1F" w:rsidRDefault="00860D1F" w:rsidP="00860D1F">
            <w:pPr>
              <w:spacing w:after="0" w:line="240" w:lineRule="auto"/>
              <w:rPr>
                <w:rFonts w:ascii="Aptos Narrow" w:eastAsia="Times New Roman" w:hAnsi="Aptos Narrow" w:cs="Times New Roman"/>
                <w:i/>
                <w:iCs/>
                <w:color w:val="000000"/>
                <w:kern w:val="0"/>
                <w:sz w:val="20"/>
                <w:szCs w:val="20"/>
                <w:lang w:eastAsia="nb-NO"/>
                <w14:ligatures w14:val="none"/>
              </w:rPr>
            </w:pPr>
            <w:r w:rsidRPr="00860D1F">
              <w:rPr>
                <w:rFonts w:ascii="Aptos Narrow" w:eastAsia="Times New Roman" w:hAnsi="Aptos Narrow" w:cs="Times New Roman"/>
                <w:i/>
                <w:iCs/>
                <w:color w:val="000000"/>
                <w:kern w:val="0"/>
                <w:sz w:val="20"/>
                <w:szCs w:val="20"/>
                <w:lang w:eastAsia="nb-NO"/>
                <w14:ligatures w14:val="none"/>
              </w:rPr>
              <w:t>Fraværstimer</w:t>
            </w:r>
          </w:p>
        </w:tc>
        <w:tc>
          <w:tcPr>
            <w:tcW w:w="1119" w:type="dxa"/>
            <w:tcBorders>
              <w:top w:val="nil"/>
              <w:left w:val="nil"/>
              <w:bottom w:val="single" w:sz="4" w:space="0" w:color="FFFFFF"/>
              <w:right w:val="single" w:sz="4" w:space="0" w:color="FFFFFF"/>
            </w:tcBorders>
            <w:shd w:val="clear" w:color="000000" w:fill="F2F2F2"/>
            <w:noWrap/>
            <w:vAlign w:val="center"/>
            <w:hideMark/>
          </w:tcPr>
          <w:p w14:paraId="0B4BDCB9"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785F52AF"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7BF40D97"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5CBA4A2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71BC5E9C"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628684B3"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5D9DB4F2"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063393A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03B49BE1"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2CCC647"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44DF6CD5"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r>
      <w:tr w:rsidR="00860D1F" w:rsidRPr="00860D1F" w14:paraId="7D5F45C4"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2FEEA0F6" w14:textId="77777777" w:rsidR="00860D1F" w:rsidRPr="00860D1F" w:rsidRDefault="00860D1F" w:rsidP="00860D1F">
            <w:pPr>
              <w:spacing w:after="0" w:line="240" w:lineRule="auto"/>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Avslutning</w:t>
            </w:r>
          </w:p>
        </w:tc>
        <w:tc>
          <w:tcPr>
            <w:tcW w:w="1119" w:type="dxa"/>
            <w:tcBorders>
              <w:top w:val="nil"/>
              <w:left w:val="nil"/>
              <w:bottom w:val="single" w:sz="4" w:space="0" w:color="FFFFFF"/>
              <w:right w:val="single" w:sz="4" w:space="0" w:color="FFFFFF"/>
            </w:tcBorders>
            <w:shd w:val="clear" w:color="000000" w:fill="F2F2F2"/>
            <w:noWrap/>
            <w:vAlign w:val="center"/>
            <w:hideMark/>
          </w:tcPr>
          <w:p w14:paraId="70A1C855"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41" w:type="dxa"/>
            <w:tcBorders>
              <w:top w:val="nil"/>
              <w:left w:val="nil"/>
              <w:bottom w:val="single" w:sz="4" w:space="0" w:color="FFFFFF"/>
              <w:right w:val="single" w:sz="4" w:space="0" w:color="FFFFFF"/>
            </w:tcBorders>
            <w:shd w:val="clear" w:color="000000" w:fill="F2F2F2"/>
            <w:noWrap/>
            <w:vAlign w:val="center"/>
            <w:hideMark/>
          </w:tcPr>
          <w:p w14:paraId="098F479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65" w:type="dxa"/>
            <w:tcBorders>
              <w:top w:val="nil"/>
              <w:left w:val="nil"/>
              <w:bottom w:val="single" w:sz="4" w:space="0" w:color="FFFFFF"/>
              <w:right w:val="single" w:sz="4" w:space="0" w:color="FFFFFF"/>
            </w:tcBorders>
            <w:shd w:val="clear" w:color="000000" w:fill="F2F2F2"/>
            <w:noWrap/>
            <w:vAlign w:val="center"/>
            <w:hideMark/>
          </w:tcPr>
          <w:p w14:paraId="58BA8B3A"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077C1753"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3E978A2B"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145" w:type="dxa"/>
            <w:tcBorders>
              <w:top w:val="nil"/>
              <w:left w:val="nil"/>
              <w:bottom w:val="single" w:sz="4" w:space="0" w:color="FFFFFF"/>
              <w:right w:val="single" w:sz="4" w:space="0" w:color="FFFFFF"/>
            </w:tcBorders>
            <w:shd w:val="clear" w:color="000000" w:fill="F2F2F2"/>
            <w:noWrap/>
            <w:vAlign w:val="center"/>
            <w:hideMark/>
          </w:tcPr>
          <w:p w14:paraId="569C643E"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15" w:type="dxa"/>
            <w:tcBorders>
              <w:top w:val="nil"/>
              <w:left w:val="nil"/>
              <w:bottom w:val="single" w:sz="4" w:space="0" w:color="FFFFFF"/>
              <w:right w:val="single" w:sz="4" w:space="0" w:color="FFFFFF"/>
            </w:tcBorders>
            <w:shd w:val="clear" w:color="000000" w:fill="F2F2F2"/>
            <w:noWrap/>
            <w:vAlign w:val="center"/>
            <w:hideMark/>
          </w:tcPr>
          <w:p w14:paraId="48BE8972"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50ABBBF8"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675705F6"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108CABA7"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c>
          <w:tcPr>
            <w:tcW w:w="1080" w:type="dxa"/>
            <w:tcBorders>
              <w:top w:val="nil"/>
              <w:left w:val="nil"/>
              <w:bottom w:val="single" w:sz="4" w:space="0" w:color="FFFFFF"/>
              <w:right w:val="single" w:sz="4" w:space="0" w:color="FFFFFF"/>
            </w:tcBorders>
            <w:shd w:val="clear" w:color="000000" w:fill="F2F2F2"/>
            <w:noWrap/>
            <w:vAlign w:val="center"/>
            <w:hideMark/>
          </w:tcPr>
          <w:p w14:paraId="7FA1CDC0" w14:textId="77777777" w:rsidR="00860D1F" w:rsidRPr="00860D1F" w:rsidRDefault="00860D1F" w:rsidP="00860D1F">
            <w:pPr>
              <w:spacing w:after="0" w:line="240" w:lineRule="auto"/>
              <w:jc w:val="center"/>
              <w:rPr>
                <w:rFonts w:ascii="Aptos Narrow" w:eastAsia="Times New Roman" w:hAnsi="Aptos Narrow" w:cs="Times New Roman"/>
                <w:b/>
                <w:bCs/>
                <w:color w:val="000000"/>
                <w:kern w:val="0"/>
                <w:sz w:val="20"/>
                <w:szCs w:val="20"/>
                <w:lang w:eastAsia="nb-NO"/>
                <w14:ligatures w14:val="none"/>
              </w:rPr>
            </w:pPr>
            <w:r w:rsidRPr="00860D1F">
              <w:rPr>
                <w:rFonts w:ascii="Aptos Narrow" w:eastAsia="Times New Roman" w:hAnsi="Aptos Narrow" w:cs="Times New Roman"/>
                <w:b/>
                <w:bCs/>
                <w:color w:val="000000"/>
                <w:kern w:val="0"/>
                <w:sz w:val="20"/>
                <w:szCs w:val="20"/>
                <w:lang w:eastAsia="nb-NO"/>
                <w14:ligatures w14:val="none"/>
              </w:rPr>
              <w:t>X</w:t>
            </w:r>
          </w:p>
        </w:tc>
      </w:tr>
      <w:tr w:rsidR="00860D1F" w:rsidRPr="00860D1F" w14:paraId="4E8FD4DE" w14:textId="77777777" w:rsidTr="004309FC">
        <w:trPr>
          <w:trHeight w:val="330"/>
        </w:trPr>
        <w:tc>
          <w:tcPr>
            <w:tcW w:w="1960" w:type="dxa"/>
            <w:tcBorders>
              <w:top w:val="nil"/>
              <w:left w:val="single" w:sz="4" w:space="0" w:color="FFFFFF"/>
              <w:bottom w:val="single" w:sz="4" w:space="0" w:color="FFFFFF"/>
              <w:right w:val="single" w:sz="4" w:space="0" w:color="FFFFFF"/>
            </w:tcBorders>
            <w:shd w:val="clear" w:color="000000" w:fill="F2F2F2"/>
            <w:noWrap/>
            <w:vAlign w:val="center"/>
            <w:hideMark/>
          </w:tcPr>
          <w:p w14:paraId="4B047CB1" w14:textId="47E255C0" w:rsidR="00860D1F" w:rsidRPr="00860D1F" w:rsidRDefault="00860D1F" w:rsidP="00860D1F">
            <w:pPr>
              <w:spacing w:after="0" w:line="240" w:lineRule="auto"/>
              <w:rPr>
                <w:rFonts w:ascii="Aptos Narrow" w:eastAsia="Times New Roman" w:hAnsi="Aptos Narrow" w:cs="Times New Roman"/>
                <w:i/>
                <w:iCs/>
                <w:color w:val="000000"/>
                <w:kern w:val="0"/>
                <w:sz w:val="20"/>
                <w:szCs w:val="20"/>
                <w:lang w:eastAsia="nb-NO"/>
                <w14:ligatures w14:val="none"/>
              </w:rPr>
            </w:pPr>
            <w:r w:rsidRPr="00860D1F">
              <w:rPr>
                <w:rFonts w:ascii="Aptos Narrow" w:eastAsia="Times New Roman" w:hAnsi="Aptos Narrow" w:cs="Times New Roman"/>
                <w:i/>
                <w:iCs/>
                <w:color w:val="000000"/>
                <w:kern w:val="0"/>
                <w:sz w:val="20"/>
                <w:szCs w:val="20"/>
                <w:lang w:eastAsia="nb-NO"/>
                <w14:ligatures w14:val="none"/>
              </w:rPr>
              <w:t>Gjenåpning</w:t>
            </w:r>
            <w:r w:rsidR="00AB3A2F">
              <w:rPr>
                <w:rFonts w:ascii="Aptos Narrow" w:eastAsia="Times New Roman" w:hAnsi="Aptos Narrow" w:cs="Times New Roman"/>
                <w:i/>
                <w:iCs/>
                <w:color w:val="000000"/>
                <w:kern w:val="0"/>
                <w:sz w:val="20"/>
                <w:szCs w:val="20"/>
                <w:lang w:eastAsia="nb-NO"/>
                <w14:ligatures w14:val="none"/>
              </w:rPr>
              <w:t xml:space="preserve"> </w:t>
            </w:r>
          </w:p>
        </w:tc>
        <w:tc>
          <w:tcPr>
            <w:tcW w:w="1119" w:type="dxa"/>
            <w:tcBorders>
              <w:top w:val="nil"/>
              <w:left w:val="nil"/>
              <w:bottom w:val="single" w:sz="4" w:space="0" w:color="FFFFFF"/>
              <w:right w:val="single" w:sz="4" w:space="0" w:color="FFFFFF"/>
            </w:tcBorders>
            <w:shd w:val="clear" w:color="000000" w:fill="F2F2F2"/>
            <w:noWrap/>
            <w:vAlign w:val="center"/>
            <w:hideMark/>
          </w:tcPr>
          <w:p w14:paraId="06308253"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41" w:type="dxa"/>
            <w:tcBorders>
              <w:top w:val="nil"/>
              <w:left w:val="nil"/>
              <w:bottom w:val="single" w:sz="4" w:space="0" w:color="FFFFFF"/>
              <w:right w:val="single" w:sz="4" w:space="0" w:color="FFFFFF"/>
            </w:tcBorders>
            <w:shd w:val="clear" w:color="000000" w:fill="F2F2F2"/>
            <w:noWrap/>
            <w:vAlign w:val="center"/>
            <w:hideMark/>
          </w:tcPr>
          <w:p w14:paraId="0E044C79"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65" w:type="dxa"/>
            <w:tcBorders>
              <w:top w:val="nil"/>
              <w:left w:val="nil"/>
              <w:bottom w:val="single" w:sz="4" w:space="0" w:color="FFFFFF"/>
              <w:right w:val="single" w:sz="4" w:space="0" w:color="FFFFFF"/>
            </w:tcBorders>
            <w:shd w:val="clear" w:color="000000" w:fill="F2F2F2"/>
            <w:noWrap/>
            <w:vAlign w:val="center"/>
            <w:hideMark/>
          </w:tcPr>
          <w:p w14:paraId="55F678C6"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6B843452"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49D81950"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145" w:type="dxa"/>
            <w:tcBorders>
              <w:top w:val="nil"/>
              <w:left w:val="nil"/>
              <w:bottom w:val="single" w:sz="4" w:space="0" w:color="FFFFFF"/>
              <w:right w:val="single" w:sz="4" w:space="0" w:color="FFFFFF"/>
            </w:tcBorders>
            <w:shd w:val="clear" w:color="000000" w:fill="F2F2F2"/>
            <w:noWrap/>
            <w:vAlign w:val="center"/>
            <w:hideMark/>
          </w:tcPr>
          <w:p w14:paraId="024FDEB8"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15" w:type="dxa"/>
            <w:tcBorders>
              <w:top w:val="nil"/>
              <w:left w:val="nil"/>
              <w:bottom w:val="single" w:sz="4" w:space="0" w:color="FFFFFF"/>
              <w:right w:val="single" w:sz="4" w:space="0" w:color="FFFFFF"/>
            </w:tcBorders>
            <w:shd w:val="clear" w:color="000000" w:fill="F2F2F2"/>
            <w:noWrap/>
            <w:vAlign w:val="center"/>
            <w:hideMark/>
          </w:tcPr>
          <w:p w14:paraId="4D1FE55A"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5BAE837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50F7426D"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38BC3EA4"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 </w:t>
            </w:r>
          </w:p>
        </w:tc>
        <w:tc>
          <w:tcPr>
            <w:tcW w:w="1080" w:type="dxa"/>
            <w:tcBorders>
              <w:top w:val="nil"/>
              <w:left w:val="nil"/>
              <w:bottom w:val="single" w:sz="4" w:space="0" w:color="FFFFFF"/>
              <w:right w:val="single" w:sz="4" w:space="0" w:color="FFFFFF"/>
            </w:tcBorders>
            <w:shd w:val="clear" w:color="000000" w:fill="F2F2F2"/>
            <w:noWrap/>
            <w:vAlign w:val="center"/>
            <w:hideMark/>
          </w:tcPr>
          <w:p w14:paraId="28BBFAC3" w14:textId="77777777" w:rsidR="00860D1F" w:rsidRPr="00860D1F" w:rsidRDefault="00860D1F" w:rsidP="00860D1F">
            <w:pPr>
              <w:spacing w:after="0" w:line="240" w:lineRule="auto"/>
              <w:jc w:val="center"/>
              <w:rPr>
                <w:rFonts w:ascii="Aptos Narrow" w:eastAsia="Times New Roman" w:hAnsi="Aptos Narrow" w:cs="Times New Roman"/>
                <w:color w:val="000000"/>
                <w:kern w:val="0"/>
                <w:sz w:val="20"/>
                <w:szCs w:val="20"/>
                <w:lang w:eastAsia="nb-NO"/>
                <w14:ligatures w14:val="none"/>
              </w:rPr>
            </w:pPr>
            <w:r w:rsidRPr="00860D1F">
              <w:rPr>
                <w:rFonts w:ascii="Aptos Narrow" w:eastAsia="Times New Roman" w:hAnsi="Aptos Narrow" w:cs="Times New Roman"/>
                <w:color w:val="000000"/>
                <w:kern w:val="0"/>
                <w:sz w:val="20"/>
                <w:szCs w:val="20"/>
                <w:lang w:eastAsia="nb-NO"/>
                <w14:ligatures w14:val="none"/>
              </w:rPr>
              <w:t>X</w:t>
            </w:r>
          </w:p>
        </w:tc>
      </w:tr>
    </w:tbl>
    <w:p w14:paraId="70A4F0C4" w14:textId="3E01BF73" w:rsidR="00860D1F" w:rsidRDefault="00860D1F" w:rsidP="00E72E50">
      <w:pPr>
        <w:keepNext/>
        <w:sectPr w:rsidR="00860D1F" w:rsidSect="003B1714">
          <w:pgSz w:w="16838" w:h="11906" w:orient="landscape"/>
          <w:pgMar w:top="1418" w:right="1418" w:bottom="1418" w:left="1418" w:header="680" w:footer="680" w:gutter="0"/>
          <w:cols w:space="708"/>
          <w:titlePg/>
          <w:docGrid w:linePitch="360"/>
        </w:sectPr>
      </w:pPr>
    </w:p>
    <w:p w14:paraId="51ABF713" w14:textId="77777777" w:rsidR="009F0702" w:rsidRDefault="009F0702" w:rsidP="00E92F89"/>
    <w:p w14:paraId="05E1CE4E" w14:textId="224FE1F2" w:rsidR="00E92F89" w:rsidRPr="00BB4FD4" w:rsidRDefault="00E92F89" w:rsidP="003111C0">
      <w:pPr>
        <w:pStyle w:val="Overskrift1"/>
        <w:rPr>
          <w:rFonts w:ascii="Aptos" w:hAnsi="Aptos" w:cstheme="minorHAnsi"/>
          <w:b/>
          <w:bCs/>
          <w:color w:val="262626" w:themeColor="text1" w:themeTint="D9"/>
          <w:sz w:val="32"/>
          <w:szCs w:val="32"/>
        </w:rPr>
      </w:pPr>
      <w:bookmarkStart w:id="10" w:name="_Toc170315853"/>
      <w:r w:rsidRPr="00BB4FD4">
        <w:rPr>
          <w:rFonts w:ascii="Aptos" w:hAnsi="Aptos" w:cstheme="minorHAnsi"/>
          <w:b/>
          <w:bCs/>
          <w:color w:val="262626" w:themeColor="text1" w:themeTint="D9"/>
          <w:sz w:val="32"/>
          <w:szCs w:val="32"/>
        </w:rPr>
        <w:t>Innhold</w:t>
      </w:r>
      <w:bookmarkEnd w:id="10"/>
    </w:p>
    <w:p w14:paraId="6C75072B" w14:textId="1464C7A3" w:rsidR="00892A98" w:rsidRPr="007B5A87" w:rsidRDefault="003111C0" w:rsidP="00892A98">
      <w:pPr>
        <w:pStyle w:val="Overskrift2"/>
        <w:numPr>
          <w:ilvl w:val="0"/>
          <w:numId w:val="2"/>
        </w:numPr>
        <w:rPr>
          <w:rFonts w:ascii="Aptos" w:hAnsi="Aptos" w:cstheme="minorHAnsi"/>
          <w:b/>
          <w:bCs/>
          <w:color w:val="262626" w:themeColor="text1" w:themeTint="D9"/>
          <w:sz w:val="28"/>
          <w:szCs w:val="28"/>
        </w:rPr>
      </w:pPr>
      <w:bookmarkStart w:id="11" w:name="_Toc170315854"/>
      <w:r w:rsidRPr="00BB4FD4">
        <w:rPr>
          <w:rFonts w:ascii="Aptos" w:hAnsi="Aptos" w:cstheme="minorHAnsi"/>
          <w:b/>
          <w:bCs/>
          <w:color w:val="262626" w:themeColor="text1" w:themeTint="D9"/>
          <w:sz w:val="28"/>
          <w:szCs w:val="28"/>
        </w:rPr>
        <w:t>Kategori og ordning</w:t>
      </w:r>
      <w:bookmarkEnd w:id="11"/>
      <w:r w:rsidR="007B75AF">
        <w:rPr>
          <w:rFonts w:ascii="Aptos" w:hAnsi="Aptos" w:cstheme="minorHAnsi"/>
          <w:b/>
          <w:bCs/>
          <w:color w:val="262626" w:themeColor="text1" w:themeTint="D9"/>
          <w:sz w:val="28"/>
          <w:szCs w:val="28"/>
        </w:rPr>
        <w:t xml:space="preserve"> </w:t>
      </w:r>
    </w:p>
    <w:p w14:paraId="2FC2BF87" w14:textId="7D20FC15" w:rsidR="00D04830" w:rsidRDefault="003111C0" w:rsidP="00D04830">
      <w:pPr>
        <w:pStyle w:val="Overskrift3"/>
        <w:numPr>
          <w:ilvl w:val="1"/>
          <w:numId w:val="2"/>
        </w:numPr>
        <w:rPr>
          <w:rFonts w:ascii="Aptos" w:hAnsi="Aptos" w:cstheme="minorHAnsi"/>
          <w:b/>
          <w:bCs/>
          <w:color w:val="262626" w:themeColor="text1" w:themeTint="D9"/>
          <w:sz w:val="24"/>
          <w:szCs w:val="24"/>
        </w:rPr>
      </w:pPr>
      <w:bookmarkStart w:id="12" w:name="_Toc170315855"/>
      <w:r w:rsidRPr="00BB4FD4">
        <w:rPr>
          <w:rFonts w:ascii="Aptos" w:hAnsi="Aptos" w:cstheme="minorHAnsi"/>
          <w:b/>
          <w:bCs/>
          <w:color w:val="262626" w:themeColor="text1" w:themeTint="D9"/>
          <w:sz w:val="24"/>
          <w:szCs w:val="24"/>
        </w:rPr>
        <w:t>Kategori</w:t>
      </w:r>
      <w:bookmarkEnd w:id="12"/>
      <w:r w:rsidR="00C97667">
        <w:rPr>
          <w:rFonts w:ascii="Aptos" w:hAnsi="Aptos" w:cstheme="minorHAnsi"/>
          <w:b/>
          <w:bCs/>
          <w:color w:val="262626" w:themeColor="text1" w:themeTint="D9"/>
          <w:sz w:val="24"/>
          <w:szCs w:val="24"/>
        </w:rPr>
        <w:t xml:space="preserve"> </w:t>
      </w:r>
    </w:p>
    <w:p w14:paraId="0ED9FB7D" w14:textId="77777777" w:rsidR="005E2044" w:rsidRDefault="005E2044" w:rsidP="005E2044"/>
    <w:p w14:paraId="5D7E0EDB" w14:textId="2ED2C1B7" w:rsidR="005E2044" w:rsidRPr="00C25051" w:rsidRDefault="005E2044" w:rsidP="005E2044">
      <w:pPr>
        <w:pStyle w:val="Overskrift5"/>
        <w:rPr>
          <w:rFonts w:ascii="Aptos" w:hAnsi="Aptos"/>
          <w:color w:val="0070C0"/>
        </w:rPr>
      </w:pPr>
      <w:r w:rsidRPr="00C25051">
        <w:rPr>
          <w:rFonts w:ascii="Aptos" w:hAnsi="Aptos"/>
          <w:color w:val="0070C0"/>
        </w:rPr>
        <w:t xml:space="preserve">Tabell </w:t>
      </w:r>
      <w:r w:rsidRPr="00C25051">
        <w:rPr>
          <w:rFonts w:ascii="Aptos" w:hAnsi="Aptos"/>
          <w:color w:val="0070C0"/>
        </w:rPr>
        <w:fldChar w:fldCharType="begin"/>
      </w:r>
      <w:r w:rsidRPr="00C25051">
        <w:rPr>
          <w:rFonts w:ascii="Aptos" w:hAnsi="Aptos"/>
          <w:color w:val="0070C0"/>
        </w:rPr>
        <w:instrText xml:space="preserve"> SEQ Tabell \* ARABIC </w:instrText>
      </w:r>
      <w:r w:rsidRPr="00C25051">
        <w:rPr>
          <w:rFonts w:ascii="Aptos" w:hAnsi="Aptos"/>
          <w:color w:val="0070C0"/>
        </w:rPr>
        <w:fldChar w:fldCharType="separate"/>
      </w:r>
      <w:r w:rsidR="00AD2B30">
        <w:rPr>
          <w:rFonts w:ascii="Aptos" w:hAnsi="Aptos"/>
          <w:noProof/>
          <w:color w:val="0070C0"/>
        </w:rPr>
        <w:t>4</w:t>
      </w:r>
      <w:r w:rsidRPr="00C25051">
        <w:rPr>
          <w:rFonts w:ascii="Aptos" w:hAnsi="Aptos"/>
          <w:color w:val="0070C0"/>
        </w:rPr>
        <w:fldChar w:fldCharType="end"/>
      </w:r>
      <w:r w:rsidRPr="00C25051">
        <w:rPr>
          <w:rFonts w:ascii="Aptos" w:hAnsi="Aptos"/>
          <w:color w:val="0070C0"/>
        </w:rPr>
        <w:t>: PersonId</w:t>
      </w:r>
      <w:r w:rsidR="004E6F2F">
        <w:rPr>
          <w:rFonts w:ascii="Aptos" w:hAnsi="Aptos"/>
          <w:color w:val="0070C0"/>
        </w:rPr>
        <w:t xml:space="preserve"> </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5E2044" w:rsidRPr="00BB4FD4" w14:paraId="47574408" w14:textId="77777777" w:rsidTr="00964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982FEF" w14:textId="77777777" w:rsidR="005E2044" w:rsidRPr="00BB4FD4" w:rsidRDefault="005E2044" w:rsidP="00964FE5">
            <w:pPr>
              <w:rPr>
                <w:rFonts w:ascii="Aptos" w:hAnsi="Aptos"/>
                <w:sz w:val="20"/>
                <w:szCs w:val="20"/>
              </w:rPr>
            </w:pPr>
            <w:r w:rsidRPr="00BB4FD4">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73D0EB" w14:textId="77777777" w:rsidR="005E2044" w:rsidRPr="00BB4FD4" w:rsidRDefault="005E2044" w:rsidP="00964FE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22B332" w14:textId="77777777" w:rsidR="005E2044" w:rsidRPr="00BB4FD4" w:rsidRDefault="005E2044" w:rsidP="00964FE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414740" w14:textId="77777777" w:rsidR="005E2044" w:rsidRPr="00BB4FD4" w:rsidRDefault="005E2044" w:rsidP="00964FE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5E2044" w:rsidRPr="00BB4FD4" w14:paraId="107F9846" w14:textId="77777777" w:rsidTr="00964FE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D9C251" w14:textId="4F404303" w:rsidR="005E2044" w:rsidRPr="00BB4FD4" w:rsidRDefault="005E2044" w:rsidP="00964FE5">
            <w:pPr>
              <w:rPr>
                <w:rFonts w:ascii="Aptos" w:hAnsi="Aptos"/>
                <w:b w:val="0"/>
                <w:bCs w:val="0"/>
                <w:color w:val="000000" w:themeColor="text1"/>
                <w:sz w:val="20"/>
                <w:szCs w:val="20"/>
              </w:rPr>
            </w:pPr>
            <w:r>
              <w:rPr>
                <w:rFonts w:ascii="Aptos" w:hAnsi="Aptos"/>
                <w:b w:val="0"/>
                <w:bCs w:val="0"/>
                <w:color w:val="000000" w:themeColor="text1"/>
                <w:sz w:val="20"/>
                <w:szCs w:val="20"/>
              </w:rPr>
              <w:t>PersonId</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008E58"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61959E"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B5AB75"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E2044" w:rsidRPr="00BB4FD4" w14:paraId="75448561" w14:textId="77777777" w:rsidTr="00964FE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017725" w14:textId="77777777" w:rsidR="005E2044" w:rsidRPr="00BB4FD4" w:rsidRDefault="005E2044" w:rsidP="00964FE5">
            <w:pPr>
              <w:rPr>
                <w:rFonts w:ascii="Aptos" w:hAnsi="Aptos"/>
                <w:sz w:val="20"/>
                <w:szCs w:val="20"/>
              </w:rPr>
            </w:pPr>
            <w:r w:rsidRPr="00BB4FD4">
              <w:rPr>
                <w:rFonts w:ascii="Aptos" w:hAnsi="Aptos"/>
                <w:sz w:val="20"/>
                <w:szCs w:val="20"/>
              </w:rPr>
              <w:t>Beskrivelse</w:t>
            </w:r>
          </w:p>
        </w:tc>
      </w:tr>
      <w:tr w:rsidR="005E2044" w:rsidRPr="005E2044" w14:paraId="6C050EBB" w14:textId="77777777" w:rsidTr="00964FE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BDCA41" w14:textId="3C450515" w:rsidR="005E2044" w:rsidRPr="005E2044" w:rsidRDefault="005E2044" w:rsidP="00964FE5">
            <w:pPr>
              <w:rPr>
                <w:rFonts w:ascii="Aptos" w:hAnsi="Aptos"/>
                <w:b w:val="0"/>
                <w:bCs w:val="0"/>
                <w:sz w:val="20"/>
                <w:szCs w:val="20"/>
              </w:rPr>
            </w:pPr>
            <w:r w:rsidRPr="005E2044">
              <w:rPr>
                <w:rFonts w:ascii="Aptos" w:hAnsi="Aptos"/>
                <w:b w:val="0"/>
                <w:bCs w:val="0"/>
                <w:color w:val="000000" w:themeColor="text1"/>
                <w:sz w:val="20"/>
                <w:szCs w:val="20"/>
              </w:rPr>
              <w:t>Unik</w:t>
            </w:r>
            <w:r w:rsidR="00D67F1B">
              <w:rPr>
                <w:rFonts w:ascii="Aptos" w:hAnsi="Aptos"/>
                <w:b w:val="0"/>
                <w:bCs w:val="0"/>
                <w:color w:val="000000" w:themeColor="text1"/>
                <w:sz w:val="20"/>
                <w:szCs w:val="20"/>
              </w:rPr>
              <w:t xml:space="preserve"> og intern identifikator for person</w:t>
            </w:r>
            <w:r>
              <w:rPr>
                <w:rFonts w:ascii="Aptos" w:hAnsi="Aptos"/>
                <w:b w:val="0"/>
                <w:bCs w:val="0"/>
                <w:color w:val="000000" w:themeColor="text1"/>
                <w:sz w:val="20"/>
                <w:szCs w:val="20"/>
              </w:rPr>
              <w:t xml:space="preserve">, </w:t>
            </w:r>
            <w:r w:rsidR="00D67F1B">
              <w:rPr>
                <w:rFonts w:ascii="Aptos" w:hAnsi="Aptos"/>
                <w:b w:val="0"/>
                <w:bCs w:val="0"/>
                <w:color w:val="000000" w:themeColor="text1"/>
                <w:sz w:val="20"/>
                <w:szCs w:val="20"/>
              </w:rPr>
              <w:t>som</w:t>
            </w:r>
            <w:r>
              <w:rPr>
                <w:rFonts w:ascii="Aptos" w:hAnsi="Aptos"/>
                <w:b w:val="0"/>
                <w:bCs w:val="0"/>
                <w:color w:val="000000" w:themeColor="text1"/>
                <w:sz w:val="20"/>
                <w:szCs w:val="20"/>
              </w:rPr>
              <w:t xml:space="preserve"> kan koples til </w:t>
            </w:r>
            <w:r w:rsidR="00D67F1B">
              <w:rPr>
                <w:rFonts w:ascii="Aptos" w:hAnsi="Aptos"/>
                <w:b w:val="0"/>
                <w:bCs w:val="0"/>
                <w:color w:val="000000" w:themeColor="text1"/>
                <w:sz w:val="20"/>
                <w:szCs w:val="20"/>
              </w:rPr>
              <w:t>IMDinett persondata for opplysninger som identifiserer person</w:t>
            </w:r>
          </w:p>
        </w:tc>
      </w:tr>
      <w:tr w:rsidR="005E2044" w:rsidRPr="00BB4FD4" w14:paraId="503D62FA" w14:textId="77777777" w:rsidTr="00964FE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130416" w14:textId="77777777" w:rsidR="005E2044" w:rsidRPr="00BB4FD4" w:rsidRDefault="005E2044" w:rsidP="00964FE5">
            <w:pPr>
              <w:rPr>
                <w:rFonts w:ascii="Aptos" w:hAnsi="Aptos"/>
                <w:sz w:val="20"/>
                <w:szCs w:val="20"/>
              </w:rPr>
            </w:pPr>
            <w:r w:rsidRPr="00BB4FD4">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90860E"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737432"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5E2044" w:rsidRPr="00BB4FD4" w14:paraId="5231F545" w14:textId="77777777" w:rsidTr="00964FE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0AEF3A" w14:textId="0E0A614A" w:rsidR="005E2044" w:rsidRPr="00BB4FD4" w:rsidRDefault="005E2044" w:rsidP="00964FE5">
            <w:pPr>
              <w:rPr>
                <w:rFonts w:ascii="Aptos" w:hAnsi="Aptos"/>
                <w:b w:val="0"/>
                <w:bCs w:val="0"/>
                <w:sz w:val="20"/>
                <w:szCs w:val="20"/>
              </w:rPr>
            </w:pPr>
            <w:r>
              <w:rPr>
                <w:rFonts w:ascii="Aptos" w:hAnsi="Aptos"/>
                <w:b w:val="0"/>
                <w:bCs w:val="0"/>
                <w:sz w:val="20"/>
                <w:szCs w:val="20"/>
              </w:rPr>
              <w:t>Uniqueidentifier</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887F2D"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83CBE5" w14:textId="684F0089"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System</w:t>
            </w:r>
          </w:p>
        </w:tc>
      </w:tr>
      <w:tr w:rsidR="005E2044" w:rsidRPr="00BB4FD4" w14:paraId="377BC894" w14:textId="77777777" w:rsidTr="00964FE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9B332D" w14:textId="77777777" w:rsidR="005E2044" w:rsidRPr="00BB4FD4" w:rsidRDefault="005E2044" w:rsidP="00964FE5">
            <w:pPr>
              <w:rPr>
                <w:rFonts w:ascii="Aptos" w:hAnsi="Aptos"/>
                <w:sz w:val="20"/>
                <w:szCs w:val="20"/>
              </w:rPr>
            </w:pPr>
            <w:r w:rsidRPr="00BB4FD4">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0740C2"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4C0C2C"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5E2044" w:rsidRPr="00BB4FD4" w14:paraId="581C5921" w14:textId="77777777" w:rsidTr="00964FE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CAB261" w14:textId="77777777" w:rsidR="005E2044" w:rsidRPr="00BB4FD4" w:rsidRDefault="005E2044" w:rsidP="00964FE5">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29FA32"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702A87"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5E2044" w:rsidRPr="00BB4FD4" w14:paraId="49D2E419" w14:textId="77777777" w:rsidTr="00964FE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9429E5" w14:textId="77777777" w:rsidR="005E2044" w:rsidRPr="00BB4FD4" w:rsidRDefault="005E2044" w:rsidP="00964FE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918070B" w14:textId="77777777"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5E2044" w:rsidRPr="00BB4FD4" w14:paraId="7507A8F2" w14:textId="77777777" w:rsidTr="00964FE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856847" w14:textId="0C72B4AD" w:rsidR="005E2044" w:rsidRPr="00BB4FD4" w:rsidRDefault="005E2044" w:rsidP="00964FE5">
            <w:pPr>
              <w:rPr>
                <w:rFonts w:ascii="Aptos" w:hAnsi="Aptos"/>
                <w:sz w:val="20"/>
                <w:szCs w:val="20"/>
              </w:rPr>
            </w:pPr>
            <w:r w:rsidRPr="00BB4FD4">
              <w:rPr>
                <w:rFonts w:ascii="Aptos" w:hAnsi="Aptos"/>
                <w:b w:val="0"/>
                <w:bCs w:val="0"/>
                <w:sz w:val="20"/>
                <w:szCs w:val="20"/>
              </w:rPr>
              <w:t>Nir2.Kategor</w:t>
            </w:r>
            <w:r>
              <w:rPr>
                <w:rFonts w:ascii="Aptos" w:hAnsi="Aptos"/>
                <w:b w:val="0"/>
                <w:bCs w:val="0"/>
                <w:sz w:val="20"/>
                <w:szCs w:val="20"/>
              </w:rPr>
              <w:t>iV2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FE336D" w14:textId="42CDBEBA" w:rsidR="005E2044" w:rsidRPr="00BB4FD4" w:rsidRDefault="005E2044"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PersonId</w:t>
            </w:r>
          </w:p>
        </w:tc>
      </w:tr>
    </w:tbl>
    <w:p w14:paraId="4855A48F" w14:textId="77777777" w:rsidR="00D04830" w:rsidRPr="00D04830" w:rsidRDefault="00D04830" w:rsidP="00D04830"/>
    <w:p w14:paraId="46C5A905" w14:textId="683BC3E3" w:rsidR="007C2CF8" w:rsidRPr="00C25051" w:rsidRDefault="007C2CF8" w:rsidP="00C556DC">
      <w:pPr>
        <w:pStyle w:val="Overskrift5"/>
        <w:rPr>
          <w:rFonts w:ascii="Aptos" w:hAnsi="Aptos"/>
          <w:i/>
          <w:iCs/>
          <w:color w:val="0070C0"/>
        </w:rPr>
      </w:pPr>
      <w:r w:rsidRPr="00C25051">
        <w:rPr>
          <w:rFonts w:ascii="Aptos" w:hAnsi="Aptos"/>
          <w:color w:val="0070C0"/>
        </w:rPr>
        <w:t xml:space="preserve">Tabell </w:t>
      </w:r>
      <w:r w:rsidRPr="00C25051">
        <w:rPr>
          <w:rFonts w:ascii="Aptos" w:hAnsi="Aptos"/>
          <w:i/>
          <w:iCs/>
          <w:color w:val="0070C0"/>
        </w:rPr>
        <w:fldChar w:fldCharType="begin"/>
      </w:r>
      <w:r w:rsidRPr="00C25051">
        <w:rPr>
          <w:rFonts w:ascii="Aptos" w:hAnsi="Aptos"/>
          <w:color w:val="0070C0"/>
        </w:rPr>
        <w:instrText xml:space="preserve"> SEQ Tabell \* ARABIC </w:instrText>
      </w:r>
      <w:r w:rsidRPr="00C25051">
        <w:rPr>
          <w:rFonts w:ascii="Aptos" w:hAnsi="Aptos"/>
          <w:i/>
          <w:iCs/>
          <w:color w:val="0070C0"/>
        </w:rPr>
        <w:fldChar w:fldCharType="separate"/>
      </w:r>
      <w:r w:rsidR="00AD2B30">
        <w:rPr>
          <w:rFonts w:ascii="Aptos" w:hAnsi="Aptos"/>
          <w:noProof/>
          <w:color w:val="0070C0"/>
        </w:rPr>
        <w:t>5</w:t>
      </w:r>
      <w:r w:rsidRPr="00C25051">
        <w:rPr>
          <w:rFonts w:ascii="Aptos" w:hAnsi="Aptos"/>
          <w:i/>
          <w:iCs/>
          <w:color w:val="0070C0"/>
        </w:rPr>
        <w:fldChar w:fldCharType="end"/>
      </w:r>
      <w:r w:rsidRPr="00C25051">
        <w:rPr>
          <w:rFonts w:ascii="Aptos" w:hAnsi="Aptos"/>
          <w:color w:val="0070C0"/>
        </w:rPr>
        <w:t>: Kategorigruppe</w:t>
      </w:r>
      <w:r w:rsidR="00AE605A" w:rsidRPr="00C25051">
        <w:rPr>
          <w:rFonts w:ascii="Aptos" w:hAnsi="Aptos"/>
          <w:color w:val="0070C0"/>
        </w:rPr>
        <w:t xml:space="preserve"> </w:t>
      </w:r>
      <w:r w:rsidR="008478ED">
        <w:rPr>
          <w:rFonts w:ascii="Aptos" w:hAnsi="Aptos"/>
          <w:color w:val="0070C0"/>
        </w:rPr>
        <w:t xml:space="preserve"> </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C22B35" w:rsidRPr="00C25051" w14:paraId="7A7BA707" w14:textId="77777777" w:rsidTr="00BD3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492E0B" w14:textId="77777777" w:rsidR="00C22B35" w:rsidRPr="00C25051" w:rsidRDefault="00C22B35" w:rsidP="00FD25BC">
            <w:pPr>
              <w:rPr>
                <w:rFonts w:ascii="Aptos" w:hAnsi="Aptos"/>
                <w:sz w:val="20"/>
                <w:szCs w:val="20"/>
              </w:rPr>
            </w:pPr>
            <w:r w:rsidRPr="00C25051">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784CD7" w14:textId="77777777" w:rsidR="00C22B35" w:rsidRPr="00C25051" w:rsidRDefault="00C22B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289CB7" w14:textId="77777777" w:rsidR="00C22B35" w:rsidRPr="00C25051" w:rsidRDefault="00C22B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10CC55" w14:textId="77777777" w:rsidR="00C22B35" w:rsidRPr="00C25051" w:rsidRDefault="00C22B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til</w:t>
            </w:r>
          </w:p>
        </w:tc>
      </w:tr>
      <w:tr w:rsidR="00C22B35" w:rsidRPr="00C25051" w14:paraId="20BDCE3E" w14:textId="77777777" w:rsidTr="00BD3B7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C3A2B0" w14:textId="37E61D5E" w:rsidR="00C22B35" w:rsidRPr="00C25051" w:rsidRDefault="00C22B35" w:rsidP="00FD25BC">
            <w:pPr>
              <w:rPr>
                <w:rFonts w:ascii="Aptos" w:hAnsi="Aptos"/>
                <w:b w:val="0"/>
                <w:bCs w:val="0"/>
                <w:color w:val="000000" w:themeColor="text1"/>
                <w:sz w:val="20"/>
                <w:szCs w:val="20"/>
              </w:rPr>
            </w:pPr>
            <w:r w:rsidRPr="00C25051">
              <w:rPr>
                <w:rFonts w:ascii="Aptos" w:hAnsi="Aptos"/>
                <w:b w:val="0"/>
                <w:bCs w:val="0"/>
                <w:color w:val="000000" w:themeColor="text1"/>
                <w:sz w:val="20"/>
                <w:szCs w:val="20"/>
              </w:rPr>
              <w:t>Kategorigruppe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45308D" w14:textId="777777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2505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645961" w14:textId="777777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C5B502" w14:textId="777777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22B35" w:rsidRPr="00C25051" w14:paraId="401C9BAD"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9DE310" w14:textId="77777777" w:rsidR="00C22B35" w:rsidRPr="00C25051" w:rsidRDefault="00C22B35" w:rsidP="00FD25BC">
            <w:pPr>
              <w:rPr>
                <w:rFonts w:ascii="Aptos" w:hAnsi="Aptos"/>
                <w:sz w:val="20"/>
                <w:szCs w:val="20"/>
              </w:rPr>
            </w:pPr>
            <w:r w:rsidRPr="00C25051">
              <w:rPr>
                <w:rFonts w:ascii="Aptos" w:hAnsi="Aptos"/>
                <w:sz w:val="20"/>
                <w:szCs w:val="20"/>
              </w:rPr>
              <w:t>Beskrivelse</w:t>
            </w:r>
          </w:p>
        </w:tc>
      </w:tr>
      <w:tr w:rsidR="00C22B35" w:rsidRPr="00C25051" w14:paraId="55CD585B"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8D24E6" w14:textId="39D05374" w:rsidR="00C22B35" w:rsidRPr="00C25051" w:rsidRDefault="00C22B35" w:rsidP="00FD25BC">
            <w:pPr>
              <w:rPr>
                <w:rFonts w:ascii="Aptos" w:hAnsi="Aptos"/>
                <w:b w:val="0"/>
                <w:bCs w:val="0"/>
                <w:sz w:val="20"/>
                <w:szCs w:val="20"/>
              </w:rPr>
            </w:pPr>
            <w:r w:rsidRPr="00C25051">
              <w:rPr>
                <w:rFonts w:ascii="Aptos" w:hAnsi="Aptos"/>
                <w:b w:val="0"/>
                <w:bCs w:val="0"/>
                <w:sz w:val="20"/>
                <w:szCs w:val="20"/>
              </w:rPr>
              <w:t>Gruppering av kategori</w:t>
            </w:r>
            <w:r w:rsidR="00EE14E5" w:rsidRPr="00C25051">
              <w:rPr>
                <w:rFonts w:ascii="Aptos" w:hAnsi="Aptos"/>
                <w:b w:val="0"/>
                <w:bCs w:val="0"/>
                <w:sz w:val="20"/>
                <w:szCs w:val="20"/>
              </w:rPr>
              <w:t>typene</w:t>
            </w:r>
            <w:r w:rsidR="00B61175">
              <w:rPr>
                <w:rFonts w:ascii="Aptos" w:hAnsi="Aptos"/>
                <w:b w:val="0"/>
                <w:bCs w:val="0"/>
                <w:sz w:val="20"/>
                <w:szCs w:val="20"/>
              </w:rPr>
              <w:t xml:space="preserve"> (se tabell «Kategoritype»)</w:t>
            </w:r>
          </w:p>
        </w:tc>
      </w:tr>
      <w:tr w:rsidR="00C22B35" w:rsidRPr="00C25051" w14:paraId="5DC434E0" w14:textId="77777777" w:rsidTr="00BD3B7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C444FA" w14:textId="5B814A70" w:rsidR="00C22B35" w:rsidRPr="00C25051" w:rsidRDefault="00C22B35" w:rsidP="00FD25BC">
            <w:pPr>
              <w:rPr>
                <w:rFonts w:ascii="Aptos" w:hAnsi="Aptos"/>
                <w:sz w:val="20"/>
                <w:szCs w:val="20"/>
              </w:rPr>
            </w:pPr>
            <w:r w:rsidRPr="00C25051">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97142C" w14:textId="7F1B5E85"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DE99EF" w14:textId="712EFCAE"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Kilde</w:t>
            </w:r>
          </w:p>
        </w:tc>
      </w:tr>
      <w:tr w:rsidR="00C22B35" w:rsidRPr="00C25051" w14:paraId="55F94C6F" w14:textId="77777777" w:rsidTr="00BD3B7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43D676" w14:textId="001EEC5E" w:rsidR="00C22B35" w:rsidRPr="00C25051" w:rsidRDefault="00145A29" w:rsidP="00FD25BC">
            <w:pPr>
              <w:rPr>
                <w:rFonts w:ascii="Aptos" w:hAnsi="Aptos"/>
                <w:b w:val="0"/>
                <w:bCs w:val="0"/>
                <w:sz w:val="20"/>
                <w:szCs w:val="20"/>
              </w:rPr>
            </w:pPr>
            <w:r w:rsidRPr="00C25051">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874968" w14:textId="777777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30960E" w14:textId="535DCE06" w:rsidR="00C22B35" w:rsidRPr="00C25051" w:rsidRDefault="00145A29"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Regelmotor</w:t>
            </w:r>
          </w:p>
        </w:tc>
      </w:tr>
      <w:tr w:rsidR="00C22B35" w:rsidRPr="00C25051" w14:paraId="72F78B81" w14:textId="77777777" w:rsidTr="00BD3B7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80CCF4" w14:textId="359E639B" w:rsidR="00C22B35" w:rsidRPr="00C25051" w:rsidRDefault="00C22B35" w:rsidP="00FD25BC">
            <w:pPr>
              <w:rPr>
                <w:rFonts w:ascii="Aptos" w:hAnsi="Aptos"/>
                <w:sz w:val="20"/>
                <w:szCs w:val="20"/>
              </w:rPr>
            </w:pPr>
            <w:r w:rsidRPr="00C25051">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438941" w14:textId="7C6EF409"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144068" w14:textId="62BE9D8B"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Viktighet</w:t>
            </w:r>
          </w:p>
        </w:tc>
      </w:tr>
      <w:tr w:rsidR="00C22B35" w:rsidRPr="00C25051" w14:paraId="69E0B5C5" w14:textId="77777777" w:rsidTr="00BD3B7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DC1811" w14:textId="77777777" w:rsidR="00C22B35" w:rsidRPr="00C25051" w:rsidRDefault="00C22B35" w:rsidP="00FD25BC">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942B59" w14:textId="777777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3AB28D" w14:textId="0F988591" w:rsidR="00C22B35" w:rsidRPr="00C25051" w:rsidRDefault="00145A29"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Obligatorisk</w:t>
            </w:r>
          </w:p>
        </w:tc>
      </w:tr>
      <w:tr w:rsidR="00C22B35" w:rsidRPr="00C25051" w14:paraId="7D1D85C9" w14:textId="77777777" w:rsidTr="007E0AF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73C134" w14:textId="3FEC15CA" w:rsidR="00C22B35" w:rsidRPr="00C25051" w:rsidRDefault="00C22B35" w:rsidP="00FD25BC">
            <w:pPr>
              <w:rPr>
                <w:rFonts w:ascii="Aptos" w:hAnsi="Aptos"/>
                <w:b w:val="0"/>
                <w:bCs w:val="0"/>
                <w:sz w:val="20"/>
                <w:szCs w:val="20"/>
              </w:rPr>
            </w:pPr>
            <w:r w:rsidRPr="00C2505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69D56F4" w14:textId="315F2DD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 xml:space="preserve">Felt </w:t>
            </w:r>
          </w:p>
        </w:tc>
      </w:tr>
      <w:tr w:rsidR="00C22B35" w:rsidRPr="00C25051" w14:paraId="38C4FB4A" w14:textId="77777777" w:rsidTr="000966E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EC2126" w14:textId="19850C33" w:rsidR="00C22B35" w:rsidRPr="00C25051" w:rsidRDefault="00BD3B78" w:rsidP="00FD25BC">
            <w:pPr>
              <w:rPr>
                <w:rFonts w:ascii="Aptos" w:hAnsi="Aptos"/>
                <w:sz w:val="20"/>
                <w:szCs w:val="20"/>
              </w:rPr>
            </w:pPr>
            <w:r w:rsidRPr="00C25051">
              <w:rPr>
                <w:rFonts w:ascii="Aptos" w:hAnsi="Aptos"/>
                <w:b w:val="0"/>
                <w:bCs w:val="0"/>
                <w:sz w:val="20"/>
                <w:szCs w:val="20"/>
              </w:rPr>
              <w:t>Nir2.Kategorigruppe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981E07" w14:textId="0B974876" w:rsidR="00C22B35"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Id</w:t>
            </w:r>
          </w:p>
        </w:tc>
      </w:tr>
      <w:tr w:rsidR="00C22B35" w:rsidRPr="00C25051" w14:paraId="4EF19688" w14:textId="77777777" w:rsidTr="00DE15E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8D2F3F" w14:textId="46C35DDD" w:rsidR="00C22B35" w:rsidRPr="00C25051" w:rsidRDefault="00C22B35" w:rsidP="00FD25BC">
            <w:pPr>
              <w:rPr>
                <w:rFonts w:ascii="Aptos" w:hAnsi="Aptos"/>
                <w:b w:val="0"/>
                <w:bCs w:val="0"/>
                <w:sz w:val="20"/>
                <w:szCs w:val="20"/>
              </w:rPr>
            </w:pPr>
            <w:r w:rsidRPr="00C25051">
              <w:rPr>
                <w:rFonts w:ascii="Aptos" w:hAnsi="Aptos"/>
                <w:sz w:val="20"/>
                <w:szCs w:val="20"/>
              </w:rPr>
              <w:t>Db tabell</w:t>
            </w:r>
            <w:r w:rsidR="00BD3B78" w:rsidRPr="00C25051">
              <w:rPr>
                <w:rFonts w:ascii="Aptos" w:hAnsi="Aptos"/>
                <w:sz w:val="20"/>
                <w:szCs w:val="20"/>
              </w:rPr>
              <w:t xml:space="preserve"> </w:t>
            </w:r>
            <w:r w:rsidR="00BD3B78" w:rsidRPr="00C25051">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158DE6" w14:textId="606E0D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Felt</w:t>
            </w:r>
          </w:p>
        </w:tc>
      </w:tr>
      <w:tr w:rsidR="00C22B35" w:rsidRPr="00C25051" w14:paraId="5AF7976D" w14:textId="77777777" w:rsidTr="001F36A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90C977" w14:textId="4FC4E300" w:rsidR="00C22B35" w:rsidRPr="00C25051" w:rsidRDefault="00BD3B78" w:rsidP="00FD25BC">
            <w:pPr>
              <w:rPr>
                <w:rFonts w:ascii="Aptos" w:hAnsi="Aptos"/>
                <w:sz w:val="20"/>
                <w:szCs w:val="20"/>
              </w:rPr>
            </w:pPr>
            <w:r w:rsidRPr="00C25051">
              <w:rPr>
                <w:rFonts w:ascii="Aptos" w:hAnsi="Aptos"/>
                <w:b w:val="0"/>
                <w:bCs w:val="0"/>
                <w:sz w:val="20"/>
                <w:szCs w:val="20"/>
              </w:rPr>
              <w:t>Nir2.KategoritypeV2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1D37EE" w14:textId="74DA5219" w:rsidR="00C22B35"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KategorigruppeId</w:t>
            </w:r>
          </w:p>
        </w:tc>
      </w:tr>
      <w:tr w:rsidR="00C22B35" w:rsidRPr="00C25051" w14:paraId="418E6957" w14:textId="77777777" w:rsidTr="00BD3B7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BCDF06A" w14:textId="77777777" w:rsidR="00C22B35" w:rsidRPr="00C25051" w:rsidRDefault="00C22B35" w:rsidP="00FD25BC">
            <w:pPr>
              <w:rPr>
                <w:rFonts w:ascii="Aptos" w:hAnsi="Aptos"/>
                <w:sz w:val="20"/>
                <w:szCs w:val="20"/>
              </w:rPr>
            </w:pPr>
            <w:r w:rsidRPr="00C25051">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68CCBD5" w14:textId="777777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2745C22" w14:textId="777777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4FF4F35" w14:textId="77777777" w:rsidR="00C22B35" w:rsidRPr="00C25051" w:rsidRDefault="00C22B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Gyldig til</w:t>
            </w:r>
          </w:p>
        </w:tc>
      </w:tr>
      <w:bookmarkStart w:id="13" w:name="Beskrivelser"/>
      <w:tr w:rsidR="00F91B85" w:rsidRPr="00C25051" w14:paraId="2889EC4A" w14:textId="77777777" w:rsidTr="006351E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6BF438" w14:textId="76E6916F" w:rsidR="00F91B85" w:rsidRPr="00C25051" w:rsidRDefault="00035223" w:rsidP="00F91B85">
            <w:pPr>
              <w:rPr>
                <w:rFonts w:ascii="Aptos" w:hAnsi="Aptos"/>
                <w:b w:val="0"/>
                <w:bCs w:val="0"/>
                <w:sz w:val="20"/>
                <w:szCs w:val="20"/>
              </w:rPr>
            </w:pPr>
            <w:r w:rsidRPr="00C25051">
              <w:rPr>
                <w:rStyle w:val="Hyperkobling"/>
                <w:rFonts w:ascii="Aptos" w:hAnsi="Aptos"/>
                <w:color w:val="4472C4" w:themeColor="accent1"/>
                <w:sz w:val="20"/>
                <w:szCs w:val="20"/>
                <w:u w:val="none"/>
              </w:rPr>
              <w:fldChar w:fldCharType="begin"/>
            </w:r>
            <w:r w:rsidRPr="00C25051">
              <w:rPr>
                <w:rStyle w:val="Hyperkobling"/>
                <w:rFonts w:ascii="Aptos" w:hAnsi="Aptos"/>
                <w:b w:val="0"/>
                <w:bCs w:val="0"/>
                <w:color w:val="4472C4" w:themeColor="accent1"/>
                <w:sz w:val="20"/>
                <w:szCs w:val="20"/>
                <w:u w:val="none"/>
              </w:rPr>
              <w:instrText>HYPERLINK  \l "Beskrivelser" \o "Asylkategorier er gruppering av kategoritypene PASYL og KKVAL"</w:instrText>
            </w:r>
            <w:r w:rsidRPr="00C25051">
              <w:rPr>
                <w:rStyle w:val="Hyperkobling"/>
                <w:rFonts w:ascii="Aptos" w:hAnsi="Aptos"/>
                <w:color w:val="4472C4" w:themeColor="accent1"/>
                <w:sz w:val="20"/>
                <w:szCs w:val="20"/>
                <w:u w:val="none"/>
              </w:rPr>
            </w:r>
            <w:r w:rsidRPr="00C25051">
              <w:rPr>
                <w:rStyle w:val="Hyperkobling"/>
                <w:rFonts w:ascii="Aptos" w:hAnsi="Aptos"/>
                <w:color w:val="4472C4" w:themeColor="accent1"/>
                <w:sz w:val="20"/>
                <w:szCs w:val="20"/>
                <w:u w:val="none"/>
              </w:rPr>
              <w:fldChar w:fldCharType="separate"/>
            </w:r>
            <w:r w:rsidR="00F91B85" w:rsidRPr="00C25051">
              <w:rPr>
                <w:rStyle w:val="Hyperkobling"/>
                <w:rFonts w:ascii="Aptos" w:hAnsi="Aptos"/>
                <w:b w:val="0"/>
                <w:bCs w:val="0"/>
                <w:sz w:val="20"/>
                <w:szCs w:val="20"/>
                <w:u w:val="none"/>
              </w:rPr>
              <w:t>ASYLKAT</w:t>
            </w:r>
            <w:r w:rsidRPr="00C25051">
              <w:rPr>
                <w:rStyle w:val="Hyperkobling"/>
                <w:rFonts w:ascii="Aptos" w:hAnsi="Aptos"/>
                <w:color w:val="4472C4" w:themeColor="accent1"/>
                <w:sz w:val="20"/>
                <w:szCs w:val="20"/>
                <w:u w:val="none"/>
              </w:rPr>
              <w:fldChar w:fldCharType="end"/>
            </w:r>
            <w:r w:rsidR="00724BA2" w:rsidRPr="00C25051">
              <w:rPr>
                <w:rStyle w:val="Hyperkobling"/>
                <w:rFonts w:ascii="Aptos" w:hAnsi="Aptos"/>
                <w:b w:val="0"/>
                <w:bCs w:val="0"/>
                <w:color w:val="4472C4" w:themeColor="accent1"/>
                <w:sz w:val="20"/>
                <w:szCs w:val="20"/>
                <w:u w:val="none"/>
              </w:rPr>
              <w:t xml:space="preserve"> </w:t>
            </w:r>
            <w:bookmarkEnd w:id="13"/>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84B201" w14:textId="1D42D936"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Asylkategorier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ADA9E6"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5BDF14"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91B85" w:rsidRPr="00C25051" w14:paraId="2E4301CB" w14:textId="77777777" w:rsidTr="006351E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3AAD8C" w14:textId="1CA70F92" w:rsidR="00F91B85" w:rsidRPr="00C25051" w:rsidRDefault="000B507B" w:rsidP="00F91B85">
            <w:pPr>
              <w:rPr>
                <w:rFonts w:ascii="Aptos" w:hAnsi="Aptos"/>
                <w:b w:val="0"/>
                <w:bCs w:val="0"/>
                <w:sz w:val="20"/>
                <w:szCs w:val="20"/>
              </w:rPr>
            </w:pPr>
            <w:hyperlink w:anchor="Beskrivelser" w:tooltip="Introkategorier er gruppering av kategoritypene RPINTRO, KINTRO og RINTRO" w:history="1">
              <w:r w:rsidR="00F91B85" w:rsidRPr="00C25051">
                <w:rPr>
                  <w:rStyle w:val="Hyperkobling"/>
                  <w:rFonts w:ascii="Aptos" w:hAnsi="Aptos"/>
                  <w:b w:val="0"/>
                  <w:bCs w:val="0"/>
                  <w:color w:val="4472C4" w:themeColor="accent1"/>
                  <w:sz w:val="20"/>
                  <w:szCs w:val="20"/>
                  <w:u w:val="none"/>
                </w:rPr>
                <w:t>INTROKAT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20A575" w14:textId="244C9DB1"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Introkategorier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784BED"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059571"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91B85" w:rsidRPr="00C25051" w14:paraId="697A2C1B" w14:textId="77777777" w:rsidTr="006351E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A8983E" w14:textId="207B7264" w:rsidR="00F91B85" w:rsidRPr="00C25051" w:rsidRDefault="000B507B" w:rsidP="00F91B85">
            <w:pPr>
              <w:rPr>
                <w:rFonts w:ascii="Aptos" w:hAnsi="Aptos"/>
                <w:b w:val="0"/>
                <w:bCs w:val="0"/>
                <w:sz w:val="20"/>
                <w:szCs w:val="20"/>
              </w:rPr>
            </w:pPr>
            <w:hyperlink w:anchor="Beskrivelser" w:tooltip="Norskkategorier er gruppering av kategoritypene RPNORSK, PNORSK og RNORSK" w:history="1">
              <w:r w:rsidR="00F91B85" w:rsidRPr="00C25051">
                <w:rPr>
                  <w:rStyle w:val="Hyperkobling"/>
                  <w:rFonts w:ascii="Aptos" w:hAnsi="Aptos"/>
                  <w:b w:val="0"/>
                  <w:bCs w:val="0"/>
                  <w:color w:val="4472C4" w:themeColor="accent1"/>
                  <w:sz w:val="20"/>
                  <w:szCs w:val="20"/>
                  <w:u w:val="none"/>
                </w:rPr>
                <w:t>NORSKKAT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E57802" w14:textId="3D4F6843"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Norskkategorier</w:t>
            </w:r>
            <w:r w:rsidR="00993260" w:rsidRPr="00C25051">
              <w:rPr>
                <w:rFonts w:ascii="Aptos" w:hAnsi="Aptos"/>
                <w:sz w:val="20"/>
                <w:szCs w:val="20"/>
              </w:rPr>
              <w:t xml:space="preserv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39DDBD"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FC5CA0"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0B8025D" w14:textId="77777777" w:rsidR="001374D4" w:rsidRDefault="001374D4" w:rsidP="00E92F89">
      <w:pPr>
        <w:rPr>
          <w:rFonts w:asciiTheme="minorHAnsi" w:hAnsiTheme="minorHAnsi"/>
          <w:b/>
          <w:bCs/>
          <w:sz w:val="24"/>
          <w:szCs w:val="24"/>
        </w:rPr>
      </w:pPr>
    </w:p>
    <w:p w14:paraId="7065E326" w14:textId="77777777" w:rsidR="001D0BE2" w:rsidRDefault="001D0BE2" w:rsidP="00E92F89">
      <w:pPr>
        <w:rPr>
          <w:rFonts w:asciiTheme="minorHAnsi" w:hAnsiTheme="minorHAnsi"/>
          <w:b/>
          <w:bCs/>
          <w:sz w:val="24"/>
          <w:szCs w:val="24"/>
        </w:rPr>
      </w:pPr>
    </w:p>
    <w:p w14:paraId="0CE2A32A" w14:textId="77777777" w:rsidR="001D0BE2" w:rsidRDefault="001D0BE2" w:rsidP="00E92F89">
      <w:pPr>
        <w:rPr>
          <w:rFonts w:asciiTheme="minorHAnsi" w:hAnsiTheme="minorHAnsi"/>
          <w:b/>
          <w:bCs/>
          <w:sz w:val="24"/>
          <w:szCs w:val="24"/>
        </w:rPr>
      </w:pPr>
    </w:p>
    <w:p w14:paraId="50375D07" w14:textId="77777777" w:rsidR="001D0BE2" w:rsidRDefault="001D0BE2" w:rsidP="00E92F89">
      <w:pPr>
        <w:rPr>
          <w:rFonts w:asciiTheme="minorHAnsi" w:hAnsiTheme="minorHAnsi"/>
          <w:b/>
          <w:bCs/>
          <w:sz w:val="24"/>
          <w:szCs w:val="24"/>
        </w:rPr>
      </w:pPr>
    </w:p>
    <w:p w14:paraId="3F9ABB2F" w14:textId="77777777" w:rsidR="001D0BE2" w:rsidRDefault="001D0BE2" w:rsidP="00E92F89">
      <w:pPr>
        <w:rPr>
          <w:rFonts w:asciiTheme="minorHAnsi" w:hAnsiTheme="minorHAnsi"/>
          <w:b/>
          <w:bCs/>
          <w:sz w:val="24"/>
          <w:szCs w:val="24"/>
        </w:rPr>
      </w:pPr>
    </w:p>
    <w:p w14:paraId="17A7FFDB" w14:textId="77777777" w:rsidR="001D0BE2" w:rsidRDefault="001D0BE2" w:rsidP="00E92F89">
      <w:pPr>
        <w:rPr>
          <w:rFonts w:asciiTheme="minorHAnsi" w:hAnsiTheme="minorHAnsi"/>
          <w:b/>
          <w:bCs/>
          <w:sz w:val="24"/>
          <w:szCs w:val="24"/>
        </w:rPr>
      </w:pPr>
    </w:p>
    <w:p w14:paraId="0D40C41E" w14:textId="79511D3F" w:rsidR="00BD3B78" w:rsidRPr="00C25051" w:rsidRDefault="00BD3B78" w:rsidP="00C556DC">
      <w:pPr>
        <w:pStyle w:val="Overskrift5"/>
        <w:rPr>
          <w:rFonts w:ascii="Aptos" w:hAnsi="Aptos"/>
          <w:color w:val="0070C0"/>
        </w:rPr>
      </w:pPr>
      <w:r w:rsidRPr="00C25051">
        <w:rPr>
          <w:rFonts w:ascii="Aptos" w:hAnsi="Aptos"/>
          <w:color w:val="0070C0"/>
        </w:rPr>
        <w:lastRenderedPageBreak/>
        <w:t xml:space="preserve">Tabell </w:t>
      </w:r>
      <w:r w:rsidRPr="00C25051">
        <w:rPr>
          <w:rFonts w:ascii="Aptos" w:hAnsi="Aptos"/>
          <w:color w:val="0070C0"/>
        </w:rPr>
        <w:fldChar w:fldCharType="begin"/>
      </w:r>
      <w:r w:rsidRPr="00C25051">
        <w:rPr>
          <w:rFonts w:ascii="Aptos" w:hAnsi="Aptos"/>
          <w:color w:val="0070C0"/>
        </w:rPr>
        <w:instrText xml:space="preserve"> SEQ Tabell \* ARABIC </w:instrText>
      </w:r>
      <w:r w:rsidRPr="00C25051">
        <w:rPr>
          <w:rFonts w:ascii="Aptos" w:hAnsi="Aptos"/>
          <w:color w:val="0070C0"/>
        </w:rPr>
        <w:fldChar w:fldCharType="separate"/>
      </w:r>
      <w:r w:rsidR="00AD2B30">
        <w:rPr>
          <w:rFonts w:ascii="Aptos" w:hAnsi="Aptos"/>
          <w:noProof/>
          <w:color w:val="0070C0"/>
        </w:rPr>
        <w:t>6</w:t>
      </w:r>
      <w:r w:rsidRPr="00C25051">
        <w:rPr>
          <w:rFonts w:ascii="Aptos" w:hAnsi="Aptos"/>
          <w:color w:val="0070C0"/>
        </w:rPr>
        <w:fldChar w:fldCharType="end"/>
      </w:r>
      <w:r w:rsidRPr="00C25051">
        <w:rPr>
          <w:rFonts w:ascii="Aptos" w:hAnsi="Aptos"/>
          <w:color w:val="0070C0"/>
        </w:rPr>
        <w:t xml:space="preserve">: </w:t>
      </w:r>
      <w:r w:rsidR="00C556DC" w:rsidRPr="00C25051">
        <w:rPr>
          <w:rFonts w:ascii="Aptos" w:hAnsi="Aptos"/>
          <w:color w:val="0070C0"/>
        </w:rPr>
        <w:t>K</w:t>
      </w:r>
      <w:r w:rsidRPr="00C25051">
        <w:rPr>
          <w:rFonts w:ascii="Aptos" w:hAnsi="Aptos"/>
          <w:color w:val="0070C0"/>
        </w:rPr>
        <w:t>ategori</w:t>
      </w:r>
      <w:r w:rsidR="00C556DC" w:rsidRPr="00C25051">
        <w:rPr>
          <w:rFonts w:ascii="Aptos" w:hAnsi="Aptos"/>
          <w:color w:val="0070C0"/>
        </w:rPr>
        <w:t>type</w:t>
      </w:r>
    </w:p>
    <w:tbl>
      <w:tblPr>
        <w:tblStyle w:val="Rutenettabell1lysuthevingsfarge3"/>
        <w:tblW w:w="0" w:type="auto"/>
        <w:tblInd w:w="0" w:type="dxa"/>
        <w:tblLayout w:type="fixed"/>
        <w:tblLook w:val="04A0" w:firstRow="1" w:lastRow="0" w:firstColumn="1" w:lastColumn="0" w:noHBand="0" w:noVBand="1"/>
      </w:tblPr>
      <w:tblGrid>
        <w:gridCol w:w="1980"/>
        <w:gridCol w:w="4536"/>
        <w:gridCol w:w="1276"/>
        <w:gridCol w:w="1270"/>
      </w:tblGrid>
      <w:tr w:rsidR="00BD3B78" w:rsidRPr="00C25051" w14:paraId="5EB07F02" w14:textId="77777777" w:rsidTr="009E1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44BAB9" w14:textId="77777777" w:rsidR="00BD3B78" w:rsidRPr="00C25051" w:rsidRDefault="00BD3B78" w:rsidP="00FD25BC">
            <w:pPr>
              <w:rPr>
                <w:rFonts w:ascii="Aptos" w:hAnsi="Aptos"/>
                <w:sz w:val="20"/>
                <w:szCs w:val="20"/>
              </w:rPr>
            </w:pPr>
            <w:r w:rsidRPr="00C25051">
              <w:rPr>
                <w:rFonts w:ascii="Aptos" w:hAnsi="Aptos"/>
                <w:sz w:val="20"/>
                <w:szCs w:val="20"/>
              </w:rPr>
              <w:t>Variabel</w:t>
            </w:r>
          </w:p>
        </w:tc>
        <w:tc>
          <w:tcPr>
            <w:tcW w:w="453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BC34A2" w14:textId="77777777" w:rsidR="00BD3B78" w:rsidRPr="00C25051" w:rsidRDefault="00BD3B78"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3BF423" w14:textId="77777777" w:rsidR="00BD3B78" w:rsidRPr="00C25051" w:rsidRDefault="00BD3B78"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11888D" w14:textId="77777777" w:rsidR="00BD3B78" w:rsidRPr="00C25051" w:rsidRDefault="00BD3B78"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til</w:t>
            </w:r>
          </w:p>
        </w:tc>
      </w:tr>
      <w:tr w:rsidR="00BD3B78" w:rsidRPr="00C25051" w14:paraId="7146E6EB"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055E3F" w14:textId="1C4393FD" w:rsidR="00BD3B78" w:rsidRPr="00C25051" w:rsidRDefault="00C556DC" w:rsidP="00FD25BC">
            <w:pPr>
              <w:rPr>
                <w:rFonts w:ascii="Aptos" w:hAnsi="Aptos"/>
                <w:b w:val="0"/>
                <w:bCs w:val="0"/>
                <w:color w:val="000000" w:themeColor="text1"/>
                <w:sz w:val="20"/>
                <w:szCs w:val="20"/>
              </w:rPr>
            </w:pPr>
            <w:r w:rsidRPr="00C25051">
              <w:rPr>
                <w:rFonts w:ascii="Aptos" w:hAnsi="Aptos"/>
                <w:b w:val="0"/>
                <w:bCs w:val="0"/>
                <w:color w:val="000000" w:themeColor="text1"/>
                <w:sz w:val="20"/>
                <w:szCs w:val="20"/>
              </w:rPr>
              <w:t>Kategoritype</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FD6DA7"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25051">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64868C"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8A6B64"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D3B78" w:rsidRPr="00C25051" w14:paraId="02D411FC"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15AE7F" w14:textId="77777777" w:rsidR="00BD3B78" w:rsidRPr="00C25051" w:rsidRDefault="00BD3B78" w:rsidP="00FD25BC">
            <w:pPr>
              <w:rPr>
                <w:rFonts w:ascii="Aptos" w:hAnsi="Aptos"/>
                <w:sz w:val="20"/>
                <w:szCs w:val="20"/>
              </w:rPr>
            </w:pPr>
            <w:r w:rsidRPr="00C25051">
              <w:rPr>
                <w:rFonts w:ascii="Aptos" w:hAnsi="Aptos"/>
                <w:sz w:val="20"/>
                <w:szCs w:val="20"/>
              </w:rPr>
              <w:t>Beskrivelse</w:t>
            </w:r>
          </w:p>
        </w:tc>
      </w:tr>
      <w:tr w:rsidR="00BD3B78" w:rsidRPr="00C25051" w14:paraId="7393DAE9"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C2ADD7" w14:textId="7FA28AD9" w:rsidR="00BB1273" w:rsidRPr="00BB1273" w:rsidRDefault="00BD3B78" w:rsidP="00FD25BC">
            <w:pPr>
              <w:rPr>
                <w:rFonts w:ascii="Aptos" w:hAnsi="Aptos"/>
                <w:color w:val="000000" w:themeColor="text1"/>
                <w:sz w:val="20"/>
                <w:szCs w:val="20"/>
              </w:rPr>
            </w:pPr>
            <w:r w:rsidRPr="00C25051">
              <w:rPr>
                <w:rFonts w:ascii="Aptos" w:hAnsi="Aptos"/>
                <w:b w:val="0"/>
                <w:bCs w:val="0"/>
                <w:color w:val="000000" w:themeColor="text1"/>
                <w:sz w:val="20"/>
                <w:szCs w:val="20"/>
              </w:rPr>
              <w:t>Kategori betyr potensielle rettigheter og plikter som personer får beregnet i systemet</w:t>
            </w:r>
            <w:r w:rsidR="00D04830" w:rsidRPr="00C25051">
              <w:rPr>
                <w:rFonts w:ascii="Aptos" w:hAnsi="Aptos"/>
                <w:b w:val="0"/>
                <w:bCs w:val="0"/>
                <w:color w:val="000000" w:themeColor="text1"/>
                <w:sz w:val="20"/>
                <w:szCs w:val="20"/>
              </w:rPr>
              <w:t>. Hvilke personer som skal ha beregning av de ulike</w:t>
            </w:r>
            <w:r w:rsidR="00E71AC9" w:rsidRPr="00C25051">
              <w:rPr>
                <w:rFonts w:ascii="Aptos" w:hAnsi="Aptos"/>
                <w:b w:val="0"/>
                <w:bCs w:val="0"/>
                <w:color w:val="000000" w:themeColor="text1"/>
                <w:sz w:val="20"/>
                <w:szCs w:val="20"/>
              </w:rPr>
              <w:t xml:space="preserve"> typer</w:t>
            </w:r>
            <w:r w:rsidR="00D04830" w:rsidRPr="00C25051">
              <w:rPr>
                <w:rFonts w:ascii="Aptos" w:hAnsi="Aptos"/>
                <w:b w:val="0"/>
                <w:bCs w:val="0"/>
                <w:color w:val="000000" w:themeColor="text1"/>
                <w:sz w:val="20"/>
                <w:szCs w:val="20"/>
              </w:rPr>
              <w:t xml:space="preserve"> kategorie</w:t>
            </w:r>
            <w:r w:rsidR="00E71AC9" w:rsidRPr="00C25051">
              <w:rPr>
                <w:rFonts w:ascii="Aptos" w:hAnsi="Aptos"/>
                <w:b w:val="0"/>
                <w:bCs w:val="0"/>
                <w:color w:val="000000" w:themeColor="text1"/>
                <w:sz w:val="20"/>
                <w:szCs w:val="20"/>
              </w:rPr>
              <w:t>r</w:t>
            </w:r>
            <w:r w:rsidR="00D04830" w:rsidRPr="00C25051">
              <w:rPr>
                <w:rFonts w:ascii="Aptos" w:hAnsi="Aptos"/>
                <w:b w:val="0"/>
                <w:bCs w:val="0"/>
                <w:color w:val="000000" w:themeColor="text1"/>
                <w:sz w:val="20"/>
                <w:szCs w:val="20"/>
              </w:rPr>
              <w:t>,</w:t>
            </w:r>
            <w:r w:rsidR="008D787D" w:rsidRPr="00C25051">
              <w:rPr>
                <w:rFonts w:ascii="Aptos" w:hAnsi="Aptos"/>
                <w:b w:val="0"/>
                <w:bCs w:val="0"/>
                <w:color w:val="000000" w:themeColor="text1"/>
                <w:sz w:val="20"/>
                <w:szCs w:val="20"/>
              </w:rPr>
              <w:t xml:space="preserve"> altså hvilken målgruppe/personkrets kategoriene gjelder,</w:t>
            </w:r>
            <w:r w:rsidR="00D04830" w:rsidRPr="00C25051">
              <w:rPr>
                <w:rFonts w:ascii="Aptos" w:hAnsi="Aptos"/>
                <w:b w:val="0"/>
                <w:bCs w:val="0"/>
                <w:color w:val="000000" w:themeColor="text1"/>
                <w:sz w:val="20"/>
                <w:szCs w:val="20"/>
              </w:rPr>
              <w:t xml:space="preserve"> framgår av </w:t>
            </w:r>
            <w:hyperlink r:id="rId25" w:history="1">
              <w:r w:rsidR="00D04830" w:rsidRPr="00014847">
                <w:rPr>
                  <w:rStyle w:val="Hyperkobling"/>
                  <w:rFonts w:ascii="Aptos" w:hAnsi="Aptos"/>
                  <w:b w:val="0"/>
                  <w:bCs w:val="0"/>
                  <w:sz w:val="20"/>
                  <w:szCs w:val="20"/>
                  <w:u w:val="none"/>
                </w:rPr>
                <w:t>integreringsloven</w:t>
              </w:r>
            </w:hyperlink>
            <w:r w:rsidR="00D04830" w:rsidRPr="00C25051">
              <w:rPr>
                <w:rFonts w:ascii="Aptos" w:hAnsi="Aptos"/>
                <w:b w:val="0"/>
                <w:bCs w:val="0"/>
                <w:color w:val="000000" w:themeColor="text1"/>
                <w:sz w:val="20"/>
                <w:szCs w:val="20"/>
              </w:rPr>
              <w:t xml:space="preserve"> </w:t>
            </w:r>
            <w:r w:rsidR="00BB1273">
              <w:rPr>
                <w:rFonts w:ascii="Aptos" w:hAnsi="Aptos"/>
                <w:color w:val="000000" w:themeColor="text1"/>
                <w:sz w:val="20"/>
                <w:szCs w:val="20"/>
              </w:rPr>
              <w:t xml:space="preserve">. </w:t>
            </w:r>
            <w:r w:rsidR="00BB1273" w:rsidRPr="00BB1273">
              <w:rPr>
                <w:rFonts w:ascii="Aptos" w:hAnsi="Aptos"/>
                <w:b w:val="0"/>
                <w:bCs w:val="0"/>
                <w:color w:val="000000" w:themeColor="text1"/>
                <w:sz w:val="20"/>
                <w:szCs w:val="20"/>
              </w:rPr>
              <w:t xml:space="preserve">Kort beskrivelse </w:t>
            </w:r>
            <w:r w:rsidR="00BB1273">
              <w:rPr>
                <w:rFonts w:ascii="Aptos" w:hAnsi="Aptos"/>
                <w:b w:val="0"/>
                <w:bCs w:val="0"/>
                <w:color w:val="000000" w:themeColor="text1"/>
                <w:sz w:val="20"/>
                <w:szCs w:val="20"/>
              </w:rPr>
              <w:t xml:space="preserve">av </w:t>
            </w:r>
            <w:r w:rsidR="00D014D2">
              <w:rPr>
                <w:rFonts w:ascii="Aptos" w:hAnsi="Aptos"/>
                <w:b w:val="0"/>
                <w:bCs w:val="0"/>
                <w:color w:val="000000" w:themeColor="text1"/>
                <w:sz w:val="20"/>
                <w:szCs w:val="20"/>
              </w:rPr>
              <w:t>kategoriene</w:t>
            </w:r>
            <w:r w:rsidR="00BB1273">
              <w:rPr>
                <w:rFonts w:ascii="Aptos" w:hAnsi="Aptos"/>
                <w:b w:val="0"/>
                <w:bCs w:val="0"/>
                <w:color w:val="000000" w:themeColor="text1"/>
                <w:sz w:val="20"/>
                <w:szCs w:val="20"/>
              </w:rPr>
              <w:t xml:space="preserve"> </w:t>
            </w:r>
            <w:r w:rsidR="00BB1273" w:rsidRPr="00BB1273">
              <w:rPr>
                <w:rFonts w:ascii="Aptos" w:hAnsi="Aptos"/>
                <w:b w:val="0"/>
                <w:bCs w:val="0"/>
                <w:color w:val="000000" w:themeColor="text1"/>
                <w:sz w:val="20"/>
                <w:szCs w:val="20"/>
              </w:rPr>
              <w:t>vises i pop-up boks for hver kode</w:t>
            </w:r>
            <w:r w:rsidR="00D014D2">
              <w:rPr>
                <w:rFonts w:ascii="Aptos" w:hAnsi="Aptos"/>
                <w:b w:val="0"/>
                <w:bCs w:val="0"/>
                <w:color w:val="000000" w:themeColor="text1"/>
                <w:sz w:val="20"/>
                <w:szCs w:val="20"/>
              </w:rPr>
              <w:t xml:space="preserve">. </w:t>
            </w:r>
            <w:r w:rsidR="00D014D2" w:rsidRPr="00D014D2">
              <w:rPr>
                <w:rFonts w:ascii="Aptos" w:hAnsi="Aptos" w:cs="Calibri"/>
                <w:b w:val="0"/>
                <w:bCs w:val="0"/>
                <w:sz w:val="20"/>
                <w:szCs w:val="20"/>
              </w:rPr>
              <w:t>Beskrivelsen av kategoriene er ment som en overordnet oversikt og gir ikke en fullstendig beskrivelse av målgruppene og unntak</w:t>
            </w:r>
          </w:p>
        </w:tc>
      </w:tr>
      <w:tr w:rsidR="00BD3B78" w:rsidRPr="00C25051" w14:paraId="5F350B71"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420A45" w14:textId="77777777" w:rsidR="00BD3B78" w:rsidRPr="00C25051" w:rsidRDefault="00BD3B78" w:rsidP="00FD25BC">
            <w:pPr>
              <w:rPr>
                <w:rFonts w:ascii="Aptos" w:hAnsi="Aptos"/>
                <w:sz w:val="20"/>
                <w:szCs w:val="20"/>
              </w:rPr>
            </w:pPr>
            <w:r w:rsidRPr="00C25051">
              <w:rPr>
                <w:rFonts w:ascii="Aptos" w:hAnsi="Aptos"/>
                <w:sz w:val="20"/>
                <w:szCs w:val="20"/>
              </w:rPr>
              <w:t>Datatype</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90A2A7"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BCB33E"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Kilde</w:t>
            </w:r>
          </w:p>
        </w:tc>
      </w:tr>
      <w:tr w:rsidR="00BD3B78" w:rsidRPr="00C25051" w14:paraId="09A8BD70"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04D78E" w14:textId="77777777" w:rsidR="00BD3B78" w:rsidRPr="00C25051" w:rsidRDefault="00BD3B78" w:rsidP="00FD25BC">
            <w:pPr>
              <w:rPr>
                <w:rFonts w:ascii="Aptos" w:hAnsi="Aptos"/>
                <w:b w:val="0"/>
                <w:bCs w:val="0"/>
                <w:sz w:val="20"/>
                <w:szCs w:val="20"/>
              </w:rPr>
            </w:pPr>
            <w:r w:rsidRPr="00C25051">
              <w:rPr>
                <w:rFonts w:ascii="Aptos" w:hAnsi="Aptos"/>
                <w:b w:val="0"/>
                <w:bCs w:val="0"/>
                <w:sz w:val="20"/>
                <w:szCs w:val="20"/>
              </w:rPr>
              <w:t>Kodeverk</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CE0C7A"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C14609"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Regelmotor</w:t>
            </w:r>
          </w:p>
        </w:tc>
      </w:tr>
      <w:tr w:rsidR="00BD3B78" w:rsidRPr="00C25051" w14:paraId="6B544A49"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7826F7" w14:textId="77777777" w:rsidR="00BD3B78" w:rsidRPr="00C25051" w:rsidRDefault="00BD3B78" w:rsidP="00FD25BC">
            <w:pPr>
              <w:rPr>
                <w:rFonts w:ascii="Aptos" w:hAnsi="Aptos"/>
                <w:sz w:val="20"/>
                <w:szCs w:val="20"/>
              </w:rPr>
            </w:pPr>
            <w:r w:rsidRPr="00C25051">
              <w:rPr>
                <w:rFonts w:ascii="Aptos" w:hAnsi="Aptos"/>
                <w:sz w:val="20"/>
                <w:szCs w:val="20"/>
              </w:rPr>
              <w:t>Kategori</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7B8AD4"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89AA39"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Viktighet</w:t>
            </w:r>
          </w:p>
        </w:tc>
      </w:tr>
      <w:tr w:rsidR="00BD3B78" w:rsidRPr="00C25051" w14:paraId="16EA0F20"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B2C862" w14:textId="77777777" w:rsidR="00BD3B78" w:rsidRPr="00C25051" w:rsidRDefault="00BD3B78" w:rsidP="00FD25BC">
            <w:pPr>
              <w:rPr>
                <w:rFonts w:ascii="Aptos" w:hAnsi="Aptos"/>
                <w:sz w:val="20"/>
                <w:szCs w:val="20"/>
              </w:rPr>
            </w:pP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BE26CD"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E36015"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Obligatorisk</w:t>
            </w:r>
          </w:p>
        </w:tc>
      </w:tr>
      <w:tr w:rsidR="00BD3B78" w:rsidRPr="00C25051" w14:paraId="6F1A03CB" w14:textId="77777777" w:rsidTr="009E1382">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52FE17" w14:textId="77777777" w:rsidR="00BD3B78" w:rsidRPr="00C25051" w:rsidRDefault="00BD3B78" w:rsidP="00FD25BC">
            <w:pPr>
              <w:rPr>
                <w:rFonts w:ascii="Aptos" w:hAnsi="Aptos"/>
                <w:b w:val="0"/>
                <w:bCs w:val="0"/>
                <w:sz w:val="20"/>
                <w:szCs w:val="20"/>
              </w:rPr>
            </w:pPr>
            <w:r w:rsidRPr="00C25051">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6EA8C6E"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 xml:space="preserve">Felt </w:t>
            </w:r>
          </w:p>
        </w:tc>
      </w:tr>
      <w:tr w:rsidR="00BD3B78" w:rsidRPr="00C25051" w14:paraId="3787001B" w14:textId="77777777" w:rsidTr="009E1382">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10668D" w14:textId="1FDD751A" w:rsidR="00BD3B78" w:rsidRPr="00C25051" w:rsidRDefault="00BD3B78" w:rsidP="00FD25BC">
            <w:pPr>
              <w:rPr>
                <w:rFonts w:ascii="Aptos" w:hAnsi="Aptos"/>
                <w:sz w:val="20"/>
                <w:szCs w:val="20"/>
              </w:rPr>
            </w:pPr>
            <w:r w:rsidRPr="00C25051">
              <w:rPr>
                <w:rFonts w:ascii="Aptos" w:hAnsi="Aptos"/>
                <w:b w:val="0"/>
                <w:bCs w:val="0"/>
                <w:sz w:val="20"/>
                <w:szCs w:val="20"/>
              </w:rPr>
              <w:t>Nir2.KategoritypeV2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3B06F7"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Id</w:t>
            </w:r>
          </w:p>
        </w:tc>
      </w:tr>
      <w:tr w:rsidR="00BD3B78" w:rsidRPr="00C25051" w14:paraId="5594966D" w14:textId="77777777" w:rsidTr="009E1382">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1BE57F" w14:textId="77777777" w:rsidR="00BD3B78" w:rsidRPr="00C25051" w:rsidRDefault="00BD3B78" w:rsidP="00FD25BC">
            <w:pPr>
              <w:rPr>
                <w:rFonts w:ascii="Aptos" w:hAnsi="Aptos"/>
                <w:b w:val="0"/>
                <w:bCs w:val="0"/>
                <w:sz w:val="20"/>
                <w:szCs w:val="20"/>
              </w:rPr>
            </w:pPr>
            <w:r w:rsidRPr="00C25051">
              <w:rPr>
                <w:rFonts w:ascii="Aptos" w:hAnsi="Aptos"/>
                <w:sz w:val="20"/>
                <w:szCs w:val="20"/>
              </w:rPr>
              <w:t xml:space="preserve">Db tabell </w:t>
            </w:r>
            <w:r w:rsidRPr="00C25051">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40233C"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Felt</w:t>
            </w:r>
          </w:p>
        </w:tc>
      </w:tr>
      <w:tr w:rsidR="00BD3B78" w:rsidRPr="00C25051" w14:paraId="1CDCF1E0" w14:textId="77777777" w:rsidTr="009E1382">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5BC770" w14:textId="02BA775C" w:rsidR="00BD3B78" w:rsidRPr="00C25051" w:rsidRDefault="00BD3B78" w:rsidP="00FD25BC">
            <w:pPr>
              <w:rPr>
                <w:rFonts w:ascii="Aptos" w:hAnsi="Aptos"/>
                <w:sz w:val="20"/>
                <w:szCs w:val="20"/>
              </w:rPr>
            </w:pPr>
            <w:r w:rsidRPr="00C25051">
              <w:rPr>
                <w:rFonts w:ascii="Aptos" w:hAnsi="Aptos"/>
                <w:b w:val="0"/>
                <w:bCs w:val="0"/>
                <w:sz w:val="20"/>
                <w:szCs w:val="20"/>
              </w:rPr>
              <w:t>Nir2.KategoriV2</w:t>
            </w:r>
            <w:r w:rsidR="00995001" w:rsidRPr="00C25051">
              <w:rPr>
                <w:rFonts w:ascii="Aptos" w:hAnsi="Aptos"/>
                <w:b w:val="0"/>
                <w:bCs w:val="0"/>
                <w:sz w:val="20"/>
                <w:szCs w:val="20"/>
              </w:rPr>
              <w:t xml:space="preserve"> </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FEE67C" w14:textId="6B721562"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KategoritypeId</w:t>
            </w:r>
          </w:p>
        </w:tc>
      </w:tr>
      <w:tr w:rsidR="00BD3B78" w:rsidRPr="00C25051" w14:paraId="523D3BC8"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337D525" w14:textId="77777777" w:rsidR="00BD3B78" w:rsidRPr="00C25051" w:rsidRDefault="00BD3B78" w:rsidP="00FD25BC">
            <w:pPr>
              <w:rPr>
                <w:rFonts w:ascii="Aptos" w:hAnsi="Aptos"/>
                <w:sz w:val="20"/>
                <w:szCs w:val="20"/>
              </w:rPr>
            </w:pPr>
            <w:r w:rsidRPr="00C25051">
              <w:rPr>
                <w:rFonts w:ascii="Aptos" w:hAnsi="Aptos"/>
                <w:sz w:val="20"/>
                <w:szCs w:val="20"/>
              </w:rPr>
              <w:t>Kode</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FF8E42D"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A56763A"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2026DDB" w14:textId="77777777" w:rsidR="00BD3B78" w:rsidRPr="00C25051" w:rsidRDefault="00BD3B78"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Gyldig til</w:t>
            </w:r>
          </w:p>
        </w:tc>
      </w:tr>
      <w:tr w:rsidR="00F91B85" w:rsidRPr="00C25051" w14:paraId="5BB32131"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2B3D9A" w14:textId="6C054E6C" w:rsidR="00F91B85" w:rsidRPr="00C25051" w:rsidRDefault="000B507B" w:rsidP="00F91B85">
            <w:pPr>
              <w:rPr>
                <w:rFonts w:ascii="Aptos" w:hAnsi="Aptos"/>
                <w:b w:val="0"/>
                <w:bCs w:val="0"/>
                <w:sz w:val="20"/>
                <w:szCs w:val="20"/>
              </w:rPr>
            </w:pPr>
            <w:hyperlink w:anchor="Beskrivelser" w:tooltip="Kommunen kan tilby program til innvandrere over 18 år som har opph.till. etter Utl. kap. 6 som familiemedlem til andre enn flyktninger, til innvandrere over 55 år, og til flyktninger som ikke er bosatt etter avtale, jf. integreringsloven § 8 tredje ledd" w:history="1">
              <w:r w:rsidR="00F91B85" w:rsidRPr="00C25051">
                <w:rPr>
                  <w:rStyle w:val="Hyperkobling"/>
                  <w:rFonts w:ascii="Aptos" w:hAnsi="Aptos"/>
                  <w:b w:val="0"/>
                  <w:bCs w:val="0"/>
                  <w:sz w:val="20"/>
                  <w:szCs w:val="20"/>
                  <w:u w:val="none"/>
                </w:rPr>
                <w:t>KINTRO</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E6FD89" w14:textId="5B487FE0"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Kan tilbys introduksjonsprogram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993A45" w14:textId="3C021516"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5D7089"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91B85" w:rsidRPr="00C25051" w14:paraId="2DA2A744"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0D4473" w14:textId="69EBF7CA" w:rsidR="00F91B85" w:rsidRPr="00C25051" w:rsidRDefault="000B507B" w:rsidP="00F91B85">
            <w:pPr>
              <w:rPr>
                <w:rFonts w:ascii="Aptos" w:hAnsi="Aptos"/>
                <w:b w:val="0"/>
                <w:bCs w:val="0"/>
                <w:sz w:val="20"/>
                <w:szCs w:val="20"/>
              </w:rPr>
            </w:pPr>
            <w:hyperlink w:anchor="Beskrivelser" w:tooltip="Vertskommuner for mottak kan tilby stand. elementer fra introduksjonsprogrammet og andre integreringsfremmende tiltak til innvandrere (18 -55 år)  som bor i mottak og har opph.till. som flyktning eller andre nevnt i integreringsloven § 9 ( jf. § 7)" w:history="1">
              <w:r w:rsidR="00F91B85" w:rsidRPr="00C25051">
                <w:rPr>
                  <w:rStyle w:val="Hyperkobling"/>
                  <w:rFonts w:ascii="Aptos" w:hAnsi="Aptos"/>
                  <w:b w:val="0"/>
                  <w:bCs w:val="0"/>
                  <w:sz w:val="20"/>
                  <w:szCs w:val="20"/>
                  <w:u w:val="none"/>
                </w:rPr>
                <w:t>KKVAL</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07959E" w14:textId="7A3F76B5"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Kvalifisering i mottak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039DD4"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CA86D1"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91B85" w:rsidRPr="00C25051" w14:paraId="5F075897"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F79D0A" w14:textId="39162154" w:rsidR="00F91B85" w:rsidRPr="00C25051" w:rsidRDefault="000B507B" w:rsidP="00F91B85">
            <w:pPr>
              <w:rPr>
                <w:rFonts w:ascii="Aptos" w:hAnsi="Aptos"/>
                <w:b w:val="0"/>
                <w:bCs w:val="0"/>
                <w:sz w:val="20"/>
                <w:szCs w:val="20"/>
              </w:rPr>
            </w:pPr>
            <w:hyperlink w:anchor="Beskrivelser" w:tooltip="Asylsøkere som bor i mottak og som er over 18 år, har plikt til å delta i opplæring i norsk og samfunnskunnskap jf. integreringsloven § 5 (se § 5 for unntak)" w:history="1">
              <w:r w:rsidR="00F91B85" w:rsidRPr="00C25051">
                <w:rPr>
                  <w:rStyle w:val="Hyperkobling"/>
                  <w:rFonts w:ascii="Aptos" w:hAnsi="Aptos"/>
                  <w:b w:val="0"/>
                  <w:bCs w:val="0"/>
                  <w:sz w:val="20"/>
                  <w:szCs w:val="20"/>
                  <w:u w:val="none"/>
                </w:rPr>
                <w:t>PASYL</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507175" w14:textId="5D9AD2BB"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Opplæring for asylsøkere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1D73C3"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EEED02"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91B85" w:rsidRPr="00C25051" w14:paraId="24C1D85A"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0C1087" w14:textId="41558A79" w:rsidR="00F91B85" w:rsidRPr="00C25051" w:rsidRDefault="000B507B" w:rsidP="00F91B85">
            <w:pPr>
              <w:rPr>
                <w:rFonts w:ascii="Aptos" w:hAnsi="Aptos"/>
                <w:b w:val="0"/>
                <w:bCs w:val="0"/>
                <w:color w:val="000000"/>
                <w:sz w:val="20"/>
                <w:szCs w:val="20"/>
              </w:rPr>
            </w:pPr>
            <w:hyperlink w:anchor="Beskrivelser" w:tooltip="Innvandrere (18 - 66 år) som har opph.till. på grunnlag av arbeid etter Utl. §§ 23 og 25, og deres familiemedlemmer som har opph.till. etter Utl. Kap. 6, har plikt til å delta i opplæring i norsk og samfunnskunnskap jf. integreringsloven § 28" w:history="1">
              <w:r w:rsidR="00F91B85" w:rsidRPr="00C25051">
                <w:rPr>
                  <w:rStyle w:val="Hyperkobling"/>
                  <w:rFonts w:ascii="Aptos" w:hAnsi="Aptos"/>
                  <w:b w:val="0"/>
                  <w:bCs w:val="0"/>
                  <w:sz w:val="20"/>
                  <w:szCs w:val="20"/>
                  <w:u w:val="none"/>
                </w:rPr>
                <w:t>PNORSK</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E2CEC8" w14:textId="3F2DA77E"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Plikt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2389EC" w14:textId="5EDC5EB4"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6F1693" w14:textId="0C87C3D2" w:rsidR="00F91B85" w:rsidRPr="00C25051" w:rsidRDefault="00D82ED6"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 xml:space="preserve"> </w:t>
            </w:r>
          </w:p>
        </w:tc>
      </w:tr>
      <w:tr w:rsidR="00F91B85" w:rsidRPr="00C25051" w14:paraId="2E81AA36"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2D1E03" w14:textId="4A593C13" w:rsidR="00F91B85" w:rsidRPr="00C25051" w:rsidRDefault="000B507B" w:rsidP="00F91B85">
            <w:pPr>
              <w:rPr>
                <w:rFonts w:ascii="Aptos" w:hAnsi="Aptos"/>
                <w:b w:val="0"/>
                <w:bCs w:val="0"/>
                <w:color w:val="000000"/>
                <w:sz w:val="20"/>
                <w:szCs w:val="20"/>
              </w:rPr>
            </w:pPr>
            <w:hyperlink w:anchor="Beskrivelser" w:tooltip="Innvandrere (18-55 år) som har oppholdstillatelse på grunnlag av kollektiv beskyttelse etter utlendingsloven § 34 (fordrevne fra Ukraina), har rett, men ikke plikt, til å delta i introduksjonsprogram jf. integreringsloven § 37 c" w:history="1">
              <w:r w:rsidR="00F91B85" w:rsidRPr="00C25051">
                <w:rPr>
                  <w:rStyle w:val="Hyperkobling"/>
                  <w:rFonts w:ascii="Aptos" w:hAnsi="Aptos"/>
                  <w:b w:val="0"/>
                  <w:bCs w:val="0"/>
                  <w:sz w:val="20"/>
                  <w:szCs w:val="20"/>
                  <w:u w:val="none"/>
                </w:rPr>
                <w:t>RINTRO</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E52716" w14:textId="488EA232"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 xml:space="preserve">Rett til introduksjonsprogram </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197A91" w14:textId="19C04908"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7FE503"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91B85" w:rsidRPr="00C25051" w14:paraId="18FEFA74"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D276C9" w14:textId="7250B83A" w:rsidR="00F91B85" w:rsidRPr="00C25051" w:rsidRDefault="000B507B" w:rsidP="00F91B85">
            <w:pPr>
              <w:rPr>
                <w:rFonts w:ascii="Aptos" w:hAnsi="Aptos"/>
                <w:b w:val="0"/>
                <w:bCs w:val="0"/>
                <w:color w:val="000000"/>
                <w:sz w:val="20"/>
                <w:szCs w:val="20"/>
              </w:rPr>
            </w:pPr>
            <w:hyperlink w:anchor="Beskrivelser" w:tooltip="Innvandrere (18-66 år) som har oppholdstillatelse på grunnlag av kollektiv beskyttelse etter utlendingsloven § 34 (fordrevne fra Ukraina), har rett, men ikke plikt, til å delta i opplæring i norsk jf. integreringsloven § 37 d" w:history="1">
              <w:r w:rsidR="00F91B85" w:rsidRPr="00C25051">
                <w:rPr>
                  <w:rStyle w:val="Hyperkobling"/>
                  <w:rFonts w:ascii="Aptos" w:hAnsi="Aptos"/>
                  <w:b w:val="0"/>
                  <w:bCs w:val="0"/>
                  <w:sz w:val="20"/>
                  <w:szCs w:val="20"/>
                  <w:u w:val="none"/>
                </w:rPr>
                <w:t>RNORSK</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23D596" w14:textId="54A4B720"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Rett til norsk</w:t>
            </w:r>
            <w:r w:rsidR="00C70621">
              <w:rPr>
                <w:rFonts w:ascii="Aptos" w:hAnsi="Aptos"/>
                <w:sz w:val="20"/>
                <w:szCs w:val="20"/>
              </w:rPr>
              <w:t xml:space="preserve"> </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C5A9CA" w14:textId="0200E7F3"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0FA377"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91B85" w:rsidRPr="00C25051" w14:paraId="4D9F7425"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2F424C" w14:textId="59E667C6" w:rsidR="00F91B85" w:rsidRPr="00C25051" w:rsidRDefault="000B507B" w:rsidP="00F91B85">
            <w:pPr>
              <w:rPr>
                <w:rFonts w:ascii="Aptos" w:hAnsi="Aptos"/>
                <w:b w:val="0"/>
                <w:bCs w:val="0"/>
                <w:color w:val="000000"/>
                <w:sz w:val="20"/>
                <w:szCs w:val="20"/>
              </w:rPr>
            </w:pPr>
            <w:hyperlink w:anchor="Beskrivelser" w:tooltip="Innvandrere (18 - 55 år) som har opph.till. som flyktning og som er bosatt etter avtale, og deres familiemedlemmer som har opph.till. etter Utl. Kap. 6, har rett og plikt til å delta i introduksjonsprogram jf. integreringsloven § 8" w:history="1">
              <w:r w:rsidR="00F91B85" w:rsidRPr="00C25051">
                <w:rPr>
                  <w:rStyle w:val="Hyperkobling"/>
                  <w:rFonts w:ascii="Aptos" w:hAnsi="Aptos"/>
                  <w:b w:val="0"/>
                  <w:bCs w:val="0"/>
                  <w:sz w:val="20"/>
                  <w:szCs w:val="20"/>
                  <w:u w:val="none"/>
                </w:rPr>
                <w:t>RPINTRO</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0F29E3" w14:textId="2B3F58F4"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Rett og plikt til introduksjonsprogram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C6BFDC" w14:textId="3053BDB8"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BB1EF5"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91B85" w:rsidRPr="00C25051" w14:paraId="29899DFD" w14:textId="77777777" w:rsidTr="009E138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E2D5E7" w14:textId="287BFB6E" w:rsidR="00F91B85" w:rsidRPr="00C25051" w:rsidRDefault="000B507B" w:rsidP="00F91B85">
            <w:pPr>
              <w:rPr>
                <w:rFonts w:ascii="Aptos" w:hAnsi="Aptos"/>
                <w:b w:val="0"/>
                <w:bCs w:val="0"/>
                <w:color w:val="000000"/>
                <w:sz w:val="20"/>
                <w:szCs w:val="20"/>
              </w:rPr>
            </w:pPr>
            <w:hyperlink w:anchor="Beskrivelser" w:tooltip="Innvandrere (18 - 66 år) som har opph.till. som nevnt i § 9 og andre som har opph.till. som danner grunnlag for permanent opphold, har rett og plikt til å delta i opplæring i norsk og samfunnskunnskap jf. integreringsloven § 26 " w:history="1">
              <w:r w:rsidR="00F91B85" w:rsidRPr="00C25051">
                <w:rPr>
                  <w:rStyle w:val="Hyperkobling"/>
                  <w:rFonts w:ascii="Aptos" w:hAnsi="Aptos"/>
                  <w:b w:val="0"/>
                  <w:bCs w:val="0"/>
                  <w:sz w:val="20"/>
                  <w:szCs w:val="20"/>
                  <w:u w:val="none"/>
                </w:rPr>
                <w:t>RPNORSK</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34BDA3" w14:textId="05F173D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Rett og plikt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5BCAF7" w14:textId="17A208DF"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863AC7" w14:textId="77777777" w:rsidR="00F91B85" w:rsidRPr="00C25051" w:rsidRDefault="00F91B85" w:rsidP="00F91B8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33E1E5D" w14:textId="6BE3DC4F" w:rsidR="00A02674" w:rsidRDefault="00D85739" w:rsidP="00E92F89">
      <w:pPr>
        <w:rPr>
          <w:rFonts w:asciiTheme="minorHAnsi" w:hAnsiTheme="minorHAnsi"/>
          <w:b/>
          <w:bCs/>
          <w:sz w:val="24"/>
          <w:szCs w:val="24"/>
        </w:rPr>
      </w:pPr>
      <w:r>
        <w:rPr>
          <w:rFonts w:asciiTheme="minorHAnsi" w:hAnsiTheme="minorHAnsi"/>
          <w:b/>
          <w:bCs/>
          <w:sz w:val="24"/>
          <w:szCs w:val="24"/>
        </w:rPr>
        <w:t xml:space="preserve"> </w:t>
      </w:r>
    </w:p>
    <w:p w14:paraId="6B48EF25" w14:textId="2242C0F2" w:rsidR="00D04830" w:rsidRPr="00C25051" w:rsidRDefault="00D04830" w:rsidP="00034B32">
      <w:pPr>
        <w:pStyle w:val="Overskrift5"/>
        <w:rPr>
          <w:rFonts w:ascii="Aptos" w:hAnsi="Aptos"/>
          <w:color w:val="0070C0"/>
        </w:rPr>
      </w:pPr>
      <w:r w:rsidRPr="00C25051">
        <w:rPr>
          <w:rFonts w:ascii="Aptos" w:hAnsi="Aptos"/>
          <w:color w:val="0070C0"/>
        </w:rPr>
        <w:t xml:space="preserve">Tabell </w:t>
      </w:r>
      <w:r w:rsidRPr="00C25051">
        <w:rPr>
          <w:rFonts w:ascii="Aptos" w:hAnsi="Aptos"/>
          <w:color w:val="0070C0"/>
        </w:rPr>
        <w:fldChar w:fldCharType="begin"/>
      </w:r>
      <w:r w:rsidRPr="00C25051">
        <w:rPr>
          <w:rFonts w:ascii="Aptos" w:hAnsi="Aptos"/>
          <w:color w:val="0070C0"/>
        </w:rPr>
        <w:instrText xml:space="preserve"> SEQ Tabell \* ARABIC </w:instrText>
      </w:r>
      <w:r w:rsidRPr="00C25051">
        <w:rPr>
          <w:rFonts w:ascii="Aptos" w:hAnsi="Aptos"/>
          <w:color w:val="0070C0"/>
        </w:rPr>
        <w:fldChar w:fldCharType="separate"/>
      </w:r>
      <w:r w:rsidR="00AD2B30">
        <w:rPr>
          <w:rFonts w:ascii="Aptos" w:hAnsi="Aptos"/>
          <w:noProof/>
          <w:color w:val="0070C0"/>
        </w:rPr>
        <w:t>7</w:t>
      </w:r>
      <w:r w:rsidRPr="00C25051">
        <w:rPr>
          <w:rFonts w:ascii="Aptos" w:hAnsi="Aptos"/>
          <w:color w:val="0070C0"/>
        </w:rPr>
        <w:fldChar w:fldCharType="end"/>
      </w:r>
      <w:r w:rsidRPr="00C25051">
        <w:rPr>
          <w:rFonts w:ascii="Aptos" w:hAnsi="Aptos"/>
          <w:color w:val="0070C0"/>
        </w:rPr>
        <w:t>: Årsak kategoriendring</w:t>
      </w:r>
    </w:p>
    <w:tbl>
      <w:tblPr>
        <w:tblStyle w:val="Rutenettabell1lysuthevingsfarge3"/>
        <w:tblW w:w="9062" w:type="dxa"/>
        <w:tblInd w:w="0" w:type="dxa"/>
        <w:tblLayout w:type="fixed"/>
        <w:tblLook w:val="04A0" w:firstRow="1" w:lastRow="0" w:firstColumn="1" w:lastColumn="0" w:noHBand="0" w:noVBand="1"/>
      </w:tblPr>
      <w:tblGrid>
        <w:gridCol w:w="2263"/>
        <w:gridCol w:w="3969"/>
        <w:gridCol w:w="1560"/>
        <w:gridCol w:w="1270"/>
      </w:tblGrid>
      <w:tr w:rsidR="00D04830" w:rsidRPr="00C25051" w14:paraId="45F5424E" w14:textId="77777777" w:rsidTr="00952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7A5768E" w14:textId="77777777" w:rsidR="00D04830" w:rsidRPr="00C25051" w:rsidRDefault="00D04830" w:rsidP="00FD25BC">
            <w:pPr>
              <w:rPr>
                <w:rFonts w:ascii="Aptos" w:hAnsi="Aptos"/>
                <w:sz w:val="20"/>
                <w:szCs w:val="20"/>
              </w:rPr>
            </w:pPr>
            <w:r w:rsidRPr="00C25051">
              <w:rPr>
                <w:rFonts w:ascii="Aptos" w:hAnsi="Aptos"/>
                <w:sz w:val="20"/>
                <w:szCs w:val="20"/>
              </w:rPr>
              <w:t>Variabel</w:t>
            </w:r>
          </w:p>
        </w:tc>
        <w:tc>
          <w:tcPr>
            <w:tcW w:w="396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C20F2A" w14:textId="77777777" w:rsidR="00D04830" w:rsidRPr="00C25051" w:rsidRDefault="00D0483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Status</w:t>
            </w:r>
          </w:p>
        </w:tc>
        <w:tc>
          <w:tcPr>
            <w:tcW w:w="15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CC6F1D" w14:textId="77777777" w:rsidR="00D04830" w:rsidRPr="00C25051" w:rsidRDefault="00D0483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CF6F80" w14:textId="77777777" w:rsidR="00D04830" w:rsidRPr="00C25051" w:rsidRDefault="00D0483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til</w:t>
            </w:r>
          </w:p>
        </w:tc>
      </w:tr>
      <w:tr w:rsidR="00D04830" w:rsidRPr="00C25051" w14:paraId="5D466C3C"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FD797F" w14:textId="3B073BB7" w:rsidR="00D04830" w:rsidRPr="00C25051" w:rsidRDefault="00D04830" w:rsidP="00FD25BC">
            <w:pPr>
              <w:rPr>
                <w:rFonts w:ascii="Aptos" w:hAnsi="Aptos"/>
                <w:b w:val="0"/>
                <w:bCs w:val="0"/>
                <w:color w:val="000000" w:themeColor="text1"/>
                <w:sz w:val="20"/>
                <w:szCs w:val="20"/>
              </w:rPr>
            </w:pPr>
            <w:r w:rsidRPr="00C25051">
              <w:rPr>
                <w:rFonts w:ascii="Aptos" w:hAnsi="Aptos"/>
                <w:b w:val="0"/>
                <w:bCs w:val="0"/>
                <w:color w:val="000000" w:themeColor="text1"/>
                <w:sz w:val="20"/>
                <w:szCs w:val="20"/>
              </w:rPr>
              <w:t>Årsak kategoriendring</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2AE67C"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25051">
              <w:rPr>
                <w:rFonts w:ascii="Aptos" w:hAnsi="Aptos"/>
                <w:color w:val="000000" w:themeColor="text1"/>
                <w:sz w:val="20"/>
                <w:szCs w:val="20"/>
              </w:rPr>
              <w:t>Aktiv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D90BDF"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A94846"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04830" w:rsidRPr="00C25051" w14:paraId="01C25AD3" w14:textId="77777777" w:rsidTr="00952AC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B32C96" w14:textId="77777777" w:rsidR="00D04830" w:rsidRPr="00C25051" w:rsidRDefault="00D04830" w:rsidP="00FD25BC">
            <w:pPr>
              <w:rPr>
                <w:rFonts w:ascii="Aptos" w:hAnsi="Aptos"/>
                <w:sz w:val="20"/>
                <w:szCs w:val="20"/>
              </w:rPr>
            </w:pPr>
            <w:r w:rsidRPr="00C25051">
              <w:rPr>
                <w:rFonts w:ascii="Aptos" w:hAnsi="Aptos"/>
                <w:sz w:val="20"/>
                <w:szCs w:val="20"/>
              </w:rPr>
              <w:t>Beskrivelse</w:t>
            </w:r>
          </w:p>
        </w:tc>
      </w:tr>
      <w:tr w:rsidR="00D04830" w:rsidRPr="00C25051" w14:paraId="13A4292E" w14:textId="77777777" w:rsidTr="00952AC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230C86" w14:textId="3EA43DEA" w:rsidR="00D04830" w:rsidRPr="00C25051" w:rsidRDefault="00B61175" w:rsidP="00FD25BC">
            <w:pPr>
              <w:rPr>
                <w:rFonts w:ascii="Aptos" w:hAnsi="Aptos"/>
                <w:b w:val="0"/>
                <w:bCs w:val="0"/>
                <w:sz w:val="20"/>
                <w:szCs w:val="20"/>
              </w:rPr>
            </w:pPr>
            <w:r>
              <w:rPr>
                <w:rFonts w:ascii="Aptos" w:hAnsi="Aptos"/>
                <w:b w:val="0"/>
                <w:bCs w:val="0"/>
                <w:sz w:val="20"/>
                <w:szCs w:val="20"/>
              </w:rPr>
              <w:t>Informasjon om kategorier</w:t>
            </w:r>
            <w:r w:rsidR="001D15BB" w:rsidRPr="00C25051">
              <w:rPr>
                <w:rFonts w:ascii="Aptos" w:hAnsi="Aptos"/>
                <w:b w:val="0"/>
                <w:bCs w:val="0"/>
                <w:sz w:val="20"/>
                <w:szCs w:val="20"/>
              </w:rPr>
              <w:t xml:space="preserve"> kan endes over tid. </w:t>
            </w:r>
            <w:r w:rsidR="00D04830" w:rsidRPr="00C25051">
              <w:rPr>
                <w:rFonts w:ascii="Aptos" w:hAnsi="Aptos"/>
                <w:b w:val="0"/>
                <w:bCs w:val="0"/>
                <w:sz w:val="20"/>
                <w:szCs w:val="20"/>
              </w:rPr>
              <w:t>Årsak</w:t>
            </w:r>
            <w:r w:rsidR="001D15BB" w:rsidRPr="00C25051">
              <w:rPr>
                <w:rFonts w:ascii="Aptos" w:hAnsi="Aptos"/>
                <w:b w:val="0"/>
                <w:bCs w:val="0"/>
                <w:sz w:val="20"/>
                <w:szCs w:val="20"/>
              </w:rPr>
              <w:t xml:space="preserve"> kategoriendring er årsak</w:t>
            </w:r>
            <w:r w:rsidR="00D04830" w:rsidRPr="00C25051">
              <w:rPr>
                <w:rFonts w:ascii="Aptos" w:hAnsi="Aptos"/>
                <w:b w:val="0"/>
                <w:bCs w:val="0"/>
                <w:sz w:val="20"/>
                <w:szCs w:val="20"/>
              </w:rPr>
              <w:t xml:space="preserve"> til at person har fått endret beregning av</w:t>
            </w:r>
            <w:r w:rsidR="000D2133" w:rsidRPr="00C25051">
              <w:rPr>
                <w:rFonts w:ascii="Aptos" w:hAnsi="Aptos"/>
                <w:b w:val="0"/>
                <w:bCs w:val="0"/>
                <w:sz w:val="20"/>
                <w:szCs w:val="20"/>
              </w:rPr>
              <w:t xml:space="preserve"> informasjon </w:t>
            </w:r>
            <w:r>
              <w:rPr>
                <w:rFonts w:ascii="Aptos" w:hAnsi="Aptos"/>
                <w:b w:val="0"/>
                <w:bCs w:val="0"/>
                <w:sz w:val="20"/>
                <w:szCs w:val="20"/>
              </w:rPr>
              <w:t>tilknyttet</w:t>
            </w:r>
            <w:r w:rsidR="00D04830" w:rsidRPr="00C25051">
              <w:rPr>
                <w:rFonts w:ascii="Aptos" w:hAnsi="Aptos"/>
                <w:b w:val="0"/>
                <w:bCs w:val="0"/>
                <w:sz w:val="20"/>
                <w:szCs w:val="20"/>
              </w:rPr>
              <w:t xml:space="preserve"> kategori</w:t>
            </w:r>
            <w:r>
              <w:rPr>
                <w:rFonts w:ascii="Aptos" w:hAnsi="Aptos"/>
                <w:b w:val="0"/>
                <w:bCs w:val="0"/>
                <w:sz w:val="20"/>
                <w:szCs w:val="20"/>
              </w:rPr>
              <w:t>en</w:t>
            </w:r>
          </w:p>
        </w:tc>
      </w:tr>
      <w:tr w:rsidR="00D04830" w:rsidRPr="00C25051" w14:paraId="3D7E7754"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CC928B" w14:textId="77777777" w:rsidR="00D04830" w:rsidRPr="00C25051" w:rsidRDefault="00D04830" w:rsidP="00FD25BC">
            <w:pPr>
              <w:rPr>
                <w:rFonts w:ascii="Aptos" w:hAnsi="Aptos"/>
                <w:sz w:val="20"/>
                <w:szCs w:val="20"/>
              </w:rPr>
            </w:pPr>
            <w:r w:rsidRPr="00C25051">
              <w:rPr>
                <w:rFonts w:ascii="Aptos" w:hAnsi="Aptos"/>
                <w:sz w:val="20"/>
                <w:szCs w:val="20"/>
              </w:rPr>
              <w:t>Datatype</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1EA741"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032A67"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Kilde</w:t>
            </w:r>
          </w:p>
        </w:tc>
      </w:tr>
      <w:tr w:rsidR="00D04830" w:rsidRPr="00C25051" w14:paraId="14CBC56E"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B4970D" w14:textId="77777777" w:rsidR="00D04830" w:rsidRPr="00C25051" w:rsidRDefault="00D04830" w:rsidP="00FD25BC">
            <w:pPr>
              <w:rPr>
                <w:rFonts w:ascii="Aptos" w:hAnsi="Aptos"/>
                <w:b w:val="0"/>
                <w:bCs w:val="0"/>
                <w:sz w:val="20"/>
                <w:szCs w:val="20"/>
              </w:rPr>
            </w:pPr>
            <w:r w:rsidRPr="00C25051">
              <w:rPr>
                <w:rFonts w:ascii="Aptos" w:hAnsi="Aptos"/>
                <w:b w:val="0"/>
                <w:bCs w:val="0"/>
                <w:sz w:val="20"/>
                <w:szCs w:val="20"/>
              </w:rPr>
              <w:t>Kodeverk</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1396C8"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8C2DF4"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Regelmotor</w:t>
            </w:r>
          </w:p>
        </w:tc>
      </w:tr>
      <w:tr w:rsidR="00D04830" w:rsidRPr="00C25051" w14:paraId="778B42B5"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61D3FE" w14:textId="77777777" w:rsidR="00D04830" w:rsidRPr="00C25051" w:rsidRDefault="00D04830" w:rsidP="00FD25BC">
            <w:pPr>
              <w:rPr>
                <w:rFonts w:ascii="Aptos" w:hAnsi="Aptos"/>
                <w:sz w:val="20"/>
                <w:szCs w:val="20"/>
              </w:rPr>
            </w:pPr>
            <w:r w:rsidRPr="00C25051">
              <w:rPr>
                <w:rFonts w:ascii="Aptos" w:hAnsi="Aptos"/>
                <w:sz w:val="20"/>
                <w:szCs w:val="20"/>
              </w:rPr>
              <w:t>Kategori</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0E989C"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014A47"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Viktighet</w:t>
            </w:r>
          </w:p>
        </w:tc>
      </w:tr>
      <w:tr w:rsidR="00D04830" w:rsidRPr="00C25051" w14:paraId="4352D386"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8B0D72" w14:textId="77777777" w:rsidR="00D04830" w:rsidRPr="00C25051" w:rsidRDefault="00D04830" w:rsidP="00FD25BC">
            <w:pPr>
              <w:rPr>
                <w:rFonts w:ascii="Aptos" w:hAnsi="Aptos"/>
                <w:sz w:val="20"/>
                <w:szCs w:val="20"/>
              </w:rPr>
            </w:pP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8F9346"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11BB80"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Obligatorisk</w:t>
            </w:r>
          </w:p>
        </w:tc>
      </w:tr>
      <w:tr w:rsidR="00D04830" w:rsidRPr="00C25051" w14:paraId="424A6FD7" w14:textId="77777777" w:rsidTr="00952AC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899418" w14:textId="77777777" w:rsidR="00D04830" w:rsidRPr="00C25051" w:rsidRDefault="00D04830" w:rsidP="00FD25BC">
            <w:pPr>
              <w:rPr>
                <w:rFonts w:ascii="Aptos" w:hAnsi="Aptos"/>
                <w:b w:val="0"/>
                <w:bCs w:val="0"/>
                <w:sz w:val="20"/>
                <w:szCs w:val="20"/>
              </w:rPr>
            </w:pPr>
            <w:r w:rsidRPr="00C25051">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8035115"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 xml:space="preserve">Felt </w:t>
            </w:r>
          </w:p>
        </w:tc>
      </w:tr>
      <w:tr w:rsidR="00D04830" w:rsidRPr="00C25051" w14:paraId="61B13311" w14:textId="77777777" w:rsidTr="00952AC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B16372" w14:textId="0876FD2E" w:rsidR="00D04830" w:rsidRPr="00C25051" w:rsidRDefault="00D04830" w:rsidP="00FD25BC">
            <w:pPr>
              <w:rPr>
                <w:rFonts w:ascii="Aptos" w:hAnsi="Aptos"/>
                <w:sz w:val="20"/>
                <w:szCs w:val="20"/>
              </w:rPr>
            </w:pPr>
            <w:r w:rsidRPr="00C25051">
              <w:rPr>
                <w:rFonts w:ascii="Aptos" w:hAnsi="Aptos"/>
                <w:b w:val="0"/>
                <w:bCs w:val="0"/>
                <w:sz w:val="20"/>
                <w:szCs w:val="20"/>
              </w:rPr>
              <w:t>NIR2.KategoriendringarsaktypeV2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40EC2B"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Id</w:t>
            </w:r>
          </w:p>
        </w:tc>
      </w:tr>
      <w:tr w:rsidR="00D04830" w:rsidRPr="00C25051" w14:paraId="287D50CF" w14:textId="77777777" w:rsidTr="00952AC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010058" w14:textId="77777777" w:rsidR="00D04830" w:rsidRPr="00C25051" w:rsidRDefault="00D04830" w:rsidP="00FD25BC">
            <w:pPr>
              <w:rPr>
                <w:rFonts w:ascii="Aptos" w:hAnsi="Aptos"/>
                <w:b w:val="0"/>
                <w:bCs w:val="0"/>
                <w:sz w:val="20"/>
                <w:szCs w:val="20"/>
              </w:rPr>
            </w:pPr>
            <w:r w:rsidRPr="00C25051">
              <w:rPr>
                <w:rFonts w:ascii="Aptos" w:hAnsi="Aptos"/>
                <w:sz w:val="20"/>
                <w:szCs w:val="20"/>
              </w:rPr>
              <w:t xml:space="preserve">Db tabell </w:t>
            </w:r>
            <w:r w:rsidRPr="00C25051">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7722C2"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Felt</w:t>
            </w:r>
          </w:p>
        </w:tc>
      </w:tr>
      <w:tr w:rsidR="00D04830" w:rsidRPr="00C25051" w14:paraId="0E0DBF93" w14:textId="77777777" w:rsidTr="00952AC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91D0FD" w14:textId="77777777" w:rsidR="00D04830" w:rsidRPr="00C25051" w:rsidRDefault="00D04830" w:rsidP="00FD25BC">
            <w:pPr>
              <w:rPr>
                <w:rFonts w:ascii="Aptos" w:hAnsi="Aptos"/>
                <w:sz w:val="20"/>
                <w:szCs w:val="20"/>
              </w:rPr>
            </w:pPr>
            <w:r w:rsidRPr="00C25051">
              <w:rPr>
                <w:rFonts w:ascii="Aptos" w:hAnsi="Aptos"/>
                <w:b w:val="0"/>
                <w:bCs w:val="0"/>
                <w:sz w:val="20"/>
                <w:szCs w:val="20"/>
              </w:rPr>
              <w:t>Nir2.KategoriV2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0B7829" w14:textId="4B239C5C"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cs="Tahoma"/>
                <w:color w:val="000000"/>
                <w:sz w:val="20"/>
                <w:szCs w:val="20"/>
              </w:rPr>
              <w:t>KategoriendringarsaktypeId</w:t>
            </w:r>
          </w:p>
        </w:tc>
      </w:tr>
      <w:tr w:rsidR="00D04830" w:rsidRPr="00C25051" w14:paraId="2C1F0110"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07B157D" w14:textId="77777777" w:rsidR="00D04830" w:rsidRPr="00C25051" w:rsidRDefault="00D04830" w:rsidP="00FD25BC">
            <w:pPr>
              <w:rPr>
                <w:rFonts w:ascii="Aptos" w:hAnsi="Aptos"/>
                <w:sz w:val="20"/>
                <w:szCs w:val="20"/>
              </w:rPr>
            </w:pPr>
            <w:r w:rsidRPr="00C25051">
              <w:rPr>
                <w:rFonts w:ascii="Aptos" w:hAnsi="Aptos"/>
                <w:sz w:val="20"/>
                <w:szCs w:val="20"/>
              </w:rPr>
              <w:t>Kode</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CF420E5"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Navn</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C9ECBC7"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2FC824A"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Gyldig til</w:t>
            </w:r>
          </w:p>
        </w:tc>
      </w:tr>
      <w:tr w:rsidR="00D15B65" w:rsidRPr="00C25051" w14:paraId="52C21C6A"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7894C9" w14:textId="6D0485D4" w:rsidR="00D15B65" w:rsidRPr="00C25051" w:rsidRDefault="000B507B" w:rsidP="00D15B65">
            <w:pPr>
              <w:rPr>
                <w:rFonts w:ascii="Aptos" w:hAnsi="Aptos"/>
                <w:b w:val="0"/>
                <w:bCs w:val="0"/>
                <w:sz w:val="20"/>
                <w:szCs w:val="20"/>
              </w:rPr>
            </w:pPr>
            <w:hyperlink w:anchor="Beskrivelser" w:tooltip="Kategoriendring pga opplysning fra UDB/DSF om at person er død" w:history="1">
              <w:r w:rsidR="00D15B65" w:rsidRPr="00C25051">
                <w:rPr>
                  <w:rStyle w:val="Hyperkobling"/>
                  <w:rFonts w:ascii="Aptos" w:hAnsi="Aptos"/>
                  <w:b w:val="0"/>
                  <w:bCs w:val="0"/>
                  <w:sz w:val="20"/>
                  <w:szCs w:val="20"/>
                  <w:u w:val="none"/>
                </w:rPr>
                <w:t>ENDR_ERDOD</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F0C8EB" w14:textId="54A1DC56"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Opplysning fra UDB/DSF om person er død</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58E0C6" w14:textId="0635934F"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B3DA15"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36C8708A"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C8DE9A" w14:textId="445DAD41" w:rsidR="00D15B65" w:rsidRPr="00C25051" w:rsidRDefault="000B507B" w:rsidP="00D15B65">
            <w:pPr>
              <w:rPr>
                <w:rFonts w:ascii="Aptos" w:hAnsi="Aptos"/>
                <w:b w:val="0"/>
                <w:bCs w:val="0"/>
                <w:sz w:val="20"/>
                <w:szCs w:val="20"/>
              </w:rPr>
            </w:pPr>
            <w:hyperlink w:anchor="Beskrivelser" w:tooltip="Kategoriendring pga opplysning om at person ikke lenger har gyldig oppholdstillatelse" w:history="1">
              <w:r w:rsidR="00D15B65" w:rsidRPr="00C25051">
                <w:rPr>
                  <w:rStyle w:val="Hyperkobling"/>
                  <w:rFonts w:ascii="Aptos" w:hAnsi="Aptos"/>
                  <w:b w:val="0"/>
                  <w:bCs w:val="0"/>
                  <w:sz w:val="20"/>
                  <w:szCs w:val="20"/>
                  <w:u w:val="none"/>
                </w:rPr>
                <w:t>ENDR_ERUTVIST</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10C0D0" w14:textId="2CC67AC8"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Ikke lenger gyldig oppholdstillatelse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C1E9F7"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3992FB"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53EE5024"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92314E" w14:textId="34005AF6" w:rsidR="00D15B65" w:rsidRPr="00C25051" w:rsidRDefault="000B507B" w:rsidP="00D15B65">
            <w:pPr>
              <w:rPr>
                <w:rFonts w:ascii="Aptos" w:hAnsi="Aptos"/>
                <w:b w:val="0"/>
                <w:bCs w:val="0"/>
                <w:sz w:val="20"/>
                <w:szCs w:val="20"/>
              </w:rPr>
            </w:pPr>
            <w:hyperlink w:anchor="Beskrivelser" w:tooltip="Kategoriendring pga opplysning om at person ikke lenger har gjeldende adresse i Norge" w:history="1">
              <w:r w:rsidR="00D15B65" w:rsidRPr="00C25051">
                <w:rPr>
                  <w:rStyle w:val="Hyperkobling"/>
                  <w:rFonts w:ascii="Aptos" w:hAnsi="Aptos"/>
                  <w:b w:val="0"/>
                  <w:bCs w:val="0"/>
                  <w:sz w:val="20"/>
                  <w:szCs w:val="20"/>
                  <w:u w:val="none"/>
                </w:rPr>
                <w:t>ENDR_FLYTT_UTLAND</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7A48A3" w14:textId="19EEAD4A"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Ikke gjeldende adresse i Norge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41841C"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75F96C"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5CC86AF2"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855FD9" w14:textId="1B45F993" w:rsidR="00D15B65" w:rsidRPr="00C25051" w:rsidRDefault="000B507B" w:rsidP="00D15B65">
            <w:pPr>
              <w:rPr>
                <w:rFonts w:ascii="Aptos" w:hAnsi="Aptos"/>
                <w:b w:val="0"/>
                <w:bCs w:val="0"/>
                <w:color w:val="000000"/>
                <w:sz w:val="20"/>
                <w:szCs w:val="20"/>
              </w:rPr>
            </w:pPr>
            <w:hyperlink w:anchor="Beskrivelser" w:tooltip="Kategoriendring pga opplysning om at person har fullført alle underliggende ordninger" w:history="1">
              <w:r w:rsidR="00D15B65" w:rsidRPr="00C25051">
                <w:rPr>
                  <w:rStyle w:val="Hyperkobling"/>
                  <w:rFonts w:ascii="Aptos" w:hAnsi="Aptos"/>
                  <w:b w:val="0"/>
                  <w:bCs w:val="0"/>
                  <w:sz w:val="20"/>
                  <w:szCs w:val="20"/>
                  <w:u w:val="none"/>
                </w:rPr>
                <w:t>ENDR_FULLFORT_ORDNINGER</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BB01D1" w14:textId="48F971BE"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Fullført alle ordninger for kategori</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417DAD"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7F2C04"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3D74E8DD"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BBA96C" w14:textId="788C7824" w:rsidR="00D15B65" w:rsidRPr="00C25051" w:rsidRDefault="000B507B" w:rsidP="00D15B65">
            <w:pPr>
              <w:rPr>
                <w:rFonts w:ascii="Aptos" w:hAnsi="Aptos"/>
                <w:b w:val="0"/>
                <w:bCs w:val="0"/>
                <w:color w:val="000000"/>
                <w:sz w:val="20"/>
                <w:szCs w:val="20"/>
              </w:rPr>
            </w:pPr>
            <w:hyperlink w:anchor="Beskrivelser" w:tooltip="Kategoriendring pga opplysning om at person ikke har fullført alle ordninger for kategori, f.eks. at kategori lukkes selv om underliggende ordninger ikke er avsluttet" w:history="1">
              <w:r w:rsidR="00D15B65" w:rsidRPr="00C25051">
                <w:rPr>
                  <w:rStyle w:val="Hyperkobling"/>
                  <w:rFonts w:ascii="Aptos" w:hAnsi="Aptos"/>
                  <w:b w:val="0"/>
                  <w:bCs w:val="0"/>
                  <w:sz w:val="20"/>
                  <w:szCs w:val="20"/>
                  <w:u w:val="none"/>
                </w:rPr>
                <w:t>ENDR_IKKE_FULLFORT_ORDNINGER</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5F501B" w14:textId="7159FBA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Ikke fullført alle ordninger for kategori</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90D44E"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2D8C87"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7C65D71C"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164D9C" w14:textId="0B7349D7" w:rsidR="00D15B65" w:rsidRPr="00C25051" w:rsidRDefault="000B507B" w:rsidP="00D15B65">
            <w:pPr>
              <w:rPr>
                <w:rFonts w:ascii="Aptos" w:hAnsi="Aptos"/>
                <w:b w:val="0"/>
                <w:bCs w:val="0"/>
                <w:color w:val="000000"/>
                <w:sz w:val="20"/>
                <w:szCs w:val="20"/>
              </w:rPr>
            </w:pPr>
            <w:hyperlink w:anchor="Beskrivelser" w:tooltip="Kategoriendring fordi person ikke lenger er i kategori" w:history="1">
              <w:r w:rsidR="00D15B65" w:rsidRPr="00C25051">
                <w:rPr>
                  <w:rStyle w:val="Hyperkobling"/>
                  <w:rFonts w:ascii="Aptos" w:hAnsi="Aptos"/>
                  <w:b w:val="0"/>
                  <w:bCs w:val="0"/>
                  <w:sz w:val="20"/>
                  <w:szCs w:val="20"/>
                  <w:u w:val="none"/>
                </w:rPr>
                <w:t>ENDR_IKKEIKAT</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AC4604" w14:textId="015D100C"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Ikke lenger i kategori</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06FA52" w14:textId="32E2F394"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BDE0CC"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425B7A3B"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FA47AD" w14:textId="368EF800" w:rsidR="00D15B65" w:rsidRPr="00C25051" w:rsidRDefault="000B507B" w:rsidP="00D15B65">
            <w:pPr>
              <w:rPr>
                <w:rFonts w:ascii="Aptos" w:hAnsi="Aptos"/>
                <w:b w:val="0"/>
                <w:bCs w:val="0"/>
                <w:color w:val="000000"/>
                <w:sz w:val="20"/>
                <w:szCs w:val="20"/>
              </w:rPr>
            </w:pPr>
            <w:hyperlink w:anchor="Beskrivelser" w:tooltip="Kategoriendring pga av opplysning om at person har fått innvilget permanent oppholdstillatelse" w:history="1">
              <w:r w:rsidR="00D15B65" w:rsidRPr="00C25051">
                <w:rPr>
                  <w:rStyle w:val="Hyperkobling"/>
                  <w:rFonts w:ascii="Aptos" w:hAnsi="Aptos"/>
                  <w:b w:val="0"/>
                  <w:bCs w:val="0"/>
                  <w:sz w:val="20"/>
                  <w:szCs w:val="20"/>
                  <w:u w:val="none"/>
                </w:rPr>
                <w:t>ENDR_POT</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9CB773" w14:textId="6417125D"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Innvilget permanent oppholdstillatelse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369D6E"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4258F5"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39834E38"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6D115C" w14:textId="41558310" w:rsidR="00D15B65" w:rsidRPr="00C25051" w:rsidRDefault="000B507B" w:rsidP="00D15B65">
            <w:pPr>
              <w:rPr>
                <w:rFonts w:ascii="Aptos" w:hAnsi="Aptos"/>
                <w:b w:val="0"/>
                <w:bCs w:val="0"/>
                <w:color w:val="000000"/>
                <w:sz w:val="20"/>
                <w:szCs w:val="20"/>
              </w:rPr>
            </w:pPr>
            <w:hyperlink w:anchor="Beskrivelser" w:tooltip="Kategoriendring pga av opplysning om at person har fått innvilget norsk statsborgerskap" w:history="1">
              <w:r w:rsidR="00D15B65" w:rsidRPr="00C25051">
                <w:rPr>
                  <w:rStyle w:val="Hyperkobling"/>
                  <w:rFonts w:ascii="Aptos" w:hAnsi="Aptos"/>
                  <w:b w:val="0"/>
                  <w:bCs w:val="0"/>
                  <w:sz w:val="20"/>
                  <w:szCs w:val="20"/>
                  <w:u w:val="none"/>
                </w:rPr>
                <w:t>ENDR_STB_MVEDTAK</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3FCDCA" w14:textId="07FCF158"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Innvilget norsk statsborgerskap</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C69048"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99E216"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4678A950"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0A4010" w14:textId="5F012989" w:rsidR="00D15B65" w:rsidRPr="00C25051" w:rsidRDefault="000B507B" w:rsidP="00D15B65">
            <w:pPr>
              <w:rPr>
                <w:rFonts w:ascii="Aptos" w:hAnsi="Aptos"/>
                <w:b w:val="0"/>
                <w:bCs w:val="0"/>
                <w:color w:val="000000"/>
                <w:sz w:val="20"/>
                <w:szCs w:val="20"/>
              </w:rPr>
            </w:pPr>
            <w:hyperlink w:anchor="Beskrivelser" w:tooltip="Kategoriendring pga av opplysning om at person har fått innvilget norsk statsborgerskap og at ingen ingen vedtak er registrert" w:history="1">
              <w:r w:rsidR="00D15B65" w:rsidRPr="00C25051">
                <w:rPr>
                  <w:rStyle w:val="Hyperkobling"/>
                  <w:rFonts w:ascii="Aptos" w:hAnsi="Aptos"/>
                  <w:b w:val="0"/>
                  <w:bCs w:val="0"/>
                  <w:sz w:val="20"/>
                  <w:szCs w:val="20"/>
                  <w:u w:val="none"/>
                </w:rPr>
                <w:t>ENDR_STB_UVEDTAK</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48A38B" w14:textId="46E88D38"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Innvilget norsk statsborgerskap.  Ingen vedtak registrert i NIR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B6F479" w14:textId="47A75439"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CD8BCA"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C25051" w14:paraId="30978AAB" w14:textId="77777777" w:rsidTr="00952AC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B5D14D" w14:textId="76E0E8EF" w:rsidR="00D15B65" w:rsidRPr="00C25051" w:rsidRDefault="000B507B" w:rsidP="00D15B65">
            <w:pPr>
              <w:rPr>
                <w:rFonts w:ascii="Aptos" w:hAnsi="Aptos"/>
                <w:b w:val="0"/>
                <w:bCs w:val="0"/>
                <w:color w:val="000000"/>
                <w:sz w:val="20"/>
                <w:szCs w:val="20"/>
              </w:rPr>
            </w:pPr>
            <w:hyperlink w:anchor="Beskrivelser" w:tooltip="Kategori er beregnet for person" w:history="1">
              <w:r w:rsidR="00D15B65" w:rsidRPr="00C25051">
                <w:rPr>
                  <w:rStyle w:val="Hyperkobling"/>
                  <w:rFonts w:ascii="Aptos" w:hAnsi="Aptos"/>
                  <w:b w:val="0"/>
                  <w:bCs w:val="0"/>
                  <w:sz w:val="20"/>
                  <w:szCs w:val="20"/>
                  <w:u w:val="none"/>
                </w:rPr>
                <w:t>KAT_BEREGNET</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2B2595" w14:textId="070FCC98"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25051">
              <w:rPr>
                <w:rFonts w:ascii="Aptos" w:hAnsi="Aptos"/>
                <w:sz w:val="20"/>
                <w:szCs w:val="20"/>
              </w:rPr>
              <w:t>Kategori beregnet</w:t>
            </w:r>
            <w:r w:rsidR="0043484A" w:rsidRPr="00C25051">
              <w:rPr>
                <w:rFonts w:ascii="Aptos" w:hAnsi="Aptos"/>
                <w:sz w:val="20"/>
                <w:szCs w:val="20"/>
              </w:rPr>
              <w:t xml:space="preserve"> </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4D77DA" w14:textId="7956F84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FBE546" w14:textId="77777777" w:rsidR="00D15B65" w:rsidRPr="00C25051"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5785971" w14:textId="77777777" w:rsidR="007B5A87" w:rsidRDefault="007B5A87" w:rsidP="00E92F89">
      <w:pPr>
        <w:rPr>
          <w:rFonts w:asciiTheme="minorHAnsi" w:hAnsiTheme="minorHAnsi"/>
          <w:b/>
          <w:bCs/>
          <w:sz w:val="24"/>
          <w:szCs w:val="24"/>
        </w:rPr>
      </w:pPr>
    </w:p>
    <w:p w14:paraId="2B5FD3A0" w14:textId="63770D3C" w:rsidR="007177A5" w:rsidRPr="00C25051" w:rsidRDefault="007177A5" w:rsidP="00034B32">
      <w:pPr>
        <w:pStyle w:val="Overskrift5"/>
        <w:rPr>
          <w:rFonts w:ascii="Aptos" w:hAnsi="Aptos"/>
          <w:color w:val="0070C0"/>
        </w:rPr>
      </w:pPr>
      <w:r w:rsidRPr="00C25051">
        <w:rPr>
          <w:rFonts w:ascii="Aptos" w:hAnsi="Aptos"/>
          <w:color w:val="0070C0"/>
        </w:rPr>
        <w:t xml:space="preserve">Tabell </w:t>
      </w:r>
      <w:r w:rsidRPr="00C25051">
        <w:rPr>
          <w:rFonts w:ascii="Aptos" w:hAnsi="Aptos"/>
          <w:color w:val="0070C0"/>
        </w:rPr>
        <w:fldChar w:fldCharType="begin"/>
      </w:r>
      <w:r w:rsidRPr="00C25051">
        <w:rPr>
          <w:rFonts w:ascii="Aptos" w:hAnsi="Aptos"/>
          <w:color w:val="0070C0"/>
        </w:rPr>
        <w:instrText xml:space="preserve"> SEQ Tabell \* ARABIC </w:instrText>
      </w:r>
      <w:r w:rsidRPr="00C25051">
        <w:rPr>
          <w:rFonts w:ascii="Aptos" w:hAnsi="Aptos"/>
          <w:color w:val="0070C0"/>
        </w:rPr>
        <w:fldChar w:fldCharType="separate"/>
      </w:r>
      <w:r w:rsidR="00AD2B30">
        <w:rPr>
          <w:rFonts w:ascii="Aptos" w:hAnsi="Aptos"/>
          <w:noProof/>
          <w:color w:val="0070C0"/>
        </w:rPr>
        <w:t>8</w:t>
      </w:r>
      <w:r w:rsidRPr="00C25051">
        <w:rPr>
          <w:rFonts w:ascii="Aptos" w:hAnsi="Aptos"/>
          <w:color w:val="0070C0"/>
        </w:rPr>
        <w:fldChar w:fldCharType="end"/>
      </w:r>
      <w:r w:rsidRPr="00C25051">
        <w:rPr>
          <w:rFonts w:ascii="Aptos" w:hAnsi="Aptos"/>
          <w:color w:val="0070C0"/>
        </w:rPr>
        <w:t>: Kategori beregnet fra dato</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D04830" w:rsidRPr="00C25051" w14:paraId="0806D7BA" w14:textId="77777777" w:rsidTr="00466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0EA0F0" w14:textId="77777777" w:rsidR="00D04830" w:rsidRPr="00C25051" w:rsidRDefault="00D04830" w:rsidP="00FD25BC">
            <w:pPr>
              <w:rPr>
                <w:rFonts w:ascii="Aptos" w:hAnsi="Aptos"/>
                <w:sz w:val="20"/>
                <w:szCs w:val="20"/>
              </w:rPr>
            </w:pPr>
            <w:r w:rsidRPr="00C2505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40F0A6" w14:textId="77777777" w:rsidR="00D04830" w:rsidRPr="00C25051" w:rsidRDefault="00D0483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5D0BDD" w14:textId="77777777" w:rsidR="00D04830" w:rsidRPr="00C25051" w:rsidRDefault="00D0483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9CE4EA" w14:textId="77777777" w:rsidR="00D04830" w:rsidRPr="00C25051" w:rsidRDefault="00D0483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til</w:t>
            </w:r>
          </w:p>
        </w:tc>
      </w:tr>
      <w:tr w:rsidR="00D04830" w:rsidRPr="00C25051" w14:paraId="7B7F9C34" w14:textId="77777777" w:rsidTr="00466E2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8EB1A5" w14:textId="35C02D58" w:rsidR="00D04830" w:rsidRPr="00C25051" w:rsidRDefault="00D04830" w:rsidP="00FD25BC">
            <w:pPr>
              <w:rPr>
                <w:rFonts w:ascii="Aptos" w:hAnsi="Aptos"/>
                <w:b w:val="0"/>
                <w:bCs w:val="0"/>
                <w:color w:val="000000" w:themeColor="text1"/>
                <w:sz w:val="20"/>
                <w:szCs w:val="20"/>
              </w:rPr>
            </w:pPr>
            <w:r w:rsidRPr="00C25051">
              <w:rPr>
                <w:rFonts w:ascii="Aptos" w:hAnsi="Aptos"/>
                <w:b w:val="0"/>
                <w:bCs w:val="0"/>
                <w:color w:val="000000" w:themeColor="text1"/>
                <w:sz w:val="20"/>
                <w:szCs w:val="20"/>
              </w:rPr>
              <w:t>Kategori beregnet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41CDD3"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2505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81EB0B"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230B92"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04830" w:rsidRPr="00C25051" w14:paraId="184BCEFC" w14:textId="77777777" w:rsidTr="00466E2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98719F" w14:textId="77777777" w:rsidR="00D04830" w:rsidRPr="00C25051" w:rsidRDefault="00D04830" w:rsidP="00FD25BC">
            <w:pPr>
              <w:rPr>
                <w:rFonts w:ascii="Aptos" w:hAnsi="Aptos"/>
                <w:sz w:val="20"/>
                <w:szCs w:val="20"/>
              </w:rPr>
            </w:pPr>
            <w:r w:rsidRPr="00C25051">
              <w:rPr>
                <w:rFonts w:ascii="Aptos" w:hAnsi="Aptos"/>
                <w:sz w:val="20"/>
                <w:szCs w:val="20"/>
              </w:rPr>
              <w:t>Beskrivelse</w:t>
            </w:r>
          </w:p>
        </w:tc>
      </w:tr>
      <w:tr w:rsidR="00D04830" w:rsidRPr="00C25051" w14:paraId="37C4440D" w14:textId="77777777" w:rsidTr="00466E2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505471" w14:textId="2AD0021D" w:rsidR="00D04830" w:rsidRPr="00C25051" w:rsidRDefault="00D04830" w:rsidP="00FD25BC">
            <w:pPr>
              <w:rPr>
                <w:rFonts w:ascii="Aptos" w:hAnsi="Aptos"/>
                <w:b w:val="0"/>
                <w:bCs w:val="0"/>
                <w:sz w:val="20"/>
                <w:szCs w:val="20"/>
              </w:rPr>
            </w:pPr>
            <w:r w:rsidRPr="00C25051">
              <w:rPr>
                <w:rFonts w:ascii="Aptos" w:hAnsi="Aptos"/>
                <w:b w:val="0"/>
                <w:bCs w:val="0"/>
                <w:sz w:val="20"/>
                <w:szCs w:val="20"/>
              </w:rPr>
              <w:t>Kategori beregnet fra dato definerer tidspunktet for når en person skal ansees å ha kategorien fra. Med andre ord</w:t>
            </w:r>
            <w:r w:rsidR="006B54C2" w:rsidRPr="00C25051">
              <w:rPr>
                <w:rFonts w:ascii="Aptos" w:hAnsi="Aptos"/>
                <w:b w:val="0"/>
                <w:bCs w:val="0"/>
                <w:sz w:val="20"/>
                <w:szCs w:val="20"/>
              </w:rPr>
              <w:t>,</w:t>
            </w:r>
            <w:r w:rsidRPr="00C25051">
              <w:rPr>
                <w:rFonts w:ascii="Aptos" w:hAnsi="Aptos"/>
                <w:b w:val="0"/>
                <w:bCs w:val="0"/>
                <w:sz w:val="20"/>
                <w:szCs w:val="20"/>
              </w:rPr>
              <w:t xml:space="preserve"> </w:t>
            </w:r>
            <w:r w:rsidR="009E146D">
              <w:rPr>
                <w:rFonts w:ascii="Aptos" w:hAnsi="Aptos"/>
                <w:b w:val="0"/>
                <w:bCs w:val="0"/>
                <w:sz w:val="20"/>
                <w:szCs w:val="20"/>
              </w:rPr>
              <w:t>datoen</w:t>
            </w:r>
            <w:r w:rsidRPr="00C25051">
              <w:rPr>
                <w:rFonts w:ascii="Aptos" w:hAnsi="Aptos"/>
                <w:b w:val="0"/>
                <w:bCs w:val="0"/>
                <w:sz w:val="20"/>
                <w:szCs w:val="20"/>
              </w:rPr>
              <w:t xml:space="preserve"> </w:t>
            </w:r>
            <w:r w:rsidR="009E146D">
              <w:rPr>
                <w:rFonts w:ascii="Aptos" w:hAnsi="Aptos"/>
                <w:b w:val="0"/>
                <w:bCs w:val="0"/>
                <w:sz w:val="20"/>
                <w:szCs w:val="20"/>
              </w:rPr>
              <w:t>som</w:t>
            </w:r>
            <w:r w:rsidRPr="00C25051">
              <w:rPr>
                <w:rFonts w:ascii="Aptos" w:hAnsi="Aptos"/>
                <w:b w:val="0"/>
                <w:bCs w:val="0"/>
                <w:sz w:val="20"/>
                <w:szCs w:val="20"/>
              </w:rPr>
              <w:t xml:space="preserve"> personen kom inn i målgruppen</w:t>
            </w:r>
            <w:r w:rsidR="009E1382" w:rsidRPr="00C25051">
              <w:rPr>
                <w:rFonts w:ascii="Aptos" w:hAnsi="Aptos"/>
                <w:b w:val="0"/>
                <w:bCs w:val="0"/>
                <w:sz w:val="20"/>
                <w:szCs w:val="20"/>
              </w:rPr>
              <w:t>/personkretsen</w:t>
            </w:r>
            <w:r w:rsidRPr="00C25051">
              <w:rPr>
                <w:rFonts w:ascii="Aptos" w:hAnsi="Aptos"/>
                <w:b w:val="0"/>
                <w:bCs w:val="0"/>
                <w:sz w:val="20"/>
                <w:szCs w:val="20"/>
              </w:rPr>
              <w:t xml:space="preserve"> </w:t>
            </w:r>
            <w:r w:rsidR="009E146D">
              <w:rPr>
                <w:rFonts w:ascii="Aptos" w:hAnsi="Aptos"/>
                <w:b w:val="0"/>
                <w:bCs w:val="0"/>
                <w:sz w:val="20"/>
                <w:szCs w:val="20"/>
              </w:rPr>
              <w:t>for tilhørende ordninger</w:t>
            </w:r>
          </w:p>
        </w:tc>
      </w:tr>
      <w:tr w:rsidR="00D04830" w:rsidRPr="00C25051" w14:paraId="02E66B2C" w14:textId="77777777" w:rsidTr="00466E2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7367C2" w14:textId="77777777" w:rsidR="00D04830" w:rsidRPr="00C25051" w:rsidRDefault="00D04830" w:rsidP="00FD25BC">
            <w:pPr>
              <w:rPr>
                <w:rFonts w:ascii="Aptos" w:hAnsi="Aptos"/>
                <w:sz w:val="20"/>
                <w:szCs w:val="20"/>
              </w:rPr>
            </w:pPr>
            <w:r w:rsidRPr="00C2505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6070CB"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D3E433"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Kilde</w:t>
            </w:r>
          </w:p>
        </w:tc>
      </w:tr>
      <w:tr w:rsidR="00D04830" w:rsidRPr="00C25051" w14:paraId="09AA4EE1" w14:textId="77777777" w:rsidTr="00466E2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AA2703" w14:textId="4F390D44" w:rsidR="00D04830" w:rsidRPr="00C25051" w:rsidRDefault="00D04830" w:rsidP="00FD25BC">
            <w:pPr>
              <w:rPr>
                <w:rFonts w:ascii="Aptos" w:hAnsi="Aptos"/>
                <w:b w:val="0"/>
                <w:bCs w:val="0"/>
                <w:sz w:val="20"/>
                <w:szCs w:val="20"/>
              </w:rPr>
            </w:pPr>
            <w:r w:rsidRPr="00C25051">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A7887F" w14:textId="16AFAA2B" w:rsidR="00D04830" w:rsidRPr="00C25051" w:rsidRDefault="009E146D"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D04830" w:rsidRPr="00C25051">
              <w:rPr>
                <w:rFonts w:ascii="Aptos" w:hAnsi="Aptos"/>
                <w:sz w:val="20"/>
                <w:szCs w:val="20"/>
              </w:rPr>
              <w:t>yyy</w:t>
            </w:r>
            <w:r w:rsidR="00567535" w:rsidRPr="00C25051">
              <w:rPr>
                <w:rFonts w:ascii="Aptos" w:hAnsi="Aptos"/>
                <w:sz w:val="20"/>
                <w:szCs w:val="20"/>
              </w:rPr>
              <w:t>-</w:t>
            </w:r>
            <w:r w:rsidR="00D04830" w:rsidRPr="00C25051">
              <w:rPr>
                <w:rFonts w:ascii="Aptos" w:hAnsi="Aptos"/>
                <w:sz w:val="20"/>
                <w:szCs w:val="20"/>
              </w:rPr>
              <w:t>mm</w:t>
            </w:r>
            <w:r w:rsidR="00567535" w:rsidRPr="00C25051">
              <w:rPr>
                <w:rFonts w:ascii="Aptos" w:hAnsi="Aptos"/>
                <w:sz w:val="20"/>
                <w:szCs w:val="20"/>
              </w:rPr>
              <w:t>-</w:t>
            </w:r>
            <w:r w:rsidR="00D04830" w:rsidRPr="00C25051">
              <w:rPr>
                <w:rFonts w:ascii="Aptos" w:hAnsi="Aptos"/>
                <w:sz w:val="20"/>
                <w:szCs w:val="20"/>
              </w:rPr>
              <w:t>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2C118E"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Regelmotor</w:t>
            </w:r>
          </w:p>
        </w:tc>
      </w:tr>
      <w:tr w:rsidR="00D04830" w:rsidRPr="00C25051" w14:paraId="6DD13CE6" w14:textId="77777777" w:rsidTr="00466E2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A0BC7E" w14:textId="77777777" w:rsidR="00D04830" w:rsidRPr="00C25051" w:rsidRDefault="00D04830" w:rsidP="00FD25BC">
            <w:pPr>
              <w:rPr>
                <w:rFonts w:ascii="Aptos" w:hAnsi="Aptos"/>
                <w:sz w:val="20"/>
                <w:szCs w:val="20"/>
              </w:rPr>
            </w:pPr>
            <w:r w:rsidRPr="00C2505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6C14CC"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66CCF2"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Viktighet</w:t>
            </w:r>
          </w:p>
        </w:tc>
      </w:tr>
      <w:tr w:rsidR="00D04830" w:rsidRPr="00C25051" w14:paraId="3D6471EA" w14:textId="77777777" w:rsidTr="00466E2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1A2D5B" w14:textId="77777777" w:rsidR="00D04830" w:rsidRPr="00C25051" w:rsidRDefault="00D04830" w:rsidP="00FD25BC">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4AC1D0"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FA4CE3" w14:textId="67C4B56C" w:rsidR="00D04830" w:rsidRPr="00C25051" w:rsidRDefault="007177A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Ikke o</w:t>
            </w:r>
            <w:r w:rsidR="00D04830" w:rsidRPr="00C25051">
              <w:rPr>
                <w:rFonts w:ascii="Aptos" w:hAnsi="Aptos"/>
                <w:sz w:val="20"/>
                <w:szCs w:val="20"/>
              </w:rPr>
              <w:t>bligatorisk</w:t>
            </w:r>
          </w:p>
        </w:tc>
      </w:tr>
      <w:tr w:rsidR="00D04830" w:rsidRPr="00C25051" w14:paraId="0D97786B" w14:textId="77777777" w:rsidTr="00466E2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72E27E" w14:textId="77777777" w:rsidR="00D04830" w:rsidRPr="00C25051" w:rsidRDefault="00D04830" w:rsidP="00FD25BC">
            <w:pPr>
              <w:rPr>
                <w:rFonts w:ascii="Aptos" w:hAnsi="Aptos"/>
                <w:b w:val="0"/>
                <w:bCs w:val="0"/>
                <w:sz w:val="20"/>
                <w:szCs w:val="20"/>
              </w:rPr>
            </w:pPr>
            <w:r w:rsidRPr="00C2505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F67D65D" w14:textId="77777777" w:rsidR="00D04830" w:rsidRPr="00C25051" w:rsidRDefault="00D0483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 xml:space="preserve">Felt </w:t>
            </w:r>
          </w:p>
        </w:tc>
      </w:tr>
      <w:tr w:rsidR="00D04830" w:rsidRPr="00C25051" w14:paraId="27744891" w14:textId="77777777" w:rsidTr="00466E2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F3510E" w14:textId="2DF89647" w:rsidR="00D04830" w:rsidRPr="00C25051" w:rsidRDefault="00D04830" w:rsidP="00FD25BC">
            <w:pPr>
              <w:rPr>
                <w:rFonts w:ascii="Aptos" w:hAnsi="Aptos"/>
                <w:sz w:val="20"/>
                <w:szCs w:val="20"/>
              </w:rPr>
            </w:pPr>
            <w:r w:rsidRPr="00C25051">
              <w:rPr>
                <w:rFonts w:ascii="Aptos" w:hAnsi="Aptos"/>
                <w:b w:val="0"/>
                <w:bCs w:val="0"/>
                <w:sz w:val="20"/>
                <w:szCs w:val="20"/>
              </w:rPr>
              <w:t>NIR2.Kategor</w:t>
            </w:r>
            <w:r w:rsidR="007177A5" w:rsidRPr="00C25051">
              <w:rPr>
                <w:rFonts w:ascii="Aptos" w:hAnsi="Aptos"/>
                <w:b w:val="0"/>
                <w:bCs w:val="0"/>
                <w:sz w:val="20"/>
                <w:szCs w:val="20"/>
              </w:rPr>
              <w:t>iV2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7931B2" w14:textId="3A7D8F1A" w:rsidR="00D04830" w:rsidRPr="00C25051" w:rsidRDefault="007177A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cs="Tahoma"/>
                <w:color w:val="000000"/>
                <w:sz w:val="20"/>
                <w:szCs w:val="20"/>
              </w:rPr>
              <w:t>KategoriBeregnetFraDato</w:t>
            </w:r>
          </w:p>
        </w:tc>
      </w:tr>
    </w:tbl>
    <w:p w14:paraId="47D43183" w14:textId="77777777" w:rsidR="00567535" w:rsidRDefault="00567535" w:rsidP="00E92F89">
      <w:pPr>
        <w:rPr>
          <w:rFonts w:asciiTheme="minorHAnsi" w:hAnsiTheme="minorHAnsi"/>
          <w:b/>
          <w:bCs/>
          <w:sz w:val="24"/>
          <w:szCs w:val="24"/>
        </w:rPr>
      </w:pPr>
    </w:p>
    <w:p w14:paraId="6DE72BDA" w14:textId="1A359F86" w:rsidR="00567535" w:rsidRPr="00C25051" w:rsidRDefault="00567535" w:rsidP="00034B32">
      <w:pPr>
        <w:pStyle w:val="Overskrift5"/>
        <w:rPr>
          <w:rFonts w:ascii="Aptos" w:hAnsi="Aptos"/>
          <w:color w:val="0070C0"/>
        </w:rPr>
      </w:pPr>
      <w:r w:rsidRPr="00C25051">
        <w:rPr>
          <w:rFonts w:ascii="Aptos" w:hAnsi="Aptos"/>
          <w:color w:val="0070C0"/>
        </w:rPr>
        <w:t xml:space="preserve">Tabell </w:t>
      </w:r>
      <w:r w:rsidRPr="00C25051">
        <w:rPr>
          <w:rFonts w:ascii="Aptos" w:hAnsi="Aptos"/>
          <w:color w:val="0070C0"/>
        </w:rPr>
        <w:fldChar w:fldCharType="begin"/>
      </w:r>
      <w:r w:rsidRPr="00C25051">
        <w:rPr>
          <w:rFonts w:ascii="Aptos" w:hAnsi="Aptos"/>
          <w:color w:val="0070C0"/>
        </w:rPr>
        <w:instrText xml:space="preserve"> SEQ Tabell \* ARABIC </w:instrText>
      </w:r>
      <w:r w:rsidRPr="00C25051">
        <w:rPr>
          <w:rFonts w:ascii="Aptos" w:hAnsi="Aptos"/>
          <w:color w:val="0070C0"/>
        </w:rPr>
        <w:fldChar w:fldCharType="separate"/>
      </w:r>
      <w:r w:rsidR="00AD2B30">
        <w:rPr>
          <w:rFonts w:ascii="Aptos" w:hAnsi="Aptos"/>
          <w:noProof/>
          <w:color w:val="0070C0"/>
        </w:rPr>
        <w:t>9</w:t>
      </w:r>
      <w:r w:rsidRPr="00C25051">
        <w:rPr>
          <w:rFonts w:ascii="Aptos" w:hAnsi="Aptos"/>
          <w:color w:val="0070C0"/>
        </w:rPr>
        <w:fldChar w:fldCharType="end"/>
      </w:r>
      <w:r w:rsidRPr="00C25051">
        <w:rPr>
          <w:rFonts w:ascii="Aptos" w:hAnsi="Aptos"/>
          <w:color w:val="0070C0"/>
        </w:rPr>
        <w:t>: Gyldig fra dato</w:t>
      </w:r>
      <w:r w:rsidR="001875B2" w:rsidRPr="00C25051">
        <w:rPr>
          <w:rFonts w:ascii="Aptos" w:hAnsi="Aptos"/>
          <w:color w:val="0070C0"/>
        </w:rPr>
        <w:t xml:space="preserve"> </w:t>
      </w:r>
    </w:p>
    <w:tbl>
      <w:tblPr>
        <w:tblStyle w:val="Rutenettabell1lysuthevingsfarge3"/>
        <w:tblW w:w="0" w:type="auto"/>
        <w:tblInd w:w="0" w:type="dxa"/>
        <w:tblLayout w:type="fixed"/>
        <w:tblLook w:val="04A0" w:firstRow="1" w:lastRow="0" w:firstColumn="1" w:lastColumn="0" w:noHBand="0" w:noVBand="1"/>
      </w:tblPr>
      <w:tblGrid>
        <w:gridCol w:w="2405"/>
        <w:gridCol w:w="3260"/>
        <w:gridCol w:w="1843"/>
        <w:gridCol w:w="1554"/>
      </w:tblGrid>
      <w:tr w:rsidR="00567535" w:rsidRPr="00C25051" w14:paraId="2781D3B0" w14:textId="77777777" w:rsidTr="00FD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03356C" w14:textId="77777777" w:rsidR="00567535" w:rsidRPr="00C25051" w:rsidRDefault="00567535" w:rsidP="00FD25BC">
            <w:pPr>
              <w:rPr>
                <w:rFonts w:ascii="Aptos" w:hAnsi="Aptos"/>
                <w:sz w:val="20"/>
                <w:szCs w:val="20"/>
              </w:rPr>
            </w:pPr>
            <w:r w:rsidRPr="00C25051">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25377D" w14:textId="77777777" w:rsidR="00567535" w:rsidRPr="00C25051" w:rsidRDefault="005675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CEACA6" w14:textId="77777777" w:rsidR="00567535" w:rsidRPr="00C25051" w:rsidRDefault="005675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C227E9" w14:textId="77777777" w:rsidR="00567535" w:rsidRPr="00C25051" w:rsidRDefault="005675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til</w:t>
            </w:r>
          </w:p>
        </w:tc>
      </w:tr>
      <w:tr w:rsidR="00567535" w:rsidRPr="00C25051" w14:paraId="329AC483"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A2C9B3" w14:textId="2EB64969" w:rsidR="00567535" w:rsidRPr="00C25051" w:rsidRDefault="00567535" w:rsidP="00FD25BC">
            <w:pPr>
              <w:rPr>
                <w:rFonts w:ascii="Aptos" w:hAnsi="Aptos"/>
                <w:b w:val="0"/>
                <w:bCs w:val="0"/>
                <w:color w:val="000000" w:themeColor="text1"/>
                <w:sz w:val="20"/>
                <w:szCs w:val="20"/>
              </w:rPr>
            </w:pPr>
            <w:r w:rsidRPr="00C25051">
              <w:rPr>
                <w:rFonts w:ascii="Aptos" w:hAnsi="Aptos"/>
                <w:b w:val="0"/>
                <w:bCs w:val="0"/>
                <w:color w:val="000000" w:themeColor="text1"/>
                <w:sz w:val="20"/>
                <w:szCs w:val="20"/>
              </w:rPr>
              <w:t>Gyldig fra dato</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20ABCD"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2505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6B8DCD"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2B9909"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67535" w:rsidRPr="00C25051" w14:paraId="02C87C1C"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71B20C" w14:textId="77777777" w:rsidR="00567535" w:rsidRPr="00C25051" w:rsidRDefault="00567535" w:rsidP="00FD25BC">
            <w:pPr>
              <w:rPr>
                <w:rFonts w:ascii="Aptos" w:hAnsi="Aptos"/>
                <w:sz w:val="20"/>
                <w:szCs w:val="20"/>
              </w:rPr>
            </w:pPr>
            <w:r w:rsidRPr="00C25051">
              <w:rPr>
                <w:rFonts w:ascii="Aptos" w:hAnsi="Aptos"/>
                <w:sz w:val="20"/>
                <w:szCs w:val="20"/>
              </w:rPr>
              <w:t>Beskrivelse</w:t>
            </w:r>
          </w:p>
        </w:tc>
      </w:tr>
      <w:tr w:rsidR="00567535" w:rsidRPr="00C25051" w14:paraId="2A8F6FB8"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4DFA7D" w14:textId="13BF8E15" w:rsidR="00567535" w:rsidRPr="00C25051" w:rsidRDefault="00567535" w:rsidP="00FD25BC">
            <w:pPr>
              <w:rPr>
                <w:rFonts w:ascii="Aptos" w:hAnsi="Aptos"/>
                <w:b w:val="0"/>
                <w:bCs w:val="0"/>
                <w:sz w:val="20"/>
                <w:szCs w:val="20"/>
              </w:rPr>
            </w:pPr>
            <w:r w:rsidRPr="00C25051">
              <w:rPr>
                <w:rFonts w:ascii="Aptos" w:hAnsi="Aptos"/>
                <w:b w:val="0"/>
                <w:bCs w:val="0"/>
                <w:sz w:val="20"/>
                <w:szCs w:val="20"/>
              </w:rPr>
              <w:t xml:space="preserve">Dato for når regelmotor beregnet kategori for person (samme som opprettet </w:t>
            </w:r>
            <w:r w:rsidR="009E146D">
              <w:rPr>
                <w:rFonts w:ascii="Aptos" w:hAnsi="Aptos"/>
                <w:b w:val="0"/>
                <w:bCs w:val="0"/>
                <w:sz w:val="20"/>
                <w:szCs w:val="20"/>
              </w:rPr>
              <w:t xml:space="preserve">eller endret </w:t>
            </w:r>
            <w:r w:rsidRPr="00C25051">
              <w:rPr>
                <w:rFonts w:ascii="Aptos" w:hAnsi="Aptos"/>
                <w:b w:val="0"/>
                <w:bCs w:val="0"/>
                <w:sz w:val="20"/>
                <w:szCs w:val="20"/>
              </w:rPr>
              <w:t>dato)</w:t>
            </w:r>
          </w:p>
        </w:tc>
      </w:tr>
      <w:tr w:rsidR="00567535" w:rsidRPr="00C25051" w14:paraId="7B7598E4"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BDBC4F" w14:textId="77777777" w:rsidR="00567535" w:rsidRPr="00C25051" w:rsidRDefault="00567535" w:rsidP="00FD25BC">
            <w:pPr>
              <w:rPr>
                <w:rFonts w:ascii="Aptos" w:hAnsi="Aptos"/>
                <w:sz w:val="20"/>
                <w:szCs w:val="20"/>
              </w:rPr>
            </w:pPr>
            <w:r w:rsidRPr="00C25051">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EE1412"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84A333"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Kilde</w:t>
            </w:r>
          </w:p>
        </w:tc>
      </w:tr>
      <w:tr w:rsidR="00567535" w:rsidRPr="00C25051" w14:paraId="71C23562"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7759F7" w14:textId="77777777" w:rsidR="00567535" w:rsidRPr="00C25051" w:rsidRDefault="00567535" w:rsidP="00FD25BC">
            <w:pPr>
              <w:rPr>
                <w:rFonts w:ascii="Aptos" w:hAnsi="Aptos"/>
                <w:b w:val="0"/>
                <w:bCs w:val="0"/>
                <w:sz w:val="20"/>
                <w:szCs w:val="20"/>
              </w:rPr>
            </w:pPr>
            <w:r w:rsidRPr="00C25051">
              <w:rPr>
                <w:rFonts w:ascii="Aptos" w:hAnsi="Aptos"/>
                <w:b w:val="0"/>
                <w:bCs w:val="0"/>
                <w:sz w:val="20"/>
                <w:szCs w:val="20"/>
              </w:rPr>
              <w:t>Date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C336C5" w14:textId="1E4DA321" w:rsidR="00567535" w:rsidRPr="00C25051" w:rsidRDefault="009E146D"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567535" w:rsidRPr="00C2505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18D578"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Regelmotor</w:t>
            </w:r>
          </w:p>
        </w:tc>
      </w:tr>
      <w:tr w:rsidR="00567535" w:rsidRPr="00C25051" w14:paraId="345DA127"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86D3CF" w14:textId="77777777" w:rsidR="00567535" w:rsidRPr="00C25051" w:rsidRDefault="00567535" w:rsidP="00FD25BC">
            <w:pPr>
              <w:rPr>
                <w:rFonts w:ascii="Aptos" w:hAnsi="Aptos"/>
                <w:sz w:val="20"/>
                <w:szCs w:val="20"/>
              </w:rPr>
            </w:pPr>
            <w:r w:rsidRPr="00C25051">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78728E"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CFA0EE"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Viktighet</w:t>
            </w:r>
          </w:p>
        </w:tc>
      </w:tr>
      <w:tr w:rsidR="00567535" w:rsidRPr="00C25051" w14:paraId="5F9F1710"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FC3514" w14:textId="77777777" w:rsidR="00567535" w:rsidRPr="00C25051" w:rsidRDefault="00567535" w:rsidP="00FD25BC">
            <w:pPr>
              <w:rPr>
                <w:rFonts w:ascii="Aptos" w:hAnsi="Aptos"/>
                <w:sz w:val="20"/>
                <w:szCs w:val="20"/>
              </w:rPr>
            </w:pP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8D06ED"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4F7098" w14:textId="36408840"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Obligatorisk</w:t>
            </w:r>
          </w:p>
        </w:tc>
      </w:tr>
      <w:tr w:rsidR="00567535" w:rsidRPr="00C25051" w14:paraId="37F7D82A"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44A238" w14:textId="77777777" w:rsidR="00567535" w:rsidRPr="00C25051" w:rsidRDefault="00567535" w:rsidP="00FD25BC">
            <w:pPr>
              <w:rPr>
                <w:rFonts w:ascii="Aptos" w:hAnsi="Aptos"/>
                <w:b w:val="0"/>
                <w:bCs w:val="0"/>
                <w:sz w:val="20"/>
                <w:szCs w:val="20"/>
              </w:rPr>
            </w:pPr>
            <w:r w:rsidRPr="00C2505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51028BD"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 xml:space="preserve">Felt </w:t>
            </w:r>
          </w:p>
        </w:tc>
      </w:tr>
      <w:tr w:rsidR="00567535" w:rsidRPr="00C25051" w14:paraId="5A6CE29E"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2CA69D" w14:textId="77777777" w:rsidR="00567535" w:rsidRPr="00C25051" w:rsidRDefault="00567535" w:rsidP="00FD25BC">
            <w:pPr>
              <w:rPr>
                <w:rFonts w:ascii="Aptos" w:hAnsi="Aptos"/>
                <w:sz w:val="20"/>
                <w:szCs w:val="20"/>
              </w:rPr>
            </w:pPr>
            <w:r w:rsidRPr="00C25051">
              <w:rPr>
                <w:rFonts w:ascii="Aptos" w:hAnsi="Aptos"/>
                <w:b w:val="0"/>
                <w:bCs w:val="0"/>
                <w:sz w:val="20"/>
                <w:szCs w:val="20"/>
              </w:rPr>
              <w:t>NIR2.KategoriV2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00A954" w14:textId="687AF84D"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cs="Tahoma"/>
                <w:color w:val="000000"/>
                <w:sz w:val="20"/>
                <w:szCs w:val="20"/>
              </w:rPr>
              <w:t>GyldigFraDato</w:t>
            </w:r>
          </w:p>
        </w:tc>
      </w:tr>
    </w:tbl>
    <w:p w14:paraId="670474D6" w14:textId="77777777" w:rsidR="00567535" w:rsidRDefault="00567535" w:rsidP="00E92F89">
      <w:pPr>
        <w:rPr>
          <w:rFonts w:asciiTheme="minorHAnsi" w:hAnsiTheme="minorHAnsi"/>
          <w:b/>
          <w:bCs/>
          <w:sz w:val="24"/>
          <w:szCs w:val="24"/>
        </w:rPr>
      </w:pPr>
    </w:p>
    <w:p w14:paraId="0AD4B7B8" w14:textId="0815C066" w:rsidR="00567535" w:rsidRPr="00C25051" w:rsidRDefault="00567535" w:rsidP="00034B32">
      <w:pPr>
        <w:pStyle w:val="Overskrift5"/>
        <w:rPr>
          <w:rFonts w:ascii="Aptos" w:hAnsi="Aptos"/>
          <w:color w:val="0070C0"/>
        </w:rPr>
      </w:pPr>
      <w:r w:rsidRPr="00C25051">
        <w:rPr>
          <w:rFonts w:ascii="Aptos" w:hAnsi="Aptos"/>
          <w:color w:val="0070C0"/>
        </w:rPr>
        <w:t xml:space="preserve">Tabell </w:t>
      </w:r>
      <w:r w:rsidRPr="00C25051">
        <w:rPr>
          <w:rFonts w:ascii="Aptos" w:hAnsi="Aptos"/>
          <w:color w:val="0070C0"/>
        </w:rPr>
        <w:fldChar w:fldCharType="begin"/>
      </w:r>
      <w:r w:rsidRPr="00C25051">
        <w:rPr>
          <w:rFonts w:ascii="Aptos" w:hAnsi="Aptos"/>
          <w:color w:val="0070C0"/>
        </w:rPr>
        <w:instrText xml:space="preserve"> SEQ Tabell \* ARABIC </w:instrText>
      </w:r>
      <w:r w:rsidRPr="00C25051">
        <w:rPr>
          <w:rFonts w:ascii="Aptos" w:hAnsi="Aptos"/>
          <w:color w:val="0070C0"/>
        </w:rPr>
        <w:fldChar w:fldCharType="separate"/>
      </w:r>
      <w:r w:rsidR="00AD2B30">
        <w:rPr>
          <w:rFonts w:ascii="Aptos" w:hAnsi="Aptos"/>
          <w:noProof/>
          <w:color w:val="0070C0"/>
        </w:rPr>
        <w:t>10</w:t>
      </w:r>
      <w:r w:rsidRPr="00C25051">
        <w:rPr>
          <w:rFonts w:ascii="Aptos" w:hAnsi="Aptos"/>
          <w:color w:val="0070C0"/>
        </w:rPr>
        <w:fldChar w:fldCharType="end"/>
      </w:r>
      <w:r w:rsidRPr="00C25051">
        <w:rPr>
          <w:rFonts w:ascii="Aptos" w:hAnsi="Aptos"/>
          <w:color w:val="0070C0"/>
        </w:rPr>
        <w:t>: Gyldig til dato</w:t>
      </w:r>
    </w:p>
    <w:tbl>
      <w:tblPr>
        <w:tblStyle w:val="Rutenettabell1lysuthevingsfarge3"/>
        <w:tblW w:w="0" w:type="auto"/>
        <w:tblInd w:w="0" w:type="dxa"/>
        <w:tblLayout w:type="fixed"/>
        <w:tblLook w:val="04A0" w:firstRow="1" w:lastRow="0" w:firstColumn="1" w:lastColumn="0" w:noHBand="0" w:noVBand="1"/>
      </w:tblPr>
      <w:tblGrid>
        <w:gridCol w:w="2405"/>
        <w:gridCol w:w="3260"/>
        <w:gridCol w:w="1843"/>
        <w:gridCol w:w="1554"/>
      </w:tblGrid>
      <w:tr w:rsidR="00567535" w:rsidRPr="00C25051" w14:paraId="1B2D53EA" w14:textId="77777777" w:rsidTr="00FD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1C077D" w14:textId="77777777" w:rsidR="00567535" w:rsidRPr="00C25051" w:rsidRDefault="00567535" w:rsidP="00FD25BC">
            <w:pPr>
              <w:rPr>
                <w:rFonts w:ascii="Aptos" w:hAnsi="Aptos"/>
                <w:sz w:val="20"/>
                <w:szCs w:val="20"/>
              </w:rPr>
            </w:pPr>
            <w:r w:rsidRPr="00C25051">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581709" w14:textId="77777777" w:rsidR="00567535" w:rsidRPr="00C25051" w:rsidRDefault="005675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7878D4" w14:textId="77777777" w:rsidR="00567535" w:rsidRPr="00C25051" w:rsidRDefault="005675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C03E92" w14:textId="77777777" w:rsidR="00567535" w:rsidRPr="00C25051" w:rsidRDefault="00567535"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Gyldig til</w:t>
            </w:r>
          </w:p>
        </w:tc>
      </w:tr>
      <w:tr w:rsidR="00567535" w:rsidRPr="00C25051" w14:paraId="514AA38A"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F8E890" w14:textId="6E6CABBD" w:rsidR="00567535" w:rsidRPr="00C25051" w:rsidRDefault="00567535" w:rsidP="00FD25BC">
            <w:pPr>
              <w:rPr>
                <w:rFonts w:ascii="Aptos" w:hAnsi="Aptos"/>
                <w:b w:val="0"/>
                <w:bCs w:val="0"/>
                <w:color w:val="000000" w:themeColor="text1"/>
                <w:sz w:val="20"/>
                <w:szCs w:val="20"/>
              </w:rPr>
            </w:pPr>
            <w:r w:rsidRPr="00C25051">
              <w:rPr>
                <w:rFonts w:ascii="Aptos" w:hAnsi="Aptos"/>
                <w:b w:val="0"/>
                <w:bCs w:val="0"/>
                <w:color w:val="000000" w:themeColor="text1"/>
                <w:sz w:val="20"/>
                <w:szCs w:val="20"/>
              </w:rPr>
              <w:t>Gyldig til dato</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FEAAC3"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2505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E9DB80"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967D1D"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67535" w:rsidRPr="00C25051" w14:paraId="7EB98154"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70D573" w14:textId="77777777" w:rsidR="00567535" w:rsidRPr="00C25051" w:rsidRDefault="00567535" w:rsidP="00FD25BC">
            <w:pPr>
              <w:rPr>
                <w:rFonts w:ascii="Aptos" w:hAnsi="Aptos"/>
                <w:sz w:val="20"/>
                <w:szCs w:val="20"/>
              </w:rPr>
            </w:pPr>
            <w:r w:rsidRPr="00C25051">
              <w:rPr>
                <w:rFonts w:ascii="Aptos" w:hAnsi="Aptos"/>
                <w:sz w:val="20"/>
                <w:szCs w:val="20"/>
              </w:rPr>
              <w:t>Beskrivelse</w:t>
            </w:r>
          </w:p>
        </w:tc>
      </w:tr>
      <w:tr w:rsidR="00567535" w:rsidRPr="00C25051" w14:paraId="713C7B5E"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A36A94" w14:textId="0A31E3CA" w:rsidR="00567535" w:rsidRPr="00C25051" w:rsidRDefault="00567535" w:rsidP="00FD25BC">
            <w:pPr>
              <w:rPr>
                <w:rFonts w:ascii="Aptos" w:hAnsi="Aptos"/>
                <w:b w:val="0"/>
                <w:bCs w:val="0"/>
                <w:sz w:val="20"/>
                <w:szCs w:val="20"/>
              </w:rPr>
            </w:pPr>
            <w:r w:rsidRPr="00C25051">
              <w:rPr>
                <w:rFonts w:ascii="Aptos" w:hAnsi="Aptos"/>
                <w:b w:val="0"/>
                <w:bCs w:val="0"/>
                <w:sz w:val="20"/>
                <w:szCs w:val="20"/>
              </w:rPr>
              <w:t>Til dato for gyldighetsperioden til kategorien</w:t>
            </w:r>
            <w:r w:rsidR="009E1382" w:rsidRPr="00C25051">
              <w:rPr>
                <w:rFonts w:ascii="Aptos" w:hAnsi="Aptos"/>
                <w:b w:val="0"/>
                <w:bCs w:val="0"/>
                <w:sz w:val="20"/>
                <w:szCs w:val="20"/>
              </w:rPr>
              <w:t xml:space="preserve"> til en person</w:t>
            </w:r>
            <w:r w:rsidRPr="00C25051">
              <w:rPr>
                <w:rFonts w:ascii="Aptos" w:hAnsi="Aptos"/>
                <w:b w:val="0"/>
                <w:bCs w:val="0"/>
                <w:sz w:val="20"/>
                <w:szCs w:val="20"/>
              </w:rPr>
              <w:t xml:space="preserve">. Dette vil samsvare med siste avslutningsdato på underliggende ordninger </w:t>
            </w:r>
            <w:r w:rsidR="009E1382" w:rsidRPr="00C25051">
              <w:rPr>
                <w:rFonts w:ascii="Aptos" w:hAnsi="Aptos"/>
                <w:b w:val="0"/>
                <w:bCs w:val="0"/>
                <w:sz w:val="20"/>
                <w:szCs w:val="20"/>
              </w:rPr>
              <w:t xml:space="preserve">for personen </w:t>
            </w:r>
            <w:r w:rsidRPr="00C25051">
              <w:rPr>
                <w:rFonts w:ascii="Aptos" w:hAnsi="Aptos"/>
                <w:b w:val="0"/>
                <w:bCs w:val="0"/>
                <w:sz w:val="20"/>
                <w:szCs w:val="20"/>
              </w:rPr>
              <w:t>dersom disse er avsluttet</w:t>
            </w:r>
          </w:p>
        </w:tc>
      </w:tr>
      <w:tr w:rsidR="00567535" w:rsidRPr="00C25051" w14:paraId="0B9E2B23"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55A98E" w14:textId="77777777" w:rsidR="00567535" w:rsidRPr="00C25051" w:rsidRDefault="00567535" w:rsidP="00FD25BC">
            <w:pPr>
              <w:rPr>
                <w:rFonts w:ascii="Aptos" w:hAnsi="Aptos"/>
                <w:sz w:val="20"/>
                <w:szCs w:val="20"/>
              </w:rPr>
            </w:pPr>
            <w:r w:rsidRPr="00C25051">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566F59"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FA7D1B"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Kilde</w:t>
            </w:r>
          </w:p>
        </w:tc>
      </w:tr>
      <w:tr w:rsidR="00567535" w:rsidRPr="00C25051" w14:paraId="40288951"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E98547" w14:textId="77777777" w:rsidR="00567535" w:rsidRPr="00C25051" w:rsidRDefault="00567535" w:rsidP="00FD25BC">
            <w:pPr>
              <w:rPr>
                <w:rFonts w:ascii="Aptos" w:hAnsi="Aptos"/>
                <w:b w:val="0"/>
                <w:bCs w:val="0"/>
                <w:sz w:val="20"/>
                <w:szCs w:val="20"/>
              </w:rPr>
            </w:pPr>
            <w:r w:rsidRPr="00C25051">
              <w:rPr>
                <w:rFonts w:ascii="Aptos" w:hAnsi="Aptos"/>
                <w:b w:val="0"/>
                <w:bCs w:val="0"/>
                <w:sz w:val="20"/>
                <w:szCs w:val="20"/>
              </w:rPr>
              <w:t>Date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AACB0A" w14:textId="48F84B67" w:rsidR="00567535" w:rsidRPr="00C25051" w:rsidRDefault="009E146D"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567535" w:rsidRPr="00C2505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3BF4BB"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Regelmotor</w:t>
            </w:r>
          </w:p>
        </w:tc>
      </w:tr>
      <w:tr w:rsidR="00567535" w:rsidRPr="00C25051" w14:paraId="24ADAE86"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28CB07" w14:textId="77777777" w:rsidR="00567535" w:rsidRPr="00C25051" w:rsidRDefault="00567535" w:rsidP="00FD25BC">
            <w:pPr>
              <w:rPr>
                <w:rFonts w:ascii="Aptos" w:hAnsi="Aptos"/>
                <w:sz w:val="20"/>
                <w:szCs w:val="20"/>
              </w:rPr>
            </w:pPr>
            <w:r w:rsidRPr="00C25051">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01CD3F"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2BAD8D"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Viktighet</w:t>
            </w:r>
          </w:p>
        </w:tc>
      </w:tr>
      <w:tr w:rsidR="00567535" w:rsidRPr="00C25051" w14:paraId="13CB63E6"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0D1C47" w14:textId="77777777" w:rsidR="00567535" w:rsidRPr="00C25051" w:rsidRDefault="00567535" w:rsidP="00FD25BC">
            <w:pPr>
              <w:rPr>
                <w:rFonts w:ascii="Aptos" w:hAnsi="Aptos"/>
                <w:sz w:val="20"/>
                <w:szCs w:val="20"/>
              </w:rPr>
            </w:pP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02A237"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15EA53" w14:textId="0CE363F5"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sz w:val="20"/>
                <w:szCs w:val="20"/>
              </w:rPr>
              <w:t>Ikke obligatorisk</w:t>
            </w:r>
          </w:p>
        </w:tc>
      </w:tr>
      <w:tr w:rsidR="00567535" w:rsidRPr="00C25051" w14:paraId="0F82EC2E"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C417D6" w14:textId="77777777" w:rsidR="00567535" w:rsidRPr="00C25051" w:rsidRDefault="00567535" w:rsidP="00FD25BC">
            <w:pPr>
              <w:rPr>
                <w:rFonts w:ascii="Aptos" w:hAnsi="Aptos"/>
                <w:b w:val="0"/>
                <w:bCs w:val="0"/>
                <w:sz w:val="20"/>
                <w:szCs w:val="20"/>
              </w:rPr>
            </w:pPr>
            <w:r w:rsidRPr="00C2505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9D3702C" w14:textId="7777777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25051">
              <w:rPr>
                <w:rFonts w:ascii="Aptos" w:hAnsi="Aptos"/>
                <w:b/>
                <w:bCs/>
                <w:sz w:val="20"/>
                <w:szCs w:val="20"/>
              </w:rPr>
              <w:t xml:space="preserve">Felt </w:t>
            </w:r>
          </w:p>
        </w:tc>
      </w:tr>
      <w:tr w:rsidR="00567535" w:rsidRPr="00C25051" w14:paraId="21A26B8B"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AB49EC" w14:textId="77777777" w:rsidR="00567535" w:rsidRPr="00C25051" w:rsidRDefault="00567535" w:rsidP="00FD25BC">
            <w:pPr>
              <w:rPr>
                <w:rFonts w:ascii="Aptos" w:hAnsi="Aptos"/>
                <w:sz w:val="20"/>
                <w:szCs w:val="20"/>
              </w:rPr>
            </w:pPr>
            <w:r w:rsidRPr="00C25051">
              <w:rPr>
                <w:rFonts w:ascii="Aptos" w:hAnsi="Aptos"/>
                <w:b w:val="0"/>
                <w:bCs w:val="0"/>
                <w:sz w:val="20"/>
                <w:szCs w:val="20"/>
              </w:rPr>
              <w:t>NIR2.KategoriV2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3FB8D4" w14:textId="27852CB7" w:rsidR="00567535" w:rsidRPr="00C25051" w:rsidRDefault="00567535"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25051">
              <w:rPr>
                <w:rFonts w:ascii="Aptos" w:hAnsi="Aptos" w:cs="Tahoma"/>
                <w:color w:val="000000"/>
                <w:sz w:val="20"/>
                <w:szCs w:val="20"/>
              </w:rPr>
              <w:t>GyldigTilDato</w:t>
            </w:r>
          </w:p>
        </w:tc>
      </w:tr>
    </w:tbl>
    <w:p w14:paraId="1225E845" w14:textId="77777777" w:rsidR="00C27BF0" w:rsidRDefault="00C27BF0" w:rsidP="00E92F89">
      <w:pPr>
        <w:rPr>
          <w:rFonts w:asciiTheme="minorHAnsi" w:hAnsiTheme="minorHAnsi"/>
          <w:b/>
          <w:bCs/>
          <w:sz w:val="24"/>
          <w:szCs w:val="24"/>
        </w:rPr>
      </w:pPr>
    </w:p>
    <w:p w14:paraId="716973BE" w14:textId="77777777" w:rsidR="00E5323F" w:rsidRDefault="00E5323F" w:rsidP="00E92F89">
      <w:pPr>
        <w:rPr>
          <w:rFonts w:asciiTheme="minorHAnsi" w:hAnsiTheme="minorHAnsi"/>
          <w:b/>
          <w:bCs/>
          <w:sz w:val="24"/>
          <w:szCs w:val="24"/>
        </w:rPr>
      </w:pPr>
    </w:p>
    <w:p w14:paraId="00A51B1C" w14:textId="77777777" w:rsidR="00466E28" w:rsidRDefault="00466E28" w:rsidP="00E92F89">
      <w:pPr>
        <w:rPr>
          <w:rFonts w:asciiTheme="minorHAnsi" w:hAnsiTheme="minorHAnsi"/>
          <w:b/>
          <w:bCs/>
          <w:sz w:val="24"/>
          <w:szCs w:val="24"/>
        </w:rPr>
      </w:pPr>
    </w:p>
    <w:p w14:paraId="01B8B2BC" w14:textId="77777777" w:rsidR="007B5A87" w:rsidRDefault="007B5A87" w:rsidP="00E92F89">
      <w:pPr>
        <w:rPr>
          <w:rFonts w:asciiTheme="minorHAnsi" w:hAnsiTheme="minorHAnsi"/>
          <w:b/>
          <w:bCs/>
          <w:sz w:val="24"/>
          <w:szCs w:val="24"/>
        </w:rPr>
      </w:pPr>
    </w:p>
    <w:p w14:paraId="6E58380A" w14:textId="77777777" w:rsidR="00C27BF0" w:rsidRDefault="00C27BF0" w:rsidP="00E92F89">
      <w:pPr>
        <w:rPr>
          <w:rFonts w:asciiTheme="minorHAnsi" w:hAnsiTheme="minorHAnsi"/>
          <w:b/>
          <w:bCs/>
          <w:sz w:val="24"/>
          <w:szCs w:val="24"/>
        </w:rPr>
      </w:pPr>
    </w:p>
    <w:p w14:paraId="427D78CC" w14:textId="38A68195" w:rsidR="00811A84" w:rsidRPr="00BB4FD4" w:rsidRDefault="004F48D9" w:rsidP="00811A84">
      <w:pPr>
        <w:pStyle w:val="Overskrift3"/>
        <w:numPr>
          <w:ilvl w:val="1"/>
          <w:numId w:val="2"/>
        </w:numPr>
        <w:rPr>
          <w:rFonts w:ascii="Aptos" w:hAnsi="Aptos" w:cstheme="minorHAnsi"/>
          <w:b/>
          <w:bCs/>
          <w:color w:val="262626" w:themeColor="text1" w:themeTint="D9"/>
          <w:sz w:val="24"/>
          <w:szCs w:val="24"/>
        </w:rPr>
      </w:pPr>
      <w:bookmarkStart w:id="14" w:name="_Toc170315856"/>
      <w:r w:rsidRPr="00BB4FD4">
        <w:rPr>
          <w:rFonts w:ascii="Aptos" w:hAnsi="Aptos" w:cstheme="minorHAnsi"/>
          <w:b/>
          <w:bCs/>
          <w:color w:val="262626" w:themeColor="text1" w:themeTint="D9"/>
          <w:sz w:val="24"/>
          <w:szCs w:val="24"/>
        </w:rPr>
        <w:lastRenderedPageBreak/>
        <w:t>Ordning</w:t>
      </w:r>
      <w:bookmarkEnd w:id="14"/>
    </w:p>
    <w:p w14:paraId="56719FD5" w14:textId="77777777" w:rsidR="003454C9" w:rsidRPr="003454C9" w:rsidRDefault="003454C9" w:rsidP="003454C9"/>
    <w:p w14:paraId="4B8E64C8" w14:textId="45DDE49E" w:rsidR="00C27BF0" w:rsidRPr="00DD63DA" w:rsidRDefault="00C27BF0"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11</w:t>
      </w:r>
      <w:r w:rsidRPr="00DD63DA">
        <w:rPr>
          <w:rFonts w:ascii="Aptos" w:hAnsi="Aptos"/>
          <w:color w:val="0070C0"/>
        </w:rPr>
        <w:fldChar w:fldCharType="end"/>
      </w:r>
      <w:r w:rsidRPr="00DD63DA">
        <w:rPr>
          <w:rFonts w:ascii="Aptos" w:hAnsi="Aptos"/>
          <w:color w:val="0070C0"/>
        </w:rPr>
        <w:t xml:space="preserve">: </w:t>
      </w:r>
      <w:r w:rsidR="00892A98" w:rsidRPr="00DD63DA">
        <w:rPr>
          <w:rFonts w:ascii="Aptos" w:hAnsi="Aptos"/>
          <w:color w:val="0070C0"/>
        </w:rPr>
        <w:t>Ordningtype</w:t>
      </w:r>
    </w:p>
    <w:tbl>
      <w:tblPr>
        <w:tblStyle w:val="Rutenettabell1lysuthevingsfarge3"/>
        <w:tblW w:w="0" w:type="auto"/>
        <w:tblInd w:w="0" w:type="dxa"/>
        <w:tblLayout w:type="fixed"/>
        <w:tblLook w:val="04A0" w:firstRow="1" w:lastRow="0" w:firstColumn="1" w:lastColumn="0" w:noHBand="0" w:noVBand="1"/>
      </w:tblPr>
      <w:tblGrid>
        <w:gridCol w:w="2263"/>
        <w:gridCol w:w="3828"/>
        <w:gridCol w:w="1559"/>
        <w:gridCol w:w="1412"/>
      </w:tblGrid>
      <w:tr w:rsidR="00C27BF0" w:rsidRPr="00DD63DA" w14:paraId="4B8240BB" w14:textId="77777777" w:rsidTr="001D1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0B9C37" w14:textId="77777777" w:rsidR="00C27BF0" w:rsidRPr="00DD63DA" w:rsidRDefault="00C27BF0" w:rsidP="00FD25BC">
            <w:pPr>
              <w:rPr>
                <w:rFonts w:ascii="Aptos" w:hAnsi="Aptos"/>
                <w:sz w:val="20"/>
                <w:szCs w:val="20"/>
              </w:rPr>
            </w:pPr>
            <w:r w:rsidRPr="00DD63DA">
              <w:rPr>
                <w:rFonts w:ascii="Aptos" w:hAnsi="Aptos"/>
                <w:sz w:val="20"/>
                <w:szCs w:val="20"/>
              </w:rPr>
              <w:t>Variabel</w:t>
            </w:r>
          </w:p>
        </w:tc>
        <w:tc>
          <w:tcPr>
            <w:tcW w:w="382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74C491"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A5DFAC"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8279A9"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C27BF0" w:rsidRPr="00DD63DA" w14:paraId="7E97C435"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FA14FB" w14:textId="358B1B9E" w:rsidR="00C27BF0" w:rsidRPr="00DD63DA" w:rsidRDefault="00892A98" w:rsidP="00FD25BC">
            <w:pPr>
              <w:rPr>
                <w:rFonts w:ascii="Aptos" w:hAnsi="Aptos"/>
                <w:b w:val="0"/>
                <w:bCs w:val="0"/>
                <w:color w:val="000000" w:themeColor="text1"/>
                <w:sz w:val="20"/>
                <w:szCs w:val="20"/>
              </w:rPr>
            </w:pPr>
            <w:r w:rsidRPr="00DD63DA">
              <w:rPr>
                <w:rFonts w:ascii="Aptos" w:hAnsi="Aptos"/>
                <w:b w:val="0"/>
                <w:bCs w:val="0"/>
                <w:color w:val="000000" w:themeColor="text1"/>
                <w:sz w:val="20"/>
                <w:szCs w:val="20"/>
              </w:rPr>
              <w:t>Ordningtype</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03D33A"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CB1D15"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276D45"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27BF0" w:rsidRPr="00DD63DA" w14:paraId="3A42EC7D"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4F24C9" w14:textId="77777777" w:rsidR="00C27BF0" w:rsidRPr="00DD63DA" w:rsidRDefault="00C27BF0" w:rsidP="00FD25BC">
            <w:pPr>
              <w:rPr>
                <w:rFonts w:ascii="Aptos" w:hAnsi="Aptos"/>
                <w:sz w:val="20"/>
                <w:szCs w:val="20"/>
              </w:rPr>
            </w:pPr>
            <w:r w:rsidRPr="00DD63DA">
              <w:rPr>
                <w:rFonts w:ascii="Aptos" w:hAnsi="Aptos"/>
                <w:sz w:val="20"/>
                <w:szCs w:val="20"/>
              </w:rPr>
              <w:t>Beskrivelse</w:t>
            </w:r>
          </w:p>
        </w:tc>
      </w:tr>
      <w:tr w:rsidR="00C27BF0" w:rsidRPr="00DD63DA" w14:paraId="624960D7"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775D77" w14:textId="7395EAE4" w:rsidR="00C27BF0" w:rsidRPr="00DD63DA" w:rsidRDefault="00BA13ED" w:rsidP="00FD25BC">
            <w:pPr>
              <w:rPr>
                <w:rFonts w:ascii="Aptos" w:hAnsi="Aptos"/>
                <w:b w:val="0"/>
                <w:bCs w:val="0"/>
                <w:sz w:val="20"/>
                <w:szCs w:val="20"/>
              </w:rPr>
            </w:pPr>
            <w:r>
              <w:rPr>
                <w:rFonts w:ascii="Aptos" w:hAnsi="Aptos"/>
                <w:b w:val="0"/>
                <w:bCs w:val="0"/>
                <w:sz w:val="20"/>
                <w:szCs w:val="20"/>
              </w:rPr>
              <w:t>Typer k</w:t>
            </w:r>
            <w:r w:rsidR="00C27BF0" w:rsidRPr="00DD63DA">
              <w:rPr>
                <w:rFonts w:ascii="Aptos" w:hAnsi="Aptos"/>
                <w:b w:val="0"/>
                <w:bCs w:val="0"/>
                <w:sz w:val="20"/>
                <w:szCs w:val="20"/>
              </w:rPr>
              <w:t xml:space="preserve">valifiseringsordninger </w:t>
            </w:r>
            <w:r w:rsidR="00E71AC9" w:rsidRPr="00DD63DA">
              <w:rPr>
                <w:rFonts w:ascii="Aptos" w:hAnsi="Aptos"/>
                <w:b w:val="0"/>
                <w:bCs w:val="0"/>
                <w:sz w:val="20"/>
                <w:szCs w:val="20"/>
              </w:rPr>
              <w:t xml:space="preserve">som </w:t>
            </w:r>
            <w:r w:rsidR="00C27BF0" w:rsidRPr="00DD63DA">
              <w:rPr>
                <w:rFonts w:ascii="Aptos" w:hAnsi="Aptos"/>
                <w:b w:val="0"/>
                <w:bCs w:val="0"/>
                <w:sz w:val="20"/>
                <w:szCs w:val="20"/>
              </w:rPr>
              <w:t>person</w:t>
            </w:r>
            <w:r w:rsidR="00E71AC9" w:rsidRPr="00DD63DA">
              <w:rPr>
                <w:rFonts w:ascii="Aptos" w:hAnsi="Aptos"/>
                <w:b w:val="0"/>
                <w:bCs w:val="0"/>
                <w:sz w:val="20"/>
                <w:szCs w:val="20"/>
              </w:rPr>
              <w:t>er</w:t>
            </w:r>
            <w:r>
              <w:rPr>
                <w:rFonts w:ascii="Aptos" w:hAnsi="Aptos"/>
                <w:b w:val="0"/>
                <w:bCs w:val="0"/>
                <w:sz w:val="20"/>
                <w:szCs w:val="20"/>
              </w:rPr>
              <w:t xml:space="preserve"> i målgruppene for ordningene</w:t>
            </w:r>
            <w:r w:rsidR="00E71AC9" w:rsidRPr="00DD63DA">
              <w:rPr>
                <w:rFonts w:ascii="Aptos" w:hAnsi="Aptos"/>
                <w:b w:val="0"/>
                <w:bCs w:val="0"/>
                <w:sz w:val="20"/>
                <w:szCs w:val="20"/>
              </w:rPr>
              <w:t xml:space="preserve"> får beregnet, </w:t>
            </w:r>
            <w:r>
              <w:rPr>
                <w:rFonts w:ascii="Aptos" w:hAnsi="Aptos"/>
                <w:b w:val="0"/>
                <w:bCs w:val="0"/>
                <w:sz w:val="20"/>
                <w:szCs w:val="20"/>
              </w:rPr>
              <w:t xml:space="preserve">dvs. </w:t>
            </w:r>
            <w:r w:rsidR="00596B6C">
              <w:rPr>
                <w:rFonts w:ascii="Aptos" w:hAnsi="Aptos"/>
                <w:b w:val="0"/>
                <w:bCs w:val="0"/>
                <w:sz w:val="20"/>
                <w:szCs w:val="20"/>
              </w:rPr>
              <w:t xml:space="preserve">type </w:t>
            </w:r>
            <w:r>
              <w:rPr>
                <w:rFonts w:ascii="Aptos" w:hAnsi="Aptos"/>
                <w:b w:val="0"/>
                <w:bCs w:val="0"/>
                <w:sz w:val="20"/>
                <w:szCs w:val="20"/>
              </w:rPr>
              <w:t>ordninger som er tilknyttet kategoritypene</w:t>
            </w:r>
          </w:p>
        </w:tc>
      </w:tr>
      <w:tr w:rsidR="00C27BF0" w:rsidRPr="00DD63DA" w14:paraId="2219C702"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15044E" w14:textId="77777777" w:rsidR="00C27BF0" w:rsidRPr="00DD63DA" w:rsidRDefault="00C27BF0" w:rsidP="00FD25BC">
            <w:pPr>
              <w:rPr>
                <w:rFonts w:ascii="Aptos" w:hAnsi="Aptos"/>
                <w:sz w:val="20"/>
                <w:szCs w:val="20"/>
              </w:rPr>
            </w:pPr>
            <w:r w:rsidRPr="00DD63DA">
              <w:rPr>
                <w:rFonts w:ascii="Aptos" w:hAnsi="Aptos"/>
                <w:sz w:val="20"/>
                <w:szCs w:val="20"/>
              </w:rPr>
              <w:t>Datatype</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52E2E7"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D78517"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C27BF0" w:rsidRPr="00DD63DA" w14:paraId="2A9E829F"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F450BF" w14:textId="77777777" w:rsidR="00C27BF0" w:rsidRPr="00DD63DA" w:rsidRDefault="00C27BF0" w:rsidP="00FD25BC">
            <w:pPr>
              <w:rPr>
                <w:rFonts w:ascii="Aptos" w:hAnsi="Aptos"/>
                <w:b w:val="0"/>
                <w:bCs w:val="0"/>
                <w:sz w:val="20"/>
                <w:szCs w:val="20"/>
              </w:rPr>
            </w:pPr>
            <w:r w:rsidRPr="00DD63DA">
              <w:rPr>
                <w:rFonts w:ascii="Aptos" w:hAnsi="Aptos"/>
                <w:b w:val="0"/>
                <w:bCs w:val="0"/>
                <w:sz w:val="20"/>
                <w:szCs w:val="20"/>
              </w:rPr>
              <w:t>Kodeverk</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CA91FF"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4F989D"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Regelmotor</w:t>
            </w:r>
          </w:p>
        </w:tc>
      </w:tr>
      <w:tr w:rsidR="00C27BF0" w:rsidRPr="00DD63DA" w14:paraId="16B760FC"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05E176" w14:textId="77777777" w:rsidR="00C27BF0" w:rsidRPr="00DD63DA" w:rsidRDefault="00C27BF0" w:rsidP="00FD25BC">
            <w:pPr>
              <w:rPr>
                <w:rFonts w:ascii="Aptos" w:hAnsi="Aptos"/>
                <w:sz w:val="20"/>
                <w:szCs w:val="20"/>
              </w:rPr>
            </w:pPr>
            <w:r w:rsidRPr="00DD63DA">
              <w:rPr>
                <w:rFonts w:ascii="Aptos" w:hAnsi="Aptos"/>
                <w:sz w:val="20"/>
                <w:szCs w:val="20"/>
              </w:rPr>
              <w:t>Kategori</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A71B38"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CC2BC1"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C27BF0" w:rsidRPr="00DD63DA" w14:paraId="0EDF4F59"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105D2B" w14:textId="77777777" w:rsidR="00C27BF0" w:rsidRPr="00DD63DA" w:rsidRDefault="00C27BF0" w:rsidP="00FD25BC">
            <w:pPr>
              <w:rPr>
                <w:rFonts w:ascii="Aptos" w:hAnsi="Aptos"/>
                <w:sz w:val="20"/>
                <w:szCs w:val="20"/>
              </w:rPr>
            </w:pP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D3083F"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F039A0"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C27BF0" w:rsidRPr="00DD63DA" w14:paraId="52E3F47F" w14:textId="77777777" w:rsidTr="001D15BB">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F3C0DB" w14:textId="77777777" w:rsidR="00C27BF0" w:rsidRPr="00DD63DA" w:rsidRDefault="00C27BF0" w:rsidP="00FD25BC">
            <w:pPr>
              <w:rPr>
                <w:rFonts w:ascii="Aptos" w:hAnsi="Aptos"/>
                <w:b w:val="0"/>
                <w:bCs w:val="0"/>
                <w:sz w:val="20"/>
                <w:szCs w:val="20"/>
              </w:rPr>
            </w:pPr>
            <w:r w:rsidRPr="00DD63DA">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D3A5BE3"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C27BF0" w:rsidRPr="00DD63DA" w14:paraId="01EDE198" w14:textId="77777777" w:rsidTr="001D15BB">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278E99" w14:textId="21DC3C59" w:rsidR="00C27BF0" w:rsidRPr="00DD63DA" w:rsidRDefault="00C27BF0" w:rsidP="00FD25BC">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OrdningtypeV2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962A9F"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C27BF0" w:rsidRPr="00DD63DA" w14:paraId="0E32BAB2" w14:textId="77777777" w:rsidTr="001D15BB">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F430CE" w14:textId="77777777" w:rsidR="00C27BF0" w:rsidRPr="00DD63DA" w:rsidRDefault="00C27BF0" w:rsidP="00FD25BC">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01053D"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C27BF0" w:rsidRPr="00DD63DA" w14:paraId="6E1A5FA6" w14:textId="77777777" w:rsidTr="001D15BB">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3107B8" w14:textId="4C1425C9" w:rsidR="00C27BF0" w:rsidRPr="00DD63DA" w:rsidRDefault="00C27BF0" w:rsidP="00FD25BC">
            <w:pPr>
              <w:rPr>
                <w:rFonts w:ascii="Aptos" w:hAnsi="Aptos"/>
                <w:sz w:val="20"/>
                <w:szCs w:val="20"/>
              </w:rPr>
            </w:pPr>
            <w:r w:rsidRPr="00DD63DA">
              <w:rPr>
                <w:rFonts w:ascii="Aptos" w:hAnsi="Aptos"/>
                <w:b w:val="0"/>
                <w:bCs w:val="0"/>
                <w:color w:val="000000"/>
                <w:sz w:val="20"/>
                <w:szCs w:val="20"/>
              </w:rPr>
              <w:t>Nir2.OrdningV2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01FB81" w14:textId="517BA5F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eastAsia="Times New Roman" w:hAnsi="Aptos" w:cs="Tahoma"/>
                <w:color w:val="000000"/>
                <w:sz w:val="20"/>
                <w:szCs w:val="20"/>
                <w:lang w:eastAsia="nb-NO"/>
              </w:rPr>
              <w:t>OrdningtypeId</w:t>
            </w:r>
          </w:p>
        </w:tc>
      </w:tr>
      <w:tr w:rsidR="00C27BF0" w:rsidRPr="00DD63DA" w14:paraId="674FB036"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4D450B4" w14:textId="77777777" w:rsidR="00C27BF0" w:rsidRPr="00DD63DA" w:rsidRDefault="00C27BF0" w:rsidP="00FD25BC">
            <w:pPr>
              <w:rPr>
                <w:rFonts w:ascii="Aptos" w:hAnsi="Aptos"/>
                <w:sz w:val="20"/>
                <w:szCs w:val="20"/>
              </w:rPr>
            </w:pPr>
            <w:r w:rsidRPr="00DD63DA">
              <w:rPr>
                <w:rFonts w:ascii="Aptos" w:hAnsi="Aptos"/>
                <w:sz w:val="20"/>
                <w:szCs w:val="20"/>
              </w:rPr>
              <w:t>Kode</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028C45C"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701D564"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C641A3F"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D15B65" w:rsidRPr="00DD63DA" w14:paraId="3309739B"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27F2D6" w14:textId="65F8C32B" w:rsidR="00D15B65" w:rsidRPr="00DD63DA" w:rsidRDefault="000B507B" w:rsidP="00D15B65">
            <w:pPr>
              <w:rPr>
                <w:rFonts w:ascii="Aptos" w:hAnsi="Aptos"/>
                <w:b w:val="0"/>
                <w:bCs w:val="0"/>
                <w:sz w:val="20"/>
                <w:szCs w:val="20"/>
              </w:rPr>
            </w:pPr>
            <w:hyperlink w:anchor="Beskrivelser" w:tooltip="Opplæringsprogram som skal forberede personer i målgruppene for introduksjonsprogram til deltakelse i det norske arbeidslivet. Målgruppene er personer med kategori RPINTRO, KINTRO og RINTRO" w:history="1">
              <w:r w:rsidR="00D15B65" w:rsidRPr="00DD63DA">
                <w:rPr>
                  <w:rStyle w:val="Hyperkobling"/>
                  <w:rFonts w:ascii="Aptos" w:hAnsi="Aptos"/>
                  <w:b w:val="0"/>
                  <w:bCs w:val="0"/>
                  <w:sz w:val="20"/>
                  <w:szCs w:val="20"/>
                  <w:u w:val="none"/>
                </w:rPr>
                <w:t>INTRO</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9BF92C" w14:textId="63D14C14"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Introduksjonsprogram</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B2E985"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B579AC"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DD63DA" w14:paraId="748C8B05"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A4DD06" w14:textId="7F97C12F" w:rsidR="00D15B65" w:rsidRPr="00DD63DA" w:rsidRDefault="000B507B" w:rsidP="00D15B65">
            <w:pPr>
              <w:rPr>
                <w:rFonts w:ascii="Aptos" w:hAnsi="Aptos"/>
                <w:b w:val="0"/>
                <w:bCs w:val="0"/>
                <w:sz w:val="20"/>
                <w:szCs w:val="20"/>
              </w:rPr>
            </w:pPr>
            <w:hyperlink w:anchor="Beskrivelser" w:tooltip="Kvalifisering for mottaksbeboere, som er en ordning som skal bidra til tidlig kvalifisering. Ordningen inneholder standardiserte elementer for introduksjonsprogrammet og andre integreringsfremmende tiltak, og gjelder for personer med kategori KKVAL" w:history="1">
              <w:r w:rsidR="00D15B65" w:rsidRPr="00DD63DA">
                <w:rPr>
                  <w:rStyle w:val="Hyperkobling"/>
                  <w:rFonts w:ascii="Aptos" w:hAnsi="Aptos"/>
                  <w:b w:val="0"/>
                  <w:bCs w:val="0"/>
                  <w:sz w:val="20"/>
                  <w:szCs w:val="20"/>
                  <w:u w:val="none"/>
                </w:rPr>
                <w:t>KVALMOT</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BFEF3F" w14:textId="70061042"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Kvalifisering for mottaksbeboere</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4A02F9" w14:textId="33BC4E29"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61086A"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DD63DA" w14:paraId="42C0E0C4"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BE27B7" w14:textId="22041C64" w:rsidR="00D15B65" w:rsidRPr="00DD63DA" w:rsidRDefault="000B507B" w:rsidP="00D15B65">
            <w:pPr>
              <w:rPr>
                <w:rFonts w:ascii="Aptos" w:hAnsi="Aptos"/>
                <w:b w:val="0"/>
                <w:bCs w:val="0"/>
                <w:sz w:val="20"/>
                <w:szCs w:val="20"/>
              </w:rPr>
            </w:pPr>
            <w:hyperlink w:anchor="Beskrivelser" w:tooltip="Norsk timer/norskmål, som er en ordning med opplæring i norsk for personer med kategori PNORSK. NB: koden Norsk250 refleketerer ikke mål om antall timer opplæring. Navnet &quot;Norsk timer/norskmål&quot; bør benyttes i omtale" w:history="1">
              <w:r w:rsidR="00D15B65" w:rsidRPr="00DD63DA">
                <w:rPr>
                  <w:rStyle w:val="Hyperkobling"/>
                  <w:rFonts w:ascii="Aptos" w:hAnsi="Aptos"/>
                  <w:b w:val="0"/>
                  <w:bCs w:val="0"/>
                  <w:sz w:val="20"/>
                  <w:szCs w:val="20"/>
                  <w:u w:val="none"/>
                </w:rPr>
                <w:t>NORSK250</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067CB5" w14:textId="17090C88"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Norsk timer/norskmål</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EB14CE" w14:textId="5A0F4945"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89EFCA"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DD63DA" w14:paraId="12892A94"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7B8482" w14:textId="5567EDD5" w:rsidR="00D15B65" w:rsidRPr="00DD63DA" w:rsidRDefault="000B507B" w:rsidP="00D15B65">
            <w:pPr>
              <w:rPr>
                <w:rFonts w:ascii="Aptos" w:hAnsi="Aptos"/>
                <w:b w:val="0"/>
                <w:bCs w:val="0"/>
                <w:color w:val="000000"/>
                <w:sz w:val="20"/>
                <w:szCs w:val="20"/>
              </w:rPr>
            </w:pPr>
            <w:hyperlink w:anchor="Beskrivelser" w:tooltip="Norsk for asylsøkere, som er en ordning med opplæring i norsk for personer med kategori PASYL" w:history="1">
              <w:r w:rsidR="00D15B65" w:rsidRPr="00DD63DA">
                <w:rPr>
                  <w:rStyle w:val="Hyperkobling"/>
                  <w:rFonts w:ascii="Aptos" w:hAnsi="Aptos"/>
                  <w:b w:val="0"/>
                  <w:bCs w:val="0"/>
                  <w:sz w:val="20"/>
                  <w:szCs w:val="20"/>
                  <w:u w:val="none"/>
                </w:rPr>
                <w:t>NORSKASYL</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97701B" w14:textId="3D4E3CC0"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Norsk for asylsøkere</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B47F78"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8AF941" w14:textId="3705DDAF" w:rsidR="00D15B65" w:rsidRPr="00DD63DA" w:rsidRDefault="00EF43F1"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 xml:space="preserve"> </w:t>
            </w:r>
          </w:p>
        </w:tc>
      </w:tr>
      <w:tr w:rsidR="00D15B65" w:rsidRPr="00DD63DA" w14:paraId="4D6F9427"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331BE6" w14:textId="1D4C1962" w:rsidR="00D15B65" w:rsidRPr="00DD63DA" w:rsidRDefault="000B507B" w:rsidP="00D15B65">
            <w:pPr>
              <w:rPr>
                <w:rFonts w:ascii="Aptos" w:hAnsi="Aptos"/>
                <w:b w:val="0"/>
                <w:bCs w:val="0"/>
                <w:color w:val="000000"/>
                <w:sz w:val="20"/>
                <w:szCs w:val="20"/>
              </w:rPr>
            </w:pPr>
            <w:hyperlink w:anchor="Beskrivelser" w:tooltip="Norsk med norskmål, som er en ordning med opplæring i norsk for personer med kategori RPNORSK" w:history="1">
              <w:r w:rsidR="00D15B65" w:rsidRPr="00DD63DA">
                <w:rPr>
                  <w:rStyle w:val="Hyperkobling"/>
                  <w:rFonts w:ascii="Aptos" w:hAnsi="Aptos"/>
                  <w:b w:val="0"/>
                  <w:bCs w:val="0"/>
                  <w:sz w:val="20"/>
                  <w:szCs w:val="20"/>
                  <w:u w:val="none"/>
                </w:rPr>
                <w:t>NORSKMAL</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C21FDE" w14:textId="5C1AE21F"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Norsk med norskmål</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4D7546"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98A7F0"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DD63DA" w14:paraId="17A9EABB"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9380A5" w14:textId="07B3CAE1" w:rsidR="00D15B65" w:rsidRPr="00DD63DA" w:rsidRDefault="000B507B" w:rsidP="00D15B65">
            <w:pPr>
              <w:rPr>
                <w:rFonts w:ascii="Aptos" w:hAnsi="Aptos"/>
                <w:b w:val="0"/>
                <w:bCs w:val="0"/>
                <w:color w:val="000000"/>
                <w:sz w:val="20"/>
                <w:szCs w:val="20"/>
              </w:rPr>
            </w:pPr>
            <w:hyperlink w:anchor="Beskrivelser" w:tooltip="Norsk rett/norskmål, som er en ordning med opplæring i norsk for personer med kategori RNORSK" w:history="1">
              <w:r w:rsidR="00D15B65" w:rsidRPr="00DD63DA">
                <w:rPr>
                  <w:rStyle w:val="Hyperkobling"/>
                  <w:rFonts w:ascii="Aptos" w:hAnsi="Aptos"/>
                  <w:b w:val="0"/>
                  <w:bCs w:val="0"/>
                  <w:sz w:val="20"/>
                  <w:szCs w:val="20"/>
                  <w:u w:val="none"/>
                </w:rPr>
                <w:t>NORSKRETT</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BB2A09" w14:textId="2E691FC8"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Norsk rett/norskmål</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486AEC" w14:textId="20DEE840"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3A966F"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DD63DA" w14:paraId="77F7F90C"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9EC992" w14:textId="36B5C2A6" w:rsidR="00D15B65" w:rsidRPr="00DD63DA" w:rsidRDefault="000B507B" w:rsidP="00D15B65">
            <w:pPr>
              <w:rPr>
                <w:rFonts w:ascii="Aptos" w:hAnsi="Aptos"/>
                <w:b w:val="0"/>
                <w:bCs w:val="0"/>
                <w:color w:val="000000"/>
                <w:sz w:val="20"/>
                <w:szCs w:val="20"/>
              </w:rPr>
            </w:pPr>
            <w:hyperlink w:anchor="Beskrivelser" w:tooltip="Samfunnskunnskap for asylsøkere, som er en ordning med opplæring i samfunskunnskap for personer med kategori PASYL" w:history="1">
              <w:r w:rsidR="00D15B65" w:rsidRPr="00DD63DA">
                <w:rPr>
                  <w:rStyle w:val="Hyperkobling"/>
                  <w:rFonts w:ascii="Aptos" w:hAnsi="Aptos"/>
                  <w:b w:val="0"/>
                  <w:bCs w:val="0"/>
                  <w:sz w:val="20"/>
                  <w:szCs w:val="20"/>
                  <w:u w:val="none"/>
                </w:rPr>
                <w:t>SAMFASYL</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A7C460" w14:textId="605FB013"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Samfunnskunnskap for asylsøkere</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2564BA"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9602D8"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5B65" w:rsidRPr="00DD63DA" w14:paraId="26C53BC3" w14:textId="77777777" w:rsidTr="001D15B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1A46BA" w14:textId="2C8833CA" w:rsidR="00D15B65" w:rsidRPr="00DD63DA" w:rsidRDefault="000B507B" w:rsidP="00D15B65">
            <w:pPr>
              <w:rPr>
                <w:rFonts w:ascii="Aptos" w:hAnsi="Aptos"/>
                <w:b w:val="0"/>
                <w:bCs w:val="0"/>
                <w:color w:val="000000"/>
                <w:sz w:val="20"/>
                <w:szCs w:val="20"/>
              </w:rPr>
            </w:pPr>
            <w:hyperlink w:anchor="Beskrivelser" w:tooltip="Samfunnskunnskap, som er en ordning med opplæring i samfunnskunnskap for personer med kategori RPNORSK og PNORSK. Personer med kategori RNORSK har ikke samfunnskunnskapsordning" w:history="1">
              <w:r w:rsidR="00D15B65" w:rsidRPr="00DD63DA">
                <w:rPr>
                  <w:rStyle w:val="Hyperkobling"/>
                  <w:rFonts w:ascii="Aptos" w:hAnsi="Aptos"/>
                  <w:b w:val="0"/>
                  <w:bCs w:val="0"/>
                  <w:sz w:val="20"/>
                  <w:szCs w:val="20"/>
                  <w:u w:val="none"/>
                </w:rPr>
                <w:t>SAMFUNNSKUNNSKAP</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185A10" w14:textId="01EEBDCF"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Samfunnskunnskap</w:t>
            </w:r>
            <w:r w:rsidR="00A76D39">
              <w:rPr>
                <w:rFonts w:ascii="Aptos" w:hAnsi="Aptos"/>
                <w:sz w:val="20"/>
                <w:szCs w:val="20"/>
              </w:rPr>
              <w:t xml:space="preserve"> </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43E177"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2D8147" w14:textId="77777777" w:rsidR="00D15B65" w:rsidRPr="00DD63DA" w:rsidRDefault="00D15B65" w:rsidP="00D15B6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B861B5E" w14:textId="77777777" w:rsidR="007C2CF8" w:rsidRDefault="007C2CF8" w:rsidP="00E92F89">
      <w:pPr>
        <w:rPr>
          <w:rFonts w:asciiTheme="minorHAnsi" w:hAnsiTheme="minorHAnsi"/>
          <w:b/>
          <w:bCs/>
          <w:sz w:val="24"/>
          <w:szCs w:val="24"/>
        </w:rPr>
      </w:pPr>
    </w:p>
    <w:p w14:paraId="24577051" w14:textId="388F2259" w:rsidR="00C27BF0" w:rsidRPr="00DD63DA" w:rsidRDefault="00C27BF0"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12</w:t>
      </w:r>
      <w:r w:rsidRPr="00DD63DA">
        <w:rPr>
          <w:rFonts w:ascii="Aptos" w:hAnsi="Aptos"/>
          <w:color w:val="0070C0"/>
        </w:rPr>
        <w:fldChar w:fldCharType="end"/>
      </w:r>
      <w:r w:rsidRPr="00DD63DA">
        <w:rPr>
          <w:rFonts w:ascii="Aptos" w:hAnsi="Aptos"/>
          <w:color w:val="0070C0"/>
        </w:rPr>
        <w:t>: Gyldig fra dato</w:t>
      </w:r>
      <w:r w:rsidR="00AF3F5B" w:rsidRPr="00DD63DA">
        <w:rPr>
          <w:rFonts w:ascii="Aptos" w:hAnsi="Aptos"/>
          <w:color w:val="0070C0"/>
        </w:rPr>
        <w:t xml:space="preserve"> </w:t>
      </w:r>
      <w:r w:rsidR="000C0447">
        <w:rPr>
          <w:rFonts w:ascii="Aptos" w:hAnsi="Aptos"/>
          <w:color w:val="0070C0"/>
        </w:rPr>
        <w:t xml:space="preserve"> </w:t>
      </w:r>
    </w:p>
    <w:tbl>
      <w:tblPr>
        <w:tblStyle w:val="Rutenettabell1lysuthevingsfarge3"/>
        <w:tblW w:w="0" w:type="auto"/>
        <w:tblInd w:w="0" w:type="dxa"/>
        <w:tblLayout w:type="fixed"/>
        <w:tblLook w:val="04A0" w:firstRow="1" w:lastRow="0" w:firstColumn="1" w:lastColumn="0" w:noHBand="0" w:noVBand="1"/>
      </w:tblPr>
      <w:tblGrid>
        <w:gridCol w:w="2405"/>
        <w:gridCol w:w="3260"/>
        <w:gridCol w:w="1843"/>
        <w:gridCol w:w="1554"/>
      </w:tblGrid>
      <w:tr w:rsidR="00C27BF0" w:rsidRPr="00DD63DA" w14:paraId="58B1B495" w14:textId="77777777" w:rsidTr="00FD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2A783B" w14:textId="77777777" w:rsidR="00C27BF0" w:rsidRPr="00DD63DA" w:rsidRDefault="00C27BF0" w:rsidP="00FD25BC">
            <w:pPr>
              <w:rPr>
                <w:rFonts w:ascii="Aptos" w:hAnsi="Aptos"/>
                <w:sz w:val="20"/>
                <w:szCs w:val="20"/>
              </w:rPr>
            </w:pPr>
            <w:r w:rsidRPr="00DD63DA">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5323CF"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9194C4"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04F182"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C27BF0" w:rsidRPr="00DD63DA" w14:paraId="4C4A0C0B"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69A65A" w14:textId="77777777" w:rsidR="00C27BF0" w:rsidRPr="00DD63DA" w:rsidRDefault="00C27BF0" w:rsidP="00FD25BC">
            <w:pPr>
              <w:rPr>
                <w:rFonts w:ascii="Aptos" w:hAnsi="Aptos"/>
                <w:b w:val="0"/>
                <w:bCs w:val="0"/>
                <w:color w:val="000000" w:themeColor="text1"/>
                <w:sz w:val="20"/>
                <w:szCs w:val="20"/>
              </w:rPr>
            </w:pPr>
            <w:r w:rsidRPr="00DD63DA">
              <w:rPr>
                <w:rFonts w:ascii="Aptos" w:hAnsi="Aptos"/>
                <w:b w:val="0"/>
                <w:bCs w:val="0"/>
                <w:color w:val="000000" w:themeColor="text1"/>
                <w:sz w:val="20"/>
                <w:szCs w:val="20"/>
              </w:rPr>
              <w:t>Gyldig fra dato</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1F9373"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688AED" w14:textId="4593B7B2"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r w:rsidR="000A2E42">
              <w:rPr>
                <w:rFonts w:ascii="Aptos" w:hAnsi="Aptos"/>
                <w:sz w:val="20"/>
                <w:szCs w:val="20"/>
              </w:rPr>
              <w:t xml:space="preserve"> </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A6925E"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27BF0" w:rsidRPr="00DD63DA" w14:paraId="1E864D2C"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BCF16A" w14:textId="77777777" w:rsidR="00C27BF0" w:rsidRPr="00DD63DA" w:rsidRDefault="00C27BF0" w:rsidP="00FD25BC">
            <w:pPr>
              <w:rPr>
                <w:rFonts w:ascii="Aptos" w:hAnsi="Aptos"/>
                <w:sz w:val="20"/>
                <w:szCs w:val="20"/>
              </w:rPr>
            </w:pPr>
            <w:r w:rsidRPr="00DD63DA">
              <w:rPr>
                <w:rFonts w:ascii="Aptos" w:hAnsi="Aptos"/>
                <w:sz w:val="20"/>
                <w:szCs w:val="20"/>
              </w:rPr>
              <w:t>Beskrivelse</w:t>
            </w:r>
          </w:p>
        </w:tc>
      </w:tr>
      <w:tr w:rsidR="00C27BF0" w:rsidRPr="00DD63DA" w14:paraId="5FD8F12D"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4B4669" w14:textId="012F59CF" w:rsidR="00C27BF0" w:rsidRPr="00DD63DA" w:rsidRDefault="00C27BF0" w:rsidP="00FD25BC">
            <w:pPr>
              <w:rPr>
                <w:rFonts w:ascii="Aptos" w:hAnsi="Aptos"/>
                <w:b w:val="0"/>
                <w:bCs w:val="0"/>
                <w:sz w:val="20"/>
                <w:szCs w:val="20"/>
              </w:rPr>
            </w:pPr>
            <w:r w:rsidRPr="00DD63DA">
              <w:rPr>
                <w:rFonts w:ascii="Aptos" w:hAnsi="Aptos"/>
                <w:b w:val="0"/>
                <w:bCs w:val="0"/>
                <w:sz w:val="20"/>
                <w:szCs w:val="20"/>
              </w:rPr>
              <w:t>Dato for når regelmotor beregnet ordningen for person (samme som opprettet dato)</w:t>
            </w:r>
          </w:p>
        </w:tc>
      </w:tr>
      <w:tr w:rsidR="00C27BF0" w:rsidRPr="00DD63DA" w14:paraId="4EE7C9D0"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A92CAF" w14:textId="77777777" w:rsidR="00C27BF0" w:rsidRPr="00DD63DA" w:rsidRDefault="00C27BF0" w:rsidP="00FD25BC">
            <w:pPr>
              <w:rPr>
                <w:rFonts w:ascii="Aptos" w:hAnsi="Aptos"/>
                <w:sz w:val="20"/>
                <w:szCs w:val="20"/>
              </w:rPr>
            </w:pPr>
            <w:r w:rsidRPr="00DD63DA">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23E72E"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688CA1"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C27BF0" w:rsidRPr="00DD63DA" w14:paraId="546996A7"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361BC9" w14:textId="77777777" w:rsidR="00C27BF0" w:rsidRPr="00DD63DA" w:rsidRDefault="00C27BF0" w:rsidP="00FD25BC">
            <w:pPr>
              <w:rPr>
                <w:rFonts w:ascii="Aptos" w:hAnsi="Aptos"/>
                <w:b w:val="0"/>
                <w:bCs w:val="0"/>
                <w:sz w:val="20"/>
                <w:szCs w:val="20"/>
              </w:rPr>
            </w:pPr>
            <w:r w:rsidRPr="00DD63DA">
              <w:rPr>
                <w:rFonts w:ascii="Aptos" w:hAnsi="Aptos"/>
                <w:b w:val="0"/>
                <w:bCs w:val="0"/>
                <w:sz w:val="20"/>
                <w:szCs w:val="20"/>
              </w:rPr>
              <w:t>Date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D4C517" w14:textId="7C888600" w:rsidR="00C27BF0" w:rsidRPr="00DD63DA" w:rsidRDefault="00596B6C"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C27BF0" w:rsidRPr="00DD63DA">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99B960"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Regelmotor</w:t>
            </w:r>
          </w:p>
        </w:tc>
      </w:tr>
      <w:tr w:rsidR="00C27BF0" w:rsidRPr="00DD63DA" w14:paraId="754F46C1"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C56B64" w14:textId="77777777" w:rsidR="00C27BF0" w:rsidRPr="00DD63DA" w:rsidRDefault="00C27BF0" w:rsidP="00FD25BC">
            <w:pPr>
              <w:rPr>
                <w:rFonts w:ascii="Aptos" w:hAnsi="Aptos"/>
                <w:sz w:val="20"/>
                <w:szCs w:val="20"/>
              </w:rPr>
            </w:pPr>
            <w:r w:rsidRPr="00DD63DA">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B5DCA8"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DEE04B"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C27BF0" w:rsidRPr="00DD63DA" w14:paraId="17E90A6C"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5A4C13" w14:textId="77777777" w:rsidR="00C27BF0" w:rsidRPr="00DD63DA" w:rsidRDefault="00C27BF0" w:rsidP="00FD25BC">
            <w:pPr>
              <w:rPr>
                <w:rFonts w:ascii="Aptos" w:hAnsi="Aptos"/>
                <w:sz w:val="20"/>
                <w:szCs w:val="20"/>
              </w:rPr>
            </w:pP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257FBF"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A28C32"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C27BF0" w:rsidRPr="00DD63DA" w14:paraId="40BD2716"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4183CF" w14:textId="77777777" w:rsidR="00C27BF0" w:rsidRPr="00DD63DA" w:rsidRDefault="00C27BF0" w:rsidP="00FD25BC">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66A8D58"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C27BF0" w:rsidRPr="00DD63DA" w14:paraId="7662569E"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9140B9" w14:textId="61B0B9C9" w:rsidR="00C27BF0" w:rsidRPr="00DD63DA" w:rsidRDefault="00C27BF0" w:rsidP="00FD25BC">
            <w:pPr>
              <w:rPr>
                <w:rFonts w:ascii="Aptos" w:hAnsi="Aptos"/>
                <w:sz w:val="20"/>
                <w:szCs w:val="20"/>
              </w:rPr>
            </w:pPr>
            <w:r w:rsidRPr="00DD63DA">
              <w:rPr>
                <w:rFonts w:ascii="Aptos" w:hAnsi="Aptos"/>
                <w:b w:val="0"/>
                <w:bCs w:val="0"/>
                <w:sz w:val="20"/>
                <w:szCs w:val="20"/>
              </w:rPr>
              <w:t>NIR2.OrdningV2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6CC8DB"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s="Tahoma"/>
                <w:color w:val="000000"/>
                <w:sz w:val="20"/>
                <w:szCs w:val="20"/>
              </w:rPr>
              <w:t>GyldigFraDato</w:t>
            </w:r>
          </w:p>
        </w:tc>
      </w:tr>
    </w:tbl>
    <w:p w14:paraId="48683FC7" w14:textId="77777777" w:rsidR="007C2CF8" w:rsidRDefault="007C2CF8" w:rsidP="00E92F89">
      <w:pPr>
        <w:rPr>
          <w:rFonts w:asciiTheme="minorHAnsi" w:hAnsiTheme="minorHAnsi"/>
          <w:b/>
          <w:bCs/>
          <w:sz w:val="24"/>
          <w:szCs w:val="24"/>
        </w:rPr>
      </w:pPr>
    </w:p>
    <w:p w14:paraId="0C8745B5" w14:textId="411A72B0" w:rsidR="00C27BF0" w:rsidRPr="00DD63DA" w:rsidRDefault="00C27BF0"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13</w:t>
      </w:r>
      <w:r w:rsidRPr="00DD63DA">
        <w:rPr>
          <w:rFonts w:ascii="Aptos" w:hAnsi="Aptos"/>
          <w:color w:val="0070C0"/>
        </w:rPr>
        <w:fldChar w:fldCharType="end"/>
      </w:r>
      <w:r w:rsidRPr="00DD63DA">
        <w:rPr>
          <w:rFonts w:ascii="Aptos" w:hAnsi="Aptos"/>
          <w:color w:val="0070C0"/>
        </w:rPr>
        <w:t>: Gyldig til dato</w:t>
      </w:r>
    </w:p>
    <w:tbl>
      <w:tblPr>
        <w:tblStyle w:val="Rutenettabell1lysuthevingsfarge3"/>
        <w:tblW w:w="0" w:type="auto"/>
        <w:tblInd w:w="0" w:type="dxa"/>
        <w:tblLayout w:type="fixed"/>
        <w:tblLook w:val="04A0" w:firstRow="1" w:lastRow="0" w:firstColumn="1" w:lastColumn="0" w:noHBand="0" w:noVBand="1"/>
      </w:tblPr>
      <w:tblGrid>
        <w:gridCol w:w="2405"/>
        <w:gridCol w:w="3260"/>
        <w:gridCol w:w="1843"/>
        <w:gridCol w:w="1554"/>
      </w:tblGrid>
      <w:tr w:rsidR="00C27BF0" w:rsidRPr="00DD63DA" w14:paraId="08E51D85" w14:textId="77777777" w:rsidTr="00FD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A0CAE8" w14:textId="77777777" w:rsidR="00C27BF0" w:rsidRPr="00DD63DA" w:rsidRDefault="00C27BF0" w:rsidP="00FD25BC">
            <w:pPr>
              <w:rPr>
                <w:rFonts w:ascii="Aptos" w:hAnsi="Aptos"/>
                <w:sz w:val="20"/>
                <w:szCs w:val="20"/>
              </w:rPr>
            </w:pPr>
            <w:r w:rsidRPr="00DD63DA">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94FDA6"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D39B33"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F5E1D3" w14:textId="77777777" w:rsidR="00C27BF0" w:rsidRPr="00DD63DA" w:rsidRDefault="00C27BF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C27BF0" w:rsidRPr="00DD63DA" w14:paraId="46A760AB"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AA1DD4" w14:textId="77777777" w:rsidR="00C27BF0" w:rsidRPr="00DD63DA" w:rsidRDefault="00C27BF0" w:rsidP="00FD25BC">
            <w:pPr>
              <w:rPr>
                <w:rFonts w:ascii="Aptos" w:hAnsi="Aptos"/>
                <w:b w:val="0"/>
                <w:bCs w:val="0"/>
                <w:color w:val="000000" w:themeColor="text1"/>
                <w:sz w:val="20"/>
                <w:szCs w:val="20"/>
              </w:rPr>
            </w:pPr>
            <w:r w:rsidRPr="00DD63DA">
              <w:rPr>
                <w:rFonts w:ascii="Aptos" w:hAnsi="Aptos"/>
                <w:b w:val="0"/>
                <w:bCs w:val="0"/>
                <w:color w:val="000000" w:themeColor="text1"/>
                <w:sz w:val="20"/>
                <w:szCs w:val="20"/>
              </w:rPr>
              <w:t>Gyldig til dato</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4735CB"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E7762C"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AD767D"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27BF0" w:rsidRPr="00DD63DA" w14:paraId="57EDB53D"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344FFF" w14:textId="77777777" w:rsidR="00C27BF0" w:rsidRPr="00DD63DA" w:rsidRDefault="00C27BF0" w:rsidP="00FD25BC">
            <w:pPr>
              <w:rPr>
                <w:rFonts w:ascii="Aptos" w:hAnsi="Aptos"/>
                <w:sz w:val="20"/>
                <w:szCs w:val="20"/>
              </w:rPr>
            </w:pPr>
            <w:r w:rsidRPr="00DD63DA">
              <w:rPr>
                <w:rFonts w:ascii="Aptos" w:hAnsi="Aptos"/>
                <w:sz w:val="20"/>
                <w:szCs w:val="20"/>
              </w:rPr>
              <w:t>Beskrivelse</w:t>
            </w:r>
          </w:p>
        </w:tc>
      </w:tr>
      <w:tr w:rsidR="00C27BF0" w:rsidRPr="00DD63DA" w14:paraId="4A978270"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4EC990" w14:textId="3ECCA52F" w:rsidR="00C27BF0" w:rsidRPr="00DD63DA" w:rsidRDefault="00C27BF0" w:rsidP="00FD25BC">
            <w:pPr>
              <w:rPr>
                <w:rFonts w:ascii="Aptos" w:hAnsi="Aptos"/>
                <w:b w:val="0"/>
                <w:bCs w:val="0"/>
                <w:sz w:val="20"/>
                <w:szCs w:val="20"/>
              </w:rPr>
            </w:pPr>
            <w:r w:rsidRPr="00DD63DA">
              <w:rPr>
                <w:rFonts w:ascii="Aptos" w:hAnsi="Aptos"/>
                <w:b w:val="0"/>
                <w:bCs w:val="0"/>
                <w:sz w:val="20"/>
                <w:szCs w:val="20"/>
              </w:rPr>
              <w:t xml:space="preserve">Dato for når ordningen er </w:t>
            </w:r>
            <w:r w:rsidR="00096C92">
              <w:rPr>
                <w:rFonts w:ascii="Aptos" w:hAnsi="Aptos"/>
                <w:b w:val="0"/>
                <w:bCs w:val="0"/>
                <w:sz w:val="20"/>
                <w:szCs w:val="20"/>
              </w:rPr>
              <w:t>avsluttet</w:t>
            </w:r>
            <w:r w:rsidRPr="00DD63DA">
              <w:rPr>
                <w:rFonts w:ascii="Aptos" w:hAnsi="Aptos"/>
                <w:b w:val="0"/>
                <w:bCs w:val="0"/>
                <w:sz w:val="20"/>
                <w:szCs w:val="20"/>
              </w:rPr>
              <w:t>, dvs. avslutningsdato for ordningen</w:t>
            </w:r>
          </w:p>
        </w:tc>
      </w:tr>
      <w:tr w:rsidR="00C27BF0" w:rsidRPr="00DD63DA" w14:paraId="5DD9A1D0"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73D675" w14:textId="77777777" w:rsidR="00C27BF0" w:rsidRPr="00DD63DA" w:rsidRDefault="00C27BF0" w:rsidP="00FD25BC">
            <w:pPr>
              <w:rPr>
                <w:rFonts w:ascii="Aptos" w:hAnsi="Aptos"/>
                <w:sz w:val="20"/>
                <w:szCs w:val="20"/>
              </w:rPr>
            </w:pPr>
            <w:r w:rsidRPr="00DD63DA">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F72331"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0DDCB9"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C27BF0" w:rsidRPr="00DD63DA" w14:paraId="4F559286"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21851A" w14:textId="77777777" w:rsidR="00C27BF0" w:rsidRPr="00DD63DA" w:rsidRDefault="00C27BF0" w:rsidP="00FD25BC">
            <w:pPr>
              <w:rPr>
                <w:rFonts w:ascii="Aptos" w:hAnsi="Aptos"/>
                <w:b w:val="0"/>
                <w:bCs w:val="0"/>
                <w:sz w:val="20"/>
                <w:szCs w:val="20"/>
              </w:rPr>
            </w:pPr>
            <w:r w:rsidRPr="00DD63DA">
              <w:rPr>
                <w:rFonts w:ascii="Aptos" w:hAnsi="Aptos"/>
                <w:b w:val="0"/>
                <w:bCs w:val="0"/>
                <w:sz w:val="20"/>
                <w:szCs w:val="20"/>
              </w:rPr>
              <w:t>Date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FBF66E" w14:textId="787A1CBE" w:rsidR="00C27BF0" w:rsidRPr="00DD63DA" w:rsidRDefault="00146973"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C27BF0" w:rsidRPr="00DD63DA">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29DECF"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Regelmotor</w:t>
            </w:r>
          </w:p>
        </w:tc>
      </w:tr>
      <w:tr w:rsidR="00C27BF0" w:rsidRPr="00DD63DA" w14:paraId="0D046049"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E30B07" w14:textId="77777777" w:rsidR="00C27BF0" w:rsidRPr="00DD63DA" w:rsidRDefault="00C27BF0" w:rsidP="00FD25BC">
            <w:pPr>
              <w:rPr>
                <w:rFonts w:ascii="Aptos" w:hAnsi="Aptos"/>
                <w:sz w:val="20"/>
                <w:szCs w:val="20"/>
              </w:rPr>
            </w:pPr>
            <w:r w:rsidRPr="00DD63DA">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2AD80C"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AF094C"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C27BF0" w:rsidRPr="00DD63DA" w14:paraId="12E25332" w14:textId="77777777" w:rsidTr="00FD25BC">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EE826B" w14:textId="77777777" w:rsidR="00C27BF0" w:rsidRPr="00DD63DA" w:rsidRDefault="00C27BF0" w:rsidP="00FD25BC">
            <w:pPr>
              <w:rPr>
                <w:rFonts w:ascii="Aptos" w:hAnsi="Aptos"/>
                <w:sz w:val="20"/>
                <w:szCs w:val="20"/>
              </w:rPr>
            </w:pP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0E4207"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07C376"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C27BF0" w:rsidRPr="00DD63DA" w14:paraId="46C53046"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9E6A07" w14:textId="77777777" w:rsidR="00C27BF0" w:rsidRPr="00DD63DA" w:rsidRDefault="00C27BF0" w:rsidP="00FD25BC">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B563F3F"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C27BF0" w:rsidRPr="00DD63DA" w14:paraId="1C311721"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D9C5D9" w14:textId="5D8772FA" w:rsidR="00C27BF0" w:rsidRPr="00DD63DA" w:rsidRDefault="00C27BF0" w:rsidP="00FD25BC">
            <w:pPr>
              <w:rPr>
                <w:rFonts w:ascii="Aptos" w:hAnsi="Aptos"/>
                <w:sz w:val="20"/>
                <w:szCs w:val="20"/>
              </w:rPr>
            </w:pPr>
            <w:r w:rsidRPr="00DD63DA">
              <w:rPr>
                <w:rFonts w:ascii="Aptos" w:hAnsi="Aptos"/>
                <w:b w:val="0"/>
                <w:bCs w:val="0"/>
                <w:sz w:val="20"/>
                <w:szCs w:val="20"/>
              </w:rPr>
              <w:t>NIR2.OrdningV2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87D632" w14:textId="77777777" w:rsidR="00C27BF0" w:rsidRPr="00DD63DA" w:rsidRDefault="00C27BF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s="Tahoma"/>
                <w:color w:val="000000"/>
                <w:sz w:val="20"/>
                <w:szCs w:val="20"/>
              </w:rPr>
              <w:t>GyldigTilDato</w:t>
            </w:r>
          </w:p>
        </w:tc>
      </w:tr>
    </w:tbl>
    <w:p w14:paraId="2F48A12C" w14:textId="6559E507" w:rsidR="003363F5" w:rsidRDefault="003363F5" w:rsidP="00E92F89">
      <w:pPr>
        <w:rPr>
          <w:rFonts w:asciiTheme="minorHAnsi" w:hAnsiTheme="minorHAnsi"/>
          <w:b/>
          <w:bCs/>
          <w:sz w:val="24"/>
          <w:szCs w:val="24"/>
        </w:rPr>
      </w:pPr>
    </w:p>
    <w:p w14:paraId="4C3EB891" w14:textId="4B55CD8C" w:rsidR="00811A84" w:rsidRPr="007B5A87" w:rsidRDefault="00047919" w:rsidP="00811A84">
      <w:pPr>
        <w:pStyle w:val="Overskrift2"/>
        <w:numPr>
          <w:ilvl w:val="0"/>
          <w:numId w:val="2"/>
        </w:numPr>
        <w:rPr>
          <w:rFonts w:ascii="Aptos" w:hAnsi="Aptos" w:cstheme="minorHAnsi"/>
          <w:b/>
          <w:bCs/>
          <w:color w:val="262626" w:themeColor="text1" w:themeTint="D9"/>
          <w:sz w:val="28"/>
          <w:szCs w:val="28"/>
        </w:rPr>
      </w:pPr>
      <w:bookmarkStart w:id="15" w:name="_Toc170315857"/>
      <w:r w:rsidRPr="00BB4FD4">
        <w:rPr>
          <w:rFonts w:ascii="Aptos" w:hAnsi="Aptos" w:cstheme="minorHAnsi"/>
          <w:b/>
          <w:bCs/>
          <w:color w:val="262626" w:themeColor="text1" w:themeTint="D9"/>
          <w:sz w:val="28"/>
          <w:szCs w:val="28"/>
        </w:rPr>
        <w:lastRenderedPageBreak/>
        <w:t>Kartlegging</w:t>
      </w:r>
      <w:bookmarkEnd w:id="15"/>
    </w:p>
    <w:p w14:paraId="59864F2F" w14:textId="6CF718CA" w:rsidR="00047919" w:rsidRPr="00BB4FD4" w:rsidRDefault="00047919" w:rsidP="00047919">
      <w:pPr>
        <w:pStyle w:val="Overskrift3"/>
        <w:numPr>
          <w:ilvl w:val="1"/>
          <w:numId w:val="2"/>
        </w:numPr>
        <w:rPr>
          <w:rFonts w:ascii="Aptos" w:hAnsi="Aptos" w:cstheme="minorHAnsi"/>
          <w:b/>
          <w:bCs/>
          <w:color w:val="262626" w:themeColor="text1" w:themeTint="D9"/>
          <w:sz w:val="24"/>
          <w:szCs w:val="24"/>
        </w:rPr>
      </w:pPr>
      <w:bookmarkStart w:id="16" w:name="_Toc170315858"/>
      <w:r w:rsidRPr="00BB4FD4">
        <w:rPr>
          <w:rFonts w:ascii="Aptos" w:hAnsi="Aptos" w:cstheme="minorHAnsi"/>
          <w:b/>
          <w:bCs/>
          <w:color w:val="262626" w:themeColor="text1" w:themeTint="D9"/>
          <w:sz w:val="24"/>
          <w:szCs w:val="24"/>
        </w:rPr>
        <w:t>Språk</w:t>
      </w:r>
      <w:bookmarkEnd w:id="16"/>
    </w:p>
    <w:p w14:paraId="0C2C10B7" w14:textId="77777777" w:rsidR="00811A84" w:rsidRPr="00811A84" w:rsidRDefault="00811A84" w:rsidP="00811A84"/>
    <w:p w14:paraId="5A47EF20" w14:textId="7594BEDF" w:rsidR="00047919" w:rsidRPr="00DD63DA" w:rsidRDefault="00047919"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14</w:t>
      </w:r>
      <w:r w:rsidRPr="00DD63DA">
        <w:rPr>
          <w:rFonts w:ascii="Aptos" w:hAnsi="Aptos"/>
          <w:color w:val="0070C0"/>
        </w:rPr>
        <w:fldChar w:fldCharType="end"/>
      </w:r>
      <w:r w:rsidRPr="00DD63DA">
        <w:rPr>
          <w:rFonts w:ascii="Aptos" w:hAnsi="Aptos"/>
          <w:color w:val="0070C0"/>
        </w:rPr>
        <w:t>: Språkkategori</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047919" w:rsidRPr="00DD63DA" w14:paraId="5661BD1E" w14:textId="77777777" w:rsidTr="00FD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44A613" w14:textId="77777777" w:rsidR="00047919" w:rsidRPr="00DD63DA" w:rsidRDefault="00047919" w:rsidP="00FD25BC">
            <w:pPr>
              <w:rPr>
                <w:rFonts w:ascii="Aptos" w:hAnsi="Aptos"/>
                <w:sz w:val="20"/>
                <w:szCs w:val="20"/>
              </w:rPr>
            </w:pPr>
            <w:r w:rsidRPr="00DD63DA">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A40BC2" w14:textId="77777777" w:rsidR="00047919" w:rsidRPr="00DD63DA" w:rsidRDefault="00047919"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63D7B0" w14:textId="77777777" w:rsidR="00047919" w:rsidRPr="00DD63DA" w:rsidRDefault="00047919"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5635FC" w14:textId="77777777" w:rsidR="00047919" w:rsidRPr="00DD63DA" w:rsidRDefault="00047919"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047919" w:rsidRPr="00DD63DA" w14:paraId="5C7C0117"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A1070E" w14:textId="29510BC4" w:rsidR="00047919" w:rsidRPr="00DD63DA" w:rsidRDefault="00047919" w:rsidP="00FD25BC">
            <w:pPr>
              <w:rPr>
                <w:rFonts w:ascii="Aptos" w:hAnsi="Aptos"/>
                <w:b w:val="0"/>
                <w:bCs w:val="0"/>
                <w:color w:val="000000" w:themeColor="text1"/>
                <w:sz w:val="20"/>
                <w:szCs w:val="20"/>
              </w:rPr>
            </w:pPr>
            <w:r w:rsidRPr="00DD63DA">
              <w:rPr>
                <w:rFonts w:ascii="Aptos" w:hAnsi="Aptos"/>
                <w:b w:val="0"/>
                <w:bCs w:val="0"/>
                <w:color w:val="000000" w:themeColor="text1"/>
                <w:sz w:val="20"/>
                <w:szCs w:val="20"/>
              </w:rPr>
              <w:t>Språkkategori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989827"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11D195"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A20A8F"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47919" w:rsidRPr="00DD63DA" w14:paraId="45F9E279"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42B3D6" w14:textId="77777777" w:rsidR="00047919" w:rsidRPr="00DD63DA" w:rsidRDefault="00047919" w:rsidP="00FD25BC">
            <w:pPr>
              <w:rPr>
                <w:rFonts w:ascii="Aptos" w:hAnsi="Aptos"/>
                <w:sz w:val="20"/>
                <w:szCs w:val="20"/>
              </w:rPr>
            </w:pPr>
            <w:r w:rsidRPr="00DD63DA">
              <w:rPr>
                <w:rFonts w:ascii="Aptos" w:hAnsi="Aptos"/>
                <w:sz w:val="20"/>
                <w:szCs w:val="20"/>
              </w:rPr>
              <w:t>Beskrivelse</w:t>
            </w:r>
          </w:p>
        </w:tc>
      </w:tr>
      <w:tr w:rsidR="00047919" w:rsidRPr="00DD63DA" w14:paraId="1834165F"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720B9C" w14:textId="44633766" w:rsidR="00047919" w:rsidRPr="00DD63DA" w:rsidRDefault="00047919" w:rsidP="00FD25BC">
            <w:pPr>
              <w:rPr>
                <w:rFonts w:ascii="Aptos" w:hAnsi="Aptos"/>
                <w:b w:val="0"/>
                <w:bCs w:val="0"/>
                <w:sz w:val="20"/>
                <w:szCs w:val="20"/>
              </w:rPr>
            </w:pPr>
            <w:r w:rsidRPr="00DD63DA">
              <w:rPr>
                <w:rFonts w:ascii="Aptos" w:hAnsi="Aptos"/>
                <w:b w:val="0"/>
                <w:bCs w:val="0"/>
                <w:sz w:val="20"/>
                <w:szCs w:val="20"/>
              </w:rPr>
              <w:t>Språkkategori</w:t>
            </w:r>
            <w:r w:rsidR="001678E3">
              <w:rPr>
                <w:rFonts w:ascii="Aptos" w:hAnsi="Aptos"/>
                <w:b w:val="0"/>
                <w:bCs w:val="0"/>
                <w:sz w:val="20"/>
                <w:szCs w:val="20"/>
              </w:rPr>
              <w:t xml:space="preserve">er </w:t>
            </w:r>
            <w:r w:rsidRPr="00DD63DA">
              <w:rPr>
                <w:rFonts w:ascii="Aptos" w:hAnsi="Aptos"/>
                <w:b w:val="0"/>
                <w:bCs w:val="0"/>
                <w:sz w:val="20"/>
                <w:szCs w:val="20"/>
              </w:rPr>
              <w:t>som registrering av språk tilknyttes</w:t>
            </w:r>
          </w:p>
        </w:tc>
      </w:tr>
      <w:tr w:rsidR="00047919" w:rsidRPr="00DD63DA" w14:paraId="7B506796"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4B04EB" w14:textId="77777777" w:rsidR="00047919" w:rsidRPr="00DD63DA" w:rsidRDefault="00047919" w:rsidP="00FD25BC">
            <w:pPr>
              <w:rPr>
                <w:rFonts w:ascii="Aptos" w:hAnsi="Aptos"/>
                <w:sz w:val="20"/>
                <w:szCs w:val="20"/>
              </w:rPr>
            </w:pPr>
            <w:r w:rsidRPr="00DD63DA">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086D02"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4AC410"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047919" w:rsidRPr="00DD63DA" w14:paraId="5F09E285"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A2D429" w14:textId="77777777" w:rsidR="00047919" w:rsidRPr="00DD63DA" w:rsidRDefault="00047919" w:rsidP="00FD25BC">
            <w:pPr>
              <w:rPr>
                <w:rFonts w:ascii="Aptos" w:hAnsi="Aptos"/>
                <w:b w:val="0"/>
                <w:bCs w:val="0"/>
                <w:sz w:val="20"/>
                <w:szCs w:val="20"/>
              </w:rPr>
            </w:pPr>
            <w:r w:rsidRPr="00DD63DA">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B20DAC"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C36517" w14:textId="59657616"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047919" w:rsidRPr="00DD63DA" w14:paraId="73EFA327"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43E6E1" w14:textId="77777777" w:rsidR="00047919" w:rsidRPr="00DD63DA" w:rsidRDefault="00047919" w:rsidP="00FD25BC">
            <w:pPr>
              <w:rPr>
                <w:rFonts w:ascii="Aptos" w:hAnsi="Aptos"/>
                <w:sz w:val="20"/>
                <w:szCs w:val="20"/>
              </w:rPr>
            </w:pPr>
            <w:r w:rsidRPr="00DD63DA">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FD020E"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44B564"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047919" w:rsidRPr="00DD63DA" w14:paraId="45BA5AF0"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5309AD" w14:textId="77777777" w:rsidR="00047919" w:rsidRPr="00DD63DA" w:rsidRDefault="00047919" w:rsidP="00FD25BC">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A70B16"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6131A4"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047919" w:rsidRPr="00DD63DA" w14:paraId="7204EFB0"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3F746B" w14:textId="77777777" w:rsidR="00047919" w:rsidRPr="00DD63DA" w:rsidRDefault="00047919" w:rsidP="00FD25BC">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261EE6F"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047919" w:rsidRPr="00DD63DA" w14:paraId="11414F9A"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6C2B33" w14:textId="753D5844" w:rsidR="00047919" w:rsidRPr="00DD63DA" w:rsidRDefault="00047919" w:rsidP="00FD25BC">
            <w:pPr>
              <w:rPr>
                <w:rFonts w:ascii="Aptos" w:hAnsi="Aptos"/>
                <w:b w:val="0"/>
                <w:bCs w:val="0"/>
                <w:sz w:val="20"/>
                <w:szCs w:val="20"/>
              </w:rPr>
            </w:pPr>
            <w:r w:rsidRPr="00DD63DA">
              <w:rPr>
                <w:rFonts w:ascii="Aptos" w:hAnsi="Aptos"/>
                <w:b w:val="0"/>
                <w:bCs w:val="0"/>
                <w:color w:val="000000"/>
                <w:sz w:val="20"/>
                <w:szCs w:val="20"/>
              </w:rPr>
              <w:t>Nir</w:t>
            </w:r>
            <w:r w:rsidRPr="00DD63DA">
              <w:rPr>
                <w:rFonts w:ascii="Aptos" w:hAnsi="Aptos"/>
                <w:b w:val="0"/>
                <w:bCs w:val="0"/>
                <w:color w:val="808080"/>
                <w:sz w:val="20"/>
                <w:szCs w:val="20"/>
              </w:rPr>
              <w:t>.</w:t>
            </w:r>
            <w:r w:rsidRPr="00DD63DA">
              <w:rPr>
                <w:rFonts w:ascii="Aptos" w:hAnsi="Aptos"/>
                <w:b w:val="0"/>
                <w:bCs w:val="0"/>
                <w:color w:val="000000"/>
                <w:sz w:val="20"/>
                <w:szCs w:val="20"/>
              </w:rPr>
              <w:t>Sprakkategori</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C20B88"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047919" w:rsidRPr="00DD63DA" w14:paraId="43D6E09E"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978FB4" w14:textId="77777777" w:rsidR="00047919" w:rsidRPr="00DD63DA" w:rsidRDefault="00047919" w:rsidP="00FD25BC">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70AE2D"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047919" w:rsidRPr="00DD63DA" w14:paraId="45A03E4F"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73F95F" w14:textId="53BA82FA" w:rsidR="00047919" w:rsidRPr="00DD63DA" w:rsidRDefault="00047919" w:rsidP="00FD25BC">
            <w:pPr>
              <w:rPr>
                <w:rFonts w:ascii="Aptos" w:hAnsi="Aptos"/>
                <w:b w:val="0"/>
                <w:bCs w:val="0"/>
                <w:sz w:val="20"/>
                <w:szCs w:val="20"/>
              </w:rPr>
            </w:pPr>
            <w:r w:rsidRPr="00DD63DA">
              <w:rPr>
                <w:rFonts w:ascii="Aptos" w:hAnsi="Aptos"/>
                <w:b w:val="0"/>
                <w:bCs w:val="0"/>
                <w:color w:val="000000"/>
                <w:sz w:val="20"/>
                <w:szCs w:val="20"/>
              </w:rPr>
              <w:t>Nir</w:t>
            </w:r>
            <w:r w:rsidRPr="00DD63DA">
              <w:rPr>
                <w:rFonts w:ascii="Aptos" w:hAnsi="Aptos"/>
                <w:b w:val="0"/>
                <w:bCs w:val="0"/>
                <w:color w:val="808080"/>
                <w:sz w:val="20"/>
                <w:szCs w:val="20"/>
              </w:rPr>
              <w:t>.</w:t>
            </w:r>
            <w:r w:rsidRPr="00DD63DA">
              <w:rPr>
                <w:rFonts w:ascii="Aptos" w:hAnsi="Aptos"/>
                <w:b w:val="0"/>
                <w:bCs w:val="0"/>
                <w:color w:val="000000"/>
                <w:sz w:val="20"/>
                <w:szCs w:val="20"/>
              </w:rPr>
              <w:t>Personsprak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328188" w14:textId="15D1F668"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s="Tahoma"/>
                <w:sz w:val="20"/>
                <w:szCs w:val="20"/>
              </w:rPr>
              <w:t>SprakkategoriId</w:t>
            </w:r>
          </w:p>
        </w:tc>
      </w:tr>
      <w:tr w:rsidR="00047919" w:rsidRPr="00DD63DA" w14:paraId="0FC0472C"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F8338F0" w14:textId="77777777" w:rsidR="00047919" w:rsidRPr="00DD63DA" w:rsidRDefault="00047919" w:rsidP="00FD25BC">
            <w:pPr>
              <w:rPr>
                <w:rFonts w:ascii="Aptos" w:hAnsi="Aptos"/>
                <w:sz w:val="20"/>
                <w:szCs w:val="20"/>
              </w:rPr>
            </w:pPr>
            <w:r w:rsidRPr="00DD63DA">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82C19AA"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EE17DBA"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BA122C9" w14:textId="77777777" w:rsidR="00047919" w:rsidRPr="00DD63DA" w:rsidRDefault="00047919"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047919" w:rsidRPr="00DD63DA" w14:paraId="3E797559"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E7727C4" w14:textId="3DC8DC15" w:rsidR="00047919" w:rsidRPr="00DD63DA" w:rsidRDefault="000B507B" w:rsidP="00047919">
            <w:pPr>
              <w:rPr>
                <w:rFonts w:ascii="Aptos" w:hAnsi="Aptos"/>
                <w:b w:val="0"/>
                <w:bCs w:val="0"/>
                <w:sz w:val="20"/>
                <w:szCs w:val="20"/>
              </w:rPr>
            </w:pPr>
            <w:hyperlink w:anchor="Beskrivelser" w:tooltip="Morsmål" w:history="1">
              <w:r w:rsidR="00047919" w:rsidRPr="00DD63DA">
                <w:rPr>
                  <w:rStyle w:val="Hyperkobling"/>
                  <w:rFonts w:ascii="Aptos" w:hAnsi="Aptos"/>
                  <w:b w:val="0"/>
                  <w:bCs w:val="0"/>
                  <w:sz w:val="20"/>
                  <w:szCs w:val="20"/>
                  <w:u w:val="none"/>
                </w:rPr>
                <w:t>MORSMAL</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C3D80AB" w14:textId="608EA103"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Morsmål</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7DDA43" w14:textId="77777777"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2B3ABF" w14:textId="77777777"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47919" w:rsidRPr="00DD63DA" w14:paraId="3CE82105"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497A781" w14:textId="6B47620F" w:rsidR="00047919" w:rsidRPr="00DD63DA" w:rsidRDefault="000B507B" w:rsidP="00047919">
            <w:pPr>
              <w:rPr>
                <w:rFonts w:ascii="Aptos" w:hAnsi="Aptos"/>
                <w:b w:val="0"/>
                <w:bCs w:val="0"/>
                <w:sz w:val="20"/>
                <w:szCs w:val="20"/>
              </w:rPr>
            </w:pPr>
            <w:hyperlink w:anchor="Beskrivelser" w:tooltip="Første ønske av opplæringsspråk i samfunnskunnskap" w:history="1">
              <w:r w:rsidR="00047919" w:rsidRPr="00DD63DA">
                <w:rPr>
                  <w:rStyle w:val="Hyperkobling"/>
                  <w:rFonts w:ascii="Aptos" w:hAnsi="Aptos"/>
                  <w:b w:val="0"/>
                  <w:bCs w:val="0"/>
                  <w:sz w:val="20"/>
                  <w:szCs w:val="20"/>
                  <w:u w:val="none"/>
                </w:rPr>
                <w:t>OPPLSAMFK1</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901E757" w14:textId="7C59BE14"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olor w:val="000000"/>
                <w:sz w:val="20"/>
                <w:szCs w:val="20"/>
              </w:rPr>
              <w:t xml:space="preserve">Opplæringsspråk i </w:t>
            </w:r>
            <w:r w:rsidR="001D15BB" w:rsidRPr="00DD63DA">
              <w:rPr>
                <w:rFonts w:ascii="Aptos" w:hAnsi="Aptos"/>
                <w:color w:val="000000"/>
                <w:sz w:val="20"/>
                <w:szCs w:val="20"/>
              </w:rPr>
              <w:t>samf. kunnskap</w:t>
            </w:r>
            <w:r w:rsidRPr="00DD63DA">
              <w:rPr>
                <w:rFonts w:ascii="Aptos" w:hAnsi="Aptos"/>
                <w:color w:val="000000"/>
                <w:sz w:val="20"/>
                <w:szCs w:val="20"/>
              </w:rPr>
              <w:t xml:space="preserve"> 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14C887" w14:textId="77777777"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5DA74D" w14:textId="77777777"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47919" w:rsidRPr="00DD63DA" w14:paraId="52C59C92"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04793F6" w14:textId="61B4D6B9" w:rsidR="00047919" w:rsidRPr="00DD63DA" w:rsidRDefault="000B507B" w:rsidP="00047919">
            <w:pPr>
              <w:rPr>
                <w:rFonts w:ascii="Aptos" w:hAnsi="Aptos"/>
                <w:b w:val="0"/>
                <w:bCs w:val="0"/>
                <w:sz w:val="20"/>
                <w:szCs w:val="20"/>
              </w:rPr>
            </w:pPr>
            <w:hyperlink w:anchor="Beskrivelser" w:tooltip="Sekundært ønske av opplæringsspråk i samfunnskunnskap, dersom det første ønsket av språk ikke er mulig å tilby" w:history="1">
              <w:r w:rsidR="00047919" w:rsidRPr="00DD63DA">
                <w:rPr>
                  <w:rStyle w:val="Hyperkobling"/>
                  <w:rFonts w:ascii="Aptos" w:hAnsi="Aptos"/>
                  <w:b w:val="0"/>
                  <w:bCs w:val="0"/>
                  <w:sz w:val="20"/>
                  <w:szCs w:val="20"/>
                  <w:u w:val="none"/>
                </w:rPr>
                <w:t>OPPLSAMFK2</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504015C" w14:textId="3AABA0B2"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olor w:val="000000"/>
                <w:sz w:val="20"/>
                <w:szCs w:val="20"/>
              </w:rPr>
              <w:t xml:space="preserve">Opplæringsspråk i </w:t>
            </w:r>
            <w:r w:rsidR="001D15BB" w:rsidRPr="00DD63DA">
              <w:rPr>
                <w:rFonts w:ascii="Aptos" w:hAnsi="Aptos"/>
                <w:color w:val="000000"/>
                <w:sz w:val="20"/>
                <w:szCs w:val="20"/>
              </w:rPr>
              <w:t>samf. kunnskap</w:t>
            </w:r>
            <w:r w:rsidRPr="00DD63DA">
              <w:rPr>
                <w:rFonts w:ascii="Aptos" w:hAnsi="Aptos"/>
                <w:color w:val="000000"/>
                <w:sz w:val="20"/>
                <w:szCs w:val="20"/>
              </w:rPr>
              <w:t xml:space="preserve"> 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B4FAB7" w14:textId="77777777"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032595" w14:textId="77777777" w:rsidR="00047919" w:rsidRPr="00DD63DA" w:rsidRDefault="00047919" w:rsidP="000479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4E386A9" w14:textId="77777777" w:rsidR="007C2CF8" w:rsidRDefault="007C2CF8" w:rsidP="00E92F89">
      <w:pPr>
        <w:rPr>
          <w:rFonts w:asciiTheme="minorHAnsi" w:hAnsiTheme="minorHAnsi"/>
          <w:b/>
          <w:bCs/>
          <w:sz w:val="24"/>
          <w:szCs w:val="24"/>
        </w:rPr>
      </w:pPr>
    </w:p>
    <w:p w14:paraId="366CB2DC" w14:textId="1D45C666" w:rsidR="006800E7" w:rsidRPr="00DD63DA" w:rsidRDefault="006800E7"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15</w:t>
      </w:r>
      <w:r w:rsidRPr="00DD63DA">
        <w:rPr>
          <w:rFonts w:ascii="Aptos" w:hAnsi="Aptos"/>
          <w:color w:val="0070C0"/>
        </w:rPr>
        <w:fldChar w:fldCharType="end"/>
      </w:r>
      <w:r w:rsidRPr="00DD63DA">
        <w:rPr>
          <w:rFonts w:ascii="Aptos" w:hAnsi="Aptos"/>
          <w:color w:val="0070C0"/>
        </w:rPr>
        <w:t>: Språk</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6800E7" w:rsidRPr="00DD63DA" w14:paraId="48323576" w14:textId="77777777" w:rsidTr="00FD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16E7B3" w14:textId="77777777" w:rsidR="006800E7" w:rsidRPr="00DD63DA" w:rsidRDefault="006800E7" w:rsidP="00FD25BC">
            <w:pPr>
              <w:rPr>
                <w:rFonts w:ascii="Aptos" w:hAnsi="Aptos"/>
                <w:sz w:val="20"/>
                <w:szCs w:val="20"/>
              </w:rPr>
            </w:pPr>
            <w:r w:rsidRPr="00DD63DA">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C37553" w14:textId="77777777" w:rsidR="006800E7" w:rsidRPr="00DD63DA" w:rsidRDefault="006800E7"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78CCF2" w14:textId="77777777" w:rsidR="006800E7" w:rsidRPr="00DD63DA" w:rsidRDefault="006800E7"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5B0096" w14:textId="77777777" w:rsidR="006800E7" w:rsidRPr="00DD63DA" w:rsidRDefault="006800E7"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6800E7" w:rsidRPr="00DD63DA" w14:paraId="43DFC148"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39D356" w14:textId="265CC52B" w:rsidR="006800E7" w:rsidRPr="00DD63DA" w:rsidRDefault="006800E7" w:rsidP="00FD25BC">
            <w:pPr>
              <w:rPr>
                <w:rFonts w:ascii="Aptos" w:hAnsi="Aptos"/>
                <w:b w:val="0"/>
                <w:bCs w:val="0"/>
                <w:color w:val="000000" w:themeColor="text1"/>
                <w:sz w:val="20"/>
                <w:szCs w:val="20"/>
              </w:rPr>
            </w:pPr>
            <w:r w:rsidRPr="00DD63DA">
              <w:rPr>
                <w:rFonts w:ascii="Aptos" w:hAnsi="Aptos"/>
                <w:b w:val="0"/>
                <w:bCs w:val="0"/>
                <w:color w:val="000000" w:themeColor="text1"/>
                <w:sz w:val="20"/>
                <w:szCs w:val="20"/>
              </w:rPr>
              <w:t>Språk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6D55C5"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804400"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BDA13F"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800E7" w:rsidRPr="00DD63DA" w14:paraId="711B1D50"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06C75C" w14:textId="77777777" w:rsidR="006800E7" w:rsidRPr="00DD63DA" w:rsidRDefault="006800E7" w:rsidP="00FD25BC">
            <w:pPr>
              <w:rPr>
                <w:rFonts w:ascii="Aptos" w:hAnsi="Aptos"/>
                <w:sz w:val="20"/>
                <w:szCs w:val="20"/>
              </w:rPr>
            </w:pPr>
            <w:r w:rsidRPr="00DD63DA">
              <w:rPr>
                <w:rFonts w:ascii="Aptos" w:hAnsi="Aptos"/>
                <w:sz w:val="20"/>
                <w:szCs w:val="20"/>
              </w:rPr>
              <w:t>Beskrivelse</w:t>
            </w:r>
          </w:p>
        </w:tc>
      </w:tr>
      <w:tr w:rsidR="006800E7" w:rsidRPr="00DD63DA" w14:paraId="1D9CB9C4"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4080DF" w14:textId="741CD4EF" w:rsidR="006800E7" w:rsidRPr="00DD63DA" w:rsidRDefault="006800E7" w:rsidP="00FD25BC">
            <w:pPr>
              <w:rPr>
                <w:rFonts w:ascii="Aptos" w:hAnsi="Aptos"/>
                <w:b w:val="0"/>
                <w:bCs w:val="0"/>
                <w:sz w:val="20"/>
                <w:szCs w:val="20"/>
              </w:rPr>
            </w:pPr>
            <w:r w:rsidRPr="00DD63DA">
              <w:rPr>
                <w:rFonts w:ascii="Aptos" w:hAnsi="Aptos"/>
                <w:b w:val="0"/>
                <w:bCs w:val="0"/>
                <w:sz w:val="20"/>
                <w:szCs w:val="20"/>
              </w:rPr>
              <w:t>Angir morsmålet eller ønsket opplæringsspråk, avhengig av språkkategorien språket er tilknyttet</w:t>
            </w:r>
            <w:r w:rsidR="00D00B6B">
              <w:rPr>
                <w:rFonts w:ascii="Aptos" w:hAnsi="Aptos"/>
                <w:b w:val="0"/>
                <w:bCs w:val="0"/>
                <w:sz w:val="20"/>
                <w:szCs w:val="20"/>
              </w:rPr>
              <w:t xml:space="preserve">. Språkene listes ikke opp her, men </w:t>
            </w:r>
            <w:r w:rsidR="00DD36AD">
              <w:rPr>
                <w:rFonts w:ascii="Aptos" w:hAnsi="Aptos"/>
                <w:b w:val="0"/>
                <w:bCs w:val="0"/>
                <w:sz w:val="20"/>
                <w:szCs w:val="20"/>
              </w:rPr>
              <w:t xml:space="preserve">kodene </w:t>
            </w:r>
            <w:r w:rsidR="00D00B6B">
              <w:rPr>
                <w:rFonts w:ascii="Aptos" w:hAnsi="Aptos"/>
                <w:b w:val="0"/>
                <w:bCs w:val="0"/>
                <w:sz w:val="20"/>
                <w:szCs w:val="20"/>
              </w:rPr>
              <w:t>inneholder 3</w:t>
            </w:r>
            <w:r w:rsidR="00DF0529">
              <w:rPr>
                <w:rFonts w:ascii="Aptos" w:hAnsi="Aptos"/>
                <w:b w:val="0"/>
                <w:bCs w:val="0"/>
                <w:sz w:val="20"/>
                <w:szCs w:val="20"/>
              </w:rPr>
              <w:t xml:space="preserve"> -</w:t>
            </w:r>
            <w:r w:rsidR="00D00B6B">
              <w:rPr>
                <w:rFonts w:ascii="Aptos" w:hAnsi="Aptos"/>
                <w:b w:val="0"/>
                <w:bCs w:val="0"/>
                <w:sz w:val="20"/>
                <w:szCs w:val="20"/>
              </w:rPr>
              <w:t xml:space="preserve"> bokstavs språkoder </w:t>
            </w:r>
            <w:r w:rsidR="00DF0529">
              <w:rPr>
                <w:rFonts w:ascii="Aptos" w:hAnsi="Aptos"/>
                <w:b w:val="0"/>
                <w:bCs w:val="0"/>
                <w:sz w:val="20"/>
                <w:szCs w:val="20"/>
              </w:rPr>
              <w:t>og i</w:t>
            </w:r>
            <w:r w:rsidR="00DD36AD">
              <w:rPr>
                <w:rFonts w:ascii="Aptos" w:hAnsi="Aptos"/>
                <w:b w:val="0"/>
                <w:bCs w:val="0"/>
                <w:sz w:val="20"/>
                <w:szCs w:val="20"/>
              </w:rPr>
              <w:t xml:space="preserve"> tillegg er det mulighet å </w:t>
            </w:r>
            <w:r w:rsidR="00DF0529">
              <w:rPr>
                <w:rFonts w:ascii="Aptos" w:hAnsi="Aptos"/>
                <w:b w:val="0"/>
                <w:bCs w:val="0"/>
                <w:sz w:val="20"/>
                <w:szCs w:val="20"/>
              </w:rPr>
              <w:t>hente ut</w:t>
            </w:r>
            <w:r w:rsidR="00DD36AD">
              <w:rPr>
                <w:rFonts w:ascii="Aptos" w:hAnsi="Aptos"/>
                <w:b w:val="0"/>
                <w:bCs w:val="0"/>
                <w:sz w:val="20"/>
                <w:szCs w:val="20"/>
              </w:rPr>
              <w:t xml:space="preserve"> navnet </w:t>
            </w:r>
            <w:r w:rsidR="00D00B6B">
              <w:rPr>
                <w:rFonts w:ascii="Aptos" w:hAnsi="Aptos"/>
                <w:b w:val="0"/>
                <w:bCs w:val="0"/>
                <w:sz w:val="20"/>
                <w:szCs w:val="20"/>
              </w:rPr>
              <w:t>på språket</w:t>
            </w:r>
          </w:p>
        </w:tc>
      </w:tr>
      <w:tr w:rsidR="006800E7" w:rsidRPr="00DD63DA" w14:paraId="03C83811"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8F4402" w14:textId="77777777" w:rsidR="006800E7" w:rsidRPr="00DD63DA" w:rsidRDefault="006800E7" w:rsidP="00FD25BC">
            <w:pPr>
              <w:rPr>
                <w:rFonts w:ascii="Aptos" w:hAnsi="Aptos"/>
                <w:sz w:val="20"/>
                <w:szCs w:val="20"/>
              </w:rPr>
            </w:pPr>
            <w:r w:rsidRPr="00DD63DA">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30D639"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9705D8"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6800E7" w:rsidRPr="00DD63DA" w14:paraId="171BF7A7"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1B9CBF" w14:textId="77777777" w:rsidR="006800E7" w:rsidRPr="00DD63DA" w:rsidRDefault="006800E7" w:rsidP="00FD25BC">
            <w:pPr>
              <w:rPr>
                <w:rFonts w:ascii="Aptos" w:hAnsi="Aptos"/>
                <w:b w:val="0"/>
                <w:bCs w:val="0"/>
                <w:sz w:val="20"/>
                <w:szCs w:val="20"/>
              </w:rPr>
            </w:pPr>
            <w:r w:rsidRPr="00DD63DA">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592A8C"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C20A90"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6800E7" w:rsidRPr="00DD63DA" w14:paraId="11AA15E1"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F88422" w14:textId="77777777" w:rsidR="006800E7" w:rsidRPr="00DD63DA" w:rsidRDefault="006800E7" w:rsidP="00FD25BC">
            <w:pPr>
              <w:rPr>
                <w:rFonts w:ascii="Aptos" w:hAnsi="Aptos"/>
                <w:sz w:val="20"/>
                <w:szCs w:val="20"/>
              </w:rPr>
            </w:pPr>
            <w:r w:rsidRPr="00DD63DA">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F1C440"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02920F"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6800E7" w:rsidRPr="00DD63DA" w14:paraId="5C374D23"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1616B4" w14:textId="77777777" w:rsidR="006800E7" w:rsidRPr="00DD63DA" w:rsidRDefault="006800E7" w:rsidP="00FD25BC">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71D98B"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B3A7C0"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6800E7" w:rsidRPr="00DD63DA" w14:paraId="541F4F71"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971021" w14:textId="77777777" w:rsidR="006800E7" w:rsidRPr="00DD63DA" w:rsidRDefault="006800E7" w:rsidP="00FD25BC">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E52A8B7"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6800E7" w:rsidRPr="00DD63DA" w14:paraId="0708863F"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378F85" w14:textId="1A17E937" w:rsidR="006800E7" w:rsidRPr="00DD63DA" w:rsidRDefault="006800E7" w:rsidP="00FD25BC">
            <w:pPr>
              <w:rPr>
                <w:rFonts w:ascii="Aptos" w:hAnsi="Aptos"/>
                <w:b w:val="0"/>
                <w:bCs w:val="0"/>
                <w:sz w:val="20"/>
                <w:szCs w:val="20"/>
              </w:rPr>
            </w:pPr>
            <w:r w:rsidRPr="00DD63DA">
              <w:rPr>
                <w:rFonts w:ascii="Aptos" w:hAnsi="Aptos"/>
                <w:b w:val="0"/>
                <w:bCs w:val="0"/>
                <w:color w:val="000000"/>
                <w:sz w:val="20"/>
                <w:szCs w:val="20"/>
              </w:rPr>
              <w:t>Felles.Sprak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89C99D"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6800E7" w:rsidRPr="00DD63DA" w14:paraId="7F9BFA9B"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12DC40" w14:textId="77777777" w:rsidR="006800E7" w:rsidRPr="00DD63DA" w:rsidRDefault="006800E7" w:rsidP="00FD25BC">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987A64" w14:textId="77777777"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6800E7" w:rsidRPr="00DD63DA" w14:paraId="1DD3E0E7"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EA19ED" w14:textId="77777777" w:rsidR="006800E7" w:rsidRPr="00DD63DA" w:rsidRDefault="006800E7" w:rsidP="00FD25BC">
            <w:pPr>
              <w:rPr>
                <w:rFonts w:ascii="Aptos" w:hAnsi="Aptos"/>
                <w:b w:val="0"/>
                <w:bCs w:val="0"/>
                <w:sz w:val="20"/>
                <w:szCs w:val="20"/>
              </w:rPr>
            </w:pPr>
            <w:r w:rsidRPr="00DD63DA">
              <w:rPr>
                <w:rFonts w:ascii="Aptos" w:hAnsi="Aptos"/>
                <w:b w:val="0"/>
                <w:bCs w:val="0"/>
                <w:color w:val="000000"/>
                <w:sz w:val="20"/>
                <w:szCs w:val="20"/>
              </w:rPr>
              <w:t>Nir</w:t>
            </w:r>
            <w:r w:rsidRPr="00DD63DA">
              <w:rPr>
                <w:rFonts w:ascii="Aptos" w:hAnsi="Aptos"/>
                <w:b w:val="0"/>
                <w:bCs w:val="0"/>
                <w:color w:val="808080"/>
                <w:sz w:val="20"/>
                <w:szCs w:val="20"/>
              </w:rPr>
              <w:t>.</w:t>
            </w:r>
            <w:r w:rsidRPr="00DD63DA">
              <w:rPr>
                <w:rFonts w:ascii="Aptos" w:hAnsi="Aptos"/>
                <w:b w:val="0"/>
                <w:bCs w:val="0"/>
                <w:color w:val="000000"/>
                <w:sz w:val="20"/>
                <w:szCs w:val="20"/>
              </w:rPr>
              <w:t>Personsprak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F15843" w14:textId="10F2BE11" w:rsidR="006800E7" w:rsidRPr="00DD63DA" w:rsidRDefault="006800E7"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s="Tahoma"/>
                <w:sz w:val="20"/>
                <w:szCs w:val="20"/>
              </w:rPr>
              <w:t>SprakId</w:t>
            </w:r>
          </w:p>
        </w:tc>
      </w:tr>
    </w:tbl>
    <w:p w14:paraId="5FFB8DC2" w14:textId="77777777" w:rsidR="00E71AC9" w:rsidRDefault="00E71AC9" w:rsidP="00E92F89">
      <w:pPr>
        <w:rPr>
          <w:rFonts w:asciiTheme="minorHAnsi" w:hAnsiTheme="minorHAnsi"/>
          <w:b/>
          <w:bCs/>
          <w:sz w:val="24"/>
          <w:szCs w:val="24"/>
        </w:rPr>
      </w:pPr>
    </w:p>
    <w:p w14:paraId="03777BFC" w14:textId="59E205C4" w:rsidR="0039611A" w:rsidRPr="00DD63DA" w:rsidRDefault="0039611A"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16</w:t>
      </w:r>
      <w:r w:rsidRPr="00DD63DA">
        <w:rPr>
          <w:rFonts w:ascii="Aptos" w:hAnsi="Aptos"/>
          <w:color w:val="0070C0"/>
        </w:rPr>
        <w:fldChar w:fldCharType="end"/>
      </w:r>
      <w:r w:rsidRPr="00DD63DA">
        <w:rPr>
          <w:rFonts w:ascii="Aptos" w:hAnsi="Aptos"/>
          <w:color w:val="0070C0"/>
        </w:rPr>
        <w:t>: Slettet språk</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39611A" w:rsidRPr="00BB4FD4" w14:paraId="494910CD" w14:textId="77777777" w:rsidTr="00FD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96952F" w14:textId="77777777" w:rsidR="0039611A" w:rsidRPr="00BB4FD4" w:rsidRDefault="0039611A" w:rsidP="00FD25BC">
            <w:pPr>
              <w:rPr>
                <w:rFonts w:ascii="Aptos" w:hAnsi="Aptos"/>
                <w:sz w:val="20"/>
                <w:szCs w:val="20"/>
              </w:rPr>
            </w:pPr>
            <w:r w:rsidRPr="00BB4FD4">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E5F115" w14:textId="77777777" w:rsidR="0039611A" w:rsidRPr="00BB4FD4" w:rsidRDefault="0039611A"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5E97A2" w14:textId="77777777" w:rsidR="0039611A" w:rsidRPr="00BB4FD4" w:rsidRDefault="0039611A"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EBF5FE" w14:textId="77777777" w:rsidR="0039611A" w:rsidRPr="00BB4FD4" w:rsidRDefault="0039611A"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39611A" w:rsidRPr="00BB4FD4" w14:paraId="3B6C0F88"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16684F" w14:textId="5146683C" w:rsidR="0039611A" w:rsidRPr="00BB4FD4" w:rsidRDefault="0039611A" w:rsidP="00FD25BC">
            <w:pPr>
              <w:rPr>
                <w:rFonts w:ascii="Aptos" w:hAnsi="Aptos"/>
                <w:b w:val="0"/>
                <w:bCs w:val="0"/>
                <w:color w:val="000000" w:themeColor="text1"/>
                <w:sz w:val="20"/>
                <w:szCs w:val="20"/>
              </w:rPr>
            </w:pPr>
            <w:r w:rsidRPr="00BB4FD4">
              <w:rPr>
                <w:rFonts w:ascii="Aptos" w:hAnsi="Aptos"/>
                <w:b w:val="0"/>
                <w:bCs w:val="0"/>
                <w:color w:val="000000" w:themeColor="text1"/>
                <w:sz w:val="20"/>
                <w:szCs w:val="20"/>
              </w:rPr>
              <w:t>Slettet språk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AC5E63"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ADE4F1"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34B763"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9611A" w:rsidRPr="00BB4FD4" w14:paraId="02EFC56C"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9CA196" w14:textId="77777777" w:rsidR="0039611A" w:rsidRPr="00BB4FD4" w:rsidRDefault="0039611A" w:rsidP="00FD25BC">
            <w:pPr>
              <w:rPr>
                <w:rFonts w:ascii="Aptos" w:hAnsi="Aptos"/>
                <w:sz w:val="20"/>
                <w:szCs w:val="20"/>
              </w:rPr>
            </w:pPr>
            <w:r w:rsidRPr="00BB4FD4">
              <w:rPr>
                <w:rFonts w:ascii="Aptos" w:hAnsi="Aptos"/>
                <w:sz w:val="20"/>
                <w:szCs w:val="20"/>
              </w:rPr>
              <w:t>Beskrivelse</w:t>
            </w:r>
          </w:p>
        </w:tc>
      </w:tr>
      <w:tr w:rsidR="0039611A" w:rsidRPr="00BB4FD4" w14:paraId="0B5AE501"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75701D" w14:textId="7D8C7476" w:rsidR="0039611A" w:rsidRPr="00BB4FD4" w:rsidRDefault="0039611A" w:rsidP="00FD25BC">
            <w:pPr>
              <w:rPr>
                <w:rFonts w:ascii="Aptos" w:hAnsi="Aptos"/>
                <w:b w:val="0"/>
                <w:bCs w:val="0"/>
                <w:sz w:val="20"/>
                <w:szCs w:val="20"/>
              </w:rPr>
            </w:pPr>
            <w:r w:rsidRPr="00BB4FD4">
              <w:rPr>
                <w:rFonts w:ascii="Aptos" w:hAnsi="Aptos"/>
                <w:b w:val="0"/>
                <w:bCs w:val="0"/>
                <w:sz w:val="20"/>
                <w:szCs w:val="20"/>
              </w:rPr>
              <w:t>Angir om språket er slettet</w:t>
            </w:r>
          </w:p>
        </w:tc>
      </w:tr>
      <w:tr w:rsidR="0039611A" w:rsidRPr="00BB4FD4" w14:paraId="4F1D5F3D"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100106" w14:textId="77777777" w:rsidR="0039611A" w:rsidRPr="00BB4FD4" w:rsidRDefault="0039611A" w:rsidP="00FD25BC">
            <w:pPr>
              <w:rPr>
                <w:rFonts w:ascii="Aptos" w:hAnsi="Aptos"/>
                <w:sz w:val="20"/>
                <w:szCs w:val="20"/>
              </w:rPr>
            </w:pPr>
            <w:r w:rsidRPr="00BB4FD4">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041CB8"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CE9B01"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39611A" w:rsidRPr="00BB4FD4" w14:paraId="6D13ED1D"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DB73E3" w14:textId="1AACF36D" w:rsidR="0039611A" w:rsidRPr="00BB4FD4" w:rsidRDefault="0039611A" w:rsidP="00FD25BC">
            <w:pPr>
              <w:rPr>
                <w:rFonts w:ascii="Aptos" w:hAnsi="Aptos"/>
                <w:b w:val="0"/>
                <w:bCs w:val="0"/>
                <w:sz w:val="20"/>
                <w:szCs w:val="20"/>
              </w:rPr>
            </w:pPr>
            <w:r w:rsidRPr="00BB4FD4">
              <w:rPr>
                <w:rFonts w:ascii="Aptos" w:hAnsi="Aptos"/>
                <w:b w:val="0"/>
                <w:bCs w:val="0"/>
                <w:sz w:val="20"/>
                <w:szCs w:val="20"/>
              </w:rPr>
              <w:t>Bit</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F9A54D"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477302"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Kommune</w:t>
            </w:r>
          </w:p>
        </w:tc>
      </w:tr>
      <w:tr w:rsidR="0039611A" w:rsidRPr="00BB4FD4" w14:paraId="1D098CDD"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7C6620" w14:textId="77777777" w:rsidR="0039611A" w:rsidRPr="00BB4FD4" w:rsidRDefault="0039611A" w:rsidP="00FD25BC">
            <w:pPr>
              <w:rPr>
                <w:rFonts w:ascii="Aptos" w:hAnsi="Aptos"/>
                <w:sz w:val="20"/>
                <w:szCs w:val="20"/>
              </w:rPr>
            </w:pPr>
            <w:r w:rsidRPr="00BB4FD4">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66A561"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E34638"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39611A" w:rsidRPr="00BB4FD4" w14:paraId="6C4121D4"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6DCECF" w14:textId="77777777" w:rsidR="0039611A" w:rsidRPr="00BB4FD4" w:rsidRDefault="0039611A" w:rsidP="00FD25BC">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A38A7B"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045BC3"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39611A" w:rsidRPr="00BB4FD4" w14:paraId="46C57467"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BBA1A0" w14:textId="77777777" w:rsidR="0039611A" w:rsidRPr="00BB4FD4" w:rsidRDefault="0039611A" w:rsidP="00FD25BC">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E344846" w14:textId="77777777"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39611A" w:rsidRPr="00BB4FD4" w14:paraId="471C328C"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0F7E7E" w14:textId="6B21DEB6" w:rsidR="0039611A" w:rsidRPr="00BB4FD4" w:rsidRDefault="0039611A" w:rsidP="00FD25BC">
            <w:pPr>
              <w:rPr>
                <w:rFonts w:ascii="Aptos" w:hAnsi="Aptos"/>
                <w:b w:val="0"/>
                <w:bCs w:val="0"/>
                <w:sz w:val="20"/>
                <w:szCs w:val="20"/>
              </w:rPr>
            </w:pPr>
            <w:r w:rsidRPr="00BB4FD4">
              <w:rPr>
                <w:rFonts w:ascii="Aptos" w:hAnsi="Aptos"/>
                <w:b w:val="0"/>
                <w:bCs w:val="0"/>
                <w:color w:val="000000"/>
                <w:sz w:val="20"/>
                <w:szCs w:val="20"/>
              </w:rPr>
              <w:t>Nir</w:t>
            </w:r>
            <w:r w:rsidRPr="00BB4FD4">
              <w:rPr>
                <w:rFonts w:ascii="Aptos" w:hAnsi="Aptos"/>
                <w:b w:val="0"/>
                <w:bCs w:val="0"/>
                <w:color w:val="808080"/>
                <w:sz w:val="20"/>
                <w:szCs w:val="20"/>
              </w:rPr>
              <w:t>.</w:t>
            </w:r>
            <w:r w:rsidRPr="00BB4FD4">
              <w:rPr>
                <w:rFonts w:ascii="Aptos" w:hAnsi="Aptos"/>
                <w:b w:val="0"/>
                <w:bCs w:val="0"/>
                <w:color w:val="000000"/>
                <w:sz w:val="20"/>
                <w:szCs w:val="20"/>
              </w:rPr>
              <w:t>Personsprak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7470E8" w14:textId="1C3727B0" w:rsidR="0039611A" w:rsidRPr="00BB4FD4" w:rsidRDefault="0039611A"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ErSlettet</w:t>
            </w:r>
          </w:p>
        </w:tc>
      </w:tr>
    </w:tbl>
    <w:p w14:paraId="733D61E1" w14:textId="77777777" w:rsidR="00811A84" w:rsidRDefault="00811A84" w:rsidP="00E92F89">
      <w:pPr>
        <w:rPr>
          <w:rFonts w:asciiTheme="minorHAnsi" w:hAnsiTheme="minorHAnsi"/>
          <w:b/>
          <w:bCs/>
          <w:sz w:val="24"/>
          <w:szCs w:val="24"/>
        </w:rPr>
      </w:pPr>
    </w:p>
    <w:p w14:paraId="037DEDA9" w14:textId="568B237F" w:rsidR="00B410CE" w:rsidRPr="00B410CE" w:rsidRDefault="00B410CE" w:rsidP="00B410CE">
      <w:pPr>
        <w:pStyle w:val="Overskrift3"/>
        <w:numPr>
          <w:ilvl w:val="1"/>
          <w:numId w:val="2"/>
        </w:numPr>
        <w:rPr>
          <w:rFonts w:ascii="Aptos" w:hAnsi="Aptos" w:cstheme="minorHAnsi"/>
          <w:b/>
          <w:bCs/>
          <w:color w:val="262626" w:themeColor="text1" w:themeTint="D9"/>
          <w:sz w:val="24"/>
          <w:szCs w:val="24"/>
        </w:rPr>
      </w:pPr>
      <w:bookmarkStart w:id="17" w:name="_Toc170315859"/>
      <w:r w:rsidRPr="00B410CE">
        <w:rPr>
          <w:rFonts w:ascii="Aptos" w:hAnsi="Aptos" w:cstheme="minorHAnsi"/>
          <w:b/>
          <w:bCs/>
          <w:color w:val="262626" w:themeColor="text1" w:themeTint="D9"/>
          <w:sz w:val="24"/>
          <w:szCs w:val="24"/>
        </w:rPr>
        <w:lastRenderedPageBreak/>
        <w:t>Opplæringsspor</w:t>
      </w:r>
      <w:bookmarkEnd w:id="17"/>
      <w:r w:rsidRPr="00B410CE">
        <w:rPr>
          <w:rFonts w:ascii="Aptos" w:hAnsi="Aptos" w:cstheme="minorHAnsi"/>
          <w:b/>
          <w:bCs/>
          <w:color w:val="262626" w:themeColor="text1" w:themeTint="D9"/>
          <w:sz w:val="24"/>
          <w:szCs w:val="24"/>
        </w:rPr>
        <w:t xml:space="preserve"> </w:t>
      </w:r>
    </w:p>
    <w:p w14:paraId="11132199" w14:textId="77777777" w:rsidR="00B410CE" w:rsidRDefault="00B410CE" w:rsidP="00B410CE">
      <w:pPr>
        <w:rPr>
          <w:rFonts w:asciiTheme="minorHAnsi" w:hAnsiTheme="minorHAnsi"/>
          <w:b/>
          <w:bCs/>
          <w:sz w:val="24"/>
          <w:szCs w:val="24"/>
        </w:rPr>
      </w:pPr>
    </w:p>
    <w:p w14:paraId="25FC9CB6" w14:textId="1E6F597D" w:rsidR="00B410CE" w:rsidRPr="00DD63DA" w:rsidRDefault="00B410CE" w:rsidP="00B410CE">
      <w:pPr>
        <w:pStyle w:val="Overskrift5"/>
        <w:rPr>
          <w:rFonts w:ascii="Aptos" w:hAnsi="Aptos"/>
          <w:i/>
          <w:iCs/>
          <w:color w:val="0070C0"/>
        </w:rPr>
      </w:pPr>
      <w:r w:rsidRPr="00DD63DA">
        <w:rPr>
          <w:rFonts w:ascii="Aptos" w:hAnsi="Aptos"/>
          <w:i/>
          <w:iCs/>
          <w:color w:val="0070C0"/>
        </w:rPr>
        <w:t xml:space="preserve">Tabell </w:t>
      </w:r>
      <w:r w:rsidRPr="00DD63DA">
        <w:rPr>
          <w:rFonts w:ascii="Aptos" w:hAnsi="Aptos"/>
          <w:i/>
          <w:iCs/>
          <w:color w:val="0070C0"/>
        </w:rPr>
        <w:fldChar w:fldCharType="begin"/>
      </w:r>
      <w:r w:rsidRPr="00DD63DA">
        <w:rPr>
          <w:rFonts w:ascii="Aptos" w:hAnsi="Aptos"/>
          <w:i/>
          <w:iCs/>
          <w:color w:val="0070C0"/>
        </w:rPr>
        <w:instrText xml:space="preserve"> SEQ Tabell \* ARABIC </w:instrText>
      </w:r>
      <w:r w:rsidRPr="00DD63DA">
        <w:rPr>
          <w:rFonts w:ascii="Aptos" w:hAnsi="Aptos"/>
          <w:i/>
          <w:iCs/>
          <w:color w:val="0070C0"/>
        </w:rPr>
        <w:fldChar w:fldCharType="separate"/>
      </w:r>
      <w:r w:rsidR="00AD2B30">
        <w:rPr>
          <w:rFonts w:ascii="Aptos" w:hAnsi="Aptos"/>
          <w:i/>
          <w:iCs/>
          <w:noProof/>
          <w:color w:val="0070C0"/>
        </w:rPr>
        <w:t>17</w:t>
      </w:r>
      <w:r w:rsidRPr="00DD63DA">
        <w:rPr>
          <w:rFonts w:ascii="Aptos" w:hAnsi="Aptos"/>
          <w:i/>
          <w:iCs/>
          <w:color w:val="0070C0"/>
        </w:rPr>
        <w:fldChar w:fldCharType="end"/>
      </w:r>
      <w:r w:rsidRPr="00DD63DA">
        <w:rPr>
          <w:rFonts w:ascii="Aptos" w:hAnsi="Aptos"/>
          <w:i/>
          <w:iCs/>
          <w:color w:val="0070C0"/>
        </w:rPr>
        <w:t>: Sportype</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B410CE" w:rsidRPr="00DD63DA" w14:paraId="324E9894" w14:textId="77777777" w:rsidTr="00C24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14B972" w14:textId="77777777" w:rsidR="00B410CE" w:rsidRPr="00DD63DA" w:rsidRDefault="00B410CE" w:rsidP="00C24E91">
            <w:pPr>
              <w:rPr>
                <w:rFonts w:ascii="Aptos" w:hAnsi="Aptos"/>
                <w:sz w:val="20"/>
                <w:szCs w:val="20"/>
              </w:rPr>
            </w:pPr>
            <w:r w:rsidRPr="00DD63DA">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1B479F" w14:textId="77777777" w:rsidR="00B410CE" w:rsidRPr="00DD63DA"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97663F" w14:textId="77777777" w:rsidR="00B410CE" w:rsidRPr="00DD63DA"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3A3D4E" w14:textId="77777777" w:rsidR="00B410CE" w:rsidRPr="00DD63DA"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B410CE" w:rsidRPr="00DD63DA" w14:paraId="45D63101"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4024EF" w14:textId="77777777" w:rsidR="00B410CE" w:rsidRPr="00DD63DA" w:rsidRDefault="00B410CE" w:rsidP="00C24E91">
            <w:pPr>
              <w:rPr>
                <w:rFonts w:ascii="Aptos" w:hAnsi="Aptos"/>
                <w:b w:val="0"/>
                <w:bCs w:val="0"/>
                <w:color w:val="000000" w:themeColor="text1"/>
                <w:sz w:val="20"/>
                <w:szCs w:val="20"/>
              </w:rPr>
            </w:pPr>
            <w:r w:rsidRPr="00DD63DA">
              <w:rPr>
                <w:rFonts w:ascii="Aptos" w:hAnsi="Aptos"/>
                <w:b w:val="0"/>
                <w:bCs w:val="0"/>
                <w:color w:val="000000" w:themeColor="text1"/>
                <w:sz w:val="20"/>
                <w:szCs w:val="20"/>
              </w:rPr>
              <w:t>Sportype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D5A886"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AEE7A6"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F987A8" w14:textId="77777777" w:rsidR="00B410CE" w:rsidRPr="007B5A87" w:rsidRDefault="000B507B"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06.10.2022" w:history="1">
              <w:r w:rsidR="00B410CE" w:rsidRPr="007B5A87">
                <w:rPr>
                  <w:rStyle w:val="Hyperkobling"/>
                  <w:rFonts w:ascii="Aptos" w:hAnsi="Aptos"/>
                  <w:sz w:val="20"/>
                  <w:szCs w:val="20"/>
                  <w:u w:val="none"/>
                </w:rPr>
                <w:t>06.10.2022</w:t>
              </w:r>
            </w:hyperlink>
          </w:p>
        </w:tc>
      </w:tr>
      <w:tr w:rsidR="00B410CE" w:rsidRPr="00DD63DA" w14:paraId="61C86557" w14:textId="77777777" w:rsidTr="00C24E9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22C410" w14:textId="77777777" w:rsidR="00B410CE" w:rsidRPr="00DD63DA" w:rsidRDefault="00B410CE" w:rsidP="00C24E91">
            <w:pPr>
              <w:rPr>
                <w:rFonts w:ascii="Aptos" w:hAnsi="Aptos"/>
                <w:sz w:val="20"/>
                <w:szCs w:val="20"/>
              </w:rPr>
            </w:pPr>
            <w:r w:rsidRPr="00DD63DA">
              <w:rPr>
                <w:rFonts w:ascii="Aptos" w:hAnsi="Aptos"/>
                <w:sz w:val="20"/>
                <w:szCs w:val="20"/>
              </w:rPr>
              <w:t>Beskrivelse</w:t>
            </w:r>
          </w:p>
        </w:tc>
      </w:tr>
      <w:tr w:rsidR="00B410CE" w:rsidRPr="00DD63DA" w14:paraId="5FA9A4E0" w14:textId="77777777" w:rsidTr="00C24E9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E4980A" w14:textId="5980C670" w:rsidR="00B410CE" w:rsidRPr="00DD63DA" w:rsidRDefault="00B410CE" w:rsidP="00C24E91">
            <w:pPr>
              <w:rPr>
                <w:rFonts w:ascii="Aptos" w:hAnsi="Aptos"/>
                <w:b w:val="0"/>
                <w:bCs w:val="0"/>
                <w:sz w:val="20"/>
                <w:szCs w:val="20"/>
              </w:rPr>
            </w:pPr>
            <w:r w:rsidRPr="00DD63DA">
              <w:rPr>
                <w:rFonts w:ascii="Aptos" w:hAnsi="Aptos"/>
                <w:b w:val="0"/>
                <w:bCs w:val="0"/>
                <w:sz w:val="20"/>
                <w:szCs w:val="20"/>
              </w:rPr>
              <w:t>Opplæringen i norsk for voksne innvandrere var tidligere inndelt i ulike spor, som skulle ta utgangspunkt i deltagerens forutsetninger. Opplæringssporet s</w:t>
            </w:r>
            <w:r>
              <w:rPr>
                <w:rFonts w:ascii="Aptos" w:hAnsi="Aptos"/>
                <w:b w:val="0"/>
                <w:bCs w:val="0"/>
                <w:sz w:val="20"/>
                <w:szCs w:val="20"/>
              </w:rPr>
              <w:t>a</w:t>
            </w:r>
            <w:r w:rsidRPr="00DD63DA">
              <w:rPr>
                <w:rFonts w:ascii="Aptos" w:hAnsi="Aptos"/>
                <w:b w:val="0"/>
                <w:bCs w:val="0"/>
                <w:sz w:val="20"/>
                <w:szCs w:val="20"/>
              </w:rPr>
              <w:t xml:space="preserve"> dermed noe om personens utdanningsbakgrunn og forventede progresjon i norsk, og hvordan opplæringen sk</w:t>
            </w:r>
            <w:r w:rsidR="00DF0529">
              <w:rPr>
                <w:rFonts w:ascii="Aptos" w:hAnsi="Aptos"/>
                <w:b w:val="0"/>
                <w:bCs w:val="0"/>
                <w:sz w:val="20"/>
                <w:szCs w:val="20"/>
              </w:rPr>
              <w:t>ulle</w:t>
            </w:r>
            <w:r w:rsidRPr="00DD63DA">
              <w:rPr>
                <w:rFonts w:ascii="Aptos" w:hAnsi="Aptos"/>
                <w:b w:val="0"/>
                <w:bCs w:val="0"/>
                <w:sz w:val="20"/>
                <w:szCs w:val="20"/>
              </w:rPr>
              <w:t xml:space="preserve"> tilrettelegges. For nærmere beskrivelse av spor, se tidligere forskrift (nå opphevet) </w:t>
            </w:r>
            <w:hyperlink r:id="rId26" w:anchor="KAPITTEL_3-2" w:history="1">
              <w:r w:rsidRPr="0096122F">
                <w:rPr>
                  <w:rStyle w:val="Hyperkobling"/>
                  <w:rFonts w:ascii="Aptos" w:hAnsi="Aptos"/>
                  <w:b w:val="0"/>
                  <w:bCs w:val="0"/>
                  <w:sz w:val="20"/>
                  <w:szCs w:val="20"/>
                  <w:u w:val="none"/>
                </w:rPr>
                <w:t>Forskrift om læreplan i norsk og samfunnskunnskap for voksne innvandrere - Lovdata</w:t>
              </w:r>
            </w:hyperlink>
          </w:p>
        </w:tc>
      </w:tr>
      <w:tr w:rsidR="00B410CE" w:rsidRPr="00DD63DA" w14:paraId="6BA5A60D"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271F23" w14:textId="77777777" w:rsidR="00B410CE" w:rsidRPr="00DD63DA" w:rsidRDefault="00B410CE" w:rsidP="00C24E91">
            <w:pPr>
              <w:rPr>
                <w:rFonts w:ascii="Aptos" w:hAnsi="Aptos"/>
                <w:sz w:val="20"/>
                <w:szCs w:val="20"/>
              </w:rPr>
            </w:pPr>
            <w:r w:rsidRPr="00DD63DA">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E23B90"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13BF7C"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B410CE" w:rsidRPr="00DD63DA" w14:paraId="78C1410C"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E02ECB" w14:textId="77777777" w:rsidR="00B410CE" w:rsidRPr="00DD63DA" w:rsidRDefault="00B410CE" w:rsidP="00C24E91">
            <w:pPr>
              <w:rPr>
                <w:rFonts w:ascii="Aptos" w:hAnsi="Aptos"/>
                <w:b w:val="0"/>
                <w:bCs w:val="0"/>
                <w:sz w:val="20"/>
                <w:szCs w:val="20"/>
              </w:rPr>
            </w:pPr>
            <w:r w:rsidRPr="00DD63DA">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6FF524"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1C464A"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B410CE" w:rsidRPr="00DD63DA" w14:paraId="2AAEC065"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E96418" w14:textId="77777777" w:rsidR="00B410CE" w:rsidRPr="00DD63DA" w:rsidRDefault="00B410CE" w:rsidP="00C24E91">
            <w:pPr>
              <w:rPr>
                <w:rFonts w:ascii="Aptos" w:hAnsi="Aptos"/>
                <w:sz w:val="20"/>
                <w:szCs w:val="20"/>
              </w:rPr>
            </w:pPr>
            <w:r w:rsidRPr="00DD63DA">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B1B494"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694CA8"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B410CE" w:rsidRPr="00DD63DA" w14:paraId="235A7725"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17A3BC" w14:textId="77777777" w:rsidR="00B410CE" w:rsidRPr="00DD63DA" w:rsidRDefault="00B410CE" w:rsidP="00C24E91">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F109E2"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1511D8"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B410CE" w:rsidRPr="00DD63DA" w14:paraId="6B267E66" w14:textId="77777777" w:rsidTr="00C24E9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997A97" w14:textId="77777777" w:rsidR="00B410CE" w:rsidRPr="00DD63DA" w:rsidRDefault="00B410CE" w:rsidP="00C24E91">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B00DCE0"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B410CE" w:rsidRPr="00DD63DA" w14:paraId="71DC755F" w14:textId="77777777" w:rsidTr="00C24E9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CC072A" w14:textId="77777777" w:rsidR="00B410CE" w:rsidRPr="00DD63DA" w:rsidRDefault="00B410CE" w:rsidP="00C24E91">
            <w:pPr>
              <w:rPr>
                <w:rFonts w:ascii="Aptos" w:hAnsi="Aptos"/>
                <w:b w:val="0"/>
                <w:bCs w:val="0"/>
                <w:sz w:val="20"/>
                <w:szCs w:val="20"/>
              </w:rPr>
            </w:pPr>
            <w:r w:rsidRPr="00DD63DA">
              <w:rPr>
                <w:rFonts w:ascii="Aptos" w:hAnsi="Aptos"/>
                <w:b w:val="0"/>
                <w:bCs w:val="0"/>
                <w:color w:val="000000"/>
                <w:sz w:val="20"/>
                <w:szCs w:val="20"/>
              </w:rPr>
              <w:t>NIR</w:t>
            </w:r>
            <w:r w:rsidRPr="00DD63DA">
              <w:rPr>
                <w:rFonts w:ascii="Aptos" w:hAnsi="Aptos"/>
                <w:b w:val="0"/>
                <w:bCs w:val="0"/>
                <w:color w:val="808080"/>
                <w:sz w:val="20"/>
                <w:szCs w:val="20"/>
              </w:rPr>
              <w:t>.</w:t>
            </w:r>
            <w:r w:rsidRPr="00DD63DA">
              <w:rPr>
                <w:rFonts w:ascii="Aptos" w:hAnsi="Aptos"/>
                <w:b w:val="0"/>
                <w:bCs w:val="0"/>
                <w:color w:val="000000"/>
                <w:sz w:val="20"/>
                <w:szCs w:val="20"/>
              </w:rPr>
              <w:t>Sportype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3BB6B1"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B410CE" w:rsidRPr="00DD63DA" w14:paraId="77D60A72" w14:textId="77777777" w:rsidTr="00C24E9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8FABE2" w14:textId="77777777" w:rsidR="00B410CE" w:rsidRPr="00DD63DA" w:rsidRDefault="00B410CE" w:rsidP="00C24E91">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C1C601"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B410CE" w:rsidRPr="00DD63DA" w14:paraId="6FB47EED" w14:textId="77777777" w:rsidTr="00C24E9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5BC1CE" w14:textId="77777777" w:rsidR="00B410CE" w:rsidRPr="00DD63DA" w:rsidRDefault="00B410CE" w:rsidP="00C24E91">
            <w:pPr>
              <w:rPr>
                <w:rFonts w:ascii="Aptos" w:hAnsi="Aptos"/>
                <w:b w:val="0"/>
                <w:bCs w:val="0"/>
                <w:sz w:val="20"/>
                <w:szCs w:val="20"/>
              </w:rPr>
            </w:pPr>
            <w:r w:rsidRPr="00DD63DA">
              <w:rPr>
                <w:rFonts w:ascii="Aptos" w:hAnsi="Aptos"/>
                <w:b w:val="0"/>
                <w:bCs w:val="0"/>
                <w:color w:val="000000"/>
                <w:sz w:val="20"/>
                <w:szCs w:val="20"/>
              </w:rPr>
              <w:t>NIR</w:t>
            </w:r>
            <w:r w:rsidRPr="00DD63DA">
              <w:rPr>
                <w:rFonts w:ascii="Aptos" w:hAnsi="Aptos"/>
                <w:b w:val="0"/>
                <w:bCs w:val="0"/>
                <w:color w:val="808080"/>
                <w:sz w:val="20"/>
                <w:szCs w:val="20"/>
              </w:rPr>
              <w:t>.</w:t>
            </w:r>
            <w:r w:rsidRPr="00DD63DA">
              <w:rPr>
                <w:rFonts w:ascii="Aptos" w:hAnsi="Aptos"/>
                <w:b w:val="0"/>
                <w:bCs w:val="0"/>
                <w:color w:val="000000"/>
                <w:sz w:val="20"/>
                <w:szCs w:val="20"/>
              </w:rPr>
              <w:t>Personspor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26E890"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s="Tahoma"/>
                <w:sz w:val="20"/>
                <w:szCs w:val="20"/>
              </w:rPr>
              <w:t>SportypeId</w:t>
            </w:r>
          </w:p>
        </w:tc>
      </w:tr>
      <w:tr w:rsidR="00B410CE" w:rsidRPr="00DD63DA" w14:paraId="2F577E17"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A764727" w14:textId="77777777" w:rsidR="00B410CE" w:rsidRPr="00DD63DA" w:rsidRDefault="00B410CE" w:rsidP="00C24E91">
            <w:pPr>
              <w:rPr>
                <w:rFonts w:ascii="Aptos" w:hAnsi="Aptos"/>
                <w:sz w:val="20"/>
                <w:szCs w:val="20"/>
              </w:rPr>
            </w:pPr>
            <w:r w:rsidRPr="00DD63DA">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694918A"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CA0240A"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693635C"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B410CE" w:rsidRPr="00DD63DA" w14:paraId="0D16B437"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8CFEA3" w14:textId="77777777" w:rsidR="00B410CE" w:rsidRPr="00DD63DA" w:rsidRDefault="000B507B" w:rsidP="00C24E91">
            <w:pPr>
              <w:rPr>
                <w:rFonts w:ascii="Aptos" w:hAnsi="Aptos"/>
                <w:b w:val="0"/>
                <w:bCs w:val="0"/>
                <w:sz w:val="20"/>
                <w:szCs w:val="20"/>
              </w:rPr>
            </w:pPr>
            <w:hyperlink w:anchor="Beskrivelser" w:tooltip="Opplæringsspor for personer som aldri har lært å lese, og som har ingen eller svært liten formell skolegang" w:history="1">
              <w:r w:rsidR="00B410CE" w:rsidRPr="00DD63DA">
                <w:rPr>
                  <w:rStyle w:val="Hyperkobling"/>
                  <w:rFonts w:ascii="Aptos" w:hAnsi="Aptos"/>
                  <w:b w:val="0"/>
                  <w:bCs w:val="0"/>
                  <w:sz w:val="20"/>
                  <w:szCs w:val="20"/>
                  <w:u w:val="none"/>
                </w:rPr>
                <w:t>1A</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119B98"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1 – Alfabetisering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8ACAAC"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8DE1A7"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06.10.2022</w:t>
            </w:r>
          </w:p>
        </w:tc>
      </w:tr>
      <w:tr w:rsidR="00B410CE" w:rsidRPr="00DD63DA" w14:paraId="659E1DBE"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0C4EDD" w14:textId="77777777" w:rsidR="00B410CE" w:rsidRPr="00DD63DA" w:rsidRDefault="000B507B" w:rsidP="00C24E91">
            <w:pPr>
              <w:rPr>
                <w:rFonts w:ascii="Aptos" w:hAnsi="Aptos"/>
                <w:b w:val="0"/>
                <w:bCs w:val="0"/>
                <w:sz w:val="20"/>
                <w:szCs w:val="20"/>
              </w:rPr>
            </w:pPr>
            <w:hyperlink w:anchor="Beskrivelser" w:tooltip="Opplæringsspor for personer som er lite vant til å bruke skriftsspråk, og som har liten formell skolegang" w:history="1">
              <w:r w:rsidR="00B410CE" w:rsidRPr="00DD63DA">
                <w:rPr>
                  <w:rStyle w:val="Hyperkobling"/>
                  <w:rFonts w:ascii="Aptos" w:hAnsi="Aptos"/>
                  <w:b w:val="0"/>
                  <w:bCs w:val="0"/>
                  <w:sz w:val="20"/>
                  <w:szCs w:val="20"/>
                  <w:u w:val="none"/>
                </w:rPr>
                <w:t>1</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3A468E"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SPOR 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B1A05B"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61BD0A"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06.10.2022</w:t>
            </w:r>
          </w:p>
        </w:tc>
      </w:tr>
      <w:tr w:rsidR="00B410CE" w:rsidRPr="00DD63DA" w14:paraId="4160A6DC"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E7FE8D" w14:textId="77777777" w:rsidR="00B410CE" w:rsidRPr="00DD63DA" w:rsidRDefault="000B507B" w:rsidP="00C24E91">
            <w:pPr>
              <w:rPr>
                <w:rFonts w:ascii="Aptos" w:hAnsi="Aptos"/>
                <w:b w:val="0"/>
                <w:bCs w:val="0"/>
                <w:sz w:val="20"/>
                <w:szCs w:val="20"/>
              </w:rPr>
            </w:pPr>
            <w:hyperlink w:anchor="Beskrivelser" w:tooltip="Opplæringsspor for personer med skriftlige ferdigheter på morsmål eller annet språk, og som har en del skolegang" w:history="1">
              <w:r w:rsidR="00B410CE" w:rsidRPr="00DD63DA">
                <w:rPr>
                  <w:rStyle w:val="Hyperkobling"/>
                  <w:rFonts w:ascii="Aptos" w:hAnsi="Aptos"/>
                  <w:b w:val="0"/>
                  <w:bCs w:val="0"/>
                  <w:sz w:val="20"/>
                  <w:szCs w:val="20"/>
                  <w:u w:val="none"/>
                </w:rPr>
                <w:t>2</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1D6314"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SPOR 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6ED9D9"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A81CAA"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06.10.2022</w:t>
            </w:r>
          </w:p>
        </w:tc>
      </w:tr>
      <w:tr w:rsidR="00B410CE" w:rsidRPr="00DD63DA" w14:paraId="0C563BFF"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EE1E90" w14:textId="77777777" w:rsidR="00B410CE" w:rsidRPr="00DD63DA" w:rsidRDefault="000B507B" w:rsidP="00C24E91">
            <w:pPr>
              <w:rPr>
                <w:rFonts w:ascii="Aptos" w:hAnsi="Aptos"/>
                <w:b w:val="0"/>
                <w:bCs w:val="0"/>
                <w:sz w:val="20"/>
                <w:szCs w:val="20"/>
              </w:rPr>
            </w:pPr>
            <w:hyperlink w:anchor="Beskrivelser" w:tooltip="Opplæringsspor for personer som er vant til å bruke lesing og skriving i tilegnelse av kunnskap, og som har god almennutdanning" w:history="1">
              <w:r w:rsidR="00B410CE" w:rsidRPr="00DD63DA">
                <w:rPr>
                  <w:rStyle w:val="Hyperkobling"/>
                  <w:rFonts w:ascii="Aptos" w:hAnsi="Aptos"/>
                  <w:b w:val="0"/>
                  <w:bCs w:val="0"/>
                  <w:sz w:val="20"/>
                  <w:szCs w:val="20"/>
                  <w:u w:val="none"/>
                </w:rPr>
                <w:t>3</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174F95"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SPOR 3</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54D5BC"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982F29" w14:textId="77777777" w:rsidR="00B410CE" w:rsidRPr="00DD63DA"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06.10.2022</w:t>
            </w:r>
          </w:p>
        </w:tc>
      </w:tr>
    </w:tbl>
    <w:p w14:paraId="6348621A" w14:textId="77777777" w:rsidR="00B410CE" w:rsidRDefault="00B410CE" w:rsidP="00B410CE">
      <w:pPr>
        <w:rPr>
          <w:rFonts w:asciiTheme="minorHAnsi" w:hAnsiTheme="minorHAnsi"/>
          <w:b/>
          <w:bCs/>
          <w:sz w:val="24"/>
          <w:szCs w:val="24"/>
        </w:rPr>
      </w:pPr>
    </w:p>
    <w:p w14:paraId="6AE86FB0" w14:textId="4BF4FFDF" w:rsidR="00B410CE" w:rsidRPr="00DD63DA" w:rsidRDefault="00B410CE" w:rsidP="00B410CE">
      <w:pPr>
        <w:pStyle w:val="Overskrift5"/>
        <w:rPr>
          <w:rFonts w:ascii="Aptos" w:hAnsi="Aptos"/>
          <w:i/>
          <w:iCs/>
          <w:color w:val="0070C0"/>
        </w:rPr>
      </w:pPr>
      <w:r w:rsidRPr="00DD63DA">
        <w:rPr>
          <w:rFonts w:ascii="Aptos" w:hAnsi="Aptos"/>
          <w:i/>
          <w:iCs/>
          <w:color w:val="0070C0"/>
        </w:rPr>
        <w:t xml:space="preserve">Tabell </w:t>
      </w:r>
      <w:r w:rsidRPr="00DD63DA">
        <w:rPr>
          <w:rFonts w:ascii="Aptos" w:hAnsi="Aptos"/>
          <w:i/>
          <w:iCs/>
          <w:color w:val="0070C0"/>
        </w:rPr>
        <w:fldChar w:fldCharType="begin"/>
      </w:r>
      <w:r w:rsidRPr="00DD63DA">
        <w:rPr>
          <w:rFonts w:ascii="Aptos" w:hAnsi="Aptos"/>
          <w:i/>
          <w:iCs/>
          <w:color w:val="0070C0"/>
        </w:rPr>
        <w:instrText xml:space="preserve"> SEQ Tabell \* ARABIC </w:instrText>
      </w:r>
      <w:r w:rsidRPr="00DD63DA">
        <w:rPr>
          <w:rFonts w:ascii="Aptos" w:hAnsi="Aptos"/>
          <w:i/>
          <w:iCs/>
          <w:color w:val="0070C0"/>
        </w:rPr>
        <w:fldChar w:fldCharType="separate"/>
      </w:r>
      <w:r w:rsidR="00AD2B30">
        <w:rPr>
          <w:rFonts w:ascii="Aptos" w:hAnsi="Aptos"/>
          <w:i/>
          <w:iCs/>
          <w:noProof/>
          <w:color w:val="0070C0"/>
        </w:rPr>
        <w:t>18</w:t>
      </w:r>
      <w:r w:rsidRPr="00DD63DA">
        <w:rPr>
          <w:rFonts w:ascii="Aptos" w:hAnsi="Aptos"/>
          <w:i/>
          <w:iCs/>
          <w:color w:val="0070C0"/>
        </w:rPr>
        <w:fldChar w:fldCharType="end"/>
      </w:r>
      <w:r w:rsidRPr="00DD63DA">
        <w:rPr>
          <w:rFonts w:ascii="Aptos" w:hAnsi="Aptos"/>
          <w:i/>
          <w:iC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B410CE" w:rsidRPr="00BB4FD4" w14:paraId="31A918B5" w14:textId="77777777" w:rsidTr="00C24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119085" w14:textId="77777777" w:rsidR="00B410CE" w:rsidRPr="00BB4FD4" w:rsidRDefault="00B410CE" w:rsidP="00C24E91">
            <w:pPr>
              <w:rPr>
                <w:rFonts w:ascii="Aptos" w:hAnsi="Aptos"/>
                <w:sz w:val="20"/>
                <w:szCs w:val="20"/>
              </w:rPr>
            </w:pPr>
            <w:r w:rsidRPr="00BB4FD4">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E23993" w14:textId="77777777" w:rsidR="00B410CE" w:rsidRPr="00BB4FD4"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C78E99" w14:textId="77777777" w:rsidR="00B410CE" w:rsidRPr="00BB4FD4"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B66763" w14:textId="77777777" w:rsidR="00B410CE" w:rsidRPr="00BB4FD4"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B410CE" w:rsidRPr="00BB4FD4" w14:paraId="216DBC56"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25A621" w14:textId="77777777" w:rsidR="00B410CE" w:rsidRPr="00BB4FD4" w:rsidRDefault="00B410CE" w:rsidP="00C24E91">
            <w:pPr>
              <w:rPr>
                <w:rFonts w:ascii="Aptos" w:hAnsi="Aptos"/>
                <w:b w:val="0"/>
                <w:bCs w:val="0"/>
                <w:color w:val="000000" w:themeColor="text1"/>
                <w:sz w:val="20"/>
                <w:szCs w:val="20"/>
              </w:rPr>
            </w:pPr>
            <w:r w:rsidRPr="00BB4FD4">
              <w:rPr>
                <w:rFonts w:ascii="Aptos" w:hAnsi="Aptos"/>
                <w:b w:val="0"/>
                <w:bCs w:val="0"/>
                <w:color w:val="000000" w:themeColor="text1"/>
                <w:sz w:val="20"/>
                <w:szCs w:val="20"/>
              </w:rPr>
              <w:t>Gyldig fra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6319AE"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DCEBF2"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54848D" w14:textId="77777777" w:rsidR="00B410CE" w:rsidRPr="007B5A87" w:rsidRDefault="000B507B"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06.10.2022" w:history="1">
              <w:r w:rsidR="00B410CE" w:rsidRPr="007B5A87">
                <w:rPr>
                  <w:rStyle w:val="Hyperkobling"/>
                  <w:rFonts w:ascii="Aptos" w:hAnsi="Aptos"/>
                  <w:sz w:val="20"/>
                  <w:szCs w:val="20"/>
                  <w:u w:val="none"/>
                </w:rPr>
                <w:t>06.10.2022</w:t>
              </w:r>
            </w:hyperlink>
          </w:p>
        </w:tc>
      </w:tr>
      <w:tr w:rsidR="00B410CE" w:rsidRPr="00BB4FD4" w14:paraId="4B5E0875" w14:textId="77777777" w:rsidTr="00C24E9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DF020B" w14:textId="77777777" w:rsidR="00B410CE" w:rsidRPr="00BB4FD4" w:rsidRDefault="00B410CE" w:rsidP="00C24E91">
            <w:pPr>
              <w:rPr>
                <w:rFonts w:ascii="Aptos" w:hAnsi="Aptos"/>
                <w:sz w:val="20"/>
                <w:szCs w:val="20"/>
              </w:rPr>
            </w:pPr>
            <w:r w:rsidRPr="00BB4FD4">
              <w:rPr>
                <w:rFonts w:ascii="Aptos" w:hAnsi="Aptos"/>
                <w:sz w:val="20"/>
                <w:szCs w:val="20"/>
              </w:rPr>
              <w:t>Beskrivelse</w:t>
            </w:r>
          </w:p>
        </w:tc>
      </w:tr>
      <w:tr w:rsidR="00B410CE" w:rsidRPr="00BB4FD4" w14:paraId="08EA5DF4" w14:textId="77777777" w:rsidTr="00C24E9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774DA3" w14:textId="77777777" w:rsidR="00B410CE" w:rsidRPr="00BB4FD4" w:rsidRDefault="00B410CE" w:rsidP="00C24E91">
            <w:pPr>
              <w:rPr>
                <w:rFonts w:ascii="Aptos" w:hAnsi="Aptos"/>
                <w:b w:val="0"/>
                <w:bCs w:val="0"/>
                <w:sz w:val="20"/>
                <w:szCs w:val="20"/>
              </w:rPr>
            </w:pPr>
            <w:r w:rsidRPr="00BB4FD4">
              <w:rPr>
                <w:rFonts w:ascii="Aptos" w:eastAsia="Times New Roman" w:hAnsi="Aptos"/>
                <w:b w:val="0"/>
                <w:bCs w:val="0"/>
                <w:color w:val="000000"/>
                <w:sz w:val="20"/>
                <w:szCs w:val="20"/>
                <w:lang w:eastAsia="nb-NO"/>
              </w:rPr>
              <w:t>Dato for når opplæringssporet er registrert</w:t>
            </w:r>
            <w:r w:rsidRPr="00BB4FD4">
              <w:rPr>
                <w:rFonts w:ascii="Aptos" w:hAnsi="Aptos"/>
                <w:b w:val="0"/>
                <w:bCs w:val="0"/>
                <w:sz w:val="20"/>
                <w:szCs w:val="20"/>
              </w:rPr>
              <w:t xml:space="preserve"> </w:t>
            </w:r>
          </w:p>
        </w:tc>
      </w:tr>
      <w:tr w:rsidR="00B410CE" w:rsidRPr="00BB4FD4" w14:paraId="5B6088C3"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23174F" w14:textId="77777777" w:rsidR="00B410CE" w:rsidRPr="00BB4FD4" w:rsidRDefault="00B410CE" w:rsidP="00C24E91">
            <w:pPr>
              <w:rPr>
                <w:rFonts w:ascii="Aptos" w:hAnsi="Aptos"/>
                <w:sz w:val="20"/>
                <w:szCs w:val="20"/>
              </w:rPr>
            </w:pPr>
            <w:r w:rsidRPr="00BB4FD4">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41F7FC"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D3408E"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B410CE" w:rsidRPr="00BB4FD4" w14:paraId="35306069"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6B8060" w14:textId="77777777" w:rsidR="00B410CE" w:rsidRPr="00BB4FD4" w:rsidRDefault="00B410CE" w:rsidP="00C24E91">
            <w:pPr>
              <w:rPr>
                <w:rFonts w:ascii="Aptos" w:hAnsi="Aptos"/>
                <w:b w:val="0"/>
                <w:bCs w:val="0"/>
                <w:sz w:val="20"/>
                <w:szCs w:val="20"/>
              </w:rPr>
            </w:pPr>
            <w:r w:rsidRPr="00BB4FD4">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28AD0E" w14:textId="5A3B3C2F" w:rsidR="00B410CE" w:rsidRPr="00BB4FD4" w:rsidRDefault="00DF0529"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B410CE" w:rsidRPr="00BB4FD4">
              <w:rPr>
                <w:rFonts w:ascii="Aptos" w:hAnsi="Aptos"/>
                <w:sz w:val="20"/>
                <w:szCs w:val="20"/>
              </w:rPr>
              <w:t xml:space="preserve">yyy-mm-dd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83C52F"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Kommune</w:t>
            </w:r>
          </w:p>
        </w:tc>
      </w:tr>
      <w:tr w:rsidR="00B410CE" w:rsidRPr="00BB4FD4" w14:paraId="404445D6"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EF68CC" w14:textId="77777777" w:rsidR="00B410CE" w:rsidRPr="00BB4FD4" w:rsidRDefault="00B410CE" w:rsidP="00C24E91">
            <w:pPr>
              <w:rPr>
                <w:rFonts w:ascii="Aptos" w:hAnsi="Aptos"/>
                <w:sz w:val="20"/>
                <w:szCs w:val="20"/>
              </w:rPr>
            </w:pPr>
            <w:r w:rsidRPr="00BB4FD4">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942CFB"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8E6EFA"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B410CE" w:rsidRPr="00BB4FD4" w14:paraId="4936BCB0"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37F47E" w14:textId="77777777" w:rsidR="00B410CE" w:rsidRPr="00BB4FD4" w:rsidRDefault="00B410CE" w:rsidP="00C24E91">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AB3FC4"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BA32AB"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B410CE" w:rsidRPr="00BB4FD4" w14:paraId="4EBE6C35" w14:textId="77777777" w:rsidTr="00C24E9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F17B6F" w14:textId="77777777" w:rsidR="00B410CE" w:rsidRPr="00BB4FD4" w:rsidRDefault="00B410CE" w:rsidP="00C24E91">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21946CF"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B410CE" w:rsidRPr="00BB4FD4" w14:paraId="4D9B4B30" w14:textId="77777777" w:rsidTr="00C24E9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4A1494" w14:textId="77777777" w:rsidR="00B410CE" w:rsidRPr="00BB4FD4" w:rsidRDefault="00B410CE" w:rsidP="00C24E91">
            <w:pPr>
              <w:rPr>
                <w:rFonts w:ascii="Aptos" w:hAnsi="Aptos"/>
                <w:b w:val="0"/>
                <w:bCs w:val="0"/>
                <w:sz w:val="20"/>
                <w:szCs w:val="20"/>
              </w:rPr>
            </w:pPr>
            <w:r w:rsidRPr="00BB4FD4">
              <w:rPr>
                <w:rFonts w:ascii="Aptos" w:hAnsi="Aptos"/>
                <w:b w:val="0"/>
                <w:bCs w:val="0"/>
                <w:color w:val="000000"/>
                <w:sz w:val="20"/>
                <w:szCs w:val="20"/>
              </w:rPr>
              <w:t>NIR</w:t>
            </w:r>
            <w:r w:rsidRPr="00BB4FD4">
              <w:rPr>
                <w:rFonts w:ascii="Aptos" w:hAnsi="Aptos"/>
                <w:b w:val="0"/>
                <w:bCs w:val="0"/>
                <w:color w:val="808080"/>
                <w:sz w:val="20"/>
                <w:szCs w:val="20"/>
              </w:rPr>
              <w:t>.</w:t>
            </w:r>
            <w:r w:rsidRPr="00BB4FD4">
              <w:rPr>
                <w:rFonts w:ascii="Aptos" w:hAnsi="Aptos"/>
                <w:b w:val="0"/>
                <w:bCs w:val="0"/>
                <w:color w:val="000000"/>
                <w:sz w:val="20"/>
                <w:szCs w:val="20"/>
              </w:rPr>
              <w:t>Personspor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045E1E"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GyldigFraDato</w:t>
            </w:r>
          </w:p>
        </w:tc>
      </w:tr>
    </w:tbl>
    <w:p w14:paraId="59A0434F" w14:textId="77777777" w:rsidR="00B410CE" w:rsidRDefault="00B410CE" w:rsidP="00B410CE">
      <w:pPr>
        <w:rPr>
          <w:rFonts w:asciiTheme="minorHAnsi" w:hAnsiTheme="minorHAnsi"/>
          <w:b/>
          <w:bCs/>
          <w:sz w:val="24"/>
          <w:szCs w:val="24"/>
        </w:rPr>
      </w:pPr>
    </w:p>
    <w:p w14:paraId="7443037D" w14:textId="6BA6A99A" w:rsidR="00B410CE" w:rsidRPr="00DD63DA" w:rsidRDefault="00B410CE" w:rsidP="00B410CE">
      <w:pPr>
        <w:pStyle w:val="Overskrift5"/>
        <w:rPr>
          <w:rFonts w:ascii="Aptos" w:hAnsi="Aptos"/>
          <w:i/>
          <w:iCs/>
          <w:color w:val="0070C0"/>
        </w:rPr>
      </w:pPr>
      <w:r w:rsidRPr="00DD63DA">
        <w:rPr>
          <w:rFonts w:ascii="Aptos" w:hAnsi="Aptos"/>
          <w:i/>
          <w:iCs/>
          <w:color w:val="0070C0"/>
        </w:rPr>
        <w:t xml:space="preserve">Tabell </w:t>
      </w:r>
      <w:r w:rsidRPr="00DD63DA">
        <w:rPr>
          <w:rFonts w:ascii="Aptos" w:hAnsi="Aptos"/>
          <w:i/>
          <w:iCs/>
          <w:color w:val="0070C0"/>
        </w:rPr>
        <w:fldChar w:fldCharType="begin"/>
      </w:r>
      <w:r w:rsidRPr="00DD63DA">
        <w:rPr>
          <w:rFonts w:ascii="Aptos" w:hAnsi="Aptos"/>
          <w:i/>
          <w:iCs/>
          <w:color w:val="0070C0"/>
        </w:rPr>
        <w:instrText xml:space="preserve"> SEQ Tabell \* ARABIC </w:instrText>
      </w:r>
      <w:r w:rsidRPr="00DD63DA">
        <w:rPr>
          <w:rFonts w:ascii="Aptos" w:hAnsi="Aptos"/>
          <w:i/>
          <w:iCs/>
          <w:color w:val="0070C0"/>
        </w:rPr>
        <w:fldChar w:fldCharType="separate"/>
      </w:r>
      <w:r w:rsidR="00AD2B30">
        <w:rPr>
          <w:rFonts w:ascii="Aptos" w:hAnsi="Aptos"/>
          <w:i/>
          <w:iCs/>
          <w:noProof/>
          <w:color w:val="0070C0"/>
        </w:rPr>
        <w:t>19</w:t>
      </w:r>
      <w:r w:rsidRPr="00DD63DA">
        <w:rPr>
          <w:rFonts w:ascii="Aptos" w:hAnsi="Aptos"/>
          <w:i/>
          <w:iCs/>
          <w:color w:val="0070C0"/>
        </w:rPr>
        <w:fldChar w:fldCharType="end"/>
      </w:r>
      <w:r w:rsidRPr="00DD63DA">
        <w:rPr>
          <w:rFonts w:ascii="Aptos" w:hAnsi="Aptos"/>
          <w:i/>
          <w:iCs/>
          <w:color w:val="0070C0"/>
        </w:rPr>
        <w:t>: Slettet spor</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B410CE" w:rsidRPr="00BB4FD4" w14:paraId="1D2D2AE4" w14:textId="77777777" w:rsidTr="00C24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E9D1CA" w14:textId="77777777" w:rsidR="00B410CE" w:rsidRPr="00BB4FD4" w:rsidRDefault="00B410CE" w:rsidP="00C24E91">
            <w:pPr>
              <w:rPr>
                <w:rFonts w:ascii="Aptos" w:hAnsi="Aptos"/>
                <w:sz w:val="20"/>
                <w:szCs w:val="20"/>
              </w:rPr>
            </w:pPr>
            <w:r w:rsidRPr="00BB4FD4">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A220422" w14:textId="77777777" w:rsidR="00B410CE" w:rsidRPr="00BB4FD4"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054658" w14:textId="77777777" w:rsidR="00B410CE" w:rsidRPr="00BB4FD4"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688E70" w14:textId="77777777" w:rsidR="00B410CE" w:rsidRPr="00BB4FD4" w:rsidRDefault="00B410CE" w:rsidP="00C24E91">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B410CE" w:rsidRPr="00BB4FD4" w14:paraId="4FCADD03"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D33C40" w14:textId="77777777" w:rsidR="00B410CE" w:rsidRPr="00BB4FD4" w:rsidRDefault="00B410CE" w:rsidP="00C24E91">
            <w:pPr>
              <w:rPr>
                <w:rFonts w:ascii="Aptos" w:hAnsi="Aptos"/>
                <w:b w:val="0"/>
                <w:bCs w:val="0"/>
                <w:color w:val="000000" w:themeColor="text1"/>
                <w:sz w:val="20"/>
                <w:szCs w:val="20"/>
              </w:rPr>
            </w:pPr>
            <w:r w:rsidRPr="00BB4FD4">
              <w:rPr>
                <w:rFonts w:ascii="Aptos" w:hAnsi="Aptos"/>
                <w:b w:val="0"/>
                <w:bCs w:val="0"/>
                <w:color w:val="000000" w:themeColor="text1"/>
                <w:sz w:val="20"/>
                <w:szCs w:val="20"/>
              </w:rPr>
              <w:t>Slettet spor</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BB51C6"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3CC955"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04A8C1" w14:textId="77777777" w:rsidR="00B410CE" w:rsidRPr="007B5A87" w:rsidRDefault="000B507B"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06.10.2022" w:history="1">
              <w:r w:rsidR="00B410CE" w:rsidRPr="007B5A87">
                <w:rPr>
                  <w:rStyle w:val="Hyperkobling"/>
                  <w:rFonts w:ascii="Aptos" w:hAnsi="Aptos"/>
                  <w:sz w:val="20"/>
                  <w:szCs w:val="20"/>
                  <w:u w:val="none"/>
                </w:rPr>
                <w:t>06.10.2022</w:t>
              </w:r>
            </w:hyperlink>
          </w:p>
        </w:tc>
      </w:tr>
      <w:tr w:rsidR="00B410CE" w:rsidRPr="00BB4FD4" w14:paraId="3872897A" w14:textId="77777777" w:rsidTr="00C24E9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8DA152" w14:textId="77777777" w:rsidR="00B410CE" w:rsidRPr="00BB4FD4" w:rsidRDefault="00B410CE" w:rsidP="00C24E91">
            <w:pPr>
              <w:rPr>
                <w:rFonts w:ascii="Aptos" w:hAnsi="Aptos"/>
                <w:sz w:val="20"/>
                <w:szCs w:val="20"/>
              </w:rPr>
            </w:pPr>
            <w:r w:rsidRPr="00BB4FD4">
              <w:rPr>
                <w:rFonts w:ascii="Aptos" w:hAnsi="Aptos"/>
                <w:sz w:val="20"/>
                <w:szCs w:val="20"/>
              </w:rPr>
              <w:t>Beskrivelse</w:t>
            </w:r>
          </w:p>
        </w:tc>
      </w:tr>
      <w:tr w:rsidR="00B410CE" w:rsidRPr="00BB4FD4" w14:paraId="2A8CB812" w14:textId="77777777" w:rsidTr="00C24E9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10DA20" w14:textId="77777777" w:rsidR="00B410CE" w:rsidRPr="00BB4FD4" w:rsidRDefault="00B410CE" w:rsidP="00C24E91">
            <w:pPr>
              <w:rPr>
                <w:rFonts w:ascii="Aptos" w:hAnsi="Aptos"/>
                <w:b w:val="0"/>
                <w:bCs w:val="0"/>
                <w:sz w:val="20"/>
                <w:szCs w:val="20"/>
              </w:rPr>
            </w:pPr>
            <w:r w:rsidRPr="00BB4FD4">
              <w:rPr>
                <w:rFonts w:ascii="Aptos" w:hAnsi="Aptos"/>
                <w:b w:val="0"/>
                <w:bCs w:val="0"/>
                <w:sz w:val="20"/>
                <w:szCs w:val="20"/>
              </w:rPr>
              <w:t>Angir om sporet er slettet</w:t>
            </w:r>
          </w:p>
        </w:tc>
      </w:tr>
      <w:tr w:rsidR="00B410CE" w:rsidRPr="00BB4FD4" w14:paraId="012657FD"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7E5816" w14:textId="77777777" w:rsidR="00B410CE" w:rsidRPr="00BB4FD4" w:rsidRDefault="00B410CE" w:rsidP="00C24E91">
            <w:pPr>
              <w:rPr>
                <w:rFonts w:ascii="Aptos" w:hAnsi="Aptos"/>
                <w:sz w:val="20"/>
                <w:szCs w:val="20"/>
              </w:rPr>
            </w:pPr>
            <w:r w:rsidRPr="00BB4FD4">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06441E"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70241D"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B410CE" w:rsidRPr="00BB4FD4" w14:paraId="10DA8369"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0A244E" w14:textId="77777777" w:rsidR="00B410CE" w:rsidRPr="00BB4FD4" w:rsidRDefault="00B410CE" w:rsidP="00C24E91">
            <w:pPr>
              <w:rPr>
                <w:rFonts w:ascii="Aptos" w:hAnsi="Aptos"/>
                <w:b w:val="0"/>
                <w:bCs w:val="0"/>
                <w:sz w:val="20"/>
                <w:szCs w:val="20"/>
              </w:rPr>
            </w:pPr>
            <w:r w:rsidRPr="00BB4FD4">
              <w:rPr>
                <w:rFonts w:ascii="Aptos" w:hAnsi="Aptos"/>
                <w:b w:val="0"/>
                <w:bCs w:val="0"/>
                <w:sz w:val="20"/>
                <w:szCs w:val="20"/>
              </w:rPr>
              <w:t>Bit</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1FA24D"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A21A5F"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Kommune</w:t>
            </w:r>
          </w:p>
        </w:tc>
      </w:tr>
      <w:tr w:rsidR="00B410CE" w:rsidRPr="00BB4FD4" w14:paraId="42624FF8"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EFFEE8" w14:textId="77777777" w:rsidR="00B410CE" w:rsidRPr="00BB4FD4" w:rsidRDefault="00B410CE" w:rsidP="00C24E91">
            <w:pPr>
              <w:rPr>
                <w:rFonts w:ascii="Aptos" w:hAnsi="Aptos"/>
                <w:sz w:val="20"/>
                <w:szCs w:val="20"/>
              </w:rPr>
            </w:pPr>
            <w:r w:rsidRPr="00BB4FD4">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12C0C0"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7987FA"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B410CE" w:rsidRPr="00BB4FD4" w14:paraId="7D1EE51B" w14:textId="77777777" w:rsidTr="00C24E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A2C83E" w14:textId="77777777" w:rsidR="00B410CE" w:rsidRPr="00BB4FD4" w:rsidRDefault="00B410CE" w:rsidP="00C24E91">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E8C2A0"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7F2E44"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B410CE" w:rsidRPr="00BB4FD4" w14:paraId="3C86C307" w14:textId="77777777" w:rsidTr="00C24E9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482722" w14:textId="77777777" w:rsidR="00B410CE" w:rsidRPr="00BB4FD4" w:rsidRDefault="00B410CE" w:rsidP="00C24E91">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C121399"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B410CE" w:rsidRPr="00BB4FD4" w14:paraId="1B112B79" w14:textId="77777777" w:rsidTr="00C24E9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F4B358" w14:textId="77777777" w:rsidR="00B410CE" w:rsidRPr="00BB4FD4" w:rsidRDefault="00B410CE" w:rsidP="00C24E91">
            <w:pPr>
              <w:rPr>
                <w:rFonts w:ascii="Aptos" w:hAnsi="Aptos"/>
                <w:b w:val="0"/>
                <w:bCs w:val="0"/>
                <w:sz w:val="20"/>
                <w:szCs w:val="20"/>
              </w:rPr>
            </w:pPr>
            <w:r w:rsidRPr="00BB4FD4">
              <w:rPr>
                <w:rFonts w:ascii="Aptos" w:hAnsi="Aptos"/>
                <w:b w:val="0"/>
                <w:bCs w:val="0"/>
                <w:color w:val="000000"/>
                <w:sz w:val="20"/>
                <w:szCs w:val="20"/>
              </w:rPr>
              <w:t>NIR</w:t>
            </w:r>
            <w:r w:rsidRPr="00BB4FD4">
              <w:rPr>
                <w:rFonts w:ascii="Aptos" w:hAnsi="Aptos"/>
                <w:b w:val="0"/>
                <w:bCs w:val="0"/>
                <w:color w:val="808080"/>
                <w:sz w:val="20"/>
                <w:szCs w:val="20"/>
              </w:rPr>
              <w:t>.</w:t>
            </w:r>
            <w:r w:rsidRPr="00BB4FD4">
              <w:rPr>
                <w:rFonts w:ascii="Aptos" w:hAnsi="Aptos"/>
                <w:b w:val="0"/>
                <w:bCs w:val="0"/>
                <w:color w:val="000000"/>
                <w:sz w:val="20"/>
                <w:szCs w:val="20"/>
              </w:rPr>
              <w:t>Personspor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90FB99" w14:textId="77777777" w:rsidR="00B410CE" w:rsidRPr="00BB4FD4" w:rsidRDefault="00B410CE" w:rsidP="00C24E9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ErSlettet</w:t>
            </w:r>
          </w:p>
        </w:tc>
      </w:tr>
    </w:tbl>
    <w:p w14:paraId="7CBD836A" w14:textId="77777777" w:rsidR="00B410CE" w:rsidRDefault="00B410CE" w:rsidP="00B410CE">
      <w:pPr>
        <w:rPr>
          <w:rFonts w:asciiTheme="minorHAnsi" w:hAnsiTheme="minorHAnsi"/>
          <w:b/>
          <w:bCs/>
          <w:sz w:val="24"/>
          <w:szCs w:val="24"/>
        </w:rPr>
      </w:pPr>
    </w:p>
    <w:p w14:paraId="7FDA58DF" w14:textId="17FC4DC6" w:rsidR="00AC68A0" w:rsidRPr="00BB4FD4" w:rsidRDefault="00AC68A0" w:rsidP="00B410CE">
      <w:pPr>
        <w:pStyle w:val="Overskrift3"/>
        <w:numPr>
          <w:ilvl w:val="1"/>
          <w:numId w:val="2"/>
        </w:numPr>
        <w:rPr>
          <w:rFonts w:ascii="Aptos" w:hAnsi="Aptos" w:cstheme="minorHAnsi"/>
          <w:b/>
          <w:bCs/>
          <w:color w:val="262626" w:themeColor="text1" w:themeTint="D9"/>
          <w:sz w:val="24"/>
          <w:szCs w:val="24"/>
        </w:rPr>
      </w:pPr>
      <w:bookmarkStart w:id="18" w:name="_Toc170315860"/>
      <w:r w:rsidRPr="00BB4FD4">
        <w:rPr>
          <w:rFonts w:ascii="Aptos" w:hAnsi="Aptos" w:cstheme="minorHAnsi"/>
          <w:b/>
          <w:bCs/>
          <w:color w:val="262626" w:themeColor="text1" w:themeTint="D9"/>
          <w:sz w:val="24"/>
          <w:szCs w:val="24"/>
        </w:rPr>
        <w:lastRenderedPageBreak/>
        <w:t>Prøveresultater</w:t>
      </w:r>
      <w:bookmarkEnd w:id="18"/>
    </w:p>
    <w:p w14:paraId="31CC8D27" w14:textId="77777777" w:rsidR="00AC68A0" w:rsidRPr="00AC68A0" w:rsidRDefault="00AC68A0" w:rsidP="00AC68A0"/>
    <w:p w14:paraId="6433DD9A" w14:textId="6F09235C" w:rsidR="00AC68A0" w:rsidRPr="00DD63DA" w:rsidRDefault="00AC68A0"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20</w:t>
      </w:r>
      <w:r w:rsidRPr="00DD63DA">
        <w:rPr>
          <w:rFonts w:ascii="Aptos" w:hAnsi="Aptos"/>
          <w:color w:val="0070C0"/>
        </w:rPr>
        <w:fldChar w:fldCharType="end"/>
      </w:r>
      <w:r w:rsidRPr="00DD63DA">
        <w:rPr>
          <w:rFonts w:ascii="Aptos" w:hAnsi="Aptos"/>
          <w:color w:val="0070C0"/>
        </w:rPr>
        <w:t>: Prøvekategori</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AC68A0" w:rsidRPr="00DD63DA" w14:paraId="2ABC2565" w14:textId="77777777" w:rsidTr="00FD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65B612" w14:textId="77777777" w:rsidR="00AC68A0" w:rsidRPr="00DD63DA" w:rsidRDefault="00AC68A0" w:rsidP="00FD25BC">
            <w:pPr>
              <w:rPr>
                <w:rFonts w:ascii="Aptos" w:hAnsi="Aptos"/>
                <w:sz w:val="20"/>
                <w:szCs w:val="20"/>
              </w:rPr>
            </w:pPr>
            <w:r w:rsidRPr="00DD63DA">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06BB51" w14:textId="77777777" w:rsidR="00AC68A0" w:rsidRPr="00DD63DA" w:rsidRDefault="00AC68A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4CBFAE" w14:textId="77777777" w:rsidR="00AC68A0" w:rsidRPr="00DD63DA" w:rsidRDefault="00AC68A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626B54" w14:textId="77777777" w:rsidR="00AC68A0" w:rsidRPr="00DD63DA" w:rsidRDefault="00AC68A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AC68A0" w:rsidRPr="00DD63DA" w14:paraId="631FE4A4"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F37028" w14:textId="501DD0F9" w:rsidR="00AC68A0" w:rsidRPr="00DD63DA" w:rsidRDefault="00AC68A0" w:rsidP="00FD25BC">
            <w:pPr>
              <w:rPr>
                <w:rFonts w:ascii="Aptos" w:hAnsi="Aptos"/>
                <w:b w:val="0"/>
                <w:bCs w:val="0"/>
                <w:color w:val="000000" w:themeColor="text1"/>
                <w:sz w:val="20"/>
                <w:szCs w:val="20"/>
              </w:rPr>
            </w:pPr>
            <w:r w:rsidRPr="00DD63DA">
              <w:rPr>
                <w:rFonts w:ascii="Aptos" w:hAnsi="Aptos"/>
                <w:b w:val="0"/>
                <w:bCs w:val="0"/>
                <w:color w:val="000000" w:themeColor="text1"/>
                <w:sz w:val="20"/>
                <w:szCs w:val="20"/>
              </w:rPr>
              <w:t>Prøvekategori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22678E" w14:textId="645E1420"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EB6ED4"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07965A" w14:textId="180F4B38"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C68A0" w:rsidRPr="00DD63DA" w14:paraId="06157FF0"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9361A3" w14:textId="77777777" w:rsidR="00AC68A0" w:rsidRPr="00DD63DA" w:rsidRDefault="00AC68A0" w:rsidP="00FD25BC">
            <w:pPr>
              <w:rPr>
                <w:rFonts w:ascii="Aptos" w:hAnsi="Aptos"/>
                <w:sz w:val="20"/>
                <w:szCs w:val="20"/>
              </w:rPr>
            </w:pPr>
            <w:r w:rsidRPr="00DD63DA">
              <w:rPr>
                <w:rFonts w:ascii="Aptos" w:hAnsi="Aptos"/>
                <w:sz w:val="20"/>
                <w:szCs w:val="20"/>
              </w:rPr>
              <w:t>Beskrivelse</w:t>
            </w:r>
          </w:p>
        </w:tc>
      </w:tr>
      <w:tr w:rsidR="00AC68A0" w:rsidRPr="00DD63DA" w14:paraId="1A88D1E2"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D9C5E0" w14:textId="3C99D335" w:rsidR="00AC68A0" w:rsidRPr="00DD63DA" w:rsidRDefault="00AC68A0" w:rsidP="00FD25BC">
            <w:pPr>
              <w:rPr>
                <w:rFonts w:ascii="Aptos" w:hAnsi="Aptos"/>
                <w:b w:val="0"/>
                <w:bCs w:val="0"/>
                <w:sz w:val="20"/>
                <w:szCs w:val="20"/>
              </w:rPr>
            </w:pPr>
            <w:r w:rsidRPr="00DD63DA">
              <w:rPr>
                <w:rFonts w:ascii="Aptos" w:hAnsi="Aptos"/>
                <w:b w:val="0"/>
                <w:bCs w:val="0"/>
                <w:sz w:val="20"/>
                <w:szCs w:val="20"/>
              </w:rPr>
              <w:t>Prøvekategori angir om gjennomført prøve er norskprøve eller samfunnskunnskapsprøve</w:t>
            </w:r>
          </w:p>
        </w:tc>
      </w:tr>
      <w:tr w:rsidR="00AC68A0" w:rsidRPr="00DD63DA" w14:paraId="4F7A018D"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E884BA" w14:textId="77777777" w:rsidR="00AC68A0" w:rsidRPr="00DD63DA" w:rsidRDefault="00AC68A0" w:rsidP="00FD25BC">
            <w:pPr>
              <w:rPr>
                <w:rFonts w:ascii="Aptos" w:hAnsi="Aptos"/>
                <w:sz w:val="20"/>
                <w:szCs w:val="20"/>
              </w:rPr>
            </w:pPr>
            <w:r w:rsidRPr="00DD63DA">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3891D6"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3F9669"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AC68A0" w:rsidRPr="00DD63DA" w14:paraId="5FFA0EA8"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9A5C09" w14:textId="77777777" w:rsidR="00AC68A0" w:rsidRPr="00DD63DA" w:rsidRDefault="00AC68A0" w:rsidP="00FD25BC">
            <w:pPr>
              <w:rPr>
                <w:rFonts w:ascii="Aptos" w:hAnsi="Aptos"/>
                <w:b w:val="0"/>
                <w:bCs w:val="0"/>
                <w:sz w:val="20"/>
                <w:szCs w:val="20"/>
              </w:rPr>
            </w:pPr>
            <w:r w:rsidRPr="00DD63DA">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C988A1"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8B6DA4" w14:textId="50A73C3D"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PAD</w:t>
            </w:r>
          </w:p>
        </w:tc>
      </w:tr>
      <w:tr w:rsidR="00AC68A0" w:rsidRPr="00DD63DA" w14:paraId="780523A4"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113A52" w14:textId="77777777" w:rsidR="00AC68A0" w:rsidRPr="00DD63DA" w:rsidRDefault="00AC68A0" w:rsidP="00FD25BC">
            <w:pPr>
              <w:rPr>
                <w:rFonts w:ascii="Aptos" w:hAnsi="Aptos"/>
                <w:sz w:val="20"/>
                <w:szCs w:val="20"/>
              </w:rPr>
            </w:pPr>
            <w:r w:rsidRPr="00DD63DA">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F715DD"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0E69FF"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AC68A0" w:rsidRPr="00DD63DA" w14:paraId="67D3B359"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3539C5" w14:textId="77777777" w:rsidR="00AC68A0" w:rsidRPr="00DD63DA" w:rsidRDefault="00AC68A0" w:rsidP="00FD25BC">
            <w:pPr>
              <w:rPr>
                <w:rFonts w:ascii="Aptos" w:hAnsi="Aptos"/>
                <w:sz w:val="20"/>
                <w:szCs w:val="20"/>
              </w:rPr>
            </w:pP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F629B0"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AA06CC"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AC68A0" w:rsidRPr="00DD63DA" w14:paraId="2F791DDE"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944542" w14:textId="77777777" w:rsidR="00AC68A0" w:rsidRPr="00DD63DA" w:rsidRDefault="00AC68A0" w:rsidP="00FD25BC">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631CC58"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AC68A0" w:rsidRPr="00DD63DA" w14:paraId="69187B26"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7B9594" w14:textId="2A87DBDE" w:rsidR="00AC68A0" w:rsidRPr="00DD63DA" w:rsidRDefault="00AC68A0" w:rsidP="00FD25BC">
            <w:pPr>
              <w:rPr>
                <w:rFonts w:ascii="Aptos" w:hAnsi="Aptos"/>
                <w:b w:val="0"/>
                <w:bCs w:val="0"/>
                <w:sz w:val="20"/>
                <w:szCs w:val="20"/>
              </w:rPr>
            </w:pPr>
            <w:r w:rsidRPr="00DD63DA">
              <w:rPr>
                <w:rFonts w:ascii="Aptos" w:hAnsi="Aptos"/>
                <w:b w:val="0"/>
                <w:bCs w:val="0"/>
                <w:color w:val="000000"/>
                <w:sz w:val="20"/>
                <w:szCs w:val="20"/>
              </w:rPr>
              <w:t>Kartlegging.Provekategori</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2636FE"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AC68A0" w:rsidRPr="00DD63DA" w14:paraId="5F535916"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394894" w14:textId="77777777" w:rsidR="00AC68A0" w:rsidRPr="00DD63DA" w:rsidRDefault="00AC68A0" w:rsidP="00FD25BC">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A24590"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AC68A0" w:rsidRPr="00DD63DA" w14:paraId="03DB085C"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8D8E8A" w14:textId="34E3C68A" w:rsidR="00AC68A0" w:rsidRPr="00DD63DA" w:rsidRDefault="00AC68A0" w:rsidP="00FD25BC">
            <w:pPr>
              <w:rPr>
                <w:rFonts w:ascii="Aptos" w:hAnsi="Aptos"/>
                <w:b w:val="0"/>
                <w:bCs w:val="0"/>
                <w:sz w:val="20"/>
                <w:szCs w:val="20"/>
              </w:rPr>
            </w:pPr>
            <w:r w:rsidRPr="00DD63DA">
              <w:rPr>
                <w:rFonts w:ascii="Aptos" w:hAnsi="Aptos"/>
                <w:b w:val="0"/>
                <w:bCs w:val="0"/>
                <w:color w:val="000000"/>
                <w:sz w:val="20"/>
                <w:szCs w:val="20"/>
              </w:rPr>
              <w:t>Kartlegging.Provetype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A20D0A" w14:textId="7BF45829"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olor w:val="000000"/>
                <w:sz w:val="20"/>
                <w:szCs w:val="20"/>
              </w:rPr>
              <w:t>ProvekategoriId</w:t>
            </w:r>
          </w:p>
        </w:tc>
      </w:tr>
      <w:tr w:rsidR="00AC68A0" w:rsidRPr="00DD63DA" w14:paraId="6A0DA2A7"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4DC6F18" w14:textId="77777777" w:rsidR="00AC68A0" w:rsidRPr="00DD63DA" w:rsidRDefault="00AC68A0" w:rsidP="00FD25BC">
            <w:pPr>
              <w:rPr>
                <w:rFonts w:ascii="Aptos" w:hAnsi="Aptos"/>
                <w:sz w:val="20"/>
                <w:szCs w:val="20"/>
              </w:rPr>
            </w:pPr>
            <w:r w:rsidRPr="00DD63DA">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79E8BA4"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85FD497"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F6B7FAB"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AC68A0" w:rsidRPr="00DD63DA" w14:paraId="2ECAC9B6"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25D136" w14:textId="5D075C93" w:rsidR="00AC68A0" w:rsidRPr="00DD63DA" w:rsidRDefault="000B507B" w:rsidP="00AC68A0">
            <w:pPr>
              <w:rPr>
                <w:rFonts w:ascii="Aptos" w:hAnsi="Aptos"/>
                <w:b w:val="0"/>
                <w:bCs w:val="0"/>
                <w:sz w:val="20"/>
                <w:szCs w:val="20"/>
              </w:rPr>
            </w:pPr>
            <w:hyperlink w:anchor="Beskrivelser" w:tooltip="Kategorisering av prøver i norsk språk (prøvetypene Lese, Lytte, Skrive, Muntlig, Lytte/skrive og Lese/muntlig)" w:history="1">
              <w:r w:rsidR="00AC68A0" w:rsidRPr="00DD63DA">
                <w:rPr>
                  <w:rStyle w:val="Hyperkobling"/>
                  <w:rFonts w:ascii="Aptos" w:hAnsi="Aptos"/>
                  <w:b w:val="0"/>
                  <w:bCs w:val="0"/>
                  <w:sz w:val="20"/>
                  <w:szCs w:val="20"/>
                  <w:u w:val="none"/>
                </w:rPr>
                <w:t>PROVE_NORSK</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D7D7B6" w14:textId="0191E10F"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Norskprøve</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7B4BD0"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185D94" w14:textId="4A3CF55C"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C68A0" w:rsidRPr="00DD63DA" w14:paraId="3FEADD1C" w14:textId="77777777" w:rsidTr="00FD25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A927E1" w14:textId="44229AF1" w:rsidR="00AC68A0" w:rsidRPr="00DD63DA" w:rsidRDefault="000B507B" w:rsidP="00AC68A0">
            <w:pPr>
              <w:rPr>
                <w:rFonts w:ascii="Aptos" w:hAnsi="Aptos"/>
                <w:b w:val="0"/>
                <w:bCs w:val="0"/>
                <w:sz w:val="20"/>
                <w:szCs w:val="20"/>
              </w:rPr>
            </w:pPr>
            <w:hyperlink w:anchor="Beskrivelser" w:tooltip="Kategorisering av prøver i samfunnskunnskap (50 timer og 75 timer)" w:history="1">
              <w:r w:rsidR="00AC68A0" w:rsidRPr="00DD63DA">
                <w:rPr>
                  <w:rStyle w:val="Hyperkobling"/>
                  <w:rFonts w:ascii="Aptos" w:hAnsi="Aptos"/>
                  <w:b w:val="0"/>
                  <w:bCs w:val="0"/>
                  <w:sz w:val="20"/>
                  <w:szCs w:val="20"/>
                  <w:u w:val="none"/>
                </w:rPr>
                <w:t>PROVE_SAMF</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6BB7A2" w14:textId="3A99935F"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Samfunnskunnskapsprøve</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7093F9"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E9944A" w14:textId="1F9DB246"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3ED85A0" w14:textId="77777777" w:rsidR="00AC68A0" w:rsidRDefault="00AC68A0" w:rsidP="00E92F89">
      <w:pPr>
        <w:rPr>
          <w:rFonts w:asciiTheme="minorHAnsi" w:hAnsiTheme="minorHAnsi"/>
          <w:b/>
          <w:bCs/>
          <w:sz w:val="24"/>
          <w:szCs w:val="24"/>
        </w:rPr>
      </w:pPr>
    </w:p>
    <w:p w14:paraId="4DF87B01" w14:textId="5DDB0219" w:rsidR="00FF7015" w:rsidRPr="00DD63DA" w:rsidRDefault="00FF7015"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21</w:t>
      </w:r>
      <w:r w:rsidRPr="00DD63DA">
        <w:rPr>
          <w:rFonts w:ascii="Aptos" w:hAnsi="Aptos"/>
          <w:color w:val="0070C0"/>
        </w:rPr>
        <w:fldChar w:fldCharType="end"/>
      </w:r>
      <w:r w:rsidRPr="00DD63DA">
        <w:rPr>
          <w:rFonts w:ascii="Aptos" w:hAnsi="Aptos"/>
          <w:color w:val="0070C0"/>
        </w:rPr>
        <w:t>: Prøvetype</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AC68A0" w:rsidRPr="00DD63DA" w14:paraId="7A4AB6AF" w14:textId="77777777" w:rsidTr="00BB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1BDA2D" w14:textId="77777777" w:rsidR="00AC68A0" w:rsidRPr="00DD63DA" w:rsidRDefault="00AC68A0" w:rsidP="00FD25BC">
            <w:pPr>
              <w:rPr>
                <w:rFonts w:ascii="Aptos" w:hAnsi="Aptos"/>
                <w:sz w:val="20"/>
                <w:szCs w:val="20"/>
              </w:rPr>
            </w:pPr>
            <w:r w:rsidRPr="00DD63DA">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8DC157" w14:textId="77777777" w:rsidR="00AC68A0" w:rsidRPr="00DD63DA" w:rsidRDefault="00AC68A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3F345E" w14:textId="77777777" w:rsidR="00AC68A0" w:rsidRPr="00DD63DA" w:rsidRDefault="00AC68A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C8ED77" w14:textId="77777777" w:rsidR="00AC68A0" w:rsidRPr="00DD63DA" w:rsidRDefault="00AC68A0" w:rsidP="00FD25BC">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AC68A0" w:rsidRPr="00DD63DA" w14:paraId="77AC63C7"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4F4A38" w14:textId="615213F7" w:rsidR="00AC68A0" w:rsidRPr="00DD63DA" w:rsidRDefault="00AC68A0" w:rsidP="00FD25BC">
            <w:pPr>
              <w:rPr>
                <w:rFonts w:ascii="Aptos" w:hAnsi="Aptos"/>
                <w:b w:val="0"/>
                <w:bCs w:val="0"/>
                <w:color w:val="000000" w:themeColor="text1"/>
                <w:sz w:val="20"/>
                <w:szCs w:val="20"/>
              </w:rPr>
            </w:pPr>
            <w:r w:rsidRPr="00DD63DA">
              <w:rPr>
                <w:rFonts w:ascii="Aptos" w:hAnsi="Aptos"/>
                <w:b w:val="0"/>
                <w:bCs w:val="0"/>
                <w:color w:val="000000" w:themeColor="text1"/>
                <w:sz w:val="20"/>
                <w:szCs w:val="20"/>
              </w:rPr>
              <w:t>Prøvetype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DEF686"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A444A6"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EA8992"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C68A0" w:rsidRPr="00DD63DA" w14:paraId="6B67F49C"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7CBCE9" w14:textId="77777777" w:rsidR="00AC68A0" w:rsidRPr="00DD63DA" w:rsidRDefault="00AC68A0" w:rsidP="00FD25BC">
            <w:pPr>
              <w:rPr>
                <w:rFonts w:ascii="Aptos" w:hAnsi="Aptos"/>
                <w:sz w:val="20"/>
                <w:szCs w:val="20"/>
              </w:rPr>
            </w:pPr>
            <w:r w:rsidRPr="00DD63DA">
              <w:rPr>
                <w:rFonts w:ascii="Aptos" w:hAnsi="Aptos"/>
                <w:sz w:val="20"/>
                <w:szCs w:val="20"/>
              </w:rPr>
              <w:t>Beskrivelse</w:t>
            </w:r>
          </w:p>
        </w:tc>
      </w:tr>
      <w:tr w:rsidR="00AC68A0" w:rsidRPr="00DD63DA" w14:paraId="78E72B0E" w14:textId="77777777" w:rsidTr="00FD25BC">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1FE6D5" w14:textId="656407C9" w:rsidR="00AC68A0" w:rsidRPr="00DD63DA" w:rsidRDefault="00FF7015" w:rsidP="00FD25BC">
            <w:pPr>
              <w:rPr>
                <w:rFonts w:ascii="Aptos" w:hAnsi="Aptos"/>
                <w:b w:val="0"/>
                <w:bCs w:val="0"/>
                <w:sz w:val="20"/>
                <w:szCs w:val="20"/>
                <w:u w:val="single"/>
                <w:shd w:val="clear" w:color="auto" w:fill="FFFFFF"/>
              </w:rPr>
            </w:pPr>
            <w:r w:rsidRPr="00DD63DA">
              <w:rPr>
                <w:rFonts w:ascii="Aptos" w:hAnsi="Aptos"/>
                <w:b w:val="0"/>
                <w:bCs w:val="0"/>
                <w:sz w:val="20"/>
                <w:szCs w:val="20"/>
              </w:rPr>
              <w:t xml:space="preserve">Prøvetype angir ulike </w:t>
            </w:r>
            <w:r w:rsidR="00B55037" w:rsidRPr="00DD63DA">
              <w:rPr>
                <w:rFonts w:ascii="Aptos" w:hAnsi="Aptos"/>
                <w:b w:val="0"/>
                <w:bCs w:val="0"/>
                <w:sz w:val="20"/>
                <w:szCs w:val="20"/>
              </w:rPr>
              <w:t>typer prøve</w:t>
            </w:r>
            <w:r w:rsidRPr="00DD63DA">
              <w:rPr>
                <w:rFonts w:ascii="Aptos" w:hAnsi="Aptos"/>
                <w:b w:val="0"/>
                <w:bCs w:val="0"/>
                <w:sz w:val="20"/>
                <w:szCs w:val="20"/>
              </w:rPr>
              <w:t xml:space="preserve">. Norskprøven omfatter 4 delprøver (Lese, Lytte, Skrive, Muntlig). Det fins i tillegg en egen norskprøve som måler ferdigheter på C1 nivå (delt i to delprøver; Lytte/skrive og Lese/muntlig). Det er to typer samfunnskunnskapsprøver; Samfunnskunnskapsprøve (50 timer opplæring) og Samfunnskunnskapsprøve (75 timer opplæring). Siste prøvetype ble innført fra 01.01.2022, basert på ny </w:t>
            </w:r>
            <w:hyperlink r:id="rId27" w:history="1">
              <w:r w:rsidRPr="0096122F">
                <w:rPr>
                  <w:rStyle w:val="Hyperkobling"/>
                  <w:rFonts w:ascii="Aptos" w:hAnsi="Aptos"/>
                  <w:b w:val="0"/>
                  <w:bCs w:val="0"/>
                  <w:sz w:val="20"/>
                  <w:szCs w:val="20"/>
                  <w:u w:val="none"/>
                </w:rPr>
                <w:t>læreplan i samfunnskunnskap for voksne innvandrere</w:t>
              </w:r>
            </w:hyperlink>
            <w:r w:rsidRPr="0096122F">
              <w:rPr>
                <w:rFonts w:ascii="Aptos" w:hAnsi="Aptos"/>
                <w:b w:val="0"/>
                <w:bCs w:val="0"/>
                <w:sz w:val="20"/>
                <w:szCs w:val="20"/>
              </w:rPr>
              <w:t>.</w:t>
            </w:r>
            <w:r w:rsidRPr="00DD63DA">
              <w:rPr>
                <w:rFonts w:ascii="Aptos" w:hAnsi="Aptos"/>
                <w:b w:val="0"/>
                <w:bCs w:val="0"/>
                <w:sz w:val="20"/>
                <w:szCs w:val="20"/>
              </w:rPr>
              <w:t xml:space="preserve"> Samfunnskunnskapsprøven (50 timer) fases ut og er kun mulig å avlegge frem til 30.06.2023</w:t>
            </w:r>
          </w:p>
        </w:tc>
      </w:tr>
      <w:tr w:rsidR="00AC68A0" w:rsidRPr="00DD63DA" w14:paraId="2674AD6B"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6BA255" w14:textId="77777777" w:rsidR="00AC68A0" w:rsidRPr="00DD63DA" w:rsidRDefault="00AC68A0" w:rsidP="00FD25BC">
            <w:pPr>
              <w:rPr>
                <w:rFonts w:ascii="Aptos" w:hAnsi="Aptos"/>
                <w:sz w:val="20"/>
                <w:szCs w:val="20"/>
              </w:rPr>
            </w:pPr>
            <w:r w:rsidRPr="00DD63DA">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3F8699"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1B6EC1"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AC68A0" w:rsidRPr="00DD63DA" w14:paraId="4FDDB751"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2DAA66" w14:textId="77777777" w:rsidR="00AC68A0" w:rsidRPr="00DD63DA" w:rsidRDefault="00AC68A0" w:rsidP="00FD25BC">
            <w:pPr>
              <w:rPr>
                <w:rFonts w:ascii="Aptos" w:hAnsi="Aptos"/>
                <w:b w:val="0"/>
                <w:bCs w:val="0"/>
                <w:sz w:val="20"/>
                <w:szCs w:val="20"/>
              </w:rPr>
            </w:pPr>
            <w:r w:rsidRPr="00DD63DA">
              <w:rPr>
                <w:rFonts w:ascii="Aptos" w:hAnsi="Aptos"/>
                <w:b w:val="0"/>
                <w:bCs w:val="0"/>
                <w:sz w:val="20"/>
                <w:szCs w:val="20"/>
              </w:rPr>
              <w:t>Kodeverk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EF04AA"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92C008"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PAD</w:t>
            </w:r>
          </w:p>
        </w:tc>
      </w:tr>
      <w:tr w:rsidR="00AC68A0" w:rsidRPr="00DD63DA" w14:paraId="0978B41A"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CE720D" w14:textId="77777777" w:rsidR="00AC68A0" w:rsidRPr="00DD63DA" w:rsidRDefault="00AC68A0" w:rsidP="00FD25BC">
            <w:pPr>
              <w:rPr>
                <w:rFonts w:ascii="Aptos" w:hAnsi="Aptos"/>
                <w:sz w:val="20"/>
                <w:szCs w:val="20"/>
              </w:rPr>
            </w:pPr>
            <w:r w:rsidRPr="00DD63DA">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FA051D"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A2D957"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AC68A0" w:rsidRPr="00DD63DA" w14:paraId="64EAD63C"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A20695" w14:textId="77777777" w:rsidR="00AC68A0" w:rsidRPr="00DD63DA" w:rsidRDefault="00AC68A0" w:rsidP="00FD25BC">
            <w:pPr>
              <w:rPr>
                <w:rFonts w:ascii="Aptos" w:hAnsi="Aptos"/>
                <w:sz w:val="20"/>
                <w:szCs w:val="20"/>
              </w:rPr>
            </w:pP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E38AB9"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4DBA23"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AC68A0" w:rsidRPr="00DD63DA" w14:paraId="3E62FA5E"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29B003" w14:textId="77777777" w:rsidR="00AC68A0" w:rsidRPr="00DD63DA" w:rsidRDefault="00AC68A0" w:rsidP="00FD25BC">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A52325C"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AC68A0" w:rsidRPr="00DD63DA" w14:paraId="406B99DD"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2BC73B" w14:textId="432067EA" w:rsidR="00AC68A0" w:rsidRPr="00DD63DA" w:rsidRDefault="00AC68A0" w:rsidP="00FD25BC">
            <w:pPr>
              <w:rPr>
                <w:rFonts w:ascii="Aptos" w:hAnsi="Aptos"/>
                <w:b w:val="0"/>
                <w:bCs w:val="0"/>
                <w:sz w:val="20"/>
                <w:szCs w:val="20"/>
              </w:rPr>
            </w:pPr>
            <w:r w:rsidRPr="00DD63DA">
              <w:rPr>
                <w:rFonts w:ascii="Aptos" w:hAnsi="Aptos"/>
                <w:b w:val="0"/>
                <w:bCs w:val="0"/>
                <w:color w:val="000000"/>
                <w:sz w:val="20"/>
                <w:szCs w:val="20"/>
              </w:rPr>
              <w:t>Kartlegging.Provetype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870F88"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AC68A0" w:rsidRPr="00DD63DA" w14:paraId="4940A3C1"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FA9BBB" w14:textId="77777777" w:rsidR="00AC68A0" w:rsidRPr="00DD63DA" w:rsidRDefault="00AC68A0" w:rsidP="00FD25BC">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355D13"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AC68A0" w:rsidRPr="00DD63DA" w14:paraId="5A2BCC7A" w14:textId="77777777" w:rsidTr="00FD25BC">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D6F4B6" w14:textId="089FC33A" w:rsidR="00AC68A0" w:rsidRPr="00DD63DA" w:rsidRDefault="00AC68A0" w:rsidP="00FD25BC">
            <w:pPr>
              <w:rPr>
                <w:rFonts w:ascii="Aptos" w:hAnsi="Aptos"/>
                <w:b w:val="0"/>
                <w:bCs w:val="0"/>
                <w:sz w:val="20"/>
                <w:szCs w:val="20"/>
              </w:rPr>
            </w:pPr>
            <w:r w:rsidRPr="00DD63DA">
              <w:rPr>
                <w:rFonts w:ascii="Aptos" w:hAnsi="Aptos"/>
                <w:b w:val="0"/>
                <w:bCs w:val="0"/>
                <w:color w:val="000000"/>
                <w:sz w:val="20"/>
                <w:szCs w:val="20"/>
              </w:rPr>
              <w:t>Kartlegging.Proveresultat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76BC8B" w14:textId="18FBF684"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olor w:val="000000"/>
                <w:sz w:val="20"/>
                <w:szCs w:val="20"/>
              </w:rPr>
              <w:t>ProvetypeId</w:t>
            </w:r>
          </w:p>
        </w:tc>
      </w:tr>
      <w:tr w:rsidR="00AC68A0" w:rsidRPr="00DD63DA" w14:paraId="0BE5EBF5"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D50560F" w14:textId="77777777" w:rsidR="00AC68A0" w:rsidRPr="00DD63DA" w:rsidRDefault="00AC68A0" w:rsidP="00FD25BC">
            <w:pPr>
              <w:rPr>
                <w:rFonts w:ascii="Aptos" w:hAnsi="Aptos"/>
                <w:sz w:val="20"/>
                <w:szCs w:val="20"/>
              </w:rPr>
            </w:pPr>
            <w:r w:rsidRPr="00DD63DA">
              <w:rPr>
                <w:rFonts w:ascii="Aptos" w:hAnsi="Aptos"/>
                <w:sz w:val="20"/>
                <w:szCs w:val="20"/>
              </w:rPr>
              <w:t>Kode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E02734F"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F0E932F"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D316B16" w14:textId="77777777" w:rsidR="00AC68A0" w:rsidRPr="00DD63DA" w:rsidRDefault="00AC68A0" w:rsidP="00FD25BC">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AC68A0" w:rsidRPr="00DD63DA" w14:paraId="46021555"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99DBFE" w14:textId="0CC0AD62" w:rsidR="00AC68A0" w:rsidRPr="00DD63DA" w:rsidRDefault="000B507B" w:rsidP="00AC68A0">
            <w:pPr>
              <w:rPr>
                <w:rFonts w:ascii="Aptos" w:hAnsi="Aptos"/>
                <w:b w:val="0"/>
                <w:bCs w:val="0"/>
                <w:sz w:val="20"/>
                <w:szCs w:val="20"/>
              </w:rPr>
            </w:pPr>
            <w:hyperlink w:anchor="Beskrivelser" w:tooltip="Delprøve å norsk leseferdigheter" w:history="1">
              <w:r w:rsidR="00AC68A0" w:rsidRPr="00DD63DA">
                <w:rPr>
                  <w:rStyle w:val="Hyperkobling"/>
                  <w:rFonts w:ascii="Aptos" w:hAnsi="Aptos"/>
                  <w:b w:val="0"/>
                  <w:bCs w:val="0"/>
                  <w:sz w:val="20"/>
                  <w:szCs w:val="20"/>
                  <w:u w:val="none"/>
                </w:rPr>
                <w:t>PROVE_NORSK_LES</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99456A" w14:textId="7EE7CDF4"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Lese</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08B870"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98A516"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C68A0" w:rsidRPr="00DD63DA" w14:paraId="27D84A12"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F93DA3" w14:textId="5D4ABF31" w:rsidR="00AC68A0" w:rsidRPr="00DD63DA" w:rsidRDefault="000B507B" w:rsidP="00AC68A0">
            <w:pPr>
              <w:rPr>
                <w:rFonts w:ascii="Aptos" w:hAnsi="Aptos"/>
                <w:b w:val="0"/>
                <w:bCs w:val="0"/>
                <w:sz w:val="20"/>
                <w:szCs w:val="20"/>
              </w:rPr>
            </w:pPr>
            <w:hyperlink w:anchor="Beskrivelser" w:tooltip="Delprøve i norsk lytteferdigheter" w:history="1">
              <w:r w:rsidR="00AC68A0" w:rsidRPr="00DD63DA">
                <w:rPr>
                  <w:rStyle w:val="Hyperkobling"/>
                  <w:rFonts w:ascii="Aptos" w:hAnsi="Aptos"/>
                  <w:b w:val="0"/>
                  <w:bCs w:val="0"/>
                  <w:sz w:val="20"/>
                  <w:szCs w:val="20"/>
                  <w:u w:val="none"/>
                </w:rPr>
                <w:t>PROVE_NORSK_LYTT</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BE754C" w14:textId="3087B2AF"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Lytte</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A6D1B4"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C7D236"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C68A0" w:rsidRPr="00DD63DA" w14:paraId="2B2ECAA3"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27ABAD" w14:textId="621216A0" w:rsidR="00AC68A0" w:rsidRPr="00DD63DA" w:rsidRDefault="000B507B" w:rsidP="00AC68A0">
            <w:pPr>
              <w:rPr>
                <w:rFonts w:ascii="Aptos" w:hAnsi="Aptos"/>
                <w:b w:val="0"/>
                <w:bCs w:val="0"/>
                <w:sz w:val="20"/>
                <w:szCs w:val="20"/>
              </w:rPr>
            </w:pPr>
            <w:hyperlink w:anchor="Beskrivelser" w:tooltip="Delprøve i norsk skriveferdigheter" w:history="1">
              <w:r w:rsidR="00AC68A0" w:rsidRPr="00DD63DA">
                <w:rPr>
                  <w:rStyle w:val="Hyperkobling"/>
                  <w:rFonts w:ascii="Aptos" w:hAnsi="Aptos"/>
                  <w:b w:val="0"/>
                  <w:bCs w:val="0"/>
                  <w:sz w:val="20"/>
                  <w:szCs w:val="20"/>
                  <w:u w:val="none"/>
                </w:rPr>
                <w:t>PROVE_NORSK_SKRIV</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F1DAD3" w14:textId="59AB58FC"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Skrive</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64955C" w14:textId="58394155"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C2D9EB"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C68A0" w:rsidRPr="00DD63DA" w14:paraId="275D3D7D"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0EBDAD" w14:textId="36526001" w:rsidR="00AC68A0" w:rsidRPr="00DD63DA" w:rsidRDefault="000B507B" w:rsidP="00AC68A0">
            <w:pPr>
              <w:rPr>
                <w:rFonts w:ascii="Aptos" w:hAnsi="Aptos"/>
                <w:b w:val="0"/>
                <w:bCs w:val="0"/>
                <w:sz w:val="20"/>
                <w:szCs w:val="20"/>
              </w:rPr>
            </w:pPr>
            <w:hyperlink w:anchor="Beskrivelser" w:tooltip="Delprøve i norsk muntlig ferdighet" w:history="1">
              <w:r w:rsidR="00AC68A0" w:rsidRPr="00DD63DA">
                <w:rPr>
                  <w:rStyle w:val="Hyperkobling"/>
                  <w:rFonts w:ascii="Aptos" w:hAnsi="Aptos"/>
                  <w:b w:val="0"/>
                  <w:bCs w:val="0"/>
                  <w:sz w:val="20"/>
                  <w:szCs w:val="20"/>
                  <w:u w:val="none"/>
                </w:rPr>
                <w:t>PROVE_NORSK_MUNTLIG</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8F70F6" w14:textId="0FC86314"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Muntlig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ED626A" w14:textId="278C42EE"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E53634" w14:textId="6505A095" w:rsidR="00AC68A0" w:rsidRPr="00DD63DA" w:rsidRDefault="001D00AC"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 xml:space="preserve"> </w:t>
            </w:r>
          </w:p>
        </w:tc>
      </w:tr>
      <w:tr w:rsidR="00AC68A0" w:rsidRPr="00DD63DA" w14:paraId="60AF5168"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713560" w14:textId="70FCA35C" w:rsidR="00AC68A0" w:rsidRPr="00DD63DA" w:rsidRDefault="000B507B" w:rsidP="00AC68A0">
            <w:pPr>
              <w:rPr>
                <w:rFonts w:ascii="Aptos" w:hAnsi="Aptos"/>
                <w:b w:val="0"/>
                <w:bCs w:val="0"/>
                <w:sz w:val="20"/>
                <w:szCs w:val="20"/>
              </w:rPr>
            </w:pPr>
            <w:hyperlink w:anchor="Beskrivelser" w:tooltip="Delprøve som måler lytte og skriveferdigheter i norsk på C1 nivå" w:history="1">
              <w:r w:rsidR="00AC68A0" w:rsidRPr="00DD63DA">
                <w:rPr>
                  <w:rStyle w:val="Hyperkobling"/>
                  <w:rFonts w:ascii="Aptos" w:hAnsi="Aptos"/>
                  <w:b w:val="0"/>
                  <w:bCs w:val="0"/>
                  <w:sz w:val="20"/>
                  <w:szCs w:val="20"/>
                  <w:u w:val="none"/>
                </w:rPr>
                <w:t>PROVE_NORSK_LYTT_SKRIV</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196390" w14:textId="2D7F32C9"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Lytte/skrive</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0D7449" w14:textId="0535F82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3300B8"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C68A0" w:rsidRPr="00DD63DA" w14:paraId="358C9114"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1EF513" w14:textId="40E53FDC" w:rsidR="00AC68A0" w:rsidRPr="00DD63DA" w:rsidRDefault="000B507B" w:rsidP="00AC68A0">
            <w:pPr>
              <w:rPr>
                <w:rFonts w:ascii="Aptos" w:hAnsi="Aptos"/>
                <w:b w:val="0"/>
                <w:bCs w:val="0"/>
                <w:sz w:val="20"/>
                <w:szCs w:val="20"/>
              </w:rPr>
            </w:pPr>
            <w:hyperlink w:anchor="Beskrivelser" w:tooltip="Delprøve som måler lese og snakkeferdigheter i norsk på C1 nivå" w:history="1">
              <w:r w:rsidR="00AC68A0" w:rsidRPr="00DD63DA">
                <w:rPr>
                  <w:rStyle w:val="Hyperkobling"/>
                  <w:rFonts w:ascii="Aptos" w:hAnsi="Aptos"/>
                  <w:b w:val="0"/>
                  <w:bCs w:val="0"/>
                  <w:sz w:val="20"/>
                  <w:szCs w:val="20"/>
                  <w:u w:val="none"/>
                </w:rPr>
                <w:t>PROVE_NORSK_LES_SNAKK</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AC9D1E" w14:textId="4759DB00"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Lese/muntlig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1438C1" w14:textId="027D975C"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D20813"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0D4BAE0F"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EC2561" w14:textId="7E5EB71A" w:rsidR="004E0E71" w:rsidRPr="00DD63DA" w:rsidRDefault="000B507B" w:rsidP="004E0E71">
            <w:pPr>
              <w:rPr>
                <w:rFonts w:ascii="Aptos" w:hAnsi="Aptos"/>
                <w:sz w:val="20"/>
                <w:szCs w:val="20"/>
              </w:rPr>
            </w:pPr>
            <w:hyperlink w:anchor="Beskrivelser" w:tooltip="Tidligere samfunnskunnskapsprøve for voksne innvandrere som har deltatt 50 timer i samfunnskunnskapsopplæring" w:history="1">
              <w:r w:rsidR="004E0E71" w:rsidRPr="00DD63DA">
                <w:rPr>
                  <w:rStyle w:val="Hyperkobling"/>
                  <w:rFonts w:ascii="Aptos" w:hAnsi="Aptos"/>
                  <w:b w:val="0"/>
                  <w:bCs w:val="0"/>
                  <w:sz w:val="20"/>
                  <w:szCs w:val="20"/>
                  <w:u w:val="none"/>
                </w:rPr>
                <w:t>PROVE_SAMF</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62AFE3" w14:textId="19718DE5"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Samfunnskunnskap (50 timer)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027368" w14:textId="345D508D"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120B63" w14:textId="7AE7FA33"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30.06.2023</w:t>
            </w:r>
          </w:p>
        </w:tc>
      </w:tr>
      <w:tr w:rsidR="00AC68A0" w:rsidRPr="00DD63DA" w14:paraId="547166A4"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1A403D" w14:textId="1E21D043" w:rsidR="00AC68A0" w:rsidRPr="00DD63DA" w:rsidRDefault="000B507B" w:rsidP="00AC68A0">
            <w:pPr>
              <w:rPr>
                <w:rFonts w:ascii="Aptos" w:hAnsi="Aptos"/>
                <w:b w:val="0"/>
                <w:bCs w:val="0"/>
                <w:sz w:val="20"/>
                <w:szCs w:val="20"/>
              </w:rPr>
            </w:pPr>
            <w:hyperlink w:anchor="Beskrivelser" w:tooltip="Samfunnskunnskapsprøve basert på ny modell for voksne innvandrerer som har deltatt 75 timer i samfunnskunnskapsopplæring" w:history="1">
              <w:r w:rsidR="00AC68A0" w:rsidRPr="00DD63DA">
                <w:rPr>
                  <w:rStyle w:val="Hyperkobling"/>
                  <w:rFonts w:ascii="Aptos" w:hAnsi="Aptos"/>
                  <w:b w:val="0"/>
                  <w:bCs w:val="0"/>
                  <w:sz w:val="20"/>
                  <w:szCs w:val="20"/>
                  <w:u w:val="none"/>
                </w:rPr>
                <w:t>PROVE_SAMF_75</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1F54EE" w14:textId="0504C5A6"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Samfunnskunnskap (75 timer)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09F01A" w14:textId="5A0EFAA5"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4CCD6C" w14:textId="77777777" w:rsidR="00AC68A0" w:rsidRPr="00DD63DA" w:rsidRDefault="00AC68A0" w:rsidP="00AC68A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7D26546" w14:textId="77777777" w:rsidR="00E71AC9" w:rsidRDefault="00E71AC9" w:rsidP="00E92F89">
      <w:pPr>
        <w:rPr>
          <w:rFonts w:asciiTheme="minorHAnsi" w:hAnsiTheme="minorHAnsi"/>
          <w:b/>
          <w:bCs/>
          <w:sz w:val="24"/>
          <w:szCs w:val="24"/>
        </w:rPr>
      </w:pPr>
    </w:p>
    <w:p w14:paraId="5566B9BC" w14:textId="77777777" w:rsidR="00B255DD" w:rsidRDefault="00B255DD" w:rsidP="00E92F89">
      <w:pPr>
        <w:rPr>
          <w:rFonts w:asciiTheme="minorHAnsi" w:hAnsiTheme="minorHAnsi"/>
          <w:b/>
          <w:bCs/>
          <w:sz w:val="24"/>
          <w:szCs w:val="24"/>
        </w:rPr>
      </w:pPr>
    </w:p>
    <w:p w14:paraId="7B8C7A36" w14:textId="77777777" w:rsidR="00B255DD" w:rsidRDefault="00B255DD" w:rsidP="00E92F89">
      <w:pPr>
        <w:rPr>
          <w:rFonts w:asciiTheme="minorHAnsi" w:hAnsiTheme="minorHAnsi"/>
          <w:b/>
          <w:bCs/>
          <w:sz w:val="24"/>
          <w:szCs w:val="24"/>
        </w:rPr>
      </w:pPr>
    </w:p>
    <w:p w14:paraId="50D3A555" w14:textId="14548B52" w:rsidR="00266720" w:rsidRPr="00DD63DA" w:rsidRDefault="00266720" w:rsidP="00034B32">
      <w:pPr>
        <w:pStyle w:val="Overskrift5"/>
        <w:rPr>
          <w:rFonts w:ascii="Aptos" w:hAnsi="Aptos"/>
          <w:color w:val="0070C0"/>
        </w:rPr>
      </w:pPr>
      <w:r w:rsidRPr="00DD63DA">
        <w:rPr>
          <w:rFonts w:ascii="Aptos" w:hAnsi="Aptos"/>
          <w:color w:val="0070C0"/>
        </w:rPr>
        <w:lastRenderedPageBreak/>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22</w:t>
      </w:r>
      <w:r w:rsidRPr="00DD63DA">
        <w:rPr>
          <w:rFonts w:ascii="Aptos" w:hAnsi="Aptos"/>
          <w:color w:val="0070C0"/>
        </w:rPr>
        <w:fldChar w:fldCharType="end"/>
      </w:r>
      <w:r w:rsidRPr="00DD63DA">
        <w:rPr>
          <w:rFonts w:ascii="Aptos" w:hAnsi="Aptos"/>
          <w:color w:val="0070C0"/>
        </w:rPr>
        <w:t xml:space="preserve">: </w:t>
      </w:r>
      <w:r w:rsidR="00A37CC7">
        <w:rPr>
          <w:rFonts w:ascii="Aptos" w:hAnsi="Aptos"/>
          <w:color w:val="0070C0"/>
        </w:rPr>
        <w:t>P</w:t>
      </w:r>
      <w:r w:rsidRPr="00DD63DA">
        <w:rPr>
          <w:rFonts w:ascii="Aptos" w:hAnsi="Aptos"/>
          <w:color w:val="0070C0"/>
        </w:rPr>
        <w:t>røveresultat</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266720" w:rsidRPr="00DD63DA" w14:paraId="14D221D9" w14:textId="77777777" w:rsidTr="00803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AD69ED" w14:textId="77777777" w:rsidR="00266720" w:rsidRPr="00DD63DA" w:rsidRDefault="00266720"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C59778" w14:textId="77777777" w:rsidR="00266720" w:rsidRPr="00DD63DA" w:rsidRDefault="0026672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509F6D" w14:textId="77777777" w:rsidR="00266720" w:rsidRPr="00DD63DA" w:rsidRDefault="0026672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00E15B" w14:textId="77777777" w:rsidR="00266720" w:rsidRPr="00DD63DA" w:rsidRDefault="0026672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266720" w:rsidRPr="00DD63DA" w14:paraId="7E9A91F7"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6947BD" w14:textId="77BE32B7" w:rsidR="00266720" w:rsidRPr="00DD63DA" w:rsidRDefault="00A37CC7" w:rsidP="007A5A05">
            <w:pPr>
              <w:rPr>
                <w:rFonts w:ascii="Aptos" w:hAnsi="Aptos"/>
                <w:b w:val="0"/>
                <w:bCs w:val="0"/>
                <w:color w:val="000000" w:themeColor="text1"/>
                <w:sz w:val="20"/>
                <w:szCs w:val="20"/>
              </w:rPr>
            </w:pPr>
            <w:r>
              <w:rPr>
                <w:rFonts w:ascii="Aptos" w:hAnsi="Aptos"/>
                <w:b w:val="0"/>
                <w:bCs w:val="0"/>
                <w:color w:val="000000" w:themeColor="text1"/>
                <w:sz w:val="20"/>
                <w:szCs w:val="20"/>
              </w:rPr>
              <w:t>P</w:t>
            </w:r>
            <w:r w:rsidR="00266720" w:rsidRPr="00DD63DA">
              <w:rPr>
                <w:rFonts w:ascii="Aptos" w:hAnsi="Aptos"/>
                <w:b w:val="0"/>
                <w:bCs w:val="0"/>
                <w:color w:val="000000" w:themeColor="text1"/>
                <w:sz w:val="20"/>
                <w:szCs w:val="20"/>
              </w:rPr>
              <w:t>røveresultat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F2098E"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657C01"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531007"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196512F6"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DE9E21" w14:textId="77777777" w:rsidR="00266720" w:rsidRPr="00DD63DA" w:rsidRDefault="00266720" w:rsidP="007A5A05">
            <w:pPr>
              <w:rPr>
                <w:rFonts w:ascii="Aptos" w:hAnsi="Aptos"/>
                <w:sz w:val="20"/>
                <w:szCs w:val="20"/>
              </w:rPr>
            </w:pPr>
            <w:r w:rsidRPr="00DD63DA">
              <w:rPr>
                <w:rFonts w:ascii="Aptos" w:hAnsi="Aptos"/>
                <w:sz w:val="20"/>
                <w:szCs w:val="20"/>
              </w:rPr>
              <w:t>Beskrivelse</w:t>
            </w:r>
          </w:p>
        </w:tc>
      </w:tr>
      <w:tr w:rsidR="00266720" w:rsidRPr="00DD63DA" w14:paraId="53EBC55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9518F8" w14:textId="5A0F723F" w:rsidR="00266720" w:rsidRPr="00DD63DA" w:rsidRDefault="00266720" w:rsidP="007A5A05">
            <w:pPr>
              <w:rPr>
                <w:rFonts w:ascii="Aptos" w:hAnsi="Aptos"/>
                <w:b w:val="0"/>
                <w:bCs w:val="0"/>
                <w:sz w:val="20"/>
                <w:szCs w:val="20"/>
              </w:rPr>
            </w:pPr>
            <w:r w:rsidRPr="00DD63DA">
              <w:rPr>
                <w:rFonts w:ascii="Aptos" w:hAnsi="Aptos"/>
                <w:b w:val="0"/>
                <w:bCs w:val="0"/>
                <w:sz w:val="20"/>
                <w:szCs w:val="20"/>
              </w:rPr>
              <w:t>Prøveresultat viser resultat på den enkelte prøve/delprøve</w:t>
            </w:r>
            <w:r w:rsidR="00215712" w:rsidRPr="00DD63DA">
              <w:rPr>
                <w:rFonts w:ascii="Aptos" w:hAnsi="Aptos"/>
                <w:b w:val="0"/>
                <w:bCs w:val="0"/>
                <w:sz w:val="20"/>
                <w:szCs w:val="20"/>
              </w:rPr>
              <w:t xml:space="preserve">. Se </w:t>
            </w:r>
            <w:r w:rsidR="005648D0" w:rsidRPr="00DD63DA">
              <w:rPr>
                <w:rFonts w:ascii="Aptos" w:hAnsi="Aptos"/>
                <w:b w:val="0"/>
                <w:bCs w:val="0"/>
                <w:sz w:val="20"/>
                <w:szCs w:val="20"/>
              </w:rPr>
              <w:t>fullstendig</w:t>
            </w:r>
            <w:r w:rsidR="00215712" w:rsidRPr="00DD63DA">
              <w:rPr>
                <w:rFonts w:ascii="Aptos" w:hAnsi="Aptos"/>
                <w:b w:val="0"/>
                <w:bCs w:val="0"/>
                <w:sz w:val="20"/>
                <w:szCs w:val="20"/>
              </w:rPr>
              <w:t xml:space="preserve"> beskrivelse av type</w:t>
            </w:r>
            <w:r w:rsidR="005648D0" w:rsidRPr="00DD63DA">
              <w:rPr>
                <w:rFonts w:ascii="Aptos" w:hAnsi="Aptos"/>
                <w:b w:val="0"/>
                <w:bCs w:val="0"/>
                <w:sz w:val="20"/>
                <w:szCs w:val="20"/>
              </w:rPr>
              <w:t>r (koder)</w:t>
            </w:r>
            <w:r w:rsidR="00215712" w:rsidRPr="00DD63DA">
              <w:rPr>
                <w:rFonts w:ascii="Aptos" w:hAnsi="Aptos"/>
                <w:b w:val="0"/>
                <w:bCs w:val="0"/>
                <w:sz w:val="20"/>
                <w:szCs w:val="20"/>
              </w:rPr>
              <w:t xml:space="preserve"> prøveresultat i </w:t>
            </w:r>
            <w:hyperlink r:id="rId28" w:history="1">
              <w:r w:rsidR="00215712" w:rsidRPr="0096122F">
                <w:rPr>
                  <w:rStyle w:val="Hyperkobling"/>
                  <w:rFonts w:ascii="Aptos" w:hAnsi="Aptos"/>
                  <w:b w:val="0"/>
                  <w:bCs w:val="0"/>
                  <w:sz w:val="20"/>
                  <w:szCs w:val="20"/>
                  <w:u w:val="none"/>
                </w:rPr>
                <w:t>Språknivåer | HK-dir (hkdir.no)</w:t>
              </w:r>
            </w:hyperlink>
          </w:p>
        </w:tc>
      </w:tr>
      <w:tr w:rsidR="00266720" w:rsidRPr="00DD63DA" w14:paraId="1CEFE677"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FFC134" w14:textId="77777777" w:rsidR="00266720" w:rsidRPr="00DD63DA" w:rsidRDefault="00266720"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A3ACBF"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2718D1"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266720" w:rsidRPr="00DD63DA" w14:paraId="6DEF66FF"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692338" w14:textId="77777777" w:rsidR="00266720" w:rsidRPr="00DD63DA" w:rsidRDefault="00266720" w:rsidP="007A5A05">
            <w:pPr>
              <w:rPr>
                <w:rFonts w:ascii="Aptos" w:hAnsi="Aptos"/>
                <w:b w:val="0"/>
                <w:bCs w:val="0"/>
                <w:sz w:val="20"/>
                <w:szCs w:val="20"/>
              </w:rPr>
            </w:pPr>
            <w:r w:rsidRPr="00DD63DA">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78F9D3"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1515BB"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PAD</w:t>
            </w:r>
          </w:p>
        </w:tc>
      </w:tr>
      <w:tr w:rsidR="00266720" w:rsidRPr="00DD63DA" w14:paraId="3DD78732"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4F2A18" w14:textId="77777777" w:rsidR="00266720" w:rsidRPr="00DD63DA" w:rsidRDefault="00266720"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0E8C19"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216976"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266720" w:rsidRPr="00DD63DA" w14:paraId="1E7C86CE"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6A4CE7" w14:textId="77777777" w:rsidR="00266720" w:rsidRPr="00DD63DA" w:rsidRDefault="00266720"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14F52F"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0EFFEB" w14:textId="4D3AC13D"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266720" w:rsidRPr="00DD63DA" w14:paraId="1D4315C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4C5BAA" w14:textId="77777777" w:rsidR="00266720" w:rsidRPr="00DD63DA" w:rsidRDefault="00266720"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E653F88" w14:textId="77777777" w:rsidR="00266720" w:rsidRPr="00DD63DA" w:rsidRDefault="002667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266720" w:rsidRPr="00DD63DA" w14:paraId="455BA3EB" w14:textId="77777777" w:rsidTr="00BD5A0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A7572C" w14:textId="069C494A" w:rsidR="00266720" w:rsidRPr="00DD63DA" w:rsidRDefault="00266720" w:rsidP="00266720">
            <w:pPr>
              <w:rPr>
                <w:rFonts w:ascii="Aptos" w:hAnsi="Aptos"/>
                <w:b w:val="0"/>
                <w:bCs w:val="0"/>
                <w:sz w:val="20"/>
                <w:szCs w:val="20"/>
              </w:rPr>
            </w:pPr>
            <w:r w:rsidRPr="00DD63DA">
              <w:rPr>
                <w:rFonts w:ascii="Aptos" w:hAnsi="Aptos"/>
                <w:b w:val="0"/>
                <w:bCs w:val="0"/>
                <w:color w:val="000000"/>
                <w:sz w:val="20"/>
                <w:szCs w:val="20"/>
              </w:rPr>
              <w:t>Kartlegging</w:t>
            </w:r>
            <w:r w:rsidRPr="00DD63DA">
              <w:rPr>
                <w:rFonts w:ascii="Aptos" w:hAnsi="Aptos"/>
                <w:b w:val="0"/>
                <w:bCs w:val="0"/>
                <w:color w:val="808080"/>
                <w:sz w:val="20"/>
                <w:szCs w:val="20"/>
              </w:rPr>
              <w:t>.</w:t>
            </w:r>
            <w:r w:rsidRPr="00DD63DA">
              <w:rPr>
                <w:rFonts w:ascii="Aptos" w:hAnsi="Aptos"/>
                <w:b w:val="0"/>
                <w:bCs w:val="0"/>
                <w:color w:val="000000"/>
                <w:sz w:val="20"/>
                <w:szCs w:val="20"/>
              </w:rPr>
              <w:t>Proveresultattype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C811B1"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266720" w:rsidRPr="00DD63DA" w14:paraId="14CCC4D6"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AC4882" w14:textId="77777777" w:rsidR="00266720" w:rsidRPr="00DD63DA" w:rsidRDefault="00266720" w:rsidP="00266720">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6690C5"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266720" w:rsidRPr="00DD63DA" w14:paraId="492F829F"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A81578" w14:textId="5DD70708" w:rsidR="00266720" w:rsidRPr="00DD63DA" w:rsidRDefault="00266720" w:rsidP="00266720">
            <w:pPr>
              <w:rPr>
                <w:rFonts w:ascii="Aptos" w:hAnsi="Aptos"/>
                <w:b w:val="0"/>
                <w:bCs w:val="0"/>
                <w:sz w:val="20"/>
                <w:szCs w:val="20"/>
              </w:rPr>
            </w:pPr>
            <w:r w:rsidRPr="00DD63DA">
              <w:rPr>
                <w:rFonts w:ascii="Aptos" w:hAnsi="Aptos"/>
                <w:b w:val="0"/>
                <w:bCs w:val="0"/>
                <w:color w:val="000000"/>
                <w:sz w:val="20"/>
                <w:szCs w:val="20"/>
              </w:rPr>
              <w:t>Kartlegging.Proveresultat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4C5A42" w14:textId="01843A29"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ProveresultattypeId</w:t>
            </w:r>
          </w:p>
        </w:tc>
      </w:tr>
      <w:tr w:rsidR="00266720" w:rsidRPr="00DD63DA" w14:paraId="01B86EE2"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EB2F623" w14:textId="77777777" w:rsidR="00266720" w:rsidRPr="00DD63DA" w:rsidRDefault="00266720" w:rsidP="00266720">
            <w:pPr>
              <w:rPr>
                <w:rFonts w:ascii="Aptos" w:hAnsi="Aptos"/>
                <w:sz w:val="20"/>
                <w:szCs w:val="20"/>
              </w:rPr>
            </w:pPr>
            <w:r w:rsidRPr="00DD63DA">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2997786"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48B5595"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05ED904"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266720" w:rsidRPr="00DD63DA" w14:paraId="69733A80"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829478" w14:textId="7095C68E" w:rsidR="00266720" w:rsidRPr="00DD63DA" w:rsidRDefault="000B507B" w:rsidP="00266720">
            <w:pPr>
              <w:rPr>
                <w:rFonts w:ascii="Aptos" w:hAnsi="Aptos"/>
                <w:b w:val="0"/>
                <w:bCs w:val="0"/>
                <w:sz w:val="20"/>
                <w:szCs w:val="20"/>
              </w:rPr>
            </w:pPr>
            <w:hyperlink w:anchor="Beskrivelser" w:tooltip="Bestått samfunnskunnskapsprøve" w:history="1">
              <w:r w:rsidR="00266720" w:rsidRPr="00DD63DA">
                <w:rPr>
                  <w:rStyle w:val="Hyperkobling"/>
                  <w:rFonts w:ascii="Aptos" w:hAnsi="Aptos"/>
                  <w:b w:val="0"/>
                  <w:bCs w:val="0"/>
                  <w:sz w:val="20"/>
                  <w:szCs w:val="20"/>
                  <w:u w:val="none"/>
                </w:rPr>
                <w:t>BESTATT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867431" w14:textId="6D131FBC"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Bestått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248045"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59DCAA"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77966C02"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982B0D" w14:textId="3B632C95" w:rsidR="00266720" w:rsidRPr="00DD63DA" w:rsidRDefault="000B507B" w:rsidP="00266720">
            <w:pPr>
              <w:rPr>
                <w:rFonts w:ascii="Aptos" w:hAnsi="Aptos"/>
                <w:b w:val="0"/>
                <w:bCs w:val="0"/>
                <w:sz w:val="20"/>
                <w:szCs w:val="20"/>
              </w:rPr>
            </w:pPr>
            <w:hyperlink w:anchor="Beskrivelser" w:tooltip="Ikke bestått prøve (Kode kan benyttes for norskprøver og samfunnskunnskapsprøver)" w:history="1">
              <w:r w:rsidR="00266720" w:rsidRPr="00DD63DA">
                <w:rPr>
                  <w:rStyle w:val="Hyperkobling"/>
                  <w:rFonts w:ascii="Aptos" w:hAnsi="Aptos"/>
                  <w:b w:val="0"/>
                  <w:bCs w:val="0"/>
                  <w:sz w:val="20"/>
                  <w:szCs w:val="20"/>
                  <w:u w:val="none"/>
                </w:rPr>
                <w:t>IKKEBESTATT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B85070" w14:textId="0CC098BF"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bestått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F2B3CD"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E89484"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775F58C7"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25721F" w14:textId="5B2F0A34" w:rsidR="00266720" w:rsidRPr="00DD63DA" w:rsidRDefault="000B507B" w:rsidP="00266720">
            <w:pPr>
              <w:rPr>
                <w:rFonts w:ascii="Aptos" w:hAnsi="Aptos"/>
                <w:b w:val="0"/>
                <w:bCs w:val="0"/>
                <w:sz w:val="20"/>
                <w:szCs w:val="20"/>
              </w:rPr>
            </w:pPr>
            <w:hyperlink w:anchor="Beskrivelser" w:tooltip="Norsk under nivå A1" w:history="1">
              <w:r w:rsidR="00266720" w:rsidRPr="00DD63DA">
                <w:rPr>
                  <w:rStyle w:val="Hyperkobling"/>
                  <w:rFonts w:ascii="Aptos" w:hAnsi="Aptos"/>
                  <w:b w:val="0"/>
                  <w:bCs w:val="0"/>
                  <w:sz w:val="20"/>
                  <w:szCs w:val="20"/>
                  <w:u w:val="none"/>
                </w:rPr>
                <w:t>UNDER_A1</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9816E2" w14:textId="3958949A"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Under A1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B2AD3F" w14:textId="7C8199F3"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AD3F3A"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12241E19"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DDB9CA" w14:textId="4F16EEA4" w:rsidR="00266720" w:rsidRPr="00DD63DA" w:rsidRDefault="000B507B" w:rsidP="00266720">
            <w:pPr>
              <w:rPr>
                <w:rFonts w:ascii="Aptos" w:hAnsi="Aptos"/>
                <w:b w:val="0"/>
                <w:bCs w:val="0"/>
                <w:sz w:val="20"/>
                <w:szCs w:val="20"/>
              </w:rPr>
            </w:pPr>
            <w:hyperlink w:anchor="Beskrivelser" w:tooltip="Norsk nivå A1, som betyr å forstå og bruke kjente, dagligdagse ord og uttrykk" w:history="1">
              <w:r w:rsidR="00266720" w:rsidRPr="00DD63DA">
                <w:rPr>
                  <w:rStyle w:val="Hyperkobling"/>
                  <w:rFonts w:ascii="Aptos" w:hAnsi="Aptos"/>
                  <w:b w:val="0"/>
                  <w:bCs w:val="0"/>
                  <w:sz w:val="20"/>
                  <w:szCs w:val="20"/>
                  <w:u w:val="none"/>
                </w:rPr>
                <w:t>A1</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2D38A7" w14:textId="21EEB7F2"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A1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E30FF9" w14:textId="12FC0148"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E88ADD"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3D236B80"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E37EAD" w14:textId="2085DB6E" w:rsidR="00266720" w:rsidRPr="00DD63DA" w:rsidRDefault="000B507B" w:rsidP="00266720">
            <w:pPr>
              <w:rPr>
                <w:rFonts w:ascii="Aptos" w:hAnsi="Aptos"/>
                <w:b w:val="0"/>
                <w:bCs w:val="0"/>
                <w:sz w:val="20"/>
                <w:szCs w:val="20"/>
              </w:rPr>
            </w:pPr>
            <w:hyperlink w:anchor="Beskrivelser" w:tooltip="Norsk nivå A2, som betyr å kunne delta i enkle samtaler om vanlige og praktiske aktiviteter som person kjenner og kunne skrive enkle, korte beskjeder" w:history="1">
              <w:r w:rsidR="00266720" w:rsidRPr="00DD63DA">
                <w:rPr>
                  <w:rStyle w:val="Hyperkobling"/>
                  <w:rFonts w:ascii="Aptos" w:hAnsi="Aptos"/>
                  <w:b w:val="0"/>
                  <w:bCs w:val="0"/>
                  <w:sz w:val="20"/>
                  <w:szCs w:val="20"/>
                  <w:u w:val="none"/>
                </w:rPr>
                <w:t>A2</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7F5D8E" w14:textId="2FAA235E"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A2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34FEF5" w14:textId="68C9E053"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25C5D5"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0DE6205B"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DFCF4A" w14:textId="0E08D75E" w:rsidR="00266720" w:rsidRPr="00DD63DA" w:rsidRDefault="000B507B" w:rsidP="00266720">
            <w:pPr>
              <w:rPr>
                <w:rFonts w:ascii="Aptos" w:hAnsi="Aptos"/>
                <w:b w:val="0"/>
                <w:bCs w:val="0"/>
                <w:sz w:val="20"/>
                <w:szCs w:val="20"/>
              </w:rPr>
            </w:pPr>
            <w:hyperlink w:anchor="Beskrivelser" w:tooltip="Norsk nivå B1, som betyr å forstå hovedpunktene i klar tekst og kunne tale samt skrive enkle tekster om kjente emner" w:history="1">
              <w:r w:rsidR="00266720" w:rsidRPr="00DD63DA">
                <w:rPr>
                  <w:rStyle w:val="Hyperkobling"/>
                  <w:rFonts w:ascii="Aptos" w:hAnsi="Aptos"/>
                  <w:b w:val="0"/>
                  <w:bCs w:val="0"/>
                  <w:sz w:val="20"/>
                  <w:szCs w:val="20"/>
                  <w:u w:val="none"/>
                </w:rPr>
                <w:t>B1</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200FCB" w14:textId="14AC1A15"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B1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0AA447" w14:textId="23AFC0B2"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4D2736"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61F9E5AD"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95D087" w14:textId="6202C410" w:rsidR="00266720" w:rsidRPr="00DD63DA" w:rsidRDefault="000B507B" w:rsidP="00266720">
            <w:pPr>
              <w:rPr>
                <w:rFonts w:ascii="Aptos" w:hAnsi="Aptos"/>
                <w:b w:val="0"/>
                <w:bCs w:val="0"/>
                <w:sz w:val="20"/>
                <w:szCs w:val="20"/>
              </w:rPr>
            </w:pPr>
            <w:hyperlink w:anchor="Beskrivelser" w:tooltip="Norsk nivå B2, som betyr å kunne forstå hovedinnholdet i komplekse eller akademiske tekster, også faglige drøftinger. I tillegg kunne skrive klare, detaljerte og argumenterende tekster " w:history="1">
              <w:r w:rsidR="00266720" w:rsidRPr="00DD63DA">
                <w:rPr>
                  <w:rStyle w:val="Hyperkobling"/>
                  <w:rFonts w:ascii="Aptos" w:hAnsi="Aptos"/>
                  <w:b w:val="0"/>
                  <w:bCs w:val="0"/>
                  <w:sz w:val="20"/>
                  <w:szCs w:val="20"/>
                  <w:u w:val="none"/>
                </w:rPr>
                <w:t>B2</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6DC794" w14:textId="7BEAAA80"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B2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8E280C" w14:textId="28803FC3"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A31F70"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6FD3284B"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ECFD75" w14:textId="70FA5C08" w:rsidR="00266720" w:rsidRPr="00DD63DA" w:rsidRDefault="000B507B" w:rsidP="00266720">
            <w:pPr>
              <w:rPr>
                <w:rFonts w:ascii="Aptos" w:hAnsi="Aptos"/>
                <w:b w:val="0"/>
                <w:bCs w:val="0"/>
                <w:sz w:val="20"/>
                <w:szCs w:val="20"/>
              </w:rPr>
            </w:pPr>
            <w:hyperlink w:anchor="Beskrivelser" w:tooltip="Norsk nivå C1, som betyr å kunne forstå et  bredt spekter av lengre, krevende tekster og oppfatte budskap som ikke er direkte uttrykt. I tillegg kunne skrive klare, velstrukturerte og detaljerte tekster om komplekse emner " w:history="1">
              <w:r w:rsidR="00266720" w:rsidRPr="00DD63DA">
                <w:rPr>
                  <w:rStyle w:val="Hyperkobling"/>
                  <w:rFonts w:ascii="Aptos" w:hAnsi="Aptos"/>
                  <w:b w:val="0"/>
                  <w:bCs w:val="0"/>
                  <w:sz w:val="20"/>
                  <w:szCs w:val="20"/>
                  <w:u w:val="none"/>
                </w:rPr>
                <w:t>C1</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C442A8" w14:textId="1DC15750"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C1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3DCFA5" w14:textId="5B1AE02C"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53B1A7"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2632528D"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B993AE" w14:textId="37587D5E" w:rsidR="00266720" w:rsidRPr="00DD63DA" w:rsidRDefault="000B507B" w:rsidP="00266720">
            <w:pPr>
              <w:rPr>
                <w:rFonts w:ascii="Aptos" w:hAnsi="Aptos"/>
                <w:b w:val="0"/>
                <w:bCs w:val="0"/>
                <w:sz w:val="20"/>
                <w:szCs w:val="20"/>
              </w:rPr>
            </w:pPr>
            <w:hyperlink w:anchor="Beskrivelser" w:tooltip="Det finnes ikke prøve på C2 nivå i Norge, så ingen vil kunne ha dette resultatet" w:history="1">
              <w:r w:rsidR="00266720" w:rsidRPr="00DD63DA">
                <w:rPr>
                  <w:rStyle w:val="Hyperkobling"/>
                  <w:rFonts w:ascii="Aptos" w:hAnsi="Aptos"/>
                  <w:b w:val="0"/>
                  <w:bCs w:val="0"/>
                  <w:sz w:val="20"/>
                  <w:szCs w:val="20"/>
                  <w:u w:val="none"/>
                </w:rPr>
                <w:t>C2</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636FA1" w14:textId="254984DE"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C2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BE18CD" w14:textId="3116EB00"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CA5BD9"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66720" w:rsidRPr="00DD63DA" w14:paraId="07299B00" w14:textId="77777777" w:rsidTr="008035E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959FF8" w14:textId="7ED9D7D9" w:rsidR="00266720" w:rsidRPr="00DD63DA" w:rsidRDefault="000B507B" w:rsidP="00266720">
            <w:pPr>
              <w:rPr>
                <w:rFonts w:ascii="Aptos" w:hAnsi="Aptos"/>
                <w:b w:val="0"/>
                <w:bCs w:val="0"/>
                <w:sz w:val="20"/>
                <w:szCs w:val="20"/>
              </w:rPr>
            </w:pPr>
            <w:hyperlink w:anchor="Beskrivelser" w:tooltip="Det er ikke grunnlag for vurdering av resultat for prøven (Kode kan benyttes for norskprøver og samfunnskunnskapsprøver)" w:history="1">
              <w:r w:rsidR="00266720" w:rsidRPr="00DD63DA">
                <w:rPr>
                  <w:rStyle w:val="Hyperkobling"/>
                  <w:rFonts w:ascii="Aptos" w:hAnsi="Aptos"/>
                  <w:b w:val="0"/>
                  <w:bCs w:val="0"/>
                  <w:sz w:val="20"/>
                  <w:szCs w:val="20"/>
                  <w:u w:val="none"/>
                </w:rPr>
                <w:t>INGEN_GRUNNLAG_FOR_VURDERING</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26E880" w14:textId="5BB7E022"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Ingen grunnlag for vurdering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B256A2" w14:textId="574231DF"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B26069" w14:textId="77777777" w:rsidR="00266720" w:rsidRPr="00DD63DA" w:rsidRDefault="00266720" w:rsidP="0026672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742E7FC" w14:textId="77777777" w:rsidR="00266720" w:rsidRDefault="00266720" w:rsidP="00E92F89">
      <w:pPr>
        <w:rPr>
          <w:rFonts w:asciiTheme="minorHAnsi" w:hAnsiTheme="minorHAnsi"/>
          <w:b/>
          <w:bCs/>
          <w:sz w:val="24"/>
          <w:szCs w:val="24"/>
        </w:rPr>
      </w:pPr>
    </w:p>
    <w:p w14:paraId="2D3D5B75" w14:textId="3E680002" w:rsidR="008035E6" w:rsidRPr="00DD63DA" w:rsidRDefault="008035E6"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23</w:t>
      </w:r>
      <w:r w:rsidRPr="00DD63DA">
        <w:rPr>
          <w:rFonts w:ascii="Aptos" w:hAnsi="Aptos"/>
          <w:color w:val="0070C0"/>
        </w:rPr>
        <w:fldChar w:fldCharType="end"/>
      </w:r>
      <w:r w:rsidRPr="00DD63DA">
        <w:rPr>
          <w:rFonts w:ascii="Aptos" w:hAnsi="Aptos"/>
          <w:color w:val="0070C0"/>
        </w:rPr>
        <w:t>: Prøvestatus</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8035E6" w:rsidRPr="00DD63DA" w14:paraId="0287F29E" w14:textId="77777777" w:rsidTr="00BB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736C3D" w14:textId="77777777" w:rsidR="008035E6" w:rsidRPr="00DD63DA" w:rsidRDefault="008035E6" w:rsidP="007A5A05">
            <w:pPr>
              <w:rPr>
                <w:rFonts w:ascii="Aptos" w:hAnsi="Aptos"/>
                <w:sz w:val="20"/>
                <w:szCs w:val="20"/>
              </w:rPr>
            </w:pPr>
            <w:r w:rsidRPr="00DD63DA">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0C2A1E" w14:textId="77777777" w:rsidR="008035E6" w:rsidRPr="00DD63DA" w:rsidRDefault="008035E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B87F17" w14:textId="77777777" w:rsidR="008035E6" w:rsidRPr="00DD63DA" w:rsidRDefault="008035E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F0660D" w14:textId="77777777" w:rsidR="008035E6" w:rsidRPr="00DD63DA" w:rsidRDefault="008035E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8035E6" w:rsidRPr="00DD63DA" w14:paraId="1E2DEDB8"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734E79" w14:textId="3F2D2080" w:rsidR="008035E6" w:rsidRPr="00DD63DA" w:rsidRDefault="008035E6"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Prøvestatus</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963ED7"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F5A882"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4E3401"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35E6" w:rsidRPr="00DD63DA" w14:paraId="6511A5D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058023" w14:textId="77777777" w:rsidR="008035E6" w:rsidRPr="00DD63DA" w:rsidRDefault="008035E6" w:rsidP="007A5A05">
            <w:pPr>
              <w:rPr>
                <w:rFonts w:ascii="Aptos" w:hAnsi="Aptos"/>
                <w:sz w:val="20"/>
                <w:szCs w:val="20"/>
              </w:rPr>
            </w:pPr>
            <w:r w:rsidRPr="00DD63DA">
              <w:rPr>
                <w:rFonts w:ascii="Aptos" w:hAnsi="Aptos"/>
                <w:sz w:val="20"/>
                <w:szCs w:val="20"/>
              </w:rPr>
              <w:t>Beskrivelse</w:t>
            </w:r>
          </w:p>
        </w:tc>
      </w:tr>
      <w:tr w:rsidR="008035E6" w:rsidRPr="00DD63DA" w14:paraId="04E76104"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131A5D" w14:textId="160325A0" w:rsidR="008035E6" w:rsidRPr="00DD63DA" w:rsidRDefault="008035E6" w:rsidP="007A5A05">
            <w:pPr>
              <w:rPr>
                <w:rFonts w:ascii="Aptos" w:hAnsi="Aptos"/>
                <w:b w:val="0"/>
                <w:bCs w:val="0"/>
                <w:sz w:val="20"/>
                <w:szCs w:val="20"/>
              </w:rPr>
            </w:pPr>
            <w:r w:rsidRPr="00DD63DA">
              <w:rPr>
                <w:rFonts w:ascii="Aptos" w:hAnsi="Aptos"/>
                <w:b w:val="0"/>
                <w:bCs w:val="0"/>
                <w:sz w:val="20"/>
                <w:szCs w:val="20"/>
              </w:rPr>
              <w:t>Status på prøveresultater</w:t>
            </w:r>
          </w:p>
        </w:tc>
      </w:tr>
      <w:tr w:rsidR="008035E6" w:rsidRPr="00DD63DA" w14:paraId="6035C9EE"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819A6A" w14:textId="77777777" w:rsidR="008035E6" w:rsidRPr="00DD63DA" w:rsidRDefault="008035E6" w:rsidP="007A5A05">
            <w:pPr>
              <w:rPr>
                <w:rFonts w:ascii="Aptos" w:hAnsi="Aptos"/>
                <w:sz w:val="20"/>
                <w:szCs w:val="20"/>
              </w:rPr>
            </w:pPr>
            <w:r w:rsidRPr="00DD63DA">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0DA4AE"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738EB1"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8035E6" w:rsidRPr="00DD63DA" w14:paraId="523A6261"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90A10E" w14:textId="77777777" w:rsidR="008035E6" w:rsidRPr="00DD63DA" w:rsidRDefault="008035E6" w:rsidP="007A5A05">
            <w:pPr>
              <w:rPr>
                <w:rFonts w:ascii="Aptos" w:hAnsi="Aptos"/>
                <w:b w:val="0"/>
                <w:bCs w:val="0"/>
                <w:sz w:val="20"/>
                <w:szCs w:val="20"/>
              </w:rPr>
            </w:pPr>
            <w:r w:rsidRPr="00DD63DA">
              <w:rPr>
                <w:rFonts w:ascii="Aptos" w:hAnsi="Aptos"/>
                <w:b w:val="0"/>
                <w:bCs w:val="0"/>
                <w:sz w:val="20"/>
                <w:szCs w:val="20"/>
              </w:rPr>
              <w:t>Kodeverk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7F57A5"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5252AC"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PAD</w:t>
            </w:r>
          </w:p>
        </w:tc>
      </w:tr>
      <w:tr w:rsidR="008035E6" w:rsidRPr="00DD63DA" w14:paraId="40135459"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DD1189" w14:textId="77777777" w:rsidR="008035E6" w:rsidRPr="00DD63DA" w:rsidRDefault="008035E6" w:rsidP="007A5A05">
            <w:pPr>
              <w:rPr>
                <w:rFonts w:ascii="Aptos" w:hAnsi="Aptos"/>
                <w:sz w:val="20"/>
                <w:szCs w:val="20"/>
              </w:rPr>
            </w:pPr>
            <w:r w:rsidRPr="00DD63DA">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F676A1"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31F1BA"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8035E6" w:rsidRPr="00DD63DA" w14:paraId="5BE1840D"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97A3C3" w14:textId="77777777" w:rsidR="008035E6" w:rsidRPr="00DD63DA" w:rsidRDefault="008035E6" w:rsidP="007A5A05">
            <w:pPr>
              <w:rPr>
                <w:rFonts w:ascii="Aptos" w:hAnsi="Aptos"/>
                <w:sz w:val="20"/>
                <w:szCs w:val="20"/>
              </w:rPr>
            </w:pP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7249FB"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8CE95D"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8035E6" w:rsidRPr="00DD63DA" w14:paraId="0B69689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93DCE2" w14:textId="77777777" w:rsidR="008035E6" w:rsidRPr="00DD63DA" w:rsidRDefault="008035E6"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8DB519"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8035E6" w:rsidRPr="00DD63DA" w14:paraId="116DC4F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5DEEB0E" w14:textId="42A42286" w:rsidR="008035E6" w:rsidRPr="00DD63DA" w:rsidRDefault="008035E6" w:rsidP="007A5A05">
            <w:pPr>
              <w:rPr>
                <w:rFonts w:ascii="Aptos" w:hAnsi="Aptos"/>
                <w:b w:val="0"/>
                <w:bCs w:val="0"/>
                <w:sz w:val="20"/>
                <w:szCs w:val="20"/>
              </w:rPr>
            </w:pPr>
            <w:r w:rsidRPr="00DD63DA">
              <w:rPr>
                <w:rFonts w:ascii="Aptos" w:hAnsi="Aptos"/>
                <w:b w:val="0"/>
                <w:bCs w:val="0"/>
                <w:color w:val="000000"/>
                <w:sz w:val="20"/>
                <w:szCs w:val="20"/>
              </w:rPr>
              <w:t>Kartlegging</w:t>
            </w:r>
            <w:r w:rsidRPr="00DD63DA">
              <w:rPr>
                <w:rFonts w:ascii="Aptos" w:hAnsi="Aptos"/>
                <w:b w:val="0"/>
                <w:bCs w:val="0"/>
                <w:color w:val="808080"/>
                <w:sz w:val="20"/>
                <w:szCs w:val="20"/>
              </w:rPr>
              <w:t>.</w:t>
            </w:r>
            <w:r w:rsidRPr="00DD63DA">
              <w:rPr>
                <w:rFonts w:ascii="Aptos" w:hAnsi="Aptos"/>
                <w:b w:val="0"/>
                <w:bCs w:val="0"/>
                <w:color w:val="000000"/>
                <w:sz w:val="20"/>
                <w:szCs w:val="20"/>
              </w:rPr>
              <w:t>Provestatus</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EC75BE"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8035E6" w:rsidRPr="00DD63DA" w14:paraId="65ABAE90"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2990B2" w14:textId="77777777" w:rsidR="008035E6" w:rsidRPr="00DD63DA" w:rsidRDefault="008035E6"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A0BE27"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8035E6" w:rsidRPr="00DD63DA" w14:paraId="1C5FEA1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54C6B3" w14:textId="77777777" w:rsidR="008035E6" w:rsidRPr="00DD63DA" w:rsidRDefault="008035E6" w:rsidP="007A5A05">
            <w:pPr>
              <w:rPr>
                <w:rFonts w:ascii="Aptos" w:hAnsi="Aptos"/>
                <w:b w:val="0"/>
                <w:bCs w:val="0"/>
                <w:sz w:val="20"/>
                <w:szCs w:val="20"/>
              </w:rPr>
            </w:pPr>
            <w:r w:rsidRPr="00DD63DA">
              <w:rPr>
                <w:rFonts w:ascii="Aptos" w:hAnsi="Aptos"/>
                <w:b w:val="0"/>
                <w:bCs w:val="0"/>
                <w:color w:val="000000"/>
                <w:sz w:val="20"/>
                <w:szCs w:val="20"/>
              </w:rPr>
              <w:t>Kartlegging.Proveresultat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576238" w14:textId="018FA73E"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ProveStatusId</w:t>
            </w:r>
          </w:p>
        </w:tc>
      </w:tr>
      <w:tr w:rsidR="008035E6" w:rsidRPr="00DD63DA" w14:paraId="0885C1E6"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6A455FD" w14:textId="77777777" w:rsidR="008035E6" w:rsidRPr="00DD63DA" w:rsidRDefault="008035E6" w:rsidP="007A5A05">
            <w:pPr>
              <w:rPr>
                <w:rFonts w:ascii="Aptos" w:hAnsi="Aptos"/>
                <w:sz w:val="20"/>
                <w:szCs w:val="20"/>
              </w:rPr>
            </w:pPr>
            <w:r w:rsidRPr="00DD63DA">
              <w:rPr>
                <w:rFonts w:ascii="Aptos" w:hAnsi="Aptos"/>
                <w:sz w:val="20"/>
                <w:szCs w:val="20"/>
              </w:rPr>
              <w:t>Kode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9839864"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879E0C3"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6B067AB" w14:textId="77777777" w:rsidR="008035E6" w:rsidRPr="00DD63DA" w:rsidRDefault="008035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4E0E71" w:rsidRPr="00DD63DA" w14:paraId="4FB74488"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6C3F91" w14:textId="26CE42B3" w:rsidR="004E0E71" w:rsidRPr="00DD63DA" w:rsidRDefault="000B507B" w:rsidP="004E0E71">
            <w:pPr>
              <w:rPr>
                <w:rFonts w:ascii="Aptos" w:hAnsi="Aptos"/>
                <w:b w:val="0"/>
                <w:bCs w:val="0"/>
                <w:sz w:val="20"/>
                <w:szCs w:val="20"/>
              </w:rPr>
            </w:pPr>
            <w:hyperlink w:anchor="Beskrivelser" w:tooltip="Møtt, men avbrutt av kandidaten" w:history="1">
              <w:r w:rsidR="004E0E71" w:rsidRPr="00DD63DA">
                <w:rPr>
                  <w:rStyle w:val="Hyperkobling"/>
                  <w:rFonts w:ascii="Aptos" w:hAnsi="Aptos"/>
                  <w:b w:val="0"/>
                  <w:bCs w:val="0"/>
                  <w:sz w:val="20"/>
                  <w:szCs w:val="20"/>
                  <w:u w:val="none"/>
                </w:rPr>
                <w:t>AVBRUTT</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CF5B31" w14:textId="738F5589"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EA4582"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797CD9"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0EB0EDE3"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CCFBFC" w14:textId="57BD307A" w:rsidR="004E0E71" w:rsidRPr="00DD63DA" w:rsidRDefault="000B507B" w:rsidP="004E0E71">
            <w:pPr>
              <w:rPr>
                <w:rFonts w:ascii="Aptos" w:hAnsi="Aptos"/>
                <w:b w:val="0"/>
                <w:bCs w:val="0"/>
                <w:sz w:val="20"/>
                <w:szCs w:val="20"/>
              </w:rPr>
            </w:pPr>
            <w:hyperlink w:anchor="Beskrivelser" w:tooltip="Gjennomført, avventer vurdering" w:history="1">
              <w:r w:rsidR="004E0E71" w:rsidRPr="00DD63DA">
                <w:rPr>
                  <w:rStyle w:val="Hyperkobling"/>
                  <w:rFonts w:ascii="Aptos" w:hAnsi="Aptos"/>
                  <w:b w:val="0"/>
                  <w:bCs w:val="0"/>
                  <w:sz w:val="20"/>
                  <w:szCs w:val="20"/>
                  <w:u w:val="none"/>
                </w:rPr>
                <w:t>AVVENTER</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EBCB0A" w14:textId="28AD9025"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Avventer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D905F8"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C6AB94"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11ACAE54"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A2DBE2" w14:textId="74E77AE0" w:rsidR="004E0E71" w:rsidRPr="00DD63DA" w:rsidRDefault="000B507B" w:rsidP="004E0E71">
            <w:pPr>
              <w:rPr>
                <w:rFonts w:ascii="Aptos" w:hAnsi="Aptos"/>
                <w:b w:val="0"/>
                <w:bCs w:val="0"/>
                <w:sz w:val="20"/>
                <w:szCs w:val="20"/>
              </w:rPr>
            </w:pPr>
            <w:hyperlink w:anchor="Beskrivelser" w:tooltip="Ikke møtt, gyldig fravær" w:history="1">
              <w:r w:rsidR="004E0E71" w:rsidRPr="00DD63DA">
                <w:rPr>
                  <w:rStyle w:val="Hyperkobling"/>
                  <w:rFonts w:ascii="Aptos" w:hAnsi="Aptos"/>
                  <w:b w:val="0"/>
                  <w:bCs w:val="0"/>
                  <w:sz w:val="20"/>
                  <w:szCs w:val="20"/>
                  <w:u w:val="none"/>
                </w:rPr>
                <w:t>FRAVAR_GYLDIG</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DA2C57" w14:textId="1EAE2722"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fravær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E3EB22"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C055E8"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5FC3E721"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A88889" w14:textId="1525E767" w:rsidR="004E0E71" w:rsidRPr="00DD63DA" w:rsidRDefault="000B507B" w:rsidP="004E0E71">
            <w:pPr>
              <w:rPr>
                <w:rFonts w:ascii="Aptos" w:hAnsi="Aptos"/>
                <w:b w:val="0"/>
                <w:bCs w:val="0"/>
                <w:sz w:val="20"/>
                <w:szCs w:val="20"/>
              </w:rPr>
            </w:pPr>
            <w:hyperlink w:anchor="Beskrivelser" w:tooltip="Ikke møtt, ugyldig fravær" w:history="1">
              <w:r w:rsidR="004E0E71" w:rsidRPr="00DD63DA">
                <w:rPr>
                  <w:rStyle w:val="Hyperkobling"/>
                  <w:rFonts w:ascii="Aptos" w:hAnsi="Aptos"/>
                  <w:b w:val="0"/>
                  <w:bCs w:val="0"/>
                  <w:sz w:val="20"/>
                  <w:szCs w:val="20"/>
                  <w:u w:val="none"/>
                </w:rPr>
                <w:t>FRAVAR_UGYLDIG</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8AB633" w14:textId="73898139"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Ugyldig fravær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7CB8D7"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CBE2AE"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06F51BCA"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86C67C" w14:textId="0F792A9C" w:rsidR="004E0E71" w:rsidRPr="00DD63DA" w:rsidRDefault="000B507B" w:rsidP="004E0E71">
            <w:pPr>
              <w:rPr>
                <w:rFonts w:ascii="Aptos" w:hAnsi="Aptos"/>
                <w:b w:val="0"/>
                <w:bCs w:val="0"/>
                <w:sz w:val="20"/>
                <w:szCs w:val="20"/>
              </w:rPr>
            </w:pPr>
            <w:hyperlink w:anchor="Beskrivelser" w:tooltip="Den mottatte klagen er ferdigbehandlet, og resultatet er endelig" w:history="1">
              <w:r w:rsidR="004E0E71" w:rsidRPr="00DD63DA">
                <w:rPr>
                  <w:rStyle w:val="Hyperkobling"/>
                  <w:rFonts w:ascii="Aptos" w:hAnsi="Aptos"/>
                  <w:b w:val="0"/>
                  <w:bCs w:val="0"/>
                  <w:sz w:val="20"/>
                  <w:szCs w:val="20"/>
                  <w:u w:val="none"/>
                </w:rPr>
                <w:t>KLAGE_FERDIGBEHANDLET</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7979A9" w14:textId="6601C1FD"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Klage ferdigbehandlet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3D108D"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B0C7FD"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4116D638"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37D6EC" w14:textId="43A2B1F5" w:rsidR="004E0E71" w:rsidRPr="00DD63DA" w:rsidRDefault="000B507B" w:rsidP="004E0E71">
            <w:pPr>
              <w:rPr>
                <w:rFonts w:ascii="Aptos" w:hAnsi="Aptos"/>
                <w:b w:val="0"/>
                <w:bCs w:val="0"/>
                <w:sz w:val="20"/>
                <w:szCs w:val="20"/>
              </w:rPr>
            </w:pPr>
            <w:hyperlink w:anchor="Beskrivelser" w:tooltip="Kandidaten har klaget på resultatet. Klagen er til behandling" w:history="1">
              <w:r w:rsidR="004E0E71" w:rsidRPr="00DD63DA">
                <w:rPr>
                  <w:rStyle w:val="Hyperkobling"/>
                  <w:rFonts w:ascii="Aptos" w:hAnsi="Aptos"/>
                  <w:b w:val="0"/>
                  <w:bCs w:val="0"/>
                  <w:sz w:val="20"/>
                  <w:szCs w:val="20"/>
                  <w:u w:val="none"/>
                </w:rPr>
                <w:t>KLAGE_TIL_BEHANDLING</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3CDA99" w14:textId="5F843EF2"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Klage er mottatt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9B08A1"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A6FBCE"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713696F6"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24E7A8" w14:textId="1E8832AD" w:rsidR="004E0E71" w:rsidRPr="00DD63DA" w:rsidRDefault="000B507B" w:rsidP="004E0E71">
            <w:pPr>
              <w:rPr>
                <w:rFonts w:ascii="Aptos" w:hAnsi="Aptos"/>
                <w:b w:val="0"/>
                <w:bCs w:val="0"/>
                <w:sz w:val="20"/>
                <w:szCs w:val="20"/>
              </w:rPr>
            </w:pPr>
            <w:hyperlink w:anchor="Beskrivelser" w:tooltip="Gjennomført, vurdering gitt" w:history="1">
              <w:r w:rsidR="004E0E71" w:rsidRPr="00DD63DA">
                <w:rPr>
                  <w:rStyle w:val="Hyperkobling"/>
                  <w:rFonts w:ascii="Aptos" w:hAnsi="Aptos"/>
                  <w:b w:val="0"/>
                  <w:bCs w:val="0"/>
                  <w:sz w:val="20"/>
                  <w:szCs w:val="20"/>
                  <w:u w:val="none"/>
                </w:rPr>
                <w:t>OK</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D7CC2F" w14:textId="60FB702D"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C0EABD"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FA08F5"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62DAAD02"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4A543A" w14:textId="0B46FAF6" w:rsidR="004E0E71" w:rsidRPr="00DD63DA" w:rsidRDefault="000B507B" w:rsidP="004E0E71">
            <w:pPr>
              <w:rPr>
                <w:rFonts w:ascii="Aptos" w:hAnsi="Aptos"/>
                <w:b w:val="0"/>
                <w:bCs w:val="0"/>
                <w:sz w:val="20"/>
                <w:szCs w:val="20"/>
              </w:rPr>
            </w:pPr>
            <w:hyperlink w:anchor="Beskrivelser" w:tooltip="Oppmeldt til prøve, men ikke gjennomført" w:history="1">
              <w:r w:rsidR="004E0E71" w:rsidRPr="00DD63DA">
                <w:rPr>
                  <w:rStyle w:val="Hyperkobling"/>
                  <w:rFonts w:ascii="Aptos" w:hAnsi="Aptos"/>
                  <w:b w:val="0"/>
                  <w:bCs w:val="0"/>
                  <w:sz w:val="20"/>
                  <w:szCs w:val="20"/>
                  <w:u w:val="none"/>
                </w:rPr>
                <w:t>OPPMELDT</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8E0E75" w14:textId="61878760"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Oppmeldt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CD9317"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90CB79"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699217AB"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533A07" w14:textId="1F1A074C" w:rsidR="004E0E71" w:rsidRPr="00DD63DA" w:rsidRDefault="000B507B" w:rsidP="004E0E71">
            <w:pPr>
              <w:rPr>
                <w:rFonts w:ascii="Aptos" w:hAnsi="Aptos"/>
                <w:b w:val="0"/>
                <w:bCs w:val="0"/>
                <w:sz w:val="20"/>
                <w:szCs w:val="20"/>
              </w:rPr>
            </w:pPr>
            <w:hyperlink w:anchor="Beskrivelser" w:tooltip="Prøven er under gjennomføring" w:history="1">
              <w:r w:rsidR="004E0E71" w:rsidRPr="00DD63DA">
                <w:rPr>
                  <w:rStyle w:val="Hyperkobling"/>
                  <w:rFonts w:ascii="Aptos" w:hAnsi="Aptos"/>
                  <w:b w:val="0"/>
                  <w:bCs w:val="0"/>
                  <w:sz w:val="20"/>
                  <w:szCs w:val="20"/>
                  <w:u w:val="none"/>
                </w:rPr>
                <w:t>PAAGAAR</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E5E188" w14:textId="15FF5E45"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Prøve pågår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09E0B9"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FEC32B"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0E71" w:rsidRPr="00DD63DA" w14:paraId="0225A492" w14:textId="77777777" w:rsidTr="00BB4FD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149B75" w14:textId="656CCE47" w:rsidR="004E0E71" w:rsidRPr="00DD63DA" w:rsidRDefault="000B507B" w:rsidP="004E0E71">
            <w:pPr>
              <w:rPr>
                <w:rFonts w:ascii="Aptos" w:hAnsi="Aptos"/>
                <w:b w:val="0"/>
                <w:bCs w:val="0"/>
                <w:sz w:val="20"/>
                <w:szCs w:val="20"/>
              </w:rPr>
            </w:pPr>
            <w:hyperlink w:anchor="Beskrivelser" w:tooltip="Møtt, men avbrutt pga. teknisk(e) feil" w:history="1">
              <w:r w:rsidR="004E0E71" w:rsidRPr="00DD63DA">
                <w:rPr>
                  <w:rStyle w:val="Hyperkobling"/>
                  <w:rFonts w:ascii="Aptos" w:hAnsi="Aptos"/>
                  <w:b w:val="0"/>
                  <w:bCs w:val="0"/>
                  <w:sz w:val="20"/>
                  <w:szCs w:val="20"/>
                  <w:u w:val="none"/>
                </w:rPr>
                <w:t>TEKNISK_FEIL</w:t>
              </w:r>
            </w:hyperlink>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9CB816" w14:textId="7572D031"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Teknisk feil</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4F0301" w14:textId="11485DD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32FD21" w14:textId="77777777" w:rsidR="004E0E71" w:rsidRPr="00DD63DA" w:rsidRDefault="004E0E71" w:rsidP="004E0E7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EE3FCA5" w14:textId="77777777" w:rsidR="00266720" w:rsidRDefault="00266720" w:rsidP="00E92F89">
      <w:pPr>
        <w:rPr>
          <w:rFonts w:asciiTheme="minorHAnsi" w:hAnsiTheme="minorHAnsi"/>
          <w:b/>
          <w:bCs/>
          <w:sz w:val="24"/>
          <w:szCs w:val="24"/>
        </w:rPr>
      </w:pPr>
    </w:p>
    <w:p w14:paraId="097D8CE5" w14:textId="59E6A25E" w:rsidR="001F3680" w:rsidRPr="00DD63DA" w:rsidRDefault="001F3680" w:rsidP="00034B32">
      <w:pPr>
        <w:pStyle w:val="Overskrift5"/>
        <w:rPr>
          <w:rFonts w:ascii="Aptos" w:hAnsi="Aptos"/>
          <w:color w:val="0070C0"/>
        </w:rPr>
      </w:pPr>
      <w:r w:rsidRPr="00DD63DA">
        <w:rPr>
          <w:rFonts w:ascii="Aptos" w:hAnsi="Aptos"/>
          <w:color w:val="0070C0"/>
        </w:rPr>
        <w:lastRenderedPageBreak/>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24</w:t>
      </w:r>
      <w:r w:rsidRPr="00DD63DA">
        <w:rPr>
          <w:rFonts w:ascii="Aptos" w:hAnsi="Aptos"/>
          <w:color w:val="0070C0"/>
        </w:rPr>
        <w:fldChar w:fldCharType="end"/>
      </w:r>
      <w:r w:rsidRPr="00DD63DA">
        <w:rPr>
          <w:rFonts w:ascii="Aptos" w:hAnsi="Aptos"/>
          <w:color w:val="0070C0"/>
        </w:rPr>
        <w:t>: Prøvespråk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F3680" w:rsidRPr="00DD63DA" w14:paraId="5E2DDB8E"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6477D9" w14:textId="77777777" w:rsidR="001F3680" w:rsidRPr="00DD63DA" w:rsidRDefault="001F3680"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56AFC6" w14:textId="77777777" w:rsidR="001F3680" w:rsidRPr="00DD63DA" w:rsidRDefault="001F368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A22728" w14:textId="77777777" w:rsidR="001F3680" w:rsidRPr="00DD63DA" w:rsidRDefault="001F368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C4F668" w14:textId="77777777" w:rsidR="001F3680" w:rsidRPr="00DD63DA" w:rsidRDefault="001F368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1F3680" w:rsidRPr="00DD63DA" w14:paraId="6C22B1C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4CC662" w14:textId="094A24E0" w:rsidR="001F3680" w:rsidRPr="00DD63DA" w:rsidRDefault="001F3680"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Prøvespråk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635161"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35BD6C"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B0A124"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F3680" w:rsidRPr="00DD63DA" w14:paraId="0609C03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0BE981" w14:textId="77777777" w:rsidR="001F3680" w:rsidRPr="00DD63DA" w:rsidRDefault="001F3680" w:rsidP="007A5A05">
            <w:pPr>
              <w:rPr>
                <w:rFonts w:ascii="Aptos" w:hAnsi="Aptos"/>
                <w:sz w:val="20"/>
                <w:szCs w:val="20"/>
              </w:rPr>
            </w:pPr>
            <w:r w:rsidRPr="00DD63DA">
              <w:rPr>
                <w:rFonts w:ascii="Aptos" w:hAnsi="Aptos"/>
                <w:sz w:val="20"/>
                <w:szCs w:val="20"/>
              </w:rPr>
              <w:t>Beskrivelse</w:t>
            </w:r>
          </w:p>
        </w:tc>
      </w:tr>
      <w:tr w:rsidR="001F3680" w:rsidRPr="00DD63DA" w14:paraId="4CA01DA1"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2013B0" w14:textId="4CE9D720" w:rsidR="001F3680" w:rsidRPr="00DD63DA" w:rsidRDefault="001F3680" w:rsidP="007A5A05">
            <w:pPr>
              <w:rPr>
                <w:rFonts w:ascii="Aptos" w:hAnsi="Aptos"/>
                <w:b w:val="0"/>
                <w:bCs w:val="0"/>
                <w:sz w:val="20"/>
                <w:szCs w:val="20"/>
              </w:rPr>
            </w:pPr>
            <w:r w:rsidRPr="00DD63DA">
              <w:rPr>
                <w:rFonts w:ascii="Aptos" w:hAnsi="Aptos"/>
                <w:b w:val="0"/>
                <w:bCs w:val="0"/>
                <w:sz w:val="20"/>
                <w:szCs w:val="20"/>
              </w:rPr>
              <w:t>Språket som person avlegger prøve i samfunnskunnskap på</w:t>
            </w:r>
          </w:p>
        </w:tc>
      </w:tr>
      <w:tr w:rsidR="001F3680" w:rsidRPr="00DD63DA" w14:paraId="2A3BCCD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9D8966" w14:textId="77777777" w:rsidR="001F3680" w:rsidRPr="00DD63DA" w:rsidRDefault="001F3680"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ACD4B6"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692EF9"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1F3680" w:rsidRPr="00DD63DA" w14:paraId="469A44C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2D36E8" w14:textId="77777777" w:rsidR="001F3680" w:rsidRPr="00DD63DA" w:rsidRDefault="001F3680" w:rsidP="007A5A05">
            <w:pPr>
              <w:rPr>
                <w:rFonts w:ascii="Aptos" w:hAnsi="Aptos"/>
                <w:b w:val="0"/>
                <w:bCs w:val="0"/>
                <w:sz w:val="20"/>
                <w:szCs w:val="20"/>
              </w:rPr>
            </w:pPr>
            <w:r w:rsidRPr="00DD63DA">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A038FA"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B6885E"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PAD</w:t>
            </w:r>
          </w:p>
        </w:tc>
      </w:tr>
      <w:tr w:rsidR="001F3680" w:rsidRPr="00DD63DA" w14:paraId="730590C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4E77B1" w14:textId="77777777" w:rsidR="001F3680" w:rsidRPr="00DD63DA" w:rsidRDefault="001F3680"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528783"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2567A2"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1F3680" w:rsidRPr="00DD63DA" w14:paraId="48F59A1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904E2E" w14:textId="77777777" w:rsidR="001F3680" w:rsidRPr="00DD63DA" w:rsidRDefault="001F3680"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140890"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994B96"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1F3680" w:rsidRPr="00DD63DA" w14:paraId="31F6B68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24A9EA" w14:textId="77777777" w:rsidR="001F3680" w:rsidRPr="00DD63DA" w:rsidRDefault="001F3680"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69735C6"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1F3680" w:rsidRPr="00DD63DA" w14:paraId="5FF8097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0C4814D" w14:textId="21B63A85" w:rsidR="001F3680" w:rsidRPr="00DD63DA" w:rsidRDefault="001F3680" w:rsidP="007A5A05">
            <w:pPr>
              <w:rPr>
                <w:rFonts w:ascii="Aptos" w:hAnsi="Aptos"/>
                <w:b w:val="0"/>
                <w:bCs w:val="0"/>
                <w:sz w:val="20"/>
                <w:szCs w:val="20"/>
              </w:rPr>
            </w:pPr>
            <w:r w:rsidRPr="00DD63DA">
              <w:rPr>
                <w:rFonts w:ascii="Aptos" w:hAnsi="Aptos"/>
                <w:b w:val="0"/>
                <w:bCs w:val="0"/>
                <w:color w:val="000000"/>
                <w:sz w:val="20"/>
                <w:szCs w:val="20"/>
              </w:rPr>
              <w:t>Kartlegging</w:t>
            </w:r>
            <w:r w:rsidRPr="00DD63DA">
              <w:rPr>
                <w:rFonts w:ascii="Aptos" w:hAnsi="Aptos"/>
                <w:b w:val="0"/>
                <w:bCs w:val="0"/>
                <w:color w:val="808080"/>
                <w:sz w:val="20"/>
                <w:szCs w:val="20"/>
              </w:rPr>
              <w:t>.</w:t>
            </w:r>
            <w:r w:rsidRPr="00DD63DA">
              <w:rPr>
                <w:rFonts w:ascii="Aptos" w:hAnsi="Aptos"/>
                <w:b w:val="0"/>
                <w:bCs w:val="0"/>
                <w:color w:val="000000"/>
                <w:sz w:val="20"/>
                <w:szCs w:val="20"/>
              </w:rPr>
              <w:t>Provesprak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A14C46"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1F3680" w:rsidRPr="00DD63DA" w14:paraId="687509DB"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8F4988" w14:textId="77777777" w:rsidR="001F3680" w:rsidRPr="00DD63DA" w:rsidRDefault="001F3680"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04CE8F"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1F3680" w:rsidRPr="00DD63DA" w14:paraId="77EF4AA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080274" w14:textId="77777777" w:rsidR="001F3680" w:rsidRPr="00DD63DA" w:rsidRDefault="001F3680" w:rsidP="007A5A05">
            <w:pPr>
              <w:rPr>
                <w:rFonts w:ascii="Aptos" w:hAnsi="Aptos"/>
                <w:b w:val="0"/>
                <w:bCs w:val="0"/>
                <w:sz w:val="20"/>
                <w:szCs w:val="20"/>
              </w:rPr>
            </w:pPr>
            <w:r w:rsidRPr="00DD63DA">
              <w:rPr>
                <w:rFonts w:ascii="Aptos" w:hAnsi="Aptos"/>
                <w:b w:val="0"/>
                <w:bCs w:val="0"/>
                <w:color w:val="000000"/>
                <w:sz w:val="20"/>
                <w:szCs w:val="20"/>
              </w:rPr>
              <w:t>Kartlegging.Proveresultat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530B8F" w14:textId="03E98DF9"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ProvesprakId</w:t>
            </w:r>
          </w:p>
        </w:tc>
      </w:tr>
      <w:tr w:rsidR="001F3680" w:rsidRPr="00DD63DA" w14:paraId="40870D8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210FE55" w14:textId="77777777" w:rsidR="001F3680" w:rsidRPr="00DD63DA" w:rsidRDefault="001F3680" w:rsidP="007A5A05">
            <w:pPr>
              <w:rPr>
                <w:rFonts w:ascii="Aptos" w:hAnsi="Aptos"/>
                <w:sz w:val="20"/>
                <w:szCs w:val="20"/>
              </w:rPr>
            </w:pPr>
            <w:r w:rsidRPr="00DD63DA">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0F9C5F0"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92B77D5"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3A0F295" w14:textId="77777777" w:rsidR="001F3680" w:rsidRPr="00DD63DA" w:rsidRDefault="001F368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0654AA" w:rsidRPr="00DD63DA" w14:paraId="4310F19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1FC8BF" w14:textId="0382C233"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sq</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64F7CB" w14:textId="7E656D8B"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Albansk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82E743"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EEB7E0"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38719D9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1189FE" w14:textId="6B6D3B92" w:rsidR="000654AA" w:rsidRPr="00DD63DA" w:rsidRDefault="000654AA" w:rsidP="000654AA">
            <w:pPr>
              <w:rPr>
                <w:rFonts w:ascii="Aptos" w:hAnsi="Aptos"/>
                <w:b w:val="0"/>
                <w:bCs w:val="0"/>
                <w:sz w:val="20"/>
                <w:szCs w:val="20"/>
              </w:rPr>
            </w:pPr>
            <w:r w:rsidRPr="00DD63DA">
              <w:rPr>
                <w:rFonts w:ascii="Aptos" w:hAnsi="Aptos"/>
                <w:b w:val="0"/>
                <w:bCs w:val="0"/>
                <w:sz w:val="20"/>
                <w:szCs w:val="20"/>
              </w:rPr>
              <w:t>am</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E7C870" w14:textId="2557D969"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Amharisk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015192"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A3228F"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6A92DC2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B79B4B" w14:textId="42496C1D" w:rsidR="000654AA" w:rsidRPr="00DD63DA" w:rsidRDefault="000654AA" w:rsidP="000654AA">
            <w:pPr>
              <w:rPr>
                <w:rFonts w:ascii="Aptos" w:hAnsi="Aptos"/>
                <w:b w:val="0"/>
                <w:bCs w:val="0"/>
                <w:sz w:val="20"/>
                <w:szCs w:val="20"/>
              </w:rPr>
            </w:pPr>
            <w:r w:rsidRPr="00DD63DA">
              <w:rPr>
                <w:rFonts w:ascii="Aptos" w:hAnsi="Aptos"/>
                <w:b w:val="0"/>
                <w:bCs w:val="0"/>
                <w:sz w:val="20"/>
                <w:szCs w:val="20"/>
              </w:rPr>
              <w:t>ar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CD8C9A" w14:textId="51B80F9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Arabisk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97A944"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456DD3"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0D95995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143C87" w14:textId="79C32B90"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bs</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62CCA6" w14:textId="5FDD728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Bosnisk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51F2B0"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D849D8"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62F6C80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288F73" w14:textId="30CE8348" w:rsidR="000654AA" w:rsidRPr="00DD63DA" w:rsidRDefault="000654AA" w:rsidP="000654AA">
            <w:pPr>
              <w:rPr>
                <w:rFonts w:ascii="Aptos" w:hAnsi="Aptos"/>
                <w:b w:val="0"/>
                <w:bCs w:val="0"/>
                <w:sz w:val="20"/>
                <w:szCs w:val="20"/>
              </w:rPr>
            </w:pPr>
            <w:r w:rsidRPr="00DD63DA">
              <w:rPr>
                <w:rFonts w:ascii="Aptos" w:hAnsi="Aptos"/>
                <w:b w:val="0"/>
                <w:bCs w:val="0"/>
                <w:sz w:val="20"/>
                <w:szCs w:val="20"/>
              </w:rPr>
              <w:t>my</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13F763" w14:textId="78B21302"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Burmesisk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0644D1"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8AD413"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71610A4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656AD3" w14:textId="4E50A3CC"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fa_da</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BFDACC" w14:textId="0FE1A60C"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roofErr w:type="spellStart"/>
            <w:r w:rsidRPr="00DD63DA">
              <w:rPr>
                <w:rFonts w:ascii="Aptos" w:hAnsi="Aptos"/>
                <w:sz w:val="20"/>
                <w:szCs w:val="20"/>
              </w:rPr>
              <w:t>Dari</w:t>
            </w:r>
            <w:proofErr w:type="spellEnd"/>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399C27"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28480E"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556FE92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D4A47B" w14:textId="7EB9CB48" w:rsidR="000654AA" w:rsidRPr="00DD63DA" w:rsidRDefault="000654AA" w:rsidP="000654AA">
            <w:pPr>
              <w:rPr>
                <w:rFonts w:ascii="Aptos" w:hAnsi="Aptos"/>
                <w:b w:val="0"/>
                <w:bCs w:val="0"/>
                <w:sz w:val="20"/>
                <w:szCs w:val="20"/>
              </w:rPr>
            </w:pPr>
            <w:r w:rsidRPr="00DD63DA">
              <w:rPr>
                <w:rFonts w:ascii="Aptos" w:hAnsi="Aptos"/>
                <w:b w:val="0"/>
                <w:bCs w:val="0"/>
                <w:sz w:val="20"/>
                <w:szCs w:val="20"/>
              </w:rPr>
              <w:t>en</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B6D63B" w14:textId="1C71699D"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Engelsk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455D37"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15E146"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7339FD8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51971A" w14:textId="41A371AA" w:rsidR="000654AA" w:rsidRPr="00DD63DA" w:rsidRDefault="000654AA" w:rsidP="000654AA">
            <w:pPr>
              <w:rPr>
                <w:rFonts w:ascii="Aptos" w:hAnsi="Aptos"/>
                <w:b w:val="0"/>
                <w:bCs w:val="0"/>
                <w:sz w:val="20"/>
                <w:szCs w:val="20"/>
              </w:rPr>
            </w:pPr>
            <w:r w:rsidRPr="00DD63DA">
              <w:rPr>
                <w:rFonts w:ascii="Aptos" w:hAnsi="Aptos"/>
                <w:b w:val="0"/>
                <w:bCs w:val="0"/>
                <w:sz w:val="20"/>
                <w:szCs w:val="20"/>
              </w:rPr>
              <w:t>fa</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1E90EA" w14:textId="28C41A8B"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Farsi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AA645C"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D8E0EF"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18DD400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C0E411" w14:textId="23578BCF" w:rsidR="000654AA" w:rsidRPr="00DD63DA" w:rsidRDefault="000654AA" w:rsidP="000654AA">
            <w:pPr>
              <w:rPr>
                <w:rFonts w:ascii="Aptos" w:hAnsi="Aptos"/>
                <w:b w:val="0"/>
                <w:bCs w:val="0"/>
                <w:sz w:val="20"/>
                <w:szCs w:val="20"/>
              </w:rPr>
            </w:pPr>
            <w:r w:rsidRPr="00DD63DA">
              <w:rPr>
                <w:rFonts w:ascii="Aptos" w:hAnsi="Aptos"/>
                <w:b w:val="0"/>
                <w:bCs w:val="0"/>
                <w:sz w:val="20"/>
                <w:szCs w:val="20"/>
              </w:rPr>
              <w:t>fr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FA0B90" w14:textId="0DB69965"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Fransk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9A4D4E"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9499CF"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1570C31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EE8F0E" w14:textId="4F9AAA0D" w:rsidR="000654AA" w:rsidRPr="00DD63DA" w:rsidRDefault="000654AA" w:rsidP="000654AA">
            <w:pPr>
              <w:rPr>
                <w:rFonts w:ascii="Aptos" w:hAnsi="Aptos"/>
                <w:b w:val="0"/>
                <w:bCs w:val="0"/>
                <w:sz w:val="20"/>
                <w:szCs w:val="20"/>
              </w:rPr>
            </w:pPr>
            <w:r w:rsidRPr="00DD63DA">
              <w:rPr>
                <w:rFonts w:ascii="Aptos" w:hAnsi="Aptos"/>
                <w:b w:val="0"/>
                <w:bCs w:val="0"/>
                <w:sz w:val="20"/>
                <w:szCs w:val="20"/>
              </w:rPr>
              <w:t>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F2FA9B" w14:textId="2A3A1F4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Italiensk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84E328" w14:textId="45E94A5F"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27.02.2023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0B16A7"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233738C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F8EDBB" w14:textId="1BD0116E"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zh</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C4E51F" w14:textId="6D11B58B"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Kinesisk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96BF89"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3ECC7A"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089334B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1242C9" w14:textId="3C944439"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hr</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98FCBF" w14:textId="60AD2C6B"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Kroatisk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252285" w14:textId="7677410A"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AA412C"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138EB88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5B04F7" w14:textId="56C1F9F7"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kmr</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DA2416" w14:textId="7E886D30"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roofErr w:type="spellStart"/>
            <w:r w:rsidRPr="00DD63DA">
              <w:rPr>
                <w:rFonts w:ascii="Aptos" w:hAnsi="Aptos"/>
                <w:sz w:val="20"/>
                <w:szCs w:val="20"/>
              </w:rPr>
              <w:t>Kurmanji</w:t>
            </w:r>
            <w:proofErr w:type="spellEnd"/>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A74E35" w14:textId="4E952B48"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27.02.2023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704EDF"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5115BF2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49BBBA" w14:textId="55E780DC"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mo_ma</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B3C09C" w14:textId="22F064D6"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Morsmål</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F10C0C" w14:textId="20C81380"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67E6FF"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40B97D7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52DE9C" w14:textId="2476E787"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no</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32DD49" w14:textId="1CD5CF0B"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Norsk - Bokmål</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6038D4" w14:textId="36A0C76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70C16E"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2DB71A3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4B2BCA" w14:textId="7F82D806"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no_ny</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DBA07A" w14:textId="5D4C151C"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Norsk - Nynorsk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A835B8" w14:textId="510E9335"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21C608"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447E208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758CBD" w14:textId="120A1DD2"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ps</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A529EC" w14:textId="4F8F56BE"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Pashto</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45EE7E" w14:textId="37323B76"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DB349D"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075976C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B2F5C5" w14:textId="0F28E2AD"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pt</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8B63C7" w14:textId="693C23A8"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Portugisisk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7FA1A2" w14:textId="1D1FE43A"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68A39C"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10868AD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2DB736" w14:textId="4329E091" w:rsidR="000654AA" w:rsidRPr="00DD63DA" w:rsidRDefault="000654AA" w:rsidP="000654AA">
            <w:pPr>
              <w:rPr>
                <w:rFonts w:ascii="Aptos" w:hAnsi="Aptos"/>
                <w:b w:val="0"/>
                <w:bCs w:val="0"/>
                <w:sz w:val="20"/>
                <w:szCs w:val="20"/>
              </w:rPr>
            </w:pPr>
            <w:r w:rsidRPr="00DD63DA">
              <w:rPr>
                <w:rFonts w:ascii="Aptos" w:hAnsi="Aptos"/>
                <w:b w:val="0"/>
                <w:bCs w:val="0"/>
                <w:sz w:val="20"/>
                <w:szCs w:val="20"/>
              </w:rPr>
              <w:t>ru</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DA5814" w14:textId="5FD21326"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Russisk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71B959" w14:textId="6B834E0C"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E0937B"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1AA6382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4ACBE7" w14:textId="3422829A"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sr</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7D40A6" w14:textId="349A6EA1"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Serbisk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25F114" w14:textId="5E407DA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27.02.2023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9E5EC4"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30E3358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C51DC9" w14:textId="57E6AF01" w:rsidR="000654AA" w:rsidRPr="00DD63DA" w:rsidRDefault="000654AA" w:rsidP="000654AA">
            <w:pPr>
              <w:rPr>
                <w:rFonts w:ascii="Aptos" w:hAnsi="Aptos"/>
                <w:b w:val="0"/>
                <w:bCs w:val="0"/>
                <w:sz w:val="20"/>
                <w:szCs w:val="20"/>
              </w:rPr>
            </w:pPr>
            <w:r w:rsidRPr="00DD63DA">
              <w:rPr>
                <w:rFonts w:ascii="Aptos" w:hAnsi="Aptos"/>
                <w:b w:val="0"/>
                <w:bCs w:val="0"/>
                <w:sz w:val="20"/>
                <w:szCs w:val="20"/>
              </w:rPr>
              <w:t>so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149E42" w14:textId="4333CBA3"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Somalisk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0815BC" w14:textId="2E00057E"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3672E9"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55FEBC2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895E34" w14:textId="7656B120" w:rsidR="000654AA" w:rsidRPr="00DD63DA" w:rsidRDefault="000654AA" w:rsidP="000654AA">
            <w:pPr>
              <w:rPr>
                <w:rFonts w:ascii="Aptos" w:hAnsi="Aptos"/>
                <w:b w:val="0"/>
                <w:bCs w:val="0"/>
                <w:sz w:val="20"/>
                <w:szCs w:val="20"/>
              </w:rPr>
            </w:pPr>
            <w:r w:rsidRPr="00DD63DA">
              <w:rPr>
                <w:rFonts w:ascii="Aptos" w:hAnsi="Aptos"/>
                <w:b w:val="0"/>
                <w:bCs w:val="0"/>
                <w:sz w:val="20"/>
                <w:szCs w:val="20"/>
              </w:rPr>
              <w:t>ku</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EFA26C" w14:textId="0C80C5D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roofErr w:type="spellStart"/>
            <w:r w:rsidRPr="00DD63DA">
              <w:rPr>
                <w:rFonts w:ascii="Aptos" w:hAnsi="Aptos"/>
                <w:sz w:val="20"/>
                <w:szCs w:val="20"/>
              </w:rPr>
              <w:t>Sorani</w:t>
            </w:r>
            <w:proofErr w:type="spellEnd"/>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36BF30" w14:textId="51DF8066"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513F85"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2291631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8588DA" w14:textId="04242352" w:rsidR="000654AA" w:rsidRPr="00DD63DA" w:rsidRDefault="000654AA" w:rsidP="000654AA">
            <w:pPr>
              <w:rPr>
                <w:rFonts w:ascii="Aptos" w:hAnsi="Aptos"/>
                <w:b w:val="0"/>
                <w:bCs w:val="0"/>
                <w:sz w:val="20"/>
                <w:szCs w:val="20"/>
              </w:rPr>
            </w:pPr>
            <w:r w:rsidRPr="00DD63DA">
              <w:rPr>
                <w:rFonts w:ascii="Aptos" w:hAnsi="Aptos"/>
                <w:b w:val="0"/>
                <w:bCs w:val="0"/>
                <w:sz w:val="20"/>
                <w:szCs w:val="20"/>
              </w:rPr>
              <w:t>es</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DFD4C2" w14:textId="33B02939"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Spansk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F1EDD9" w14:textId="064DA9CA"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3E495D"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5497FF7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AFB84C" w14:textId="5599FC77"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sw</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3E1DD7" w14:textId="6FE20803"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Swahili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0BA00B" w14:textId="6C7770F6"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077ECA"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7BDE800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2FA01D" w14:textId="1F0E16C1"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tl</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1E615C" w14:textId="5A0C914F"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Tagalog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89E4AF" w14:textId="3D35919E"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16D461"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57BF30A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DD6A92" w14:textId="4A09E770" w:rsidR="000654AA" w:rsidRPr="00DD63DA" w:rsidRDefault="000654AA" w:rsidP="000654AA">
            <w:pPr>
              <w:rPr>
                <w:rFonts w:ascii="Aptos" w:hAnsi="Aptos"/>
                <w:b w:val="0"/>
                <w:bCs w:val="0"/>
                <w:sz w:val="20"/>
                <w:szCs w:val="20"/>
              </w:rPr>
            </w:pPr>
            <w:r w:rsidRPr="00DD63DA">
              <w:rPr>
                <w:rFonts w:ascii="Aptos" w:hAnsi="Aptos"/>
                <w:b w:val="0"/>
                <w:bCs w:val="0"/>
                <w:sz w:val="20"/>
                <w:szCs w:val="20"/>
              </w:rPr>
              <w:t>ta</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4E2401" w14:textId="26D4B39C"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Tamil</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C80059" w14:textId="4B2024CD"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C222D5"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495BE10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BB3AE2" w14:textId="69C8135D"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th</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CEC85F" w14:textId="6215564A"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Thai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E996F0" w14:textId="2B30B47A"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505864"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A1AD7" w:rsidRPr="00DD63DA" w14:paraId="19C59AF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A801F6" w14:textId="72878986" w:rsidR="00CA1AD7" w:rsidRPr="00DD63DA" w:rsidRDefault="00CA1AD7" w:rsidP="00CA1AD7">
            <w:pPr>
              <w:rPr>
                <w:rFonts w:ascii="Aptos" w:hAnsi="Aptos"/>
                <w:b w:val="0"/>
                <w:bCs w:val="0"/>
                <w:sz w:val="20"/>
                <w:szCs w:val="20"/>
              </w:rPr>
            </w:pPr>
            <w:r w:rsidRPr="00DD63DA">
              <w:rPr>
                <w:rFonts w:ascii="Aptos" w:hAnsi="Aptos"/>
                <w:b w:val="0"/>
                <w:bCs w:val="0"/>
                <w:sz w:val="20"/>
                <w:szCs w:val="20"/>
              </w:rPr>
              <w:t>ti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60036B" w14:textId="12CBC413"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Tigrinja</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7023E5" w14:textId="031E48FD"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1DE421" w14:textId="77777777"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A1AD7" w:rsidRPr="00DD63DA" w14:paraId="6ED19F5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D68218" w14:textId="2F3F581F" w:rsidR="00CA1AD7" w:rsidRPr="00DD63DA" w:rsidRDefault="00CA1AD7" w:rsidP="00CA1AD7">
            <w:pPr>
              <w:rPr>
                <w:rFonts w:ascii="Aptos" w:hAnsi="Aptos"/>
                <w:b w:val="0"/>
                <w:bCs w:val="0"/>
                <w:sz w:val="20"/>
                <w:szCs w:val="20"/>
              </w:rPr>
            </w:pPr>
            <w:proofErr w:type="spellStart"/>
            <w:r w:rsidRPr="00DD63DA">
              <w:rPr>
                <w:rFonts w:ascii="Aptos" w:hAnsi="Aptos"/>
                <w:b w:val="0"/>
                <w:bCs w:val="0"/>
                <w:sz w:val="20"/>
                <w:szCs w:val="20"/>
              </w:rPr>
              <w:t>tr</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49AB6F" w14:textId="0E810C0B"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Tyrkisk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429D90" w14:textId="3BE2C5B0"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A367CB" w14:textId="77777777"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7184E56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DB19E8" w14:textId="2D6098A4" w:rsidR="000654AA" w:rsidRPr="00DD63DA" w:rsidRDefault="000654AA" w:rsidP="000654AA">
            <w:pPr>
              <w:rPr>
                <w:rFonts w:ascii="Aptos" w:hAnsi="Aptos"/>
                <w:b w:val="0"/>
                <w:bCs w:val="0"/>
                <w:sz w:val="20"/>
                <w:szCs w:val="20"/>
              </w:rPr>
            </w:pPr>
            <w:r w:rsidRPr="00DD63DA">
              <w:rPr>
                <w:rFonts w:ascii="Aptos" w:hAnsi="Aptos"/>
                <w:b w:val="0"/>
                <w:bCs w:val="0"/>
                <w:sz w:val="20"/>
                <w:szCs w:val="20"/>
              </w:rPr>
              <w:t>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7DCDCC" w14:textId="5B0798AD"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Tysk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4CCFF7" w14:textId="41F40BBB"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27.02.2023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D33428"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1BFA7D5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629364" w14:textId="389297CC"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ug</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BD227E" w14:textId="36E8C6EB"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Uigurisk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E11A54" w14:textId="05C6B820" w:rsidR="000654AA" w:rsidRPr="00DD63DA" w:rsidRDefault="00CA1AD7"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BC118E"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54AA" w:rsidRPr="00DD63DA" w14:paraId="21750EB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A6EC62" w14:textId="4F5308AB" w:rsidR="000654AA" w:rsidRPr="00DD63DA" w:rsidRDefault="000654AA" w:rsidP="000654AA">
            <w:pPr>
              <w:rPr>
                <w:rFonts w:ascii="Aptos" w:hAnsi="Aptos"/>
                <w:b w:val="0"/>
                <w:bCs w:val="0"/>
                <w:sz w:val="20"/>
                <w:szCs w:val="20"/>
              </w:rPr>
            </w:pPr>
            <w:proofErr w:type="spellStart"/>
            <w:r w:rsidRPr="00DD63DA">
              <w:rPr>
                <w:rFonts w:ascii="Aptos" w:hAnsi="Aptos"/>
                <w:b w:val="0"/>
                <w:bCs w:val="0"/>
                <w:sz w:val="20"/>
                <w:szCs w:val="20"/>
              </w:rPr>
              <w:t>ukr</w:t>
            </w:r>
            <w:proofErr w:type="spellEnd"/>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C768E1" w14:textId="3B1E2D55"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Ukrainsk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0F748E" w14:textId="2BF4E799"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F725E2" w14:textId="77777777" w:rsidR="000654AA" w:rsidRPr="00DD63DA" w:rsidRDefault="000654AA" w:rsidP="000654A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A1AD7" w:rsidRPr="00DD63DA" w14:paraId="69E25ED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C2647D" w14:textId="04FE3362" w:rsidR="00CA1AD7" w:rsidRPr="00DD63DA" w:rsidRDefault="00CA1AD7" w:rsidP="00CA1AD7">
            <w:pPr>
              <w:rPr>
                <w:rFonts w:ascii="Aptos" w:hAnsi="Aptos"/>
                <w:b w:val="0"/>
                <w:bCs w:val="0"/>
                <w:sz w:val="20"/>
                <w:szCs w:val="20"/>
              </w:rPr>
            </w:pPr>
            <w:r w:rsidRPr="00DD63DA">
              <w:rPr>
                <w:rFonts w:ascii="Aptos" w:hAnsi="Aptos"/>
                <w:b w:val="0"/>
                <w:bCs w:val="0"/>
                <w:sz w:val="20"/>
                <w:szCs w:val="20"/>
              </w:rPr>
              <w:t>ur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95D95E" w14:textId="265CB0AF"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Urdu</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C0A958" w14:textId="77A91B2C"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2D3F4E" w14:textId="77777777"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A1AD7" w:rsidRPr="00DD63DA" w14:paraId="4972288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5E21B9" w14:textId="20165F5B" w:rsidR="00CA1AD7" w:rsidRPr="00DD63DA" w:rsidRDefault="00CA1AD7" w:rsidP="00CA1AD7">
            <w:pPr>
              <w:rPr>
                <w:rFonts w:ascii="Aptos" w:hAnsi="Aptos"/>
                <w:b w:val="0"/>
                <w:bCs w:val="0"/>
                <w:sz w:val="20"/>
                <w:szCs w:val="20"/>
              </w:rPr>
            </w:pPr>
            <w:r w:rsidRPr="00DD63DA">
              <w:rPr>
                <w:rFonts w:ascii="Aptos" w:hAnsi="Aptos"/>
                <w:b w:val="0"/>
                <w:bCs w:val="0"/>
                <w:sz w:val="20"/>
                <w:szCs w:val="20"/>
              </w:rPr>
              <w:t>vi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407D17" w14:textId="77743D09"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Vietnamesisk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0BAEC0" w14:textId="2D844F10"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3BDBF6" w14:textId="77777777" w:rsidR="00CA1AD7" w:rsidRPr="00DD63DA" w:rsidRDefault="00CA1AD7" w:rsidP="00CA1A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20C0EA0" w14:textId="77777777" w:rsidR="008035E6" w:rsidRDefault="008035E6" w:rsidP="00E92F89">
      <w:pPr>
        <w:rPr>
          <w:rFonts w:asciiTheme="minorHAnsi" w:hAnsiTheme="minorHAnsi"/>
          <w:b/>
          <w:bCs/>
          <w:sz w:val="24"/>
          <w:szCs w:val="24"/>
        </w:rPr>
      </w:pPr>
    </w:p>
    <w:p w14:paraId="4ED74378" w14:textId="77777777" w:rsidR="00B255DD" w:rsidRDefault="00B255DD" w:rsidP="00E92F89">
      <w:pPr>
        <w:rPr>
          <w:rFonts w:asciiTheme="minorHAnsi" w:hAnsiTheme="minorHAnsi"/>
          <w:b/>
          <w:bCs/>
          <w:sz w:val="24"/>
          <w:szCs w:val="24"/>
        </w:rPr>
      </w:pPr>
    </w:p>
    <w:p w14:paraId="5A3B468E" w14:textId="77777777" w:rsidR="00B255DD" w:rsidRDefault="00B255DD" w:rsidP="00E92F89">
      <w:pPr>
        <w:rPr>
          <w:rFonts w:asciiTheme="minorHAnsi" w:hAnsiTheme="minorHAnsi"/>
          <w:b/>
          <w:bCs/>
          <w:sz w:val="24"/>
          <w:szCs w:val="24"/>
        </w:rPr>
      </w:pPr>
    </w:p>
    <w:p w14:paraId="32A4849B" w14:textId="5F8F5AF5" w:rsidR="000B11A4" w:rsidRPr="00DD63DA" w:rsidRDefault="000B11A4" w:rsidP="00034B32">
      <w:pPr>
        <w:pStyle w:val="Overskrift5"/>
        <w:rPr>
          <w:rFonts w:ascii="Aptos" w:hAnsi="Aptos"/>
          <w:color w:val="0070C0"/>
        </w:rPr>
      </w:pPr>
      <w:r w:rsidRPr="00DD63DA">
        <w:rPr>
          <w:rFonts w:ascii="Aptos" w:hAnsi="Aptos"/>
          <w:color w:val="0070C0"/>
        </w:rPr>
        <w:lastRenderedPageBreak/>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25</w:t>
      </w:r>
      <w:r w:rsidRPr="00DD63DA">
        <w:rPr>
          <w:rFonts w:ascii="Aptos" w:hAnsi="Aptos"/>
          <w:color w:val="0070C0"/>
        </w:rPr>
        <w:fldChar w:fldCharType="end"/>
      </w:r>
      <w:r w:rsidRPr="00DD63DA">
        <w:rPr>
          <w:rFonts w:ascii="Aptos" w:hAnsi="Aptos"/>
          <w:color w:val="0070C0"/>
        </w:rPr>
        <w:t>: Prøvedato</w:t>
      </w:r>
      <w:r w:rsidR="004069A7" w:rsidRPr="00DD63DA">
        <w:rPr>
          <w:rFonts w:ascii="Aptos" w:hAnsi="Aptos"/>
          <w:color w:val="0070C0"/>
        </w:rPr>
        <w:t xml:space="preserve"> </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B11A4" w:rsidRPr="00BB4FD4" w14:paraId="5555AC8C"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543484" w14:textId="77777777" w:rsidR="000B11A4" w:rsidRPr="00BB4FD4" w:rsidRDefault="000B11A4" w:rsidP="007A5A05">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6F9023" w14:textId="77777777" w:rsidR="000B11A4" w:rsidRPr="00BB4FD4" w:rsidRDefault="000B11A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F93C92" w14:textId="77777777" w:rsidR="000B11A4" w:rsidRPr="00BB4FD4" w:rsidRDefault="000B11A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958D2D" w14:textId="77777777" w:rsidR="000B11A4" w:rsidRPr="00BB4FD4" w:rsidRDefault="000B11A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0B11A4" w:rsidRPr="00BB4FD4" w14:paraId="76B8113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C94F59" w14:textId="4338AFB4" w:rsidR="000B11A4" w:rsidRPr="00BB4FD4" w:rsidRDefault="000B11A4" w:rsidP="007A5A05">
            <w:pPr>
              <w:rPr>
                <w:rFonts w:ascii="Aptos" w:hAnsi="Aptos"/>
                <w:b w:val="0"/>
                <w:bCs w:val="0"/>
                <w:color w:val="000000" w:themeColor="text1"/>
                <w:sz w:val="20"/>
                <w:szCs w:val="20"/>
              </w:rPr>
            </w:pPr>
            <w:r w:rsidRPr="00BB4FD4">
              <w:rPr>
                <w:rFonts w:ascii="Aptos" w:hAnsi="Aptos"/>
                <w:b w:val="0"/>
                <w:bCs w:val="0"/>
                <w:color w:val="000000" w:themeColor="text1"/>
                <w:sz w:val="20"/>
                <w:szCs w:val="20"/>
              </w:rPr>
              <w:t>Prøvedato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F5F708"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129E62"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530372"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11A4" w:rsidRPr="00BB4FD4" w14:paraId="3C96D6F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786A68" w14:textId="77777777" w:rsidR="000B11A4" w:rsidRPr="00BB4FD4" w:rsidRDefault="000B11A4" w:rsidP="007A5A05">
            <w:pPr>
              <w:rPr>
                <w:rFonts w:ascii="Aptos" w:hAnsi="Aptos"/>
                <w:sz w:val="20"/>
                <w:szCs w:val="20"/>
              </w:rPr>
            </w:pPr>
            <w:r w:rsidRPr="00BB4FD4">
              <w:rPr>
                <w:rFonts w:ascii="Aptos" w:hAnsi="Aptos"/>
                <w:sz w:val="20"/>
                <w:szCs w:val="20"/>
              </w:rPr>
              <w:t>Beskrivelse</w:t>
            </w:r>
          </w:p>
        </w:tc>
      </w:tr>
      <w:tr w:rsidR="000B11A4" w:rsidRPr="00BB4FD4" w14:paraId="5F7064A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C0E07A" w14:textId="543D593A" w:rsidR="000B11A4" w:rsidRPr="00BB4FD4" w:rsidRDefault="000B11A4" w:rsidP="007A5A05">
            <w:pPr>
              <w:rPr>
                <w:rFonts w:ascii="Aptos" w:hAnsi="Aptos"/>
                <w:b w:val="0"/>
                <w:bCs w:val="0"/>
                <w:sz w:val="20"/>
                <w:szCs w:val="20"/>
              </w:rPr>
            </w:pPr>
            <w:r w:rsidRPr="00BB4FD4">
              <w:rPr>
                <w:rFonts w:ascii="Aptos" w:hAnsi="Aptos"/>
                <w:b w:val="0"/>
                <w:bCs w:val="0"/>
                <w:sz w:val="20"/>
                <w:szCs w:val="20"/>
              </w:rPr>
              <w:t>Datoen person har fått tildelt for avlegging av prøve</w:t>
            </w:r>
          </w:p>
        </w:tc>
      </w:tr>
      <w:tr w:rsidR="000B11A4" w:rsidRPr="00BB4FD4" w14:paraId="0C1855F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D1A385" w14:textId="77777777" w:rsidR="000B11A4" w:rsidRPr="00BB4FD4" w:rsidRDefault="000B11A4" w:rsidP="007A5A05">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7B2227"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D9D6F5"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0B11A4" w:rsidRPr="00BB4FD4" w14:paraId="4495811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A699DB" w14:textId="7BAFA46F" w:rsidR="000B11A4" w:rsidRPr="00BB4FD4" w:rsidRDefault="000B11A4" w:rsidP="007A5A05">
            <w:pPr>
              <w:rPr>
                <w:rFonts w:ascii="Aptos" w:hAnsi="Aptos"/>
                <w:b w:val="0"/>
                <w:bCs w:val="0"/>
                <w:sz w:val="20"/>
                <w:szCs w:val="20"/>
              </w:rPr>
            </w:pPr>
            <w:r w:rsidRPr="00BB4FD4">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693815" w14:textId="3223F71A" w:rsidR="000B11A4" w:rsidRPr="00BB4FD4" w:rsidRDefault="00A37CC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B11A4" w:rsidRPr="00BB4FD4">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994914"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PAD</w:t>
            </w:r>
          </w:p>
        </w:tc>
      </w:tr>
      <w:tr w:rsidR="000B11A4" w:rsidRPr="00BB4FD4" w14:paraId="276BE11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866716" w14:textId="77777777" w:rsidR="000B11A4" w:rsidRPr="00BB4FD4" w:rsidRDefault="000B11A4" w:rsidP="007A5A05">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2D8A03"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1478D2"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0B11A4" w:rsidRPr="00BB4FD4" w14:paraId="053BEEF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A5F54E" w14:textId="77777777" w:rsidR="000B11A4" w:rsidRPr="00BB4FD4" w:rsidRDefault="000B11A4"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C0B104"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53ADB5"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Ikke obligatorisk</w:t>
            </w:r>
          </w:p>
        </w:tc>
      </w:tr>
      <w:tr w:rsidR="000B11A4" w:rsidRPr="00BB4FD4" w14:paraId="4221D56B"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4C51E0" w14:textId="77777777" w:rsidR="000B11A4" w:rsidRPr="00BB4FD4" w:rsidRDefault="000B11A4" w:rsidP="007A5A0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5EDE2C7" w14:textId="77777777"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0B11A4" w:rsidRPr="00BB4FD4" w14:paraId="78BCFD8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7053DB8" w14:textId="26925F51" w:rsidR="000B11A4" w:rsidRPr="00BB4FD4" w:rsidRDefault="000B11A4" w:rsidP="007A5A05">
            <w:pPr>
              <w:rPr>
                <w:rFonts w:ascii="Aptos" w:hAnsi="Aptos"/>
                <w:b w:val="0"/>
                <w:bCs w:val="0"/>
                <w:sz w:val="20"/>
                <w:szCs w:val="20"/>
              </w:rPr>
            </w:pPr>
            <w:r w:rsidRPr="00BB4FD4">
              <w:rPr>
                <w:rFonts w:ascii="Aptos" w:hAnsi="Aptos"/>
                <w:b w:val="0"/>
                <w:bCs w:val="0"/>
                <w:color w:val="000000"/>
                <w:sz w:val="20"/>
                <w:szCs w:val="20"/>
              </w:rPr>
              <w:t>Kartlegging</w:t>
            </w:r>
            <w:r w:rsidRPr="00BB4FD4">
              <w:rPr>
                <w:rFonts w:ascii="Aptos" w:hAnsi="Aptos"/>
                <w:b w:val="0"/>
                <w:bCs w:val="0"/>
                <w:color w:val="808080"/>
                <w:sz w:val="20"/>
                <w:szCs w:val="20"/>
              </w:rPr>
              <w:t>.</w:t>
            </w:r>
            <w:r w:rsidRPr="00BB4FD4">
              <w:rPr>
                <w:rFonts w:ascii="Aptos" w:hAnsi="Aptos"/>
                <w:b w:val="0"/>
                <w:bCs w:val="0"/>
                <w:color w:val="000000"/>
                <w:sz w:val="20"/>
                <w:szCs w:val="20"/>
              </w:rPr>
              <w:t>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1D7923" w14:textId="7D4D933D" w:rsidR="000B11A4" w:rsidRPr="00BB4FD4" w:rsidRDefault="000B11A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ProveDato</w:t>
            </w:r>
          </w:p>
        </w:tc>
      </w:tr>
    </w:tbl>
    <w:p w14:paraId="0503D51B" w14:textId="7121A7A5" w:rsidR="006A76F2" w:rsidRDefault="006A76F2" w:rsidP="006A76F2">
      <w:pPr>
        <w:rPr>
          <w:rFonts w:asciiTheme="minorHAnsi" w:hAnsiTheme="minorHAnsi"/>
          <w:b/>
          <w:bCs/>
          <w:sz w:val="24"/>
          <w:szCs w:val="24"/>
        </w:rPr>
      </w:pPr>
    </w:p>
    <w:p w14:paraId="7930BC54" w14:textId="21F441D2" w:rsidR="001E423F" w:rsidRPr="00DD63DA" w:rsidRDefault="001E423F" w:rsidP="00034B3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26</w:t>
      </w:r>
      <w:r w:rsidRPr="00DD63DA">
        <w:rPr>
          <w:rFonts w:ascii="Aptos" w:hAnsi="Aptos"/>
          <w:color w:val="0070C0"/>
        </w:rPr>
        <w:fldChar w:fldCharType="end"/>
      </w:r>
      <w:r w:rsidRPr="00DD63DA">
        <w:rPr>
          <w:rFonts w:ascii="Aptos" w:hAnsi="Aptos"/>
          <w:color w:val="0070C0"/>
        </w:rPr>
        <w:t>: Tidspunkt fullført prøve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E423F" w:rsidRPr="00BB4FD4" w14:paraId="035BCDEB"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1C2A63" w14:textId="77777777" w:rsidR="001E423F" w:rsidRPr="00BB4FD4" w:rsidRDefault="001E423F" w:rsidP="007A5A05">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92E96A" w14:textId="77777777" w:rsidR="001E423F" w:rsidRPr="00BB4FD4" w:rsidRDefault="001E423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114BFE" w14:textId="77777777" w:rsidR="001E423F" w:rsidRPr="00BB4FD4" w:rsidRDefault="001E423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9D29DD" w14:textId="77777777" w:rsidR="001E423F" w:rsidRPr="00BB4FD4" w:rsidRDefault="001E423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1E423F" w:rsidRPr="00BB4FD4" w14:paraId="4F03D14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F7608C" w14:textId="13BC7073" w:rsidR="001E423F" w:rsidRPr="00BB4FD4" w:rsidRDefault="001E423F" w:rsidP="007A5A05">
            <w:pPr>
              <w:rPr>
                <w:rFonts w:ascii="Aptos" w:hAnsi="Aptos"/>
                <w:b w:val="0"/>
                <w:bCs w:val="0"/>
                <w:color w:val="000000" w:themeColor="text1"/>
                <w:sz w:val="20"/>
                <w:szCs w:val="20"/>
              </w:rPr>
            </w:pPr>
            <w:r w:rsidRPr="00BB4FD4">
              <w:rPr>
                <w:rFonts w:ascii="Aptos" w:hAnsi="Aptos"/>
                <w:b w:val="0"/>
                <w:bCs w:val="0"/>
                <w:color w:val="000000" w:themeColor="text1"/>
                <w:sz w:val="20"/>
                <w:szCs w:val="20"/>
              </w:rPr>
              <w:t>Tidspunkt fullført prøve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3FD331"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95F436"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C6ADBC"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423F" w:rsidRPr="00BB4FD4" w14:paraId="34D61095"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804B4F" w14:textId="77777777" w:rsidR="001E423F" w:rsidRPr="00BB4FD4" w:rsidRDefault="001E423F" w:rsidP="007A5A05">
            <w:pPr>
              <w:rPr>
                <w:rFonts w:ascii="Aptos" w:hAnsi="Aptos"/>
                <w:sz w:val="20"/>
                <w:szCs w:val="20"/>
              </w:rPr>
            </w:pPr>
            <w:r w:rsidRPr="00BB4FD4">
              <w:rPr>
                <w:rFonts w:ascii="Aptos" w:hAnsi="Aptos"/>
                <w:sz w:val="20"/>
                <w:szCs w:val="20"/>
              </w:rPr>
              <w:t>Beskrivelse</w:t>
            </w:r>
          </w:p>
        </w:tc>
      </w:tr>
      <w:tr w:rsidR="001E423F" w:rsidRPr="00BB4FD4" w14:paraId="24E8EC0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46F9C6" w14:textId="4704D5AC" w:rsidR="001E423F" w:rsidRPr="00BB4FD4" w:rsidRDefault="001E423F" w:rsidP="007A5A05">
            <w:pPr>
              <w:rPr>
                <w:rFonts w:ascii="Aptos" w:hAnsi="Aptos"/>
                <w:b w:val="0"/>
                <w:bCs w:val="0"/>
                <w:sz w:val="20"/>
                <w:szCs w:val="20"/>
              </w:rPr>
            </w:pPr>
            <w:r w:rsidRPr="00BB4FD4">
              <w:rPr>
                <w:rFonts w:ascii="Aptos" w:hAnsi="Aptos"/>
                <w:b w:val="0"/>
                <w:bCs w:val="0"/>
                <w:sz w:val="20"/>
                <w:szCs w:val="20"/>
              </w:rPr>
              <w:t>Datoen person har fullført prøve</w:t>
            </w:r>
          </w:p>
        </w:tc>
      </w:tr>
      <w:tr w:rsidR="001E423F" w:rsidRPr="00BB4FD4" w14:paraId="18C890D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B2E2B8" w14:textId="77777777" w:rsidR="001E423F" w:rsidRPr="00BB4FD4" w:rsidRDefault="001E423F" w:rsidP="007A5A05">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B06616"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495180"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1E423F" w:rsidRPr="00BB4FD4" w14:paraId="08BF7C8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694CF6" w14:textId="22BDF9EE" w:rsidR="001E423F" w:rsidRPr="00BB4FD4" w:rsidRDefault="001E423F" w:rsidP="007A5A05">
            <w:pPr>
              <w:rPr>
                <w:rFonts w:ascii="Aptos" w:hAnsi="Aptos"/>
                <w:b w:val="0"/>
                <w:bCs w:val="0"/>
                <w:sz w:val="20"/>
                <w:szCs w:val="20"/>
              </w:rPr>
            </w:pPr>
            <w:r w:rsidRPr="00BB4FD4">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BA76CD" w14:textId="22416722" w:rsidR="001E423F" w:rsidRPr="00BB4FD4" w:rsidRDefault="00A37CC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1E423F" w:rsidRPr="00BB4FD4">
              <w:rPr>
                <w:rFonts w:ascii="Aptos" w:hAnsi="Aptos"/>
                <w:sz w:val="20"/>
                <w:szCs w:val="20"/>
              </w:rPr>
              <w:t>yyy-mm-dd 00:00:00 0000000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6C4C7F"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PAD</w:t>
            </w:r>
          </w:p>
        </w:tc>
      </w:tr>
      <w:tr w:rsidR="001E423F" w:rsidRPr="00BB4FD4" w14:paraId="7EA9C1C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1A13F3" w14:textId="77777777" w:rsidR="001E423F" w:rsidRPr="00BB4FD4" w:rsidRDefault="001E423F" w:rsidP="007A5A05">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7C2C3E"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BA0DA1"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1E423F" w:rsidRPr="00BB4FD4" w14:paraId="320F4A6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7C363A" w14:textId="77777777" w:rsidR="001E423F" w:rsidRPr="00BB4FD4" w:rsidRDefault="001E423F"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3932CD"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5EB33F"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Ikke obligatorisk</w:t>
            </w:r>
          </w:p>
        </w:tc>
      </w:tr>
      <w:tr w:rsidR="001E423F" w:rsidRPr="00BB4FD4" w14:paraId="196A705D"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A56AEB" w14:textId="77777777" w:rsidR="001E423F" w:rsidRPr="00BB4FD4" w:rsidRDefault="001E423F" w:rsidP="007A5A0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80380A0" w14:textId="77777777"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1E423F" w:rsidRPr="00BB4FD4" w14:paraId="11699447"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3656B64" w14:textId="77777777" w:rsidR="001E423F" w:rsidRPr="00BB4FD4" w:rsidRDefault="001E423F" w:rsidP="007A5A05">
            <w:pPr>
              <w:rPr>
                <w:rFonts w:ascii="Aptos" w:hAnsi="Aptos"/>
                <w:b w:val="0"/>
                <w:bCs w:val="0"/>
                <w:sz w:val="20"/>
                <w:szCs w:val="20"/>
              </w:rPr>
            </w:pPr>
            <w:r w:rsidRPr="00BB4FD4">
              <w:rPr>
                <w:rFonts w:ascii="Aptos" w:hAnsi="Aptos"/>
                <w:b w:val="0"/>
                <w:bCs w:val="0"/>
                <w:color w:val="000000"/>
                <w:sz w:val="20"/>
                <w:szCs w:val="20"/>
              </w:rPr>
              <w:t>Kartlegging</w:t>
            </w:r>
            <w:r w:rsidRPr="00BB4FD4">
              <w:rPr>
                <w:rFonts w:ascii="Aptos" w:hAnsi="Aptos"/>
                <w:b w:val="0"/>
                <w:bCs w:val="0"/>
                <w:color w:val="808080"/>
                <w:sz w:val="20"/>
                <w:szCs w:val="20"/>
              </w:rPr>
              <w:t>.</w:t>
            </w:r>
            <w:r w:rsidRPr="00BB4FD4">
              <w:rPr>
                <w:rFonts w:ascii="Aptos" w:hAnsi="Aptos"/>
                <w:b w:val="0"/>
                <w:bCs w:val="0"/>
                <w:color w:val="000000"/>
                <w:sz w:val="20"/>
                <w:szCs w:val="20"/>
              </w:rPr>
              <w:t>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D5995F" w14:textId="3771949B" w:rsidR="001E423F" w:rsidRPr="00BB4FD4" w:rsidRDefault="001E423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ProveFullfortTidspunkt</w:t>
            </w:r>
          </w:p>
        </w:tc>
      </w:tr>
    </w:tbl>
    <w:p w14:paraId="3298FE4C" w14:textId="77777777" w:rsidR="001E423F" w:rsidRDefault="001E423F" w:rsidP="00E92F89">
      <w:pPr>
        <w:rPr>
          <w:rFonts w:asciiTheme="minorHAnsi" w:hAnsiTheme="minorHAnsi"/>
          <w:b/>
          <w:bCs/>
          <w:sz w:val="24"/>
          <w:szCs w:val="24"/>
        </w:rPr>
      </w:pPr>
    </w:p>
    <w:p w14:paraId="04898CBC" w14:textId="7C5E79C0" w:rsidR="006A76F2" w:rsidRPr="00DD63DA" w:rsidRDefault="006A76F2" w:rsidP="006A76F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27</w:t>
      </w:r>
      <w:r w:rsidRPr="00DD63DA">
        <w:rPr>
          <w:rFonts w:ascii="Aptos" w:hAnsi="Aptos"/>
          <w:color w:val="0070C0"/>
        </w:rPr>
        <w:fldChar w:fldCharType="end"/>
      </w:r>
      <w:r w:rsidRPr="00DD63DA">
        <w:rPr>
          <w:rFonts w:ascii="Aptos" w:hAnsi="Aptos"/>
          <w:color w:val="0070C0"/>
        </w:rPr>
        <w:t>: Provested</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6A76F2" w:rsidRPr="00BB4FD4" w14:paraId="7682ECD8" w14:textId="77777777" w:rsidTr="006B1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E8CCEF" w14:textId="77777777" w:rsidR="006A76F2" w:rsidRPr="00BB4FD4" w:rsidRDefault="006A76F2" w:rsidP="006B1F00">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0AAEFD" w14:textId="77777777" w:rsidR="006A76F2" w:rsidRPr="00BB4FD4" w:rsidRDefault="006A76F2" w:rsidP="006B1F00">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E7E24C" w14:textId="77777777" w:rsidR="006A76F2" w:rsidRPr="00BB4FD4" w:rsidRDefault="006A76F2" w:rsidP="006B1F00">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E154E8" w14:textId="77777777" w:rsidR="006A76F2" w:rsidRPr="00BB4FD4" w:rsidRDefault="006A76F2" w:rsidP="006B1F00">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6A76F2" w:rsidRPr="00BB4FD4" w14:paraId="61318D2B" w14:textId="77777777" w:rsidTr="006B1F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C50CE3" w14:textId="77777777" w:rsidR="006A76F2" w:rsidRPr="00BB4FD4" w:rsidRDefault="006A76F2" w:rsidP="006B1F00">
            <w:pPr>
              <w:rPr>
                <w:rFonts w:ascii="Aptos" w:hAnsi="Aptos"/>
                <w:b w:val="0"/>
                <w:bCs w:val="0"/>
                <w:color w:val="000000" w:themeColor="text1"/>
                <w:sz w:val="20"/>
                <w:szCs w:val="20"/>
              </w:rPr>
            </w:pPr>
            <w:r w:rsidRPr="00BB4FD4">
              <w:rPr>
                <w:rFonts w:ascii="Aptos" w:hAnsi="Aptos"/>
                <w:b w:val="0"/>
                <w:bCs w:val="0"/>
                <w:color w:val="000000" w:themeColor="text1"/>
                <w:sz w:val="20"/>
                <w:szCs w:val="20"/>
              </w:rPr>
              <w:t>Prøvested</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8C2206"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023DEA"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0DE5B0"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A76F2" w:rsidRPr="00BB4FD4" w14:paraId="672F29EF" w14:textId="77777777" w:rsidTr="006B1F00">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018A9B" w14:textId="77777777" w:rsidR="006A76F2" w:rsidRPr="00BB4FD4" w:rsidRDefault="006A76F2" w:rsidP="006B1F00">
            <w:pPr>
              <w:rPr>
                <w:rFonts w:ascii="Aptos" w:hAnsi="Aptos"/>
                <w:sz w:val="20"/>
                <w:szCs w:val="20"/>
              </w:rPr>
            </w:pPr>
            <w:r w:rsidRPr="00BB4FD4">
              <w:rPr>
                <w:rFonts w:ascii="Aptos" w:hAnsi="Aptos"/>
                <w:sz w:val="20"/>
                <w:szCs w:val="20"/>
              </w:rPr>
              <w:t>Beskrivelse</w:t>
            </w:r>
          </w:p>
        </w:tc>
      </w:tr>
      <w:tr w:rsidR="006A76F2" w:rsidRPr="00BB4FD4" w14:paraId="2264B289" w14:textId="77777777" w:rsidTr="006B1F00">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768968F" w14:textId="77777777" w:rsidR="006A76F2" w:rsidRPr="00BB4FD4" w:rsidRDefault="006A76F2" w:rsidP="006B1F00">
            <w:pPr>
              <w:rPr>
                <w:rFonts w:ascii="Aptos" w:hAnsi="Aptos"/>
                <w:b w:val="0"/>
                <w:bCs w:val="0"/>
                <w:sz w:val="20"/>
                <w:szCs w:val="20"/>
              </w:rPr>
            </w:pPr>
            <w:r w:rsidRPr="00BB4FD4">
              <w:rPr>
                <w:rFonts w:ascii="Aptos" w:hAnsi="Aptos"/>
                <w:b w:val="0"/>
                <w:bCs w:val="0"/>
                <w:sz w:val="20"/>
                <w:szCs w:val="20"/>
              </w:rPr>
              <w:t>Stedet hvor prøven blir gjennomført</w:t>
            </w:r>
          </w:p>
        </w:tc>
      </w:tr>
      <w:tr w:rsidR="006A76F2" w:rsidRPr="00BB4FD4" w14:paraId="26F5D8C8" w14:textId="77777777" w:rsidTr="006B1F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21E94B" w14:textId="77777777" w:rsidR="006A76F2" w:rsidRPr="00BB4FD4" w:rsidRDefault="006A76F2" w:rsidP="006B1F00">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FFAC94"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8C646F"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6A76F2" w:rsidRPr="00BB4FD4" w14:paraId="5A44E66C" w14:textId="77777777" w:rsidTr="006B1F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8A3E0F" w14:textId="77777777" w:rsidR="006A76F2" w:rsidRPr="00BB4FD4" w:rsidRDefault="006A76F2" w:rsidP="006B1F00">
            <w:pPr>
              <w:rPr>
                <w:rFonts w:ascii="Aptos" w:hAnsi="Aptos"/>
                <w:b w:val="0"/>
                <w:bCs w:val="0"/>
                <w:sz w:val="20"/>
                <w:szCs w:val="20"/>
              </w:rPr>
            </w:pPr>
            <w:r w:rsidRPr="00BB4FD4">
              <w:rPr>
                <w:rFonts w:ascii="Aptos" w:hAnsi="Aptos"/>
                <w:b w:val="0"/>
                <w:bCs w:val="0"/>
                <w:sz w:val="20"/>
                <w:szCs w:val="20"/>
              </w:rPr>
              <w:t>Fritekst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7B9148"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8123BE"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PAD</w:t>
            </w:r>
          </w:p>
        </w:tc>
      </w:tr>
      <w:tr w:rsidR="006A76F2" w:rsidRPr="00BB4FD4" w14:paraId="3C9B5997" w14:textId="77777777" w:rsidTr="006B1F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489221" w14:textId="77777777" w:rsidR="006A76F2" w:rsidRPr="00BB4FD4" w:rsidRDefault="006A76F2" w:rsidP="006B1F00">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1ACE1D"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61E501"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6A76F2" w:rsidRPr="00BB4FD4" w14:paraId="27917A72" w14:textId="77777777" w:rsidTr="006B1F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C8C402" w14:textId="77777777" w:rsidR="006A76F2" w:rsidRPr="00BB4FD4" w:rsidRDefault="006A76F2" w:rsidP="006B1F00">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144582"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BB82B1"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Ikke obligatorisk</w:t>
            </w:r>
          </w:p>
        </w:tc>
      </w:tr>
      <w:tr w:rsidR="006A76F2" w:rsidRPr="00BB4FD4" w14:paraId="2504D889" w14:textId="77777777" w:rsidTr="006B1F0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133F75" w14:textId="77777777" w:rsidR="006A76F2" w:rsidRPr="00BB4FD4" w:rsidRDefault="006A76F2" w:rsidP="006B1F00">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4762F63"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6A76F2" w:rsidRPr="00BB4FD4" w14:paraId="3BB2D46D" w14:textId="77777777" w:rsidTr="006B1F0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5F3C501" w14:textId="77777777" w:rsidR="006A76F2" w:rsidRPr="00BB4FD4" w:rsidRDefault="006A76F2" w:rsidP="006B1F00">
            <w:pPr>
              <w:rPr>
                <w:rFonts w:ascii="Aptos" w:hAnsi="Aptos"/>
                <w:b w:val="0"/>
                <w:bCs w:val="0"/>
                <w:sz w:val="20"/>
                <w:szCs w:val="20"/>
              </w:rPr>
            </w:pPr>
            <w:r w:rsidRPr="00BB4FD4">
              <w:rPr>
                <w:rFonts w:ascii="Aptos" w:hAnsi="Aptos"/>
                <w:b w:val="0"/>
                <w:bCs w:val="0"/>
                <w:color w:val="000000"/>
                <w:sz w:val="20"/>
                <w:szCs w:val="20"/>
              </w:rPr>
              <w:t>Kartlegging</w:t>
            </w:r>
            <w:r w:rsidRPr="00BB4FD4">
              <w:rPr>
                <w:rFonts w:ascii="Aptos" w:hAnsi="Aptos"/>
                <w:b w:val="0"/>
                <w:bCs w:val="0"/>
                <w:color w:val="808080"/>
                <w:sz w:val="20"/>
                <w:szCs w:val="20"/>
              </w:rPr>
              <w:t>.</w:t>
            </w:r>
            <w:r w:rsidRPr="00BB4FD4">
              <w:rPr>
                <w:rFonts w:ascii="Aptos" w:hAnsi="Aptos"/>
                <w:b w:val="0"/>
                <w:bCs w:val="0"/>
                <w:color w:val="000000"/>
                <w:sz w:val="20"/>
                <w:szCs w:val="20"/>
              </w:rPr>
              <w:t>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D98AE9" w14:textId="77777777" w:rsidR="006A76F2" w:rsidRPr="00BB4FD4" w:rsidRDefault="006A76F2" w:rsidP="006B1F0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Provested</w:t>
            </w:r>
          </w:p>
        </w:tc>
      </w:tr>
    </w:tbl>
    <w:p w14:paraId="568C33E3" w14:textId="77777777" w:rsidR="006A76F2" w:rsidRDefault="006A76F2" w:rsidP="006A76F2">
      <w:pPr>
        <w:rPr>
          <w:rFonts w:asciiTheme="minorHAnsi" w:hAnsiTheme="minorHAnsi"/>
          <w:b/>
          <w:bCs/>
          <w:sz w:val="24"/>
          <w:szCs w:val="24"/>
        </w:rPr>
      </w:pPr>
    </w:p>
    <w:p w14:paraId="3E96C2CF" w14:textId="7FA8CA27" w:rsidR="006A76F2" w:rsidRPr="00DD63DA" w:rsidRDefault="006A76F2" w:rsidP="006A76F2">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28</w:t>
      </w:r>
      <w:r w:rsidRPr="00DD63DA">
        <w:rPr>
          <w:rFonts w:ascii="Aptos" w:hAnsi="Aptos"/>
          <w:color w:val="0070C0"/>
        </w:rPr>
        <w:fldChar w:fldCharType="end"/>
      </w:r>
      <w:r w:rsidRPr="00DD63DA">
        <w:rPr>
          <w:rFonts w:ascii="Aptos" w:hAnsi="Aptos"/>
          <w:color w:val="0070C0"/>
        </w:rPr>
        <w:t>: Sensur har falt</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6A76F2" w:rsidRPr="00BB4FD4" w14:paraId="757042AF" w14:textId="77777777" w:rsidTr="00400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BC5691" w14:textId="77777777" w:rsidR="006A76F2" w:rsidRPr="00BB4FD4" w:rsidRDefault="006A76F2" w:rsidP="00400B79">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51CA93" w14:textId="77777777" w:rsidR="006A76F2" w:rsidRPr="00BB4FD4" w:rsidRDefault="006A76F2" w:rsidP="00400B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D53155" w14:textId="77777777" w:rsidR="006A76F2" w:rsidRPr="00BB4FD4" w:rsidRDefault="006A76F2" w:rsidP="00400B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D2721C" w14:textId="77777777" w:rsidR="006A76F2" w:rsidRPr="00BB4FD4" w:rsidRDefault="006A76F2" w:rsidP="00400B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6A76F2" w:rsidRPr="00BB4FD4" w14:paraId="5E1F1CF6" w14:textId="77777777" w:rsidTr="00400B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BB1B59" w14:textId="77777777" w:rsidR="006A76F2" w:rsidRPr="00BB4FD4" w:rsidRDefault="006A76F2" w:rsidP="00400B79">
            <w:pPr>
              <w:rPr>
                <w:rFonts w:ascii="Aptos" w:hAnsi="Aptos"/>
                <w:b w:val="0"/>
                <w:bCs w:val="0"/>
                <w:color w:val="000000" w:themeColor="text1"/>
                <w:sz w:val="20"/>
                <w:szCs w:val="20"/>
              </w:rPr>
            </w:pPr>
            <w:r w:rsidRPr="00BB4FD4">
              <w:rPr>
                <w:rFonts w:ascii="Aptos" w:hAnsi="Aptos"/>
                <w:b w:val="0"/>
                <w:bCs w:val="0"/>
                <w:color w:val="000000" w:themeColor="text1"/>
                <w:sz w:val="20"/>
                <w:szCs w:val="20"/>
              </w:rPr>
              <w:t>Sensur har falt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151534"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DB26B6"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68DE25"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A76F2" w:rsidRPr="00BB4FD4" w14:paraId="232D0E79" w14:textId="77777777" w:rsidTr="00400B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A6FC61" w14:textId="77777777" w:rsidR="006A76F2" w:rsidRPr="00BB4FD4" w:rsidRDefault="006A76F2" w:rsidP="00400B79">
            <w:pPr>
              <w:rPr>
                <w:rFonts w:ascii="Aptos" w:hAnsi="Aptos"/>
                <w:sz w:val="20"/>
                <w:szCs w:val="20"/>
              </w:rPr>
            </w:pPr>
            <w:r w:rsidRPr="00BB4FD4">
              <w:rPr>
                <w:rFonts w:ascii="Aptos" w:hAnsi="Aptos"/>
                <w:sz w:val="20"/>
                <w:szCs w:val="20"/>
              </w:rPr>
              <w:t>Beskrivelse</w:t>
            </w:r>
          </w:p>
        </w:tc>
      </w:tr>
      <w:tr w:rsidR="006A76F2" w:rsidRPr="00BB4FD4" w14:paraId="61C957C3" w14:textId="77777777" w:rsidTr="00400B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2910DC1" w14:textId="77777777" w:rsidR="006A76F2" w:rsidRPr="00BB4FD4" w:rsidRDefault="006A76F2" w:rsidP="00400B79">
            <w:pPr>
              <w:rPr>
                <w:rFonts w:ascii="Aptos" w:hAnsi="Aptos"/>
                <w:b w:val="0"/>
                <w:bCs w:val="0"/>
                <w:sz w:val="20"/>
                <w:szCs w:val="20"/>
              </w:rPr>
            </w:pPr>
            <w:r w:rsidRPr="00BB4FD4">
              <w:rPr>
                <w:rFonts w:ascii="Aptos" w:hAnsi="Aptos"/>
                <w:b w:val="0"/>
                <w:bCs w:val="0"/>
                <w:sz w:val="20"/>
                <w:szCs w:val="20"/>
              </w:rPr>
              <w:t>Angir om sensur har falt</w:t>
            </w:r>
          </w:p>
        </w:tc>
      </w:tr>
      <w:tr w:rsidR="006A76F2" w:rsidRPr="00BB4FD4" w14:paraId="35D121EB" w14:textId="77777777" w:rsidTr="00400B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38CBF4" w14:textId="77777777" w:rsidR="006A76F2" w:rsidRPr="00BB4FD4" w:rsidRDefault="006A76F2" w:rsidP="00400B79">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F509A3"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7F7C53"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6A76F2" w:rsidRPr="00BB4FD4" w14:paraId="42014CE2" w14:textId="77777777" w:rsidTr="00400B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0EFCD4" w14:textId="77777777" w:rsidR="006A76F2" w:rsidRPr="00BB4FD4" w:rsidRDefault="006A76F2" w:rsidP="00400B79">
            <w:pPr>
              <w:rPr>
                <w:rFonts w:ascii="Aptos" w:hAnsi="Aptos"/>
                <w:b w:val="0"/>
                <w:bCs w:val="0"/>
                <w:sz w:val="20"/>
                <w:szCs w:val="20"/>
              </w:rPr>
            </w:pPr>
            <w:r w:rsidRPr="00BB4FD4">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0628C1"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5668DA"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PAD</w:t>
            </w:r>
          </w:p>
        </w:tc>
      </w:tr>
      <w:tr w:rsidR="006A76F2" w:rsidRPr="00BB4FD4" w14:paraId="79C1234E" w14:textId="77777777" w:rsidTr="00400B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EF6433" w14:textId="77777777" w:rsidR="006A76F2" w:rsidRPr="00BB4FD4" w:rsidRDefault="006A76F2" w:rsidP="00400B79">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E3DA28"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352460"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6A76F2" w:rsidRPr="00BB4FD4" w14:paraId="38430EF4" w14:textId="77777777" w:rsidTr="00400B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745C87" w14:textId="77777777" w:rsidR="006A76F2" w:rsidRPr="00BB4FD4" w:rsidRDefault="006A76F2" w:rsidP="00400B79">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0E5DD0"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31EC4D"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Ikke obligatorisk</w:t>
            </w:r>
          </w:p>
        </w:tc>
      </w:tr>
      <w:tr w:rsidR="006A76F2" w:rsidRPr="00BB4FD4" w14:paraId="72B4DD0A" w14:textId="77777777" w:rsidTr="00400B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A17D54" w14:textId="77777777" w:rsidR="006A76F2" w:rsidRPr="00BB4FD4" w:rsidRDefault="006A76F2" w:rsidP="00400B79">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15205C9"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6A76F2" w:rsidRPr="00BB4FD4" w14:paraId="3C568A91" w14:textId="77777777" w:rsidTr="00400B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F90AD90" w14:textId="77777777" w:rsidR="006A76F2" w:rsidRPr="00BB4FD4" w:rsidRDefault="006A76F2" w:rsidP="00400B79">
            <w:pPr>
              <w:rPr>
                <w:rFonts w:ascii="Aptos" w:hAnsi="Aptos"/>
                <w:b w:val="0"/>
                <w:bCs w:val="0"/>
                <w:sz w:val="20"/>
                <w:szCs w:val="20"/>
              </w:rPr>
            </w:pPr>
            <w:r w:rsidRPr="00BB4FD4">
              <w:rPr>
                <w:rFonts w:ascii="Aptos" w:hAnsi="Aptos"/>
                <w:b w:val="0"/>
                <w:bCs w:val="0"/>
                <w:color w:val="000000"/>
                <w:sz w:val="20"/>
                <w:szCs w:val="20"/>
              </w:rPr>
              <w:t>Kartlegging</w:t>
            </w:r>
            <w:r w:rsidRPr="00BB4FD4">
              <w:rPr>
                <w:rFonts w:ascii="Aptos" w:hAnsi="Aptos"/>
                <w:b w:val="0"/>
                <w:bCs w:val="0"/>
                <w:color w:val="808080"/>
                <w:sz w:val="20"/>
                <w:szCs w:val="20"/>
              </w:rPr>
              <w:t>.</w:t>
            </w:r>
            <w:r w:rsidRPr="00BB4FD4">
              <w:rPr>
                <w:rFonts w:ascii="Aptos" w:hAnsi="Aptos"/>
                <w:b w:val="0"/>
                <w:bCs w:val="0"/>
                <w:color w:val="000000"/>
                <w:sz w:val="20"/>
                <w:szCs w:val="20"/>
              </w:rPr>
              <w:t>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5F3A91" w14:textId="77777777" w:rsidR="006A76F2" w:rsidRPr="00BB4FD4" w:rsidRDefault="006A76F2" w:rsidP="00400B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SensurHarfalt</w:t>
            </w:r>
          </w:p>
        </w:tc>
      </w:tr>
    </w:tbl>
    <w:p w14:paraId="66F54077" w14:textId="77777777" w:rsidR="00D43D36" w:rsidRDefault="00D43D36" w:rsidP="00E92F89">
      <w:pPr>
        <w:rPr>
          <w:rFonts w:asciiTheme="minorHAnsi" w:hAnsiTheme="minorHAnsi"/>
          <w:b/>
          <w:bCs/>
          <w:sz w:val="24"/>
          <w:szCs w:val="24"/>
        </w:rPr>
      </w:pPr>
    </w:p>
    <w:p w14:paraId="42687A4D" w14:textId="5BA714BC" w:rsidR="00D037E6" w:rsidRPr="00DD63DA" w:rsidRDefault="00D037E6" w:rsidP="00966CE8">
      <w:pPr>
        <w:pStyle w:val="Overskrift5"/>
        <w:rPr>
          <w:rFonts w:ascii="Aptos" w:hAnsi="Aptos"/>
          <w:color w:val="0070C0"/>
        </w:rPr>
      </w:pPr>
      <w:r w:rsidRPr="00DD63DA">
        <w:rPr>
          <w:rFonts w:ascii="Aptos" w:hAnsi="Aptos"/>
          <w:color w:val="0070C0"/>
        </w:rPr>
        <w:lastRenderedPageBreak/>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29</w:t>
      </w:r>
      <w:r w:rsidRPr="00DD63DA">
        <w:rPr>
          <w:rFonts w:ascii="Aptos" w:hAnsi="Aptos"/>
          <w:color w:val="0070C0"/>
        </w:rPr>
        <w:fldChar w:fldCharType="end"/>
      </w:r>
      <w:r w:rsidRPr="00DD63DA">
        <w:rPr>
          <w:rFonts w:ascii="Aptos" w:hAnsi="Aptos"/>
          <w:color w:val="0070C0"/>
        </w:rPr>
        <w:t xml:space="preserve">: </w:t>
      </w:r>
      <w:r w:rsidR="00975D91" w:rsidRPr="00DD63DA">
        <w:rPr>
          <w:rFonts w:ascii="Aptos" w:hAnsi="Aptos"/>
          <w:color w:val="0070C0"/>
        </w:rPr>
        <w:t>Klage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037E6" w:rsidRPr="00BB4FD4" w14:paraId="67D61306"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12958B" w14:textId="77777777" w:rsidR="00D037E6" w:rsidRPr="00BB4FD4" w:rsidRDefault="00D037E6" w:rsidP="007A5A05">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FFD34F" w14:textId="77777777" w:rsidR="00D037E6" w:rsidRPr="00BB4FD4" w:rsidRDefault="00D037E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5A410F" w14:textId="77777777" w:rsidR="00D037E6" w:rsidRPr="00BB4FD4" w:rsidRDefault="00D037E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7EC19B" w14:textId="77777777" w:rsidR="00D037E6" w:rsidRPr="00BB4FD4" w:rsidRDefault="00D037E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D037E6" w:rsidRPr="00BB4FD4" w14:paraId="27FE4CC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A4C478" w14:textId="2BD76DE7" w:rsidR="00D037E6" w:rsidRPr="00BB4FD4" w:rsidRDefault="00975D91" w:rsidP="007A5A05">
            <w:pPr>
              <w:rPr>
                <w:rFonts w:ascii="Aptos" w:hAnsi="Aptos"/>
                <w:b w:val="0"/>
                <w:bCs w:val="0"/>
                <w:color w:val="000000" w:themeColor="text1"/>
                <w:sz w:val="20"/>
                <w:szCs w:val="20"/>
              </w:rPr>
            </w:pPr>
            <w:r>
              <w:rPr>
                <w:rFonts w:ascii="Aptos" w:hAnsi="Aptos"/>
                <w:b w:val="0"/>
                <w:bCs w:val="0"/>
                <w:color w:val="000000" w:themeColor="text1"/>
                <w:sz w:val="20"/>
                <w:szCs w:val="20"/>
              </w:rPr>
              <w:t>Klage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11E9AA"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3DEFD4"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268662"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037E6" w:rsidRPr="00BB4FD4" w14:paraId="420F647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D4F6DD" w14:textId="77777777" w:rsidR="00D037E6" w:rsidRPr="00BB4FD4" w:rsidRDefault="00D037E6" w:rsidP="007A5A05">
            <w:pPr>
              <w:rPr>
                <w:rFonts w:ascii="Aptos" w:hAnsi="Aptos"/>
                <w:sz w:val="20"/>
                <w:szCs w:val="20"/>
              </w:rPr>
            </w:pPr>
            <w:r w:rsidRPr="00BB4FD4">
              <w:rPr>
                <w:rFonts w:ascii="Aptos" w:hAnsi="Aptos"/>
                <w:sz w:val="20"/>
                <w:szCs w:val="20"/>
              </w:rPr>
              <w:t>Beskrivelse</w:t>
            </w:r>
          </w:p>
        </w:tc>
      </w:tr>
      <w:tr w:rsidR="00D037E6" w:rsidRPr="00A3636D" w14:paraId="2EDDCD1E"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38CE298" w14:textId="17C6B8CD" w:rsidR="00D037E6" w:rsidRPr="00A3636D" w:rsidRDefault="00A3636D" w:rsidP="007A5A05">
            <w:pPr>
              <w:rPr>
                <w:rFonts w:ascii="Aptos" w:hAnsi="Aptos"/>
                <w:b w:val="0"/>
                <w:bCs w:val="0"/>
                <w:sz w:val="20"/>
                <w:szCs w:val="20"/>
              </w:rPr>
            </w:pPr>
            <w:r w:rsidRPr="00A3636D">
              <w:rPr>
                <w:rFonts w:ascii="Aptos" w:hAnsi="Aptos"/>
                <w:b w:val="0"/>
                <w:bCs w:val="0"/>
                <w:sz w:val="20"/>
                <w:szCs w:val="20"/>
              </w:rPr>
              <w:t>Dato for klage på prøveresultat eller formelle feil ved gjen</w:t>
            </w:r>
            <w:r>
              <w:rPr>
                <w:rFonts w:ascii="Aptos" w:hAnsi="Aptos"/>
                <w:b w:val="0"/>
                <w:bCs w:val="0"/>
                <w:sz w:val="20"/>
                <w:szCs w:val="20"/>
              </w:rPr>
              <w:t>nomføring av prøve</w:t>
            </w:r>
          </w:p>
        </w:tc>
      </w:tr>
      <w:tr w:rsidR="00D037E6" w:rsidRPr="00BB4FD4" w14:paraId="2867CEE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12C0F5" w14:textId="77777777" w:rsidR="00D037E6" w:rsidRPr="00BB4FD4" w:rsidRDefault="00D037E6" w:rsidP="007A5A05">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812E4E"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DA1BC2"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D037E6" w:rsidRPr="00BB4FD4" w14:paraId="41E5A55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782DE2" w14:textId="61FD5E39" w:rsidR="00D037E6" w:rsidRPr="00BB4FD4" w:rsidRDefault="00D037E6" w:rsidP="007A5A05">
            <w:pPr>
              <w:rPr>
                <w:rFonts w:ascii="Aptos" w:hAnsi="Aptos"/>
                <w:b w:val="0"/>
                <w:bCs w:val="0"/>
                <w:sz w:val="20"/>
                <w:szCs w:val="20"/>
              </w:rPr>
            </w:pPr>
            <w:r w:rsidRPr="00BB4FD4">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850E04" w14:textId="3EB179FD" w:rsidR="00D037E6" w:rsidRPr="00BB4FD4" w:rsidRDefault="00C4077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D037E6" w:rsidRPr="00BB4FD4">
              <w:rPr>
                <w:rFonts w:ascii="Aptos" w:hAnsi="Aptos"/>
                <w:sz w:val="20"/>
                <w:szCs w:val="20"/>
              </w:rPr>
              <w:t>yyy-mm-dd</w:t>
            </w:r>
            <w:r w:rsidR="008F76C9">
              <w:rPr>
                <w:rFonts w:ascii="Aptos" w:hAnsi="Aptos"/>
                <w:sz w:val="20"/>
                <w:szCs w:val="20"/>
              </w:rPr>
              <w:t xml:space="preserve">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77A445"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PAD</w:t>
            </w:r>
          </w:p>
        </w:tc>
      </w:tr>
      <w:tr w:rsidR="00D037E6" w:rsidRPr="00BB4FD4" w14:paraId="49A139C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05A067" w14:textId="77777777" w:rsidR="00D037E6" w:rsidRPr="00BB4FD4" w:rsidRDefault="00D037E6" w:rsidP="007A5A05">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E74B0F"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376EC4"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D037E6" w:rsidRPr="00BB4FD4" w14:paraId="3991717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31982D" w14:textId="77777777" w:rsidR="00D037E6" w:rsidRPr="00BB4FD4" w:rsidRDefault="00D037E6"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A7C1E1"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C58BCF"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Ikke obligatorisk</w:t>
            </w:r>
          </w:p>
        </w:tc>
      </w:tr>
      <w:tr w:rsidR="00D037E6" w:rsidRPr="00BB4FD4" w14:paraId="57EF0650"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B9F5D0" w14:textId="77777777" w:rsidR="00D037E6" w:rsidRPr="00BB4FD4" w:rsidRDefault="00D037E6" w:rsidP="007A5A0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817E668" w14:textId="77777777" w:rsidR="00D037E6" w:rsidRPr="00BB4FD4" w:rsidRDefault="00D037E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D037E6" w:rsidRPr="00BB4FD4" w14:paraId="409DBF3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7D1FF6F" w14:textId="77777777" w:rsidR="00D037E6" w:rsidRPr="00BB4FD4" w:rsidRDefault="00D037E6" w:rsidP="007A5A05">
            <w:pPr>
              <w:rPr>
                <w:rFonts w:ascii="Aptos" w:hAnsi="Aptos"/>
                <w:b w:val="0"/>
                <w:bCs w:val="0"/>
                <w:sz w:val="20"/>
                <w:szCs w:val="20"/>
              </w:rPr>
            </w:pPr>
            <w:r w:rsidRPr="00BB4FD4">
              <w:rPr>
                <w:rFonts w:ascii="Aptos" w:hAnsi="Aptos"/>
                <w:b w:val="0"/>
                <w:bCs w:val="0"/>
                <w:color w:val="000000"/>
                <w:sz w:val="20"/>
                <w:szCs w:val="20"/>
              </w:rPr>
              <w:t>Kartlegging</w:t>
            </w:r>
            <w:r w:rsidRPr="00BB4FD4">
              <w:rPr>
                <w:rFonts w:ascii="Aptos" w:hAnsi="Aptos"/>
                <w:b w:val="0"/>
                <w:bCs w:val="0"/>
                <w:color w:val="808080"/>
                <w:sz w:val="20"/>
                <w:szCs w:val="20"/>
              </w:rPr>
              <w:t>.</w:t>
            </w:r>
            <w:r w:rsidRPr="00BB4FD4">
              <w:rPr>
                <w:rFonts w:ascii="Aptos" w:hAnsi="Aptos"/>
                <w:b w:val="0"/>
                <w:bCs w:val="0"/>
                <w:color w:val="000000"/>
                <w:sz w:val="20"/>
                <w:szCs w:val="20"/>
              </w:rPr>
              <w:t>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410D08" w14:textId="0D3029DD" w:rsidR="00D037E6" w:rsidRPr="00BB4FD4" w:rsidRDefault="00975D91"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Klage</w:t>
            </w:r>
            <w:r w:rsidR="00D037E6" w:rsidRPr="00BB4FD4">
              <w:rPr>
                <w:rFonts w:ascii="Aptos" w:hAnsi="Aptos"/>
                <w:sz w:val="20"/>
                <w:szCs w:val="20"/>
              </w:rPr>
              <w:t>Dato</w:t>
            </w:r>
          </w:p>
        </w:tc>
      </w:tr>
    </w:tbl>
    <w:p w14:paraId="1A298213" w14:textId="77777777" w:rsidR="00D037E6" w:rsidRDefault="00D037E6" w:rsidP="00E92F89">
      <w:pPr>
        <w:rPr>
          <w:rFonts w:asciiTheme="minorHAnsi" w:hAnsiTheme="minorHAnsi"/>
          <w:b/>
          <w:bCs/>
          <w:sz w:val="24"/>
          <w:szCs w:val="24"/>
        </w:rPr>
      </w:pPr>
    </w:p>
    <w:p w14:paraId="6AA92DC4" w14:textId="30F46D46" w:rsidR="004F5B56" w:rsidRPr="00DD63DA" w:rsidRDefault="004F5B56"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30</w:t>
      </w:r>
      <w:r w:rsidRPr="00DD63DA">
        <w:rPr>
          <w:rFonts w:ascii="Aptos" w:hAnsi="Aptos"/>
          <w:color w:val="0070C0"/>
        </w:rPr>
        <w:fldChar w:fldCharType="end"/>
      </w:r>
      <w:r w:rsidRPr="00DD63DA">
        <w:rPr>
          <w:rFonts w:ascii="Aptos" w:hAnsi="Aptos"/>
          <w:color w:val="0070C0"/>
        </w:rPr>
        <w:t>: Slettet prøveresultat</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F5B56" w:rsidRPr="00BB4FD4" w14:paraId="7C3833AD"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74B290" w14:textId="77777777" w:rsidR="004F5B56" w:rsidRPr="00BB4FD4" w:rsidRDefault="004F5B56" w:rsidP="007A5A05">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F320C5" w14:textId="77777777" w:rsidR="004F5B56" w:rsidRPr="00BB4FD4" w:rsidRDefault="004F5B5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3CF2F8" w14:textId="77777777" w:rsidR="004F5B56" w:rsidRPr="00BB4FD4" w:rsidRDefault="004F5B5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41DFEB" w14:textId="77777777" w:rsidR="004F5B56" w:rsidRPr="00BB4FD4" w:rsidRDefault="004F5B5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4F5B56" w:rsidRPr="00BB4FD4" w14:paraId="4D30B81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2376FA" w14:textId="3BFB9642" w:rsidR="004F5B56" w:rsidRPr="00BB4FD4" w:rsidRDefault="004F5B56" w:rsidP="007A5A05">
            <w:pPr>
              <w:rPr>
                <w:rFonts w:ascii="Aptos" w:hAnsi="Aptos"/>
                <w:b w:val="0"/>
                <w:bCs w:val="0"/>
                <w:color w:val="000000" w:themeColor="text1"/>
                <w:sz w:val="20"/>
                <w:szCs w:val="20"/>
              </w:rPr>
            </w:pPr>
            <w:r w:rsidRPr="00BB4FD4">
              <w:rPr>
                <w:rFonts w:ascii="Aptos" w:hAnsi="Aptos"/>
                <w:b w:val="0"/>
                <w:bCs w:val="0"/>
                <w:color w:val="000000" w:themeColor="text1"/>
                <w:sz w:val="20"/>
                <w:szCs w:val="20"/>
              </w:rPr>
              <w:t>Slettet prøveresultat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980380"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CB258F"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6CB38C"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5B56" w:rsidRPr="00BB4FD4" w14:paraId="504AB95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13D121" w14:textId="77777777" w:rsidR="004F5B56" w:rsidRPr="00BB4FD4" w:rsidRDefault="004F5B56" w:rsidP="007A5A05">
            <w:pPr>
              <w:rPr>
                <w:rFonts w:ascii="Aptos" w:hAnsi="Aptos"/>
                <w:sz w:val="20"/>
                <w:szCs w:val="20"/>
              </w:rPr>
            </w:pPr>
            <w:r w:rsidRPr="00BB4FD4">
              <w:rPr>
                <w:rFonts w:ascii="Aptos" w:hAnsi="Aptos"/>
                <w:sz w:val="20"/>
                <w:szCs w:val="20"/>
              </w:rPr>
              <w:t>Beskrivelse</w:t>
            </w:r>
          </w:p>
        </w:tc>
      </w:tr>
      <w:tr w:rsidR="004F5B56" w:rsidRPr="00BB4FD4" w14:paraId="190D149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DB58DC8" w14:textId="23D73EDB" w:rsidR="004F5B56" w:rsidRPr="00BB4FD4" w:rsidRDefault="004F5B56" w:rsidP="007A5A05">
            <w:pPr>
              <w:rPr>
                <w:rFonts w:ascii="Aptos" w:hAnsi="Aptos"/>
                <w:b w:val="0"/>
                <w:bCs w:val="0"/>
                <w:sz w:val="20"/>
                <w:szCs w:val="20"/>
              </w:rPr>
            </w:pPr>
            <w:r w:rsidRPr="00BB4FD4">
              <w:rPr>
                <w:rFonts w:ascii="Aptos" w:hAnsi="Aptos"/>
                <w:b w:val="0"/>
                <w:bCs w:val="0"/>
                <w:sz w:val="20"/>
                <w:szCs w:val="20"/>
              </w:rPr>
              <w:t>Angir om prøveresultate</w:t>
            </w:r>
            <w:r w:rsidR="006D1222">
              <w:rPr>
                <w:rFonts w:ascii="Aptos" w:hAnsi="Aptos"/>
                <w:b w:val="0"/>
                <w:bCs w:val="0"/>
                <w:sz w:val="20"/>
                <w:szCs w:val="20"/>
              </w:rPr>
              <w:t>t</w:t>
            </w:r>
            <w:r w:rsidRPr="00BB4FD4">
              <w:rPr>
                <w:rFonts w:ascii="Aptos" w:hAnsi="Aptos"/>
                <w:b w:val="0"/>
                <w:bCs w:val="0"/>
                <w:sz w:val="20"/>
                <w:szCs w:val="20"/>
              </w:rPr>
              <w:t xml:space="preserve"> er slettet</w:t>
            </w:r>
            <w:r w:rsidR="006D1222">
              <w:rPr>
                <w:rFonts w:ascii="Aptos" w:hAnsi="Aptos"/>
                <w:b w:val="0"/>
                <w:bCs w:val="0"/>
                <w:sz w:val="20"/>
                <w:szCs w:val="20"/>
              </w:rPr>
              <w:t xml:space="preserve"> </w:t>
            </w:r>
          </w:p>
        </w:tc>
      </w:tr>
      <w:tr w:rsidR="004F5B56" w:rsidRPr="00BB4FD4" w14:paraId="0D00960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DAA929" w14:textId="77777777" w:rsidR="004F5B56" w:rsidRPr="00BB4FD4" w:rsidRDefault="004F5B56" w:rsidP="007A5A05">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98635C"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28959F"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4F5B56" w:rsidRPr="00BB4FD4" w14:paraId="3438D31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887D42" w14:textId="4994B46F" w:rsidR="004F5B56" w:rsidRPr="00BB4FD4" w:rsidRDefault="004F5B56" w:rsidP="007A5A05">
            <w:pPr>
              <w:rPr>
                <w:rFonts w:ascii="Aptos" w:hAnsi="Aptos"/>
                <w:b w:val="0"/>
                <w:bCs w:val="0"/>
                <w:sz w:val="20"/>
                <w:szCs w:val="20"/>
              </w:rPr>
            </w:pPr>
            <w:r w:rsidRPr="00BB4FD4">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3A35D8" w14:textId="6CFA8E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3047A2"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PAD</w:t>
            </w:r>
          </w:p>
        </w:tc>
      </w:tr>
      <w:tr w:rsidR="004F5B56" w:rsidRPr="00BB4FD4" w14:paraId="3165955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07E166" w14:textId="77777777" w:rsidR="004F5B56" w:rsidRPr="00BB4FD4" w:rsidRDefault="004F5B56" w:rsidP="007A5A05">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5EA735"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4197B4"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4F5B56" w:rsidRPr="00BB4FD4" w14:paraId="31B9FB5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1F8A0B" w14:textId="77777777" w:rsidR="004F5B56" w:rsidRPr="00BB4FD4" w:rsidRDefault="004F5B56"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FF947F"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F0B76F" w14:textId="7EDF6259"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4F5B56" w:rsidRPr="00BB4FD4" w14:paraId="00376AC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ECD0B0" w14:textId="77777777" w:rsidR="004F5B56" w:rsidRPr="00BB4FD4" w:rsidRDefault="004F5B56" w:rsidP="007A5A0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60EC8BB" w14:textId="77777777"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4F5B56" w:rsidRPr="00BB4FD4" w14:paraId="6D2A626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9081AA6" w14:textId="77777777" w:rsidR="004F5B56" w:rsidRPr="00BB4FD4" w:rsidRDefault="004F5B56" w:rsidP="007A5A05">
            <w:pPr>
              <w:rPr>
                <w:rFonts w:ascii="Aptos" w:hAnsi="Aptos"/>
                <w:b w:val="0"/>
                <w:bCs w:val="0"/>
                <w:sz w:val="20"/>
                <w:szCs w:val="20"/>
              </w:rPr>
            </w:pPr>
            <w:r w:rsidRPr="00BB4FD4">
              <w:rPr>
                <w:rFonts w:ascii="Aptos" w:hAnsi="Aptos"/>
                <w:b w:val="0"/>
                <w:bCs w:val="0"/>
                <w:color w:val="000000"/>
                <w:sz w:val="20"/>
                <w:szCs w:val="20"/>
              </w:rPr>
              <w:t>Kartlegging</w:t>
            </w:r>
            <w:r w:rsidRPr="00BB4FD4">
              <w:rPr>
                <w:rFonts w:ascii="Aptos" w:hAnsi="Aptos"/>
                <w:b w:val="0"/>
                <w:bCs w:val="0"/>
                <w:color w:val="808080"/>
                <w:sz w:val="20"/>
                <w:szCs w:val="20"/>
              </w:rPr>
              <w:t>.</w:t>
            </w:r>
            <w:r w:rsidRPr="00BB4FD4">
              <w:rPr>
                <w:rFonts w:ascii="Aptos" w:hAnsi="Aptos"/>
                <w:b w:val="0"/>
                <w:bCs w:val="0"/>
                <w:color w:val="000000"/>
                <w:sz w:val="20"/>
                <w:szCs w:val="20"/>
              </w:rPr>
              <w:t>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F341A6" w14:textId="03BAD89E" w:rsidR="004F5B56" w:rsidRPr="00BB4FD4" w:rsidRDefault="004F5B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ErSlettet</w:t>
            </w:r>
          </w:p>
        </w:tc>
      </w:tr>
    </w:tbl>
    <w:p w14:paraId="33B92AD2" w14:textId="01D5BE39" w:rsidR="004F5B56" w:rsidRDefault="004F5B56" w:rsidP="00E92F89">
      <w:pPr>
        <w:rPr>
          <w:rFonts w:asciiTheme="minorHAnsi" w:hAnsiTheme="minorHAnsi"/>
          <w:b/>
          <w:bCs/>
          <w:sz w:val="24"/>
          <w:szCs w:val="24"/>
        </w:rPr>
      </w:pPr>
    </w:p>
    <w:p w14:paraId="33734F30" w14:textId="43EAD74A" w:rsidR="00E23235" w:rsidRPr="00DD63DA" w:rsidRDefault="00E23235" w:rsidP="00E23235">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31</w:t>
      </w:r>
      <w:r w:rsidRPr="00DD63DA">
        <w:rPr>
          <w:rFonts w:ascii="Aptos" w:hAnsi="Aptos"/>
          <w:color w:val="0070C0"/>
        </w:rPr>
        <w:fldChar w:fldCharType="end"/>
      </w:r>
      <w:r w:rsidRPr="00DD63DA">
        <w:rPr>
          <w:rFonts w:ascii="Aptos" w:hAnsi="Aptos"/>
          <w:color w:val="0070C0"/>
        </w:rPr>
        <w:t>: Referansenummer prøve</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E23235" w:rsidRPr="00BB4FD4" w14:paraId="0AE9EC0C" w14:textId="77777777" w:rsidTr="00E23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447D8E" w14:textId="77777777" w:rsidR="00E23235" w:rsidRPr="00BB4FD4" w:rsidRDefault="00E23235" w:rsidP="001D6102">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919DC2" w14:textId="77777777" w:rsidR="00E23235" w:rsidRPr="00BB4FD4" w:rsidRDefault="00E23235" w:rsidP="001D610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5DE7E8" w14:textId="77777777" w:rsidR="00E23235" w:rsidRPr="00BB4FD4" w:rsidRDefault="00E23235" w:rsidP="001D610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966D40" w14:textId="77777777" w:rsidR="00E23235" w:rsidRPr="00BB4FD4" w:rsidRDefault="00E23235" w:rsidP="001D610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E23235" w:rsidRPr="00BB4FD4" w14:paraId="21E642B0" w14:textId="77777777" w:rsidTr="00E2323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1139E3" w14:textId="77777777" w:rsidR="00E23235" w:rsidRPr="00BB4FD4" w:rsidRDefault="00E23235" w:rsidP="001D6102">
            <w:pPr>
              <w:rPr>
                <w:rFonts w:ascii="Aptos" w:hAnsi="Aptos"/>
                <w:b w:val="0"/>
                <w:bCs w:val="0"/>
                <w:color w:val="000000" w:themeColor="text1"/>
                <w:sz w:val="20"/>
                <w:szCs w:val="20"/>
              </w:rPr>
            </w:pPr>
            <w:r w:rsidRPr="00BB4FD4">
              <w:rPr>
                <w:rFonts w:ascii="Aptos" w:hAnsi="Aptos"/>
                <w:b w:val="0"/>
                <w:bCs w:val="0"/>
                <w:color w:val="000000" w:themeColor="text1"/>
                <w:sz w:val="20"/>
                <w:szCs w:val="20"/>
              </w:rPr>
              <w:t>Referansenummer prøve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E695C6"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0CC4BE"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E47195"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23235" w:rsidRPr="00BB4FD4" w14:paraId="227E8C55" w14:textId="77777777" w:rsidTr="00E2323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992073" w14:textId="77777777" w:rsidR="00E23235" w:rsidRPr="00BB4FD4" w:rsidRDefault="00E23235" w:rsidP="001D6102">
            <w:pPr>
              <w:rPr>
                <w:rFonts w:ascii="Aptos" w:hAnsi="Aptos"/>
                <w:sz w:val="20"/>
                <w:szCs w:val="20"/>
              </w:rPr>
            </w:pPr>
            <w:r w:rsidRPr="00BB4FD4">
              <w:rPr>
                <w:rFonts w:ascii="Aptos" w:hAnsi="Aptos"/>
                <w:sz w:val="20"/>
                <w:szCs w:val="20"/>
              </w:rPr>
              <w:t>Beskrivelse</w:t>
            </w:r>
          </w:p>
        </w:tc>
      </w:tr>
      <w:tr w:rsidR="00E23235" w:rsidRPr="00BB4FD4" w14:paraId="34BAE22D" w14:textId="77777777" w:rsidTr="00E2323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BDA6754" w14:textId="77777777" w:rsidR="00E23235" w:rsidRPr="00BB4FD4" w:rsidRDefault="00E23235" w:rsidP="001D6102">
            <w:pPr>
              <w:rPr>
                <w:rFonts w:ascii="Aptos" w:hAnsi="Aptos"/>
                <w:b w:val="0"/>
                <w:bCs w:val="0"/>
                <w:sz w:val="20"/>
                <w:szCs w:val="20"/>
              </w:rPr>
            </w:pPr>
            <w:r w:rsidRPr="00BB4FD4">
              <w:rPr>
                <w:rFonts w:ascii="Aptos" w:hAnsi="Aptos"/>
                <w:b w:val="0"/>
                <w:bCs w:val="0"/>
                <w:sz w:val="20"/>
                <w:szCs w:val="20"/>
              </w:rPr>
              <w:t>Referansenummer for prøve</w:t>
            </w:r>
          </w:p>
        </w:tc>
      </w:tr>
      <w:tr w:rsidR="00E23235" w:rsidRPr="00BB4FD4" w14:paraId="5DC83B70" w14:textId="77777777" w:rsidTr="00E2323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83981E" w14:textId="77777777" w:rsidR="00E23235" w:rsidRPr="00BB4FD4" w:rsidRDefault="00E23235" w:rsidP="001D6102">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6F5A1D"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E0F29C"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E23235" w:rsidRPr="00BB4FD4" w14:paraId="40D891C3" w14:textId="77777777" w:rsidTr="00E2323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9D1FC3" w14:textId="77777777" w:rsidR="00E23235" w:rsidRPr="00BB4FD4" w:rsidRDefault="00E23235" w:rsidP="001D6102">
            <w:pPr>
              <w:rPr>
                <w:rFonts w:ascii="Aptos" w:hAnsi="Aptos"/>
                <w:b w:val="0"/>
                <w:bCs w:val="0"/>
                <w:sz w:val="20"/>
                <w:szCs w:val="20"/>
              </w:rPr>
            </w:pPr>
            <w:r w:rsidRPr="00BB4FD4">
              <w:rPr>
                <w:rFonts w:ascii="Aptos" w:hAnsi="Aptos"/>
                <w:b w:val="0"/>
                <w:bCs w:val="0"/>
                <w:sz w:val="20"/>
                <w:szCs w:val="20"/>
              </w:rPr>
              <w:t>Fritekst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D86124"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139219"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PAD</w:t>
            </w:r>
          </w:p>
        </w:tc>
      </w:tr>
      <w:tr w:rsidR="00E23235" w:rsidRPr="00BB4FD4" w14:paraId="405D9DDF" w14:textId="77777777" w:rsidTr="00E2323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5CC705" w14:textId="77777777" w:rsidR="00E23235" w:rsidRPr="00BB4FD4" w:rsidRDefault="00E23235" w:rsidP="001D6102">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4BFB36"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F10BC7"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E23235" w:rsidRPr="00BB4FD4" w14:paraId="6CB2CB24" w14:textId="77777777" w:rsidTr="00E2323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7E3FEA" w14:textId="77777777" w:rsidR="00E23235" w:rsidRPr="00BB4FD4" w:rsidRDefault="00E23235" w:rsidP="001D6102">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66CDED"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F6AF60"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Ikke obligatorisk</w:t>
            </w:r>
          </w:p>
        </w:tc>
      </w:tr>
      <w:tr w:rsidR="00E23235" w:rsidRPr="00BB4FD4" w14:paraId="269B05AE" w14:textId="77777777" w:rsidTr="00E2323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28190B" w14:textId="77777777" w:rsidR="00E23235" w:rsidRPr="00BB4FD4" w:rsidRDefault="00E23235" w:rsidP="001D6102">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755834D"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E23235" w:rsidRPr="00BB4FD4" w14:paraId="02D00F11" w14:textId="77777777" w:rsidTr="00E2323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4359C7C" w14:textId="77777777" w:rsidR="00E23235" w:rsidRPr="00BB4FD4" w:rsidRDefault="00E23235" w:rsidP="001D6102">
            <w:pPr>
              <w:rPr>
                <w:rFonts w:ascii="Aptos" w:hAnsi="Aptos"/>
                <w:b w:val="0"/>
                <w:bCs w:val="0"/>
                <w:sz w:val="20"/>
                <w:szCs w:val="20"/>
              </w:rPr>
            </w:pPr>
            <w:r w:rsidRPr="00BB4FD4">
              <w:rPr>
                <w:rFonts w:ascii="Aptos" w:hAnsi="Aptos"/>
                <w:b w:val="0"/>
                <w:bCs w:val="0"/>
                <w:color w:val="000000"/>
                <w:sz w:val="20"/>
                <w:szCs w:val="20"/>
              </w:rPr>
              <w:t>Kartlegging</w:t>
            </w:r>
            <w:r w:rsidRPr="00BB4FD4">
              <w:rPr>
                <w:rFonts w:ascii="Aptos" w:hAnsi="Aptos"/>
                <w:b w:val="0"/>
                <w:bCs w:val="0"/>
                <w:color w:val="808080"/>
                <w:sz w:val="20"/>
                <w:szCs w:val="20"/>
              </w:rPr>
              <w:t>.</w:t>
            </w:r>
            <w:r w:rsidRPr="00BB4FD4">
              <w:rPr>
                <w:rFonts w:ascii="Aptos" w:hAnsi="Aptos"/>
                <w:b w:val="0"/>
                <w:bCs w:val="0"/>
                <w:color w:val="000000"/>
                <w:sz w:val="20"/>
                <w:szCs w:val="20"/>
              </w:rPr>
              <w:t>Proveresultat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C10455" w14:textId="77777777" w:rsidR="00E23235" w:rsidRPr="00BB4FD4" w:rsidRDefault="00E23235" w:rsidP="001D61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ProveRefnummer</w:t>
            </w:r>
          </w:p>
        </w:tc>
      </w:tr>
    </w:tbl>
    <w:p w14:paraId="00FA418B" w14:textId="77777777" w:rsidR="00BF5E96" w:rsidRDefault="00BF5E96" w:rsidP="00E92F89">
      <w:pPr>
        <w:rPr>
          <w:rFonts w:asciiTheme="minorHAnsi" w:hAnsiTheme="minorHAnsi"/>
          <w:b/>
          <w:bCs/>
          <w:sz w:val="24"/>
          <w:szCs w:val="24"/>
        </w:rPr>
      </w:pPr>
    </w:p>
    <w:p w14:paraId="64447691" w14:textId="77777777" w:rsidR="00122F77" w:rsidRDefault="00122F77" w:rsidP="00E92F89">
      <w:pPr>
        <w:rPr>
          <w:rFonts w:asciiTheme="minorHAnsi" w:hAnsiTheme="minorHAnsi"/>
          <w:b/>
          <w:bCs/>
          <w:sz w:val="24"/>
          <w:szCs w:val="24"/>
        </w:rPr>
      </w:pPr>
    </w:p>
    <w:p w14:paraId="69A92B0D" w14:textId="77777777" w:rsidR="00122F77" w:rsidRDefault="00122F77" w:rsidP="00E92F89">
      <w:pPr>
        <w:rPr>
          <w:rFonts w:asciiTheme="minorHAnsi" w:hAnsiTheme="minorHAnsi"/>
          <w:b/>
          <w:bCs/>
          <w:sz w:val="24"/>
          <w:szCs w:val="24"/>
        </w:rPr>
      </w:pPr>
    </w:p>
    <w:p w14:paraId="14AF1EB5" w14:textId="77777777" w:rsidR="00122F77" w:rsidRDefault="00122F77" w:rsidP="00E92F89">
      <w:pPr>
        <w:rPr>
          <w:rFonts w:asciiTheme="minorHAnsi" w:hAnsiTheme="minorHAnsi"/>
          <w:b/>
          <w:bCs/>
          <w:sz w:val="24"/>
          <w:szCs w:val="24"/>
        </w:rPr>
      </w:pPr>
    </w:p>
    <w:p w14:paraId="4B9D916E" w14:textId="77777777" w:rsidR="00122F77" w:rsidRDefault="00122F77" w:rsidP="00E92F89">
      <w:pPr>
        <w:rPr>
          <w:rFonts w:asciiTheme="minorHAnsi" w:hAnsiTheme="minorHAnsi"/>
          <w:b/>
          <w:bCs/>
          <w:sz w:val="24"/>
          <w:szCs w:val="24"/>
        </w:rPr>
      </w:pPr>
    </w:p>
    <w:p w14:paraId="33DBA5A0" w14:textId="77777777" w:rsidR="00122F77" w:rsidRDefault="00122F77" w:rsidP="00E92F89">
      <w:pPr>
        <w:rPr>
          <w:rFonts w:asciiTheme="minorHAnsi" w:hAnsiTheme="minorHAnsi"/>
          <w:b/>
          <w:bCs/>
          <w:sz w:val="24"/>
          <w:szCs w:val="24"/>
        </w:rPr>
      </w:pPr>
    </w:p>
    <w:p w14:paraId="68192132" w14:textId="77777777" w:rsidR="00122F77" w:rsidRDefault="00122F77" w:rsidP="00E92F89">
      <w:pPr>
        <w:rPr>
          <w:rFonts w:asciiTheme="minorHAnsi" w:hAnsiTheme="minorHAnsi"/>
          <w:b/>
          <w:bCs/>
          <w:sz w:val="24"/>
          <w:szCs w:val="24"/>
        </w:rPr>
      </w:pPr>
    </w:p>
    <w:p w14:paraId="2760946C" w14:textId="77777777" w:rsidR="008839DC" w:rsidRDefault="008839DC" w:rsidP="00E92F89">
      <w:pPr>
        <w:rPr>
          <w:rFonts w:asciiTheme="minorHAnsi" w:hAnsiTheme="minorHAnsi"/>
          <w:b/>
          <w:bCs/>
          <w:sz w:val="24"/>
          <w:szCs w:val="24"/>
        </w:rPr>
      </w:pPr>
    </w:p>
    <w:p w14:paraId="3D6FCFC0" w14:textId="2A1EA78B" w:rsidR="00871885" w:rsidRPr="00BB4FD4" w:rsidRDefault="00871885" w:rsidP="00B410CE">
      <w:pPr>
        <w:pStyle w:val="Overskrift3"/>
        <w:numPr>
          <w:ilvl w:val="1"/>
          <w:numId w:val="2"/>
        </w:numPr>
        <w:rPr>
          <w:rFonts w:ascii="Aptos" w:hAnsi="Aptos" w:cstheme="minorHAnsi"/>
          <w:b/>
          <w:bCs/>
          <w:color w:val="262626" w:themeColor="text1" w:themeTint="D9"/>
          <w:sz w:val="24"/>
          <w:szCs w:val="24"/>
        </w:rPr>
      </w:pPr>
      <w:bookmarkStart w:id="19" w:name="_Toc170315861"/>
      <w:r w:rsidRPr="00BB4FD4">
        <w:rPr>
          <w:rFonts w:ascii="Aptos" w:hAnsi="Aptos" w:cstheme="minorHAnsi"/>
          <w:b/>
          <w:bCs/>
          <w:color w:val="262626" w:themeColor="text1" w:themeTint="D9"/>
          <w:sz w:val="24"/>
          <w:szCs w:val="24"/>
        </w:rPr>
        <w:lastRenderedPageBreak/>
        <w:t>Oppfølgingskommune</w:t>
      </w:r>
      <w:bookmarkEnd w:id="19"/>
      <w:r w:rsidRPr="00BB4FD4">
        <w:rPr>
          <w:rFonts w:ascii="Aptos" w:hAnsi="Aptos" w:cstheme="minorHAnsi"/>
          <w:b/>
          <w:bCs/>
          <w:color w:val="262626" w:themeColor="text1" w:themeTint="D9"/>
          <w:sz w:val="24"/>
          <w:szCs w:val="24"/>
        </w:rPr>
        <w:t xml:space="preserve"> </w:t>
      </w:r>
      <w:r w:rsidR="004E3ADB" w:rsidRPr="00BB4FD4">
        <w:rPr>
          <w:rFonts w:ascii="Aptos" w:hAnsi="Aptos" w:cstheme="minorHAnsi"/>
          <w:b/>
          <w:bCs/>
          <w:color w:val="262626" w:themeColor="text1" w:themeTint="D9"/>
          <w:sz w:val="24"/>
          <w:szCs w:val="24"/>
        </w:rPr>
        <w:t xml:space="preserve"> </w:t>
      </w:r>
    </w:p>
    <w:p w14:paraId="24C7E85B" w14:textId="77777777" w:rsidR="00F63E3D" w:rsidRDefault="00F63E3D" w:rsidP="00F63E3D"/>
    <w:p w14:paraId="183AE474" w14:textId="14857885" w:rsidR="00CF7792" w:rsidRPr="00DD63DA" w:rsidRDefault="00CF7792"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32</w:t>
      </w:r>
      <w:r w:rsidRPr="00DD63DA">
        <w:rPr>
          <w:rFonts w:ascii="Aptos" w:hAnsi="Aptos"/>
          <w:color w:val="0070C0"/>
        </w:rPr>
        <w:fldChar w:fldCharType="end"/>
      </w:r>
      <w:r w:rsidRPr="00DD63DA">
        <w:rPr>
          <w:rFonts w:ascii="Aptos" w:hAnsi="Aptos"/>
          <w:color w:val="0070C0"/>
        </w:rPr>
        <w:t>: Kommune nummer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F7792" w:rsidRPr="00DD63DA" w14:paraId="17C8F06D"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8F0578" w14:textId="77777777" w:rsidR="00CF7792" w:rsidRPr="00DD63DA" w:rsidRDefault="00CF7792"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D1D0D8"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45B8E0"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D22B04"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CF7792" w:rsidRPr="00DD63DA" w14:paraId="315CD6B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BC5360" w14:textId="20BF5576" w:rsidR="00CF7792" w:rsidRPr="00DD63DA" w:rsidRDefault="00CF7792"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Kommune nummer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D7522E"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78936B"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BC2825"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F7792" w:rsidRPr="00DD63DA" w14:paraId="7AE6815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A67BC1" w14:textId="77777777" w:rsidR="00CF7792" w:rsidRPr="00DD63DA" w:rsidRDefault="00CF7792" w:rsidP="007A5A05">
            <w:pPr>
              <w:rPr>
                <w:rFonts w:ascii="Aptos" w:hAnsi="Aptos"/>
                <w:sz w:val="20"/>
                <w:szCs w:val="20"/>
              </w:rPr>
            </w:pPr>
            <w:r w:rsidRPr="00DD63DA">
              <w:rPr>
                <w:rFonts w:ascii="Aptos" w:hAnsi="Aptos"/>
                <w:sz w:val="20"/>
                <w:szCs w:val="20"/>
              </w:rPr>
              <w:t>Beskrivelse</w:t>
            </w:r>
          </w:p>
        </w:tc>
      </w:tr>
      <w:tr w:rsidR="00CF7792" w:rsidRPr="00DD63DA" w14:paraId="128CC47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7FBD0F8" w14:textId="6F1E161A" w:rsidR="00CF7792" w:rsidRPr="00DD63DA" w:rsidRDefault="00CF7792" w:rsidP="00CF7792">
            <w:pPr>
              <w:rPr>
                <w:rFonts w:ascii="Aptos" w:hAnsi="Aptos"/>
                <w:b w:val="0"/>
                <w:bCs w:val="0"/>
                <w:sz w:val="20"/>
                <w:szCs w:val="20"/>
              </w:rPr>
            </w:pPr>
            <w:r w:rsidRPr="00DD63DA">
              <w:rPr>
                <w:rFonts w:ascii="Aptos" w:hAnsi="Aptos"/>
                <w:b w:val="0"/>
                <w:bCs w:val="0"/>
                <w:sz w:val="20"/>
                <w:szCs w:val="20"/>
              </w:rPr>
              <w:t xml:space="preserve">Kommunenummeret til kommunen som har ansvar for oppfølging av person. Beregnes </w:t>
            </w:r>
            <w:r w:rsidR="003454C9" w:rsidRPr="00DD63DA">
              <w:rPr>
                <w:rFonts w:ascii="Aptos" w:hAnsi="Aptos"/>
                <w:b w:val="0"/>
                <w:bCs w:val="0"/>
                <w:sz w:val="20"/>
                <w:szCs w:val="20"/>
              </w:rPr>
              <w:t xml:space="preserve">av regelmotor </w:t>
            </w:r>
            <w:r w:rsidRPr="00DD63DA">
              <w:rPr>
                <w:rFonts w:ascii="Aptos" w:hAnsi="Aptos"/>
                <w:b w:val="0"/>
                <w:bCs w:val="0"/>
                <w:sz w:val="20"/>
                <w:szCs w:val="20"/>
              </w:rPr>
              <w:t>på bakgrunn av adressedata fra folkeregisteret (FREG)</w:t>
            </w:r>
          </w:p>
        </w:tc>
      </w:tr>
      <w:tr w:rsidR="00CF7792" w:rsidRPr="00DD63DA" w14:paraId="7C6BB52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5AB5C5" w14:textId="77777777" w:rsidR="00CF7792" w:rsidRPr="00DD63DA" w:rsidRDefault="00CF7792" w:rsidP="00CF7792">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FC0F8C"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ED448C"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CF7792" w:rsidRPr="00DD63DA" w14:paraId="78D8398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10A002" w14:textId="222F78D2" w:rsidR="00CF7792" w:rsidRPr="00DD63DA" w:rsidRDefault="00CF7792" w:rsidP="00CF7792">
            <w:pPr>
              <w:rPr>
                <w:rFonts w:ascii="Aptos" w:hAnsi="Aptos"/>
                <w:b w:val="0"/>
                <w:bCs w:val="0"/>
                <w:sz w:val="20"/>
                <w:szCs w:val="20"/>
              </w:rPr>
            </w:pPr>
            <w:r w:rsidRPr="00DD63DA">
              <w:rPr>
                <w:rFonts w:ascii="Aptos" w:hAnsi="Aptos"/>
                <w:b w:val="0"/>
                <w:bCs w:val="0"/>
                <w:sz w:val="20"/>
                <w:szCs w:val="20"/>
              </w:rPr>
              <w:t>Fritekst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D751A7"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646734" w14:textId="68A8051E"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Regelmotor</w:t>
            </w:r>
          </w:p>
        </w:tc>
      </w:tr>
      <w:tr w:rsidR="00CF7792" w:rsidRPr="00DD63DA" w14:paraId="78158D5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244285" w14:textId="77777777" w:rsidR="00CF7792" w:rsidRPr="00DD63DA" w:rsidRDefault="00CF7792" w:rsidP="00CF7792">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18A4A1"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70BD28"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CF7792" w:rsidRPr="00DD63DA" w14:paraId="156674F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DCD67D" w14:textId="77777777" w:rsidR="00CF7792" w:rsidRPr="00DD63DA" w:rsidRDefault="00CF7792" w:rsidP="00CF7792">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1D721F"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AFDAB7"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CF7792" w:rsidRPr="00DD63DA" w14:paraId="3E598C1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A15949" w14:textId="77777777" w:rsidR="00CF7792" w:rsidRPr="00DD63DA" w:rsidRDefault="00CF7792" w:rsidP="00CF7792">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6EAF22D"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CF7792" w:rsidRPr="00DD63DA" w14:paraId="3C8BA14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C5FAC0B" w14:textId="54D1DC45" w:rsidR="00CF7792" w:rsidRPr="00DD63DA" w:rsidRDefault="00CF7792" w:rsidP="00CF7792">
            <w:pPr>
              <w:rPr>
                <w:rFonts w:ascii="Aptos" w:hAnsi="Aptos"/>
                <w:b w:val="0"/>
                <w:bCs w:val="0"/>
                <w:sz w:val="20"/>
                <w:szCs w:val="20"/>
              </w:rPr>
            </w:pPr>
            <w:r w:rsidRPr="00DD63DA">
              <w:rPr>
                <w:rFonts w:ascii="Aptos" w:hAnsi="Aptos"/>
                <w:b w:val="0"/>
                <w:bCs w:val="0"/>
                <w:sz w:val="20"/>
                <w:szCs w:val="20"/>
              </w:rPr>
              <w:t>Felles.Kommune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57CE21" w14:textId="2460169B"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Kommunenummer</w:t>
            </w:r>
          </w:p>
        </w:tc>
      </w:tr>
      <w:tr w:rsidR="00CF7792" w:rsidRPr="00DD63DA" w14:paraId="55FAD35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B7F498" w14:textId="77777777" w:rsidR="00CF7792" w:rsidRPr="00DD63DA" w:rsidRDefault="00CF7792" w:rsidP="00CF7792">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2F3B17" w14:textId="77777777"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CF7792" w:rsidRPr="00DD63DA" w14:paraId="2E84D4D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89D532" w14:textId="230139E1" w:rsidR="00CF7792" w:rsidRPr="00DD63DA" w:rsidRDefault="00CF7792" w:rsidP="00CF7792">
            <w:pPr>
              <w:rPr>
                <w:rFonts w:ascii="Aptos" w:hAnsi="Aptos"/>
                <w:b w:val="0"/>
                <w:bCs w:val="0"/>
                <w:sz w:val="20"/>
                <w:szCs w:val="20"/>
              </w:rPr>
            </w:pPr>
            <w:r w:rsidRPr="00DD63DA">
              <w:rPr>
                <w:rFonts w:ascii="Aptos" w:hAnsi="Aptos"/>
                <w:b w:val="0"/>
                <w:bCs w:val="0"/>
                <w:color w:val="000000"/>
                <w:sz w:val="20"/>
                <w:szCs w:val="20"/>
              </w:rPr>
              <w:t>Felles.Oppfolgingskommune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C4A1ED" w14:textId="2B0B6795" w:rsidR="00CF7792" w:rsidRPr="00DD63DA" w:rsidRDefault="00CF7792" w:rsidP="00CF779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KommuneId</w:t>
            </w:r>
          </w:p>
        </w:tc>
      </w:tr>
    </w:tbl>
    <w:p w14:paraId="24550434" w14:textId="77777777" w:rsidR="00CF7792" w:rsidRPr="00F63E3D" w:rsidRDefault="00CF7792" w:rsidP="00F63E3D"/>
    <w:p w14:paraId="3249A847" w14:textId="2F3BF3F6" w:rsidR="00CF7792" w:rsidRPr="00DD63DA" w:rsidRDefault="00CF7792"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33</w:t>
      </w:r>
      <w:r w:rsidRPr="00DD63DA">
        <w:rPr>
          <w:rFonts w:ascii="Aptos" w:hAnsi="Aptos"/>
          <w:color w:val="0070C0"/>
        </w:rPr>
        <w:fldChar w:fldCharType="end"/>
      </w:r>
      <w:r w:rsidRPr="00DD63DA">
        <w:rPr>
          <w:rFonts w:ascii="Aptos" w:hAnsi="Aptos"/>
          <w:color w:val="0070C0"/>
        </w:rPr>
        <w:t>: Kommune navn</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F7792" w:rsidRPr="00DD63DA" w14:paraId="78EA3A03"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5B5F7F" w14:textId="77777777" w:rsidR="00CF7792" w:rsidRPr="00DD63DA" w:rsidRDefault="00CF7792"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6B78C2"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047A5A"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D69A4C"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CF7792" w:rsidRPr="00DD63DA" w14:paraId="1FCB808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C06E37" w14:textId="6EDAAB84" w:rsidR="00CF7792" w:rsidRPr="00DD63DA" w:rsidRDefault="00CF7792"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Kommune navn</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5107D4"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A60D4E"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595982"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F7792" w:rsidRPr="00DD63DA" w14:paraId="3C9979C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0FA77E" w14:textId="77777777" w:rsidR="00CF7792" w:rsidRPr="00DD63DA" w:rsidRDefault="00CF7792" w:rsidP="007A5A05">
            <w:pPr>
              <w:rPr>
                <w:rFonts w:ascii="Aptos" w:hAnsi="Aptos"/>
                <w:sz w:val="20"/>
                <w:szCs w:val="20"/>
              </w:rPr>
            </w:pPr>
            <w:r w:rsidRPr="00DD63DA">
              <w:rPr>
                <w:rFonts w:ascii="Aptos" w:hAnsi="Aptos"/>
                <w:sz w:val="20"/>
                <w:szCs w:val="20"/>
              </w:rPr>
              <w:t>Beskrivelse</w:t>
            </w:r>
          </w:p>
        </w:tc>
      </w:tr>
      <w:tr w:rsidR="00CF7792" w:rsidRPr="00DD63DA" w14:paraId="1194EB28"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6E24599" w14:textId="4F21A020" w:rsidR="00CF7792" w:rsidRPr="00DD63DA" w:rsidRDefault="00CF7792" w:rsidP="007A5A05">
            <w:pPr>
              <w:rPr>
                <w:rFonts w:ascii="Aptos" w:hAnsi="Aptos"/>
                <w:b w:val="0"/>
                <w:bCs w:val="0"/>
                <w:sz w:val="20"/>
                <w:szCs w:val="20"/>
              </w:rPr>
            </w:pPr>
            <w:r w:rsidRPr="00DD63DA">
              <w:rPr>
                <w:rFonts w:ascii="Aptos" w:hAnsi="Aptos"/>
                <w:b w:val="0"/>
                <w:bCs w:val="0"/>
                <w:sz w:val="20"/>
                <w:szCs w:val="20"/>
              </w:rPr>
              <w:t>Navnet til kommunen som har ansvar for oppfølging av person</w:t>
            </w:r>
          </w:p>
        </w:tc>
      </w:tr>
      <w:tr w:rsidR="00CF7792" w:rsidRPr="00DD63DA" w14:paraId="3A7EC51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0E1894" w14:textId="77777777" w:rsidR="00CF7792" w:rsidRPr="00DD63DA" w:rsidRDefault="00CF7792"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D19E56"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B42867"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CF7792" w:rsidRPr="00DD63DA" w14:paraId="2F8669C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5CF79A" w14:textId="77777777" w:rsidR="00CF7792" w:rsidRPr="00DD63DA" w:rsidRDefault="00CF7792" w:rsidP="007A5A05">
            <w:pPr>
              <w:rPr>
                <w:rFonts w:ascii="Aptos" w:hAnsi="Aptos"/>
                <w:b w:val="0"/>
                <w:bCs w:val="0"/>
                <w:sz w:val="20"/>
                <w:szCs w:val="20"/>
              </w:rPr>
            </w:pPr>
            <w:r w:rsidRPr="00DD63DA">
              <w:rPr>
                <w:rFonts w:ascii="Aptos" w:hAnsi="Aptos"/>
                <w:b w:val="0"/>
                <w:bCs w:val="0"/>
                <w:sz w:val="20"/>
                <w:szCs w:val="20"/>
              </w:rPr>
              <w:t>Fritekst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939169"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3E210B"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Regelmotor</w:t>
            </w:r>
          </w:p>
        </w:tc>
      </w:tr>
      <w:tr w:rsidR="00CF7792" w:rsidRPr="00DD63DA" w14:paraId="0B84A3B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95D043" w14:textId="77777777" w:rsidR="00CF7792" w:rsidRPr="00DD63DA" w:rsidRDefault="00CF7792"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637EAB"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FF4846"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CF7792" w:rsidRPr="00DD63DA" w14:paraId="727A269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884CF5" w14:textId="77777777" w:rsidR="00CF7792" w:rsidRPr="00DD63DA" w:rsidRDefault="00CF7792"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FD51C8"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374C62"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CF7792" w:rsidRPr="00DD63DA" w14:paraId="596ED1B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264FC8" w14:textId="77777777" w:rsidR="00CF7792" w:rsidRPr="00DD63DA" w:rsidRDefault="00CF7792"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FCF9407"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CF7792" w:rsidRPr="00DD63DA" w14:paraId="54B999F7"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B705F61" w14:textId="77777777" w:rsidR="00CF7792" w:rsidRPr="00DD63DA" w:rsidRDefault="00CF7792" w:rsidP="007A5A05">
            <w:pPr>
              <w:rPr>
                <w:rFonts w:ascii="Aptos" w:hAnsi="Aptos"/>
                <w:b w:val="0"/>
                <w:bCs w:val="0"/>
                <w:sz w:val="20"/>
                <w:szCs w:val="20"/>
              </w:rPr>
            </w:pPr>
            <w:r w:rsidRPr="00DD63DA">
              <w:rPr>
                <w:rFonts w:ascii="Aptos" w:hAnsi="Aptos"/>
                <w:b w:val="0"/>
                <w:bCs w:val="0"/>
                <w:sz w:val="20"/>
                <w:szCs w:val="20"/>
              </w:rPr>
              <w:t>Felles.Kommune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07D66A" w14:textId="4DB785D1"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Kommunenavn</w:t>
            </w:r>
          </w:p>
        </w:tc>
      </w:tr>
      <w:tr w:rsidR="00CF7792" w:rsidRPr="00DD63DA" w14:paraId="46CFC6C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548380" w14:textId="77777777" w:rsidR="00CF7792" w:rsidRPr="00DD63DA" w:rsidRDefault="00CF7792"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45BF7C"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CF7792" w:rsidRPr="00DD63DA" w14:paraId="4E304F06"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0A5647" w14:textId="77777777" w:rsidR="00CF7792" w:rsidRPr="00DD63DA" w:rsidRDefault="00CF7792" w:rsidP="007A5A05">
            <w:pPr>
              <w:rPr>
                <w:rFonts w:ascii="Aptos" w:hAnsi="Aptos"/>
                <w:b w:val="0"/>
                <w:bCs w:val="0"/>
                <w:sz w:val="20"/>
                <w:szCs w:val="20"/>
              </w:rPr>
            </w:pPr>
            <w:r w:rsidRPr="00DD63DA">
              <w:rPr>
                <w:rFonts w:ascii="Aptos" w:hAnsi="Aptos"/>
                <w:b w:val="0"/>
                <w:bCs w:val="0"/>
                <w:color w:val="000000"/>
                <w:sz w:val="20"/>
                <w:szCs w:val="20"/>
              </w:rPr>
              <w:t>Felles.Oppfolgingskommune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9CB74A"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KommuneId</w:t>
            </w:r>
          </w:p>
        </w:tc>
      </w:tr>
    </w:tbl>
    <w:p w14:paraId="477DBAB0" w14:textId="77777777" w:rsidR="00871885" w:rsidRDefault="00871885" w:rsidP="00E92F89">
      <w:pPr>
        <w:rPr>
          <w:rFonts w:asciiTheme="minorHAnsi" w:hAnsiTheme="minorHAnsi"/>
          <w:b/>
          <w:bCs/>
          <w:sz w:val="24"/>
          <w:szCs w:val="24"/>
        </w:rPr>
      </w:pPr>
    </w:p>
    <w:p w14:paraId="4D5A8632" w14:textId="29C1A1E2" w:rsidR="001D2C54" w:rsidRPr="00DD63DA" w:rsidRDefault="001D2C54"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34</w:t>
      </w:r>
      <w:r w:rsidRPr="00DD63DA">
        <w:rPr>
          <w:rFonts w:ascii="Aptos" w:hAnsi="Aptos"/>
          <w:color w:val="0070C0"/>
        </w:rPr>
        <w:fldChar w:fldCharType="end"/>
      </w:r>
      <w:r w:rsidRPr="00DD63DA">
        <w:rPr>
          <w:rFonts w:ascii="Aptos" w:hAnsi="Aptos"/>
          <w:color w:val="0070C0"/>
        </w:rPr>
        <w:t>: Bydel nummer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F7792" w:rsidRPr="00DD63DA" w14:paraId="5902B446"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E10A33" w14:textId="77777777" w:rsidR="00CF7792" w:rsidRPr="00DD63DA" w:rsidRDefault="00CF7792"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511129"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0C0213"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B864E0" w14:textId="77777777" w:rsidR="00CF7792" w:rsidRPr="00DD63DA" w:rsidRDefault="00CF779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CF7792" w:rsidRPr="00DD63DA" w14:paraId="6D63369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CAC588" w14:textId="3728D836" w:rsidR="00CF7792" w:rsidRPr="00DD63DA" w:rsidRDefault="00CF7792"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Bydel nummer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08E606"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6D3213"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26B7BA"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F7792" w:rsidRPr="00DD63DA" w14:paraId="1BBB3739"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31CE12" w14:textId="77777777" w:rsidR="00CF7792" w:rsidRPr="00DD63DA" w:rsidRDefault="00CF7792" w:rsidP="007A5A05">
            <w:pPr>
              <w:rPr>
                <w:rFonts w:ascii="Aptos" w:hAnsi="Aptos"/>
                <w:sz w:val="20"/>
                <w:szCs w:val="20"/>
              </w:rPr>
            </w:pPr>
            <w:r w:rsidRPr="00DD63DA">
              <w:rPr>
                <w:rFonts w:ascii="Aptos" w:hAnsi="Aptos"/>
                <w:sz w:val="20"/>
                <w:szCs w:val="20"/>
              </w:rPr>
              <w:t>Beskrivelse</w:t>
            </w:r>
          </w:p>
        </w:tc>
      </w:tr>
      <w:tr w:rsidR="00CF7792" w:rsidRPr="00DD63DA" w14:paraId="20872704"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8423F66" w14:textId="3B89DBE6" w:rsidR="00CF7792" w:rsidRPr="00DD63DA" w:rsidRDefault="001D2C54" w:rsidP="007A5A05">
            <w:pPr>
              <w:rPr>
                <w:rFonts w:ascii="Aptos" w:hAnsi="Aptos"/>
                <w:b w:val="0"/>
                <w:bCs w:val="0"/>
                <w:sz w:val="20"/>
                <w:szCs w:val="20"/>
              </w:rPr>
            </w:pPr>
            <w:r w:rsidRPr="00DD63DA">
              <w:rPr>
                <w:rFonts w:ascii="Aptos" w:hAnsi="Aptos"/>
                <w:b w:val="0"/>
                <w:bCs w:val="0"/>
                <w:sz w:val="20"/>
                <w:szCs w:val="20"/>
              </w:rPr>
              <w:t xml:space="preserve">Nummer på bydel i Oslo som har ansvar for oppfølging av person. </w:t>
            </w:r>
            <w:r w:rsidR="003454C9" w:rsidRPr="00DD63DA">
              <w:rPr>
                <w:rFonts w:ascii="Aptos" w:hAnsi="Aptos"/>
                <w:b w:val="0"/>
                <w:bCs w:val="0"/>
                <w:sz w:val="20"/>
                <w:szCs w:val="20"/>
              </w:rPr>
              <w:t>Bydel b</w:t>
            </w:r>
            <w:r w:rsidRPr="00DD63DA">
              <w:rPr>
                <w:rFonts w:ascii="Aptos" w:hAnsi="Aptos"/>
                <w:b w:val="0"/>
                <w:bCs w:val="0"/>
                <w:sz w:val="20"/>
                <w:szCs w:val="20"/>
              </w:rPr>
              <w:t>eregnes på bakgrunn av adressedata fra folkeregisteret (FREG)</w:t>
            </w:r>
          </w:p>
        </w:tc>
      </w:tr>
      <w:tr w:rsidR="00CF7792" w:rsidRPr="00DD63DA" w14:paraId="1E0F6AF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F07AC6" w14:textId="77777777" w:rsidR="00CF7792" w:rsidRPr="00DD63DA" w:rsidRDefault="00CF7792"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A2F238"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332496"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CF7792" w:rsidRPr="00DD63DA" w14:paraId="7300210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86F206" w14:textId="77777777" w:rsidR="00CF7792" w:rsidRPr="00DD63DA" w:rsidRDefault="00CF7792" w:rsidP="007A5A05">
            <w:pPr>
              <w:rPr>
                <w:rFonts w:ascii="Aptos" w:hAnsi="Aptos"/>
                <w:b w:val="0"/>
                <w:bCs w:val="0"/>
                <w:sz w:val="20"/>
                <w:szCs w:val="20"/>
              </w:rPr>
            </w:pPr>
            <w:r w:rsidRPr="00DD63DA">
              <w:rPr>
                <w:rFonts w:ascii="Aptos" w:hAnsi="Aptos"/>
                <w:b w:val="0"/>
                <w:bCs w:val="0"/>
                <w:sz w:val="20"/>
                <w:szCs w:val="20"/>
              </w:rPr>
              <w:t>Fritekst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FFB2C9"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7AA45B"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Regelmotor</w:t>
            </w:r>
          </w:p>
        </w:tc>
      </w:tr>
      <w:tr w:rsidR="00CF7792" w:rsidRPr="00DD63DA" w14:paraId="2949EEB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FF1D6B" w14:textId="77777777" w:rsidR="00CF7792" w:rsidRPr="00DD63DA" w:rsidRDefault="00CF7792"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188E07"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0D7B8F"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CF7792" w:rsidRPr="00DD63DA" w14:paraId="7A6733C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570306" w14:textId="77777777" w:rsidR="00CF7792" w:rsidRPr="00DD63DA" w:rsidRDefault="00CF7792"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1BC748"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B907A5" w14:textId="5D2AF142" w:rsidR="00CF7792"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w:t>
            </w:r>
            <w:r w:rsidR="00CF7792" w:rsidRPr="00DD63DA">
              <w:rPr>
                <w:rFonts w:ascii="Aptos" w:hAnsi="Aptos"/>
                <w:sz w:val="20"/>
                <w:szCs w:val="20"/>
              </w:rPr>
              <w:t>bligatorisk</w:t>
            </w:r>
          </w:p>
        </w:tc>
      </w:tr>
      <w:tr w:rsidR="00CF7792" w:rsidRPr="00DD63DA" w14:paraId="24928E06"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398C1D" w14:textId="77777777" w:rsidR="00CF7792" w:rsidRPr="00DD63DA" w:rsidRDefault="00CF7792"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EC13172"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CF7792" w:rsidRPr="00DD63DA" w14:paraId="72C363C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55F4B15" w14:textId="0EF82EDE" w:rsidR="00CF7792" w:rsidRPr="00DD63DA" w:rsidRDefault="00CF7792" w:rsidP="007A5A05">
            <w:pPr>
              <w:rPr>
                <w:rFonts w:ascii="Aptos" w:hAnsi="Aptos"/>
                <w:b w:val="0"/>
                <w:bCs w:val="0"/>
                <w:sz w:val="20"/>
                <w:szCs w:val="20"/>
              </w:rPr>
            </w:pPr>
            <w:r w:rsidRPr="00DD63DA">
              <w:rPr>
                <w:rFonts w:ascii="Aptos" w:hAnsi="Aptos"/>
                <w:b w:val="0"/>
                <w:bCs w:val="0"/>
                <w:sz w:val="20"/>
                <w:szCs w:val="20"/>
              </w:rPr>
              <w:t>Felles.</w:t>
            </w:r>
            <w:r w:rsidR="001D2C54" w:rsidRPr="00DD63DA">
              <w:rPr>
                <w:rFonts w:ascii="Aptos" w:hAnsi="Aptos"/>
                <w:b w:val="0"/>
                <w:bCs w:val="0"/>
                <w:sz w:val="20"/>
                <w:szCs w:val="20"/>
              </w:rPr>
              <w:t>Bydel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D0225E" w14:textId="5A7E87F1"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Bydelnummer</w:t>
            </w:r>
          </w:p>
        </w:tc>
      </w:tr>
      <w:tr w:rsidR="00CF7792" w:rsidRPr="00DD63DA" w14:paraId="6BE3DB0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D71418" w14:textId="77777777" w:rsidR="00CF7792" w:rsidRPr="00DD63DA" w:rsidRDefault="00CF7792"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2AB80E" w14:textId="77777777"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CF7792" w:rsidRPr="00DD63DA" w14:paraId="6727697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56BC1E" w14:textId="77777777" w:rsidR="00CF7792" w:rsidRPr="00DD63DA" w:rsidRDefault="00CF7792" w:rsidP="007A5A05">
            <w:pPr>
              <w:rPr>
                <w:rFonts w:ascii="Aptos" w:hAnsi="Aptos"/>
                <w:b w:val="0"/>
                <w:bCs w:val="0"/>
                <w:sz w:val="20"/>
                <w:szCs w:val="20"/>
              </w:rPr>
            </w:pPr>
            <w:r w:rsidRPr="00DD63DA">
              <w:rPr>
                <w:rFonts w:ascii="Aptos" w:hAnsi="Aptos"/>
                <w:b w:val="0"/>
                <w:bCs w:val="0"/>
                <w:color w:val="000000"/>
                <w:sz w:val="20"/>
                <w:szCs w:val="20"/>
              </w:rPr>
              <w:t>Felles.Oppfolgingskommune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7B8843" w14:textId="4D32E245" w:rsidR="00CF7792" w:rsidRPr="00DD63DA" w:rsidRDefault="00CF779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BydelId</w:t>
            </w:r>
          </w:p>
        </w:tc>
      </w:tr>
    </w:tbl>
    <w:p w14:paraId="2F1625A3" w14:textId="77777777" w:rsidR="003454C9" w:rsidRDefault="003454C9" w:rsidP="00E92F89">
      <w:pPr>
        <w:rPr>
          <w:rFonts w:asciiTheme="minorHAnsi" w:hAnsiTheme="minorHAnsi"/>
          <w:b/>
          <w:bCs/>
          <w:sz w:val="24"/>
          <w:szCs w:val="24"/>
        </w:rPr>
      </w:pPr>
    </w:p>
    <w:p w14:paraId="7423CA4D" w14:textId="77777777" w:rsidR="00BF5E96" w:rsidRDefault="00BF5E96" w:rsidP="00E92F89">
      <w:pPr>
        <w:rPr>
          <w:rFonts w:asciiTheme="minorHAnsi" w:hAnsiTheme="minorHAnsi"/>
          <w:b/>
          <w:bCs/>
          <w:sz w:val="24"/>
          <w:szCs w:val="24"/>
        </w:rPr>
      </w:pPr>
    </w:p>
    <w:p w14:paraId="5D581DCF" w14:textId="13BCB44D" w:rsidR="001D2C54" w:rsidRPr="00DD63DA" w:rsidRDefault="001D2C54" w:rsidP="00966CE8">
      <w:pPr>
        <w:pStyle w:val="Overskrift5"/>
        <w:rPr>
          <w:rFonts w:ascii="Aptos" w:hAnsi="Aptos"/>
          <w:color w:val="0070C0"/>
        </w:rPr>
      </w:pPr>
      <w:r w:rsidRPr="00DD63DA">
        <w:rPr>
          <w:rFonts w:ascii="Aptos" w:hAnsi="Aptos"/>
          <w:color w:val="0070C0"/>
        </w:rPr>
        <w:lastRenderedPageBreak/>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35</w:t>
      </w:r>
      <w:r w:rsidRPr="00DD63DA">
        <w:rPr>
          <w:rFonts w:ascii="Aptos" w:hAnsi="Aptos"/>
          <w:color w:val="0070C0"/>
        </w:rPr>
        <w:fldChar w:fldCharType="end"/>
      </w:r>
      <w:r w:rsidRPr="00DD63DA">
        <w:rPr>
          <w:rFonts w:ascii="Aptos" w:hAnsi="Aptos"/>
          <w:color w:val="0070C0"/>
        </w:rPr>
        <w:t>: Bydel navn</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D2C54" w:rsidRPr="00DD63DA" w14:paraId="0541CDA0"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459A4B" w14:textId="77777777" w:rsidR="001D2C54" w:rsidRPr="00DD63DA" w:rsidRDefault="001D2C54"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3CF322" w14:textId="77777777" w:rsidR="001D2C54" w:rsidRPr="00DD63DA"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48288E" w14:textId="77777777" w:rsidR="001D2C54" w:rsidRPr="00DD63DA"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48BB2F" w14:textId="77777777" w:rsidR="001D2C54" w:rsidRPr="00DD63DA"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1D2C54" w:rsidRPr="00DD63DA" w14:paraId="446B089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7A148B" w14:textId="00047EEE" w:rsidR="001D2C54" w:rsidRPr="00DD63DA" w:rsidRDefault="001D2C54"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Bydel navn</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72F2CA"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D8DE23"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CECBBE"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D2C54" w:rsidRPr="00DD63DA" w14:paraId="54DD71F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34ACFE" w14:textId="77777777" w:rsidR="001D2C54" w:rsidRPr="00DD63DA" w:rsidRDefault="001D2C54" w:rsidP="007A5A05">
            <w:pPr>
              <w:rPr>
                <w:rFonts w:ascii="Aptos" w:hAnsi="Aptos"/>
                <w:sz w:val="20"/>
                <w:szCs w:val="20"/>
              </w:rPr>
            </w:pPr>
            <w:r w:rsidRPr="00DD63DA">
              <w:rPr>
                <w:rFonts w:ascii="Aptos" w:hAnsi="Aptos"/>
                <w:sz w:val="20"/>
                <w:szCs w:val="20"/>
              </w:rPr>
              <w:t>Beskrivelse</w:t>
            </w:r>
          </w:p>
        </w:tc>
      </w:tr>
      <w:tr w:rsidR="001D2C54" w:rsidRPr="00DD63DA" w14:paraId="3C257D5E"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E6963C6" w14:textId="13BD7A46" w:rsidR="001D2C54" w:rsidRPr="00DD63DA" w:rsidRDefault="001D2C54" w:rsidP="007A5A05">
            <w:pPr>
              <w:rPr>
                <w:rFonts w:ascii="Aptos" w:hAnsi="Aptos"/>
                <w:b w:val="0"/>
                <w:bCs w:val="0"/>
                <w:sz w:val="20"/>
                <w:szCs w:val="20"/>
              </w:rPr>
            </w:pPr>
            <w:r w:rsidRPr="00DD63DA">
              <w:rPr>
                <w:rFonts w:ascii="Aptos" w:hAnsi="Aptos"/>
                <w:b w:val="0"/>
                <w:bCs w:val="0"/>
                <w:sz w:val="20"/>
                <w:szCs w:val="20"/>
              </w:rPr>
              <w:t>Navnet på bydel i Oslo som har ansvar for oppfølging av person</w:t>
            </w:r>
          </w:p>
        </w:tc>
      </w:tr>
      <w:tr w:rsidR="001D2C54" w:rsidRPr="00DD63DA" w14:paraId="7849297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476235" w14:textId="77777777" w:rsidR="001D2C54" w:rsidRPr="00DD63DA" w:rsidRDefault="001D2C54"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8F43AD"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241511"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1D2C54" w:rsidRPr="00DD63DA" w14:paraId="52DB5CC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C93AB6" w14:textId="77777777" w:rsidR="001D2C54" w:rsidRPr="00DD63DA" w:rsidRDefault="001D2C54" w:rsidP="007A5A05">
            <w:pPr>
              <w:rPr>
                <w:rFonts w:ascii="Aptos" w:hAnsi="Aptos"/>
                <w:b w:val="0"/>
                <w:bCs w:val="0"/>
                <w:sz w:val="20"/>
                <w:szCs w:val="20"/>
              </w:rPr>
            </w:pPr>
            <w:r w:rsidRPr="00DD63DA">
              <w:rPr>
                <w:rFonts w:ascii="Aptos" w:hAnsi="Aptos"/>
                <w:b w:val="0"/>
                <w:bCs w:val="0"/>
                <w:sz w:val="20"/>
                <w:szCs w:val="20"/>
              </w:rPr>
              <w:t>Fritekst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DE28AB"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CAE5B7"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Regelmotor</w:t>
            </w:r>
          </w:p>
        </w:tc>
      </w:tr>
      <w:tr w:rsidR="001D2C54" w:rsidRPr="00DD63DA" w14:paraId="2B58E60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83C43E" w14:textId="77777777" w:rsidR="001D2C54" w:rsidRPr="00DD63DA" w:rsidRDefault="001D2C54"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0C58F7"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BDB86D"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1D2C54" w:rsidRPr="00DD63DA" w14:paraId="6FCA3A9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7D1F0B" w14:textId="77777777" w:rsidR="001D2C54" w:rsidRPr="00DD63DA" w:rsidRDefault="001D2C54" w:rsidP="007A5A05">
            <w:pPr>
              <w:rPr>
                <w:rFonts w:ascii="Aptos" w:hAnsi="Aptos"/>
                <w:sz w:val="20"/>
                <w:szCs w:val="20"/>
              </w:rPr>
            </w:pP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1C9894"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16265A"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1D2C54" w:rsidRPr="00DD63DA" w14:paraId="443A15E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35876C" w14:textId="77777777" w:rsidR="001D2C54" w:rsidRPr="00DD63DA" w:rsidRDefault="001D2C54"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C98FD4B"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1D2C54" w:rsidRPr="00DD63DA" w14:paraId="31CE6AD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366982F" w14:textId="77777777" w:rsidR="001D2C54" w:rsidRPr="00DD63DA" w:rsidRDefault="001D2C54" w:rsidP="007A5A05">
            <w:pPr>
              <w:rPr>
                <w:rFonts w:ascii="Aptos" w:hAnsi="Aptos"/>
                <w:b w:val="0"/>
                <w:bCs w:val="0"/>
                <w:sz w:val="20"/>
                <w:szCs w:val="20"/>
              </w:rPr>
            </w:pPr>
            <w:r w:rsidRPr="00DD63DA">
              <w:rPr>
                <w:rFonts w:ascii="Aptos" w:hAnsi="Aptos"/>
                <w:b w:val="0"/>
                <w:bCs w:val="0"/>
                <w:sz w:val="20"/>
                <w:szCs w:val="20"/>
              </w:rPr>
              <w:t>Felles.Bydel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E8FA13" w14:textId="74DEDD56"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Bydelnavn</w:t>
            </w:r>
          </w:p>
        </w:tc>
      </w:tr>
      <w:tr w:rsidR="001D2C54" w:rsidRPr="00DD63DA" w14:paraId="025FDD2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E4AB71" w14:textId="77777777" w:rsidR="001D2C54" w:rsidRPr="00DD63DA" w:rsidRDefault="001D2C54"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91EDE3"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1D2C54" w:rsidRPr="00DD63DA" w14:paraId="5982C05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B40A25" w14:textId="77777777" w:rsidR="001D2C54" w:rsidRPr="00DD63DA" w:rsidRDefault="001D2C54" w:rsidP="007A5A05">
            <w:pPr>
              <w:rPr>
                <w:rFonts w:ascii="Aptos" w:hAnsi="Aptos"/>
                <w:b w:val="0"/>
                <w:bCs w:val="0"/>
                <w:sz w:val="20"/>
                <w:szCs w:val="20"/>
              </w:rPr>
            </w:pPr>
            <w:r w:rsidRPr="00DD63DA">
              <w:rPr>
                <w:rFonts w:ascii="Aptos" w:hAnsi="Aptos"/>
                <w:b w:val="0"/>
                <w:bCs w:val="0"/>
                <w:color w:val="000000"/>
                <w:sz w:val="20"/>
                <w:szCs w:val="20"/>
              </w:rPr>
              <w:t>Felles.Oppfolgingskommune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F5F347" w14:textId="77777777" w:rsidR="001D2C54" w:rsidRPr="00DD63DA"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BydelId</w:t>
            </w:r>
          </w:p>
        </w:tc>
      </w:tr>
    </w:tbl>
    <w:p w14:paraId="04E2A5B4" w14:textId="77777777" w:rsidR="001D2C54" w:rsidRDefault="001D2C54" w:rsidP="00E92F89">
      <w:pPr>
        <w:rPr>
          <w:rFonts w:asciiTheme="minorHAnsi" w:hAnsiTheme="minorHAnsi"/>
          <w:b/>
          <w:bCs/>
          <w:sz w:val="24"/>
          <w:szCs w:val="24"/>
        </w:rPr>
      </w:pPr>
    </w:p>
    <w:p w14:paraId="7447F8B0" w14:textId="6E1D7BA8" w:rsidR="001D2C54" w:rsidRPr="00DD63DA" w:rsidRDefault="001D2C54"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36</w:t>
      </w:r>
      <w:r w:rsidRPr="00DD63DA">
        <w:rPr>
          <w:rFonts w:ascii="Aptos" w:hAnsi="Aptos"/>
          <w:color w:val="0070C0"/>
        </w:rPr>
        <w:fldChar w:fldCharType="end"/>
      </w:r>
      <w:r w:rsidRPr="00DD63DA">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1D2C54" w:rsidRPr="00BB4FD4" w14:paraId="001F3A3F"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4CEC67" w14:textId="77777777" w:rsidR="001D2C54" w:rsidRPr="00BB4FD4" w:rsidRDefault="001D2C54" w:rsidP="007A5A05">
            <w:pPr>
              <w:rPr>
                <w:rFonts w:ascii="Aptos" w:hAnsi="Aptos"/>
                <w:sz w:val="20"/>
                <w:szCs w:val="20"/>
              </w:rPr>
            </w:pPr>
            <w:r w:rsidRPr="00BB4FD4">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16246D" w14:textId="77777777" w:rsidR="001D2C54" w:rsidRPr="00BB4FD4"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8050DA" w14:textId="77777777" w:rsidR="001D2C54" w:rsidRPr="00BB4FD4"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AA7A36" w14:textId="77777777" w:rsidR="001D2C54" w:rsidRPr="00BB4FD4"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1D2C54" w:rsidRPr="00BB4FD4" w14:paraId="6A0A99D5"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0A2115" w14:textId="1D717DAF" w:rsidR="001D2C54" w:rsidRPr="00BB4FD4" w:rsidRDefault="001D2C54" w:rsidP="007A5A05">
            <w:pPr>
              <w:rPr>
                <w:rFonts w:ascii="Aptos" w:hAnsi="Aptos"/>
                <w:b w:val="0"/>
                <w:bCs w:val="0"/>
                <w:color w:val="000000" w:themeColor="text1"/>
                <w:sz w:val="20"/>
                <w:szCs w:val="20"/>
              </w:rPr>
            </w:pPr>
            <w:r w:rsidRPr="00BB4FD4">
              <w:rPr>
                <w:rFonts w:ascii="Aptos" w:hAnsi="Aptos"/>
                <w:b w:val="0"/>
                <w:bCs w:val="0"/>
                <w:color w:val="000000" w:themeColor="text1"/>
                <w:sz w:val="20"/>
                <w:szCs w:val="20"/>
              </w:rPr>
              <w:t>Gyldig fra dato</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A40430"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417A55"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FEE100"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D2C54" w:rsidRPr="00BB4FD4" w14:paraId="61EB424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BC829B" w14:textId="77777777" w:rsidR="001D2C54" w:rsidRPr="00BB4FD4" w:rsidRDefault="001D2C54" w:rsidP="007A5A05">
            <w:pPr>
              <w:rPr>
                <w:rFonts w:ascii="Aptos" w:hAnsi="Aptos"/>
                <w:sz w:val="20"/>
                <w:szCs w:val="20"/>
              </w:rPr>
            </w:pPr>
            <w:r w:rsidRPr="00BB4FD4">
              <w:rPr>
                <w:rFonts w:ascii="Aptos" w:hAnsi="Aptos"/>
                <w:sz w:val="20"/>
                <w:szCs w:val="20"/>
              </w:rPr>
              <w:t>Beskrivelse</w:t>
            </w:r>
          </w:p>
        </w:tc>
      </w:tr>
      <w:tr w:rsidR="001D2C54" w:rsidRPr="00BB4FD4" w14:paraId="6D2B9BF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95BADEA" w14:textId="2B94DF4E" w:rsidR="001D2C54" w:rsidRPr="00BB4FD4" w:rsidRDefault="001D2C54" w:rsidP="007A5A05">
            <w:pPr>
              <w:rPr>
                <w:rFonts w:ascii="Aptos" w:hAnsi="Aptos"/>
                <w:b w:val="0"/>
                <w:bCs w:val="0"/>
                <w:sz w:val="20"/>
                <w:szCs w:val="20"/>
              </w:rPr>
            </w:pPr>
            <w:r w:rsidRPr="00BB4FD4">
              <w:rPr>
                <w:rFonts w:ascii="Aptos" w:hAnsi="Aptos"/>
                <w:b w:val="0"/>
                <w:bCs w:val="0"/>
                <w:sz w:val="20"/>
                <w:szCs w:val="20"/>
              </w:rPr>
              <w:t>Dato som oppfølgingskommunen eller bydel er gyldig fra</w:t>
            </w:r>
          </w:p>
        </w:tc>
      </w:tr>
      <w:tr w:rsidR="001D2C54" w:rsidRPr="00BB4FD4" w14:paraId="32C8C556"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0BF24E" w14:textId="77777777" w:rsidR="001D2C54" w:rsidRPr="00BB4FD4" w:rsidRDefault="001D2C54" w:rsidP="007A5A05">
            <w:pPr>
              <w:rPr>
                <w:rFonts w:ascii="Aptos" w:hAnsi="Aptos"/>
                <w:sz w:val="20"/>
                <w:szCs w:val="20"/>
              </w:rPr>
            </w:pPr>
            <w:r w:rsidRPr="00BB4FD4">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5B7993"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53AAB5"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1D2C54" w:rsidRPr="00BB4FD4" w14:paraId="365CFBC3"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473714" w14:textId="3E1B428E" w:rsidR="001D2C54" w:rsidRPr="00BB4FD4" w:rsidRDefault="001D2C54" w:rsidP="007A5A05">
            <w:pPr>
              <w:rPr>
                <w:rFonts w:ascii="Aptos" w:hAnsi="Aptos"/>
                <w:b w:val="0"/>
                <w:bCs w:val="0"/>
                <w:sz w:val="20"/>
                <w:szCs w:val="20"/>
              </w:rPr>
            </w:pPr>
            <w:r w:rsidRPr="00BB4FD4">
              <w:rPr>
                <w:rFonts w:ascii="Aptos" w:hAnsi="Aptos"/>
                <w:b w:val="0"/>
                <w:bCs w:val="0"/>
                <w:sz w:val="20"/>
                <w:szCs w:val="20"/>
              </w:rPr>
              <w:t>Date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18D501" w14:textId="0805F63F" w:rsidR="001D2C54" w:rsidRPr="00BB4FD4" w:rsidRDefault="00C4077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1D2C54" w:rsidRPr="00BB4FD4">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B05FEF"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Regelmotor</w:t>
            </w:r>
          </w:p>
        </w:tc>
      </w:tr>
      <w:tr w:rsidR="001D2C54" w:rsidRPr="00BB4FD4" w14:paraId="3B95B0BD"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333A90" w14:textId="77777777" w:rsidR="001D2C54" w:rsidRPr="00BB4FD4" w:rsidRDefault="001D2C54" w:rsidP="007A5A05">
            <w:pPr>
              <w:rPr>
                <w:rFonts w:ascii="Aptos" w:hAnsi="Aptos"/>
                <w:sz w:val="20"/>
                <w:szCs w:val="20"/>
              </w:rPr>
            </w:pPr>
            <w:r w:rsidRPr="00BB4FD4">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5A6E2B"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4148E1"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1D2C54" w:rsidRPr="00BB4FD4" w14:paraId="519AF6DB"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AA03B2" w14:textId="77777777" w:rsidR="001D2C54" w:rsidRPr="00BB4FD4" w:rsidRDefault="001D2C54" w:rsidP="007A5A05">
            <w:pPr>
              <w:rPr>
                <w:rFonts w:ascii="Aptos" w:hAnsi="Aptos"/>
                <w:sz w:val="20"/>
                <w:szCs w:val="20"/>
              </w:rPr>
            </w:pP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5CB6FB"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E483A3"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1D2C54" w:rsidRPr="00BB4FD4" w14:paraId="5CE434FD"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FD05F4" w14:textId="77777777" w:rsidR="001D2C54" w:rsidRPr="00BB4FD4" w:rsidRDefault="001D2C54" w:rsidP="007A5A0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5DA25AD"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1D2C54" w:rsidRPr="00BB4FD4" w14:paraId="21788AB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9D1B144" w14:textId="77777777" w:rsidR="001D2C54" w:rsidRPr="00BB4FD4" w:rsidRDefault="001D2C54" w:rsidP="007A5A05">
            <w:pPr>
              <w:rPr>
                <w:rFonts w:ascii="Aptos" w:hAnsi="Aptos"/>
                <w:b w:val="0"/>
                <w:bCs w:val="0"/>
                <w:sz w:val="20"/>
                <w:szCs w:val="20"/>
              </w:rPr>
            </w:pPr>
            <w:r w:rsidRPr="00BB4FD4">
              <w:rPr>
                <w:rFonts w:ascii="Aptos" w:hAnsi="Aptos"/>
                <w:b w:val="0"/>
                <w:bCs w:val="0"/>
                <w:color w:val="000000"/>
                <w:sz w:val="20"/>
                <w:szCs w:val="20"/>
              </w:rPr>
              <w:t>Felles.Oppfolgingskommune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8A51FF" w14:textId="00EAF120"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GyldigFraDato</w:t>
            </w:r>
          </w:p>
        </w:tc>
      </w:tr>
    </w:tbl>
    <w:p w14:paraId="4F4DE876" w14:textId="77777777" w:rsidR="001D2C54" w:rsidRDefault="001D2C54" w:rsidP="00E92F89">
      <w:pPr>
        <w:rPr>
          <w:rFonts w:asciiTheme="minorHAnsi" w:hAnsiTheme="minorHAnsi"/>
          <w:b/>
          <w:bCs/>
          <w:sz w:val="24"/>
          <w:szCs w:val="24"/>
        </w:rPr>
      </w:pPr>
    </w:p>
    <w:p w14:paraId="6DA01A39" w14:textId="0278E64C" w:rsidR="001D2C54" w:rsidRPr="00DD63DA" w:rsidRDefault="001D2C54"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37</w:t>
      </w:r>
      <w:r w:rsidRPr="00DD63DA">
        <w:rPr>
          <w:rFonts w:ascii="Aptos" w:hAnsi="Aptos"/>
          <w:color w:val="0070C0"/>
        </w:rPr>
        <w:fldChar w:fldCharType="end"/>
      </w:r>
      <w:r w:rsidRPr="00DD63DA">
        <w:rPr>
          <w:rFonts w:ascii="Aptos" w:hAnsi="Aptos"/>
          <w:color w:val="0070C0"/>
        </w:rPr>
        <w:t>: Gyldig til dato</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1D2C54" w:rsidRPr="00BB4FD4" w14:paraId="21B10BE3"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EB91E4" w14:textId="77777777" w:rsidR="001D2C54" w:rsidRPr="00BB4FD4" w:rsidRDefault="001D2C54" w:rsidP="007A5A05">
            <w:pPr>
              <w:rPr>
                <w:rFonts w:ascii="Aptos" w:hAnsi="Aptos"/>
                <w:sz w:val="20"/>
                <w:szCs w:val="20"/>
              </w:rPr>
            </w:pPr>
            <w:r w:rsidRPr="00BB4FD4">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489FEA" w14:textId="77777777" w:rsidR="001D2C54" w:rsidRPr="00BB4FD4"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2B7D71" w14:textId="77777777" w:rsidR="001D2C54" w:rsidRPr="00BB4FD4"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78430C" w14:textId="77777777" w:rsidR="001D2C54" w:rsidRPr="00BB4FD4" w:rsidRDefault="001D2C5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1D2C54" w:rsidRPr="00BB4FD4" w14:paraId="08BDE241"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21C5EE" w14:textId="3D913EAC" w:rsidR="001D2C54" w:rsidRPr="00BB4FD4" w:rsidRDefault="001D2C54" w:rsidP="007A5A05">
            <w:pPr>
              <w:rPr>
                <w:rFonts w:ascii="Aptos" w:hAnsi="Aptos"/>
                <w:b w:val="0"/>
                <w:bCs w:val="0"/>
                <w:color w:val="000000" w:themeColor="text1"/>
                <w:sz w:val="20"/>
                <w:szCs w:val="20"/>
              </w:rPr>
            </w:pPr>
            <w:r w:rsidRPr="00BB4FD4">
              <w:rPr>
                <w:rFonts w:ascii="Aptos" w:hAnsi="Aptos"/>
                <w:b w:val="0"/>
                <w:bCs w:val="0"/>
                <w:color w:val="000000" w:themeColor="text1"/>
                <w:sz w:val="20"/>
                <w:szCs w:val="20"/>
              </w:rPr>
              <w:t>Gyldig til dato</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B2F35B"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2ED73B"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03BEDC"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D2C54" w:rsidRPr="00BB4FD4" w14:paraId="732FB48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9D937A" w14:textId="77777777" w:rsidR="001D2C54" w:rsidRPr="00BB4FD4" w:rsidRDefault="001D2C54" w:rsidP="007A5A05">
            <w:pPr>
              <w:rPr>
                <w:rFonts w:ascii="Aptos" w:hAnsi="Aptos"/>
                <w:sz w:val="20"/>
                <w:szCs w:val="20"/>
              </w:rPr>
            </w:pPr>
            <w:r w:rsidRPr="00BB4FD4">
              <w:rPr>
                <w:rFonts w:ascii="Aptos" w:hAnsi="Aptos"/>
                <w:sz w:val="20"/>
                <w:szCs w:val="20"/>
              </w:rPr>
              <w:t>Beskrivelse</w:t>
            </w:r>
          </w:p>
        </w:tc>
      </w:tr>
      <w:tr w:rsidR="001D2C54" w:rsidRPr="00BB4FD4" w14:paraId="6A48C19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82E10D7" w14:textId="64A6EA06" w:rsidR="001D2C54" w:rsidRPr="00BB4FD4" w:rsidRDefault="001D2C54" w:rsidP="007A5A05">
            <w:pPr>
              <w:rPr>
                <w:rFonts w:ascii="Aptos" w:hAnsi="Aptos"/>
                <w:b w:val="0"/>
                <w:bCs w:val="0"/>
                <w:sz w:val="20"/>
                <w:szCs w:val="20"/>
              </w:rPr>
            </w:pPr>
            <w:r w:rsidRPr="00BB4FD4">
              <w:rPr>
                <w:rFonts w:ascii="Aptos" w:hAnsi="Aptos"/>
                <w:b w:val="0"/>
                <w:bCs w:val="0"/>
                <w:sz w:val="20"/>
                <w:szCs w:val="20"/>
              </w:rPr>
              <w:t>Til</w:t>
            </w:r>
            <w:r w:rsidR="001900EB" w:rsidRPr="00BB4FD4">
              <w:rPr>
                <w:rFonts w:ascii="Aptos" w:hAnsi="Aptos"/>
                <w:b w:val="0"/>
                <w:bCs w:val="0"/>
                <w:sz w:val="20"/>
                <w:szCs w:val="20"/>
              </w:rPr>
              <w:t xml:space="preserve"> dato d</w:t>
            </w:r>
            <w:r w:rsidRPr="00BB4FD4">
              <w:rPr>
                <w:rFonts w:ascii="Aptos" w:hAnsi="Aptos"/>
                <w:b w:val="0"/>
                <w:bCs w:val="0"/>
                <w:sz w:val="20"/>
                <w:szCs w:val="20"/>
              </w:rPr>
              <w:t xml:space="preserve">ersom personen har </w:t>
            </w:r>
            <w:r w:rsidR="001900EB" w:rsidRPr="00BB4FD4">
              <w:rPr>
                <w:rFonts w:ascii="Aptos" w:hAnsi="Aptos"/>
                <w:b w:val="0"/>
                <w:bCs w:val="0"/>
                <w:sz w:val="20"/>
                <w:szCs w:val="20"/>
              </w:rPr>
              <w:t>flyttet fra</w:t>
            </w:r>
            <w:r w:rsidRPr="00BB4FD4">
              <w:rPr>
                <w:rFonts w:ascii="Aptos" w:hAnsi="Aptos"/>
                <w:b w:val="0"/>
                <w:bCs w:val="0"/>
                <w:sz w:val="20"/>
                <w:szCs w:val="20"/>
              </w:rPr>
              <w:t xml:space="preserve"> oppfølgingskommune</w:t>
            </w:r>
            <w:r w:rsidR="001900EB" w:rsidRPr="00BB4FD4">
              <w:rPr>
                <w:rFonts w:ascii="Aptos" w:hAnsi="Aptos"/>
                <w:b w:val="0"/>
                <w:bCs w:val="0"/>
                <w:sz w:val="20"/>
                <w:szCs w:val="20"/>
              </w:rPr>
              <w:t xml:space="preserve"> </w:t>
            </w:r>
            <w:r w:rsidRPr="00BB4FD4">
              <w:rPr>
                <w:rFonts w:ascii="Aptos" w:hAnsi="Aptos"/>
                <w:b w:val="0"/>
                <w:bCs w:val="0"/>
                <w:sz w:val="20"/>
                <w:szCs w:val="20"/>
              </w:rPr>
              <w:t>eller bydel</w:t>
            </w:r>
            <w:r w:rsidR="001900EB" w:rsidRPr="00BB4FD4">
              <w:rPr>
                <w:rFonts w:ascii="Aptos" w:hAnsi="Aptos"/>
                <w:b w:val="0"/>
                <w:bCs w:val="0"/>
                <w:sz w:val="20"/>
                <w:szCs w:val="20"/>
              </w:rPr>
              <w:t>en</w:t>
            </w:r>
            <w:r w:rsidRPr="00BB4FD4">
              <w:rPr>
                <w:rFonts w:ascii="Aptos" w:hAnsi="Aptos"/>
                <w:b w:val="0"/>
                <w:bCs w:val="0"/>
                <w:sz w:val="20"/>
                <w:szCs w:val="20"/>
              </w:rPr>
              <w:t xml:space="preserve"> i Oslo</w:t>
            </w:r>
          </w:p>
        </w:tc>
      </w:tr>
      <w:tr w:rsidR="001D2C54" w:rsidRPr="00BB4FD4" w14:paraId="7091B3DC"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370A75" w14:textId="77777777" w:rsidR="001D2C54" w:rsidRPr="00BB4FD4" w:rsidRDefault="001D2C54" w:rsidP="007A5A05">
            <w:pPr>
              <w:rPr>
                <w:rFonts w:ascii="Aptos" w:hAnsi="Aptos"/>
                <w:sz w:val="20"/>
                <w:szCs w:val="20"/>
              </w:rPr>
            </w:pPr>
            <w:r w:rsidRPr="00BB4FD4">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98ED1D"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CD5DBB"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1D2C54" w:rsidRPr="00BB4FD4" w14:paraId="5F7018BD"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ADF277" w14:textId="77777777" w:rsidR="001D2C54" w:rsidRPr="00BB4FD4" w:rsidRDefault="001D2C54" w:rsidP="007A5A05">
            <w:pPr>
              <w:rPr>
                <w:rFonts w:ascii="Aptos" w:hAnsi="Aptos"/>
                <w:b w:val="0"/>
                <w:bCs w:val="0"/>
                <w:sz w:val="20"/>
                <w:szCs w:val="20"/>
              </w:rPr>
            </w:pPr>
            <w:r w:rsidRPr="00BB4FD4">
              <w:rPr>
                <w:rFonts w:ascii="Aptos" w:hAnsi="Aptos"/>
                <w:b w:val="0"/>
                <w:bCs w:val="0"/>
                <w:sz w:val="20"/>
                <w:szCs w:val="20"/>
              </w:rPr>
              <w:t>Date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3B764D" w14:textId="76A7D407" w:rsidR="001D2C54" w:rsidRPr="00BB4FD4" w:rsidRDefault="00C4077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1D2C54" w:rsidRPr="00BB4FD4">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365538"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Regelmotor</w:t>
            </w:r>
          </w:p>
        </w:tc>
      </w:tr>
      <w:tr w:rsidR="001D2C54" w:rsidRPr="00BB4FD4" w14:paraId="52C15356"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71EADE" w14:textId="77777777" w:rsidR="001D2C54" w:rsidRPr="00BB4FD4" w:rsidRDefault="001D2C54" w:rsidP="007A5A05">
            <w:pPr>
              <w:rPr>
                <w:rFonts w:ascii="Aptos" w:hAnsi="Aptos"/>
                <w:sz w:val="20"/>
                <w:szCs w:val="20"/>
              </w:rPr>
            </w:pPr>
            <w:r w:rsidRPr="00BB4FD4">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4C292E"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D49E15"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1D2C54" w:rsidRPr="00BB4FD4" w14:paraId="66FFD65E"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A6DD90" w14:textId="77777777" w:rsidR="001D2C54" w:rsidRPr="00BB4FD4" w:rsidRDefault="001D2C54" w:rsidP="007A5A05">
            <w:pPr>
              <w:rPr>
                <w:rFonts w:ascii="Aptos" w:hAnsi="Aptos"/>
                <w:sz w:val="20"/>
                <w:szCs w:val="20"/>
              </w:rPr>
            </w:pP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8EB68D"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FE25E0" w14:textId="1D99BF8B"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Ikke obligatorisk</w:t>
            </w:r>
          </w:p>
        </w:tc>
      </w:tr>
      <w:tr w:rsidR="001D2C54" w:rsidRPr="00BB4FD4" w14:paraId="514C10EF"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CFC5BC" w14:textId="77777777" w:rsidR="001D2C54" w:rsidRPr="00BB4FD4" w:rsidRDefault="001D2C54" w:rsidP="007A5A0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0E1CB96" w14:textId="77777777"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1D2C54" w:rsidRPr="00BB4FD4" w14:paraId="5D48FDD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E3279B0" w14:textId="77777777" w:rsidR="001D2C54" w:rsidRPr="00BB4FD4" w:rsidRDefault="001D2C54" w:rsidP="007A5A05">
            <w:pPr>
              <w:rPr>
                <w:rFonts w:ascii="Aptos" w:hAnsi="Aptos"/>
                <w:b w:val="0"/>
                <w:bCs w:val="0"/>
                <w:sz w:val="20"/>
                <w:szCs w:val="20"/>
              </w:rPr>
            </w:pPr>
            <w:r w:rsidRPr="00BB4FD4">
              <w:rPr>
                <w:rFonts w:ascii="Aptos" w:hAnsi="Aptos"/>
                <w:b w:val="0"/>
                <w:bCs w:val="0"/>
                <w:color w:val="000000"/>
                <w:sz w:val="20"/>
                <w:szCs w:val="20"/>
              </w:rPr>
              <w:t>Felles.Oppfolgingskommune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733F1D" w14:textId="0A98F385" w:rsidR="001D2C54" w:rsidRPr="00BB4FD4" w:rsidRDefault="001D2C5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GyldigTilDato</w:t>
            </w:r>
          </w:p>
        </w:tc>
      </w:tr>
    </w:tbl>
    <w:p w14:paraId="22C82BEF" w14:textId="77777777" w:rsidR="004F09C3" w:rsidRDefault="004F09C3" w:rsidP="00E92F89">
      <w:pPr>
        <w:rPr>
          <w:rFonts w:asciiTheme="minorHAnsi" w:hAnsiTheme="minorHAnsi"/>
          <w:b/>
          <w:bCs/>
          <w:sz w:val="24"/>
          <w:szCs w:val="24"/>
        </w:rPr>
      </w:pPr>
    </w:p>
    <w:p w14:paraId="33D2CB5A" w14:textId="01442279" w:rsidR="004F09C3" w:rsidRPr="00DD63DA" w:rsidRDefault="004F09C3" w:rsidP="004F09C3">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38</w:t>
      </w:r>
      <w:r w:rsidRPr="00DD63DA">
        <w:rPr>
          <w:rFonts w:ascii="Aptos" w:hAnsi="Aptos"/>
          <w:color w:val="0070C0"/>
        </w:rPr>
        <w:fldChar w:fldCharType="end"/>
      </w:r>
      <w:r w:rsidRPr="00DD63DA">
        <w:rPr>
          <w:rFonts w:ascii="Aptos" w:hAnsi="Aptos"/>
          <w:color w:val="0070C0"/>
        </w:rPr>
        <w:t>: Slettet oppfølgingskommune</w:t>
      </w:r>
    </w:p>
    <w:tbl>
      <w:tblPr>
        <w:tblStyle w:val="Rutenettabell1lysuthevingsfarge3"/>
        <w:tblW w:w="0" w:type="auto"/>
        <w:tblInd w:w="0" w:type="dxa"/>
        <w:tblLayout w:type="fixed"/>
        <w:tblLook w:val="04A0" w:firstRow="1" w:lastRow="0" w:firstColumn="1" w:lastColumn="0" w:noHBand="0" w:noVBand="1"/>
      </w:tblPr>
      <w:tblGrid>
        <w:gridCol w:w="2972"/>
        <w:gridCol w:w="3260"/>
        <w:gridCol w:w="1418"/>
        <w:gridCol w:w="1412"/>
      </w:tblGrid>
      <w:tr w:rsidR="004F09C3" w:rsidRPr="00BB4FD4" w14:paraId="5BCDEB13" w14:textId="77777777" w:rsidTr="00732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57C7E4" w14:textId="77777777" w:rsidR="004F09C3" w:rsidRPr="00BB4FD4" w:rsidRDefault="004F09C3" w:rsidP="00964FE5">
            <w:pPr>
              <w:rPr>
                <w:rFonts w:ascii="Aptos" w:hAnsi="Aptos"/>
                <w:sz w:val="20"/>
                <w:szCs w:val="20"/>
              </w:rPr>
            </w:pPr>
            <w:r w:rsidRPr="00BB4FD4">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9C72E1" w14:textId="77777777" w:rsidR="004F09C3" w:rsidRPr="00BB4FD4" w:rsidRDefault="004F09C3" w:rsidP="00964FE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F02815" w14:textId="77777777" w:rsidR="004F09C3" w:rsidRPr="00BB4FD4" w:rsidRDefault="004F09C3" w:rsidP="00964FE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3EA1B1" w14:textId="77777777" w:rsidR="004F09C3" w:rsidRPr="00BB4FD4" w:rsidRDefault="004F09C3" w:rsidP="00964FE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4F09C3" w:rsidRPr="00BB4FD4" w14:paraId="1CBD934D" w14:textId="77777777" w:rsidTr="0073255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C027C6" w14:textId="77777777" w:rsidR="004F09C3" w:rsidRPr="00BB4FD4" w:rsidRDefault="004F09C3" w:rsidP="00964FE5">
            <w:pPr>
              <w:rPr>
                <w:rFonts w:ascii="Aptos" w:hAnsi="Aptos"/>
                <w:b w:val="0"/>
                <w:bCs w:val="0"/>
                <w:color w:val="000000" w:themeColor="text1"/>
                <w:sz w:val="20"/>
                <w:szCs w:val="20"/>
              </w:rPr>
            </w:pPr>
            <w:r w:rsidRPr="00BB4FD4">
              <w:rPr>
                <w:rFonts w:ascii="Aptos" w:hAnsi="Aptos"/>
                <w:b w:val="0"/>
                <w:bCs w:val="0"/>
                <w:color w:val="000000" w:themeColor="text1"/>
                <w:sz w:val="20"/>
                <w:szCs w:val="20"/>
              </w:rPr>
              <w:t>Slettet oppfølgingskommune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C291AD"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5B5CE9"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081FEC"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09C3" w:rsidRPr="00BB4FD4" w14:paraId="4389D136" w14:textId="77777777" w:rsidTr="00964FE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C8C066" w14:textId="77777777" w:rsidR="004F09C3" w:rsidRPr="00BB4FD4" w:rsidRDefault="004F09C3" w:rsidP="00964FE5">
            <w:pPr>
              <w:rPr>
                <w:rFonts w:ascii="Aptos" w:hAnsi="Aptos"/>
                <w:sz w:val="20"/>
                <w:szCs w:val="20"/>
              </w:rPr>
            </w:pPr>
            <w:r w:rsidRPr="00BB4FD4">
              <w:rPr>
                <w:rFonts w:ascii="Aptos" w:hAnsi="Aptos"/>
                <w:sz w:val="20"/>
                <w:szCs w:val="20"/>
              </w:rPr>
              <w:t>Beskrivelse</w:t>
            </w:r>
          </w:p>
        </w:tc>
      </w:tr>
      <w:tr w:rsidR="004F09C3" w:rsidRPr="00BB4FD4" w14:paraId="428C257A" w14:textId="77777777" w:rsidTr="00964FE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92BDB63" w14:textId="6132848C" w:rsidR="004F09C3" w:rsidRPr="00BB4FD4" w:rsidRDefault="004F09C3" w:rsidP="00964FE5">
            <w:pPr>
              <w:rPr>
                <w:rFonts w:ascii="Aptos" w:hAnsi="Aptos"/>
                <w:b w:val="0"/>
                <w:bCs w:val="0"/>
                <w:sz w:val="20"/>
                <w:szCs w:val="20"/>
              </w:rPr>
            </w:pPr>
            <w:r w:rsidRPr="00BB4FD4">
              <w:rPr>
                <w:rFonts w:ascii="Aptos" w:hAnsi="Aptos"/>
                <w:b w:val="0"/>
                <w:bCs w:val="0"/>
                <w:sz w:val="20"/>
                <w:szCs w:val="20"/>
              </w:rPr>
              <w:t>Angir om oppfølgingskommunen er slettet</w:t>
            </w:r>
            <w:r w:rsidR="00C4077E">
              <w:rPr>
                <w:rFonts w:ascii="Aptos" w:hAnsi="Aptos"/>
                <w:b w:val="0"/>
                <w:bCs w:val="0"/>
                <w:sz w:val="20"/>
                <w:szCs w:val="20"/>
              </w:rPr>
              <w:t xml:space="preserve"> </w:t>
            </w:r>
          </w:p>
        </w:tc>
      </w:tr>
      <w:tr w:rsidR="004F09C3" w:rsidRPr="00BB4FD4" w14:paraId="327C1C28" w14:textId="77777777" w:rsidTr="0073255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86A239" w14:textId="77777777" w:rsidR="004F09C3" w:rsidRPr="00BB4FD4" w:rsidRDefault="004F09C3" w:rsidP="00964FE5">
            <w:pPr>
              <w:rPr>
                <w:rFonts w:ascii="Aptos" w:hAnsi="Aptos"/>
                <w:sz w:val="20"/>
                <w:szCs w:val="20"/>
              </w:rPr>
            </w:pPr>
            <w:r w:rsidRPr="00BB4FD4">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0A2392"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038117"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4F09C3" w:rsidRPr="00BB4FD4" w14:paraId="3A32AC50" w14:textId="77777777" w:rsidTr="0073255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510B56" w14:textId="77777777" w:rsidR="004F09C3" w:rsidRPr="00BB4FD4" w:rsidRDefault="004F09C3" w:rsidP="00964FE5">
            <w:pPr>
              <w:rPr>
                <w:rFonts w:ascii="Aptos" w:hAnsi="Aptos"/>
                <w:b w:val="0"/>
                <w:bCs w:val="0"/>
                <w:sz w:val="20"/>
                <w:szCs w:val="20"/>
              </w:rPr>
            </w:pPr>
            <w:r w:rsidRPr="00BB4FD4">
              <w:rPr>
                <w:rFonts w:ascii="Aptos" w:hAnsi="Aptos"/>
                <w:b w:val="0"/>
                <w:bCs w:val="0"/>
                <w:sz w:val="20"/>
                <w:szCs w:val="20"/>
              </w:rPr>
              <w:t>Bit</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2CD627"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20964B"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Regelmotor</w:t>
            </w:r>
          </w:p>
        </w:tc>
      </w:tr>
      <w:tr w:rsidR="004F09C3" w:rsidRPr="00BB4FD4" w14:paraId="4220AC0C" w14:textId="77777777" w:rsidTr="0073255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095693" w14:textId="77777777" w:rsidR="004F09C3" w:rsidRPr="00BB4FD4" w:rsidRDefault="004F09C3" w:rsidP="00964FE5">
            <w:pPr>
              <w:rPr>
                <w:rFonts w:ascii="Aptos" w:hAnsi="Aptos"/>
                <w:sz w:val="20"/>
                <w:szCs w:val="20"/>
              </w:rPr>
            </w:pPr>
            <w:r w:rsidRPr="00BB4FD4">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4B1342"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2E73E3"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4F09C3" w:rsidRPr="00BB4FD4" w14:paraId="34CC3C89" w14:textId="77777777" w:rsidTr="0073255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75275D" w14:textId="77777777" w:rsidR="004F09C3" w:rsidRPr="00BB4FD4" w:rsidRDefault="004F09C3" w:rsidP="00964FE5">
            <w:pPr>
              <w:rPr>
                <w:rFonts w:ascii="Aptos" w:hAnsi="Aptos"/>
                <w:sz w:val="20"/>
                <w:szCs w:val="20"/>
              </w:rPr>
            </w:pP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742746"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139873"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4F09C3" w:rsidRPr="00BB4FD4" w14:paraId="6C10C174" w14:textId="77777777" w:rsidTr="0073255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3B158F" w14:textId="77777777" w:rsidR="004F09C3" w:rsidRPr="00BB4FD4" w:rsidRDefault="004F09C3" w:rsidP="00964FE5">
            <w:pPr>
              <w:rPr>
                <w:rFonts w:ascii="Aptos" w:hAnsi="Aptos"/>
                <w:b w:val="0"/>
                <w:bCs w:val="0"/>
                <w:sz w:val="20"/>
                <w:szCs w:val="20"/>
              </w:rPr>
            </w:pPr>
            <w:r w:rsidRPr="00BB4FD4">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7B6D4DB"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4F09C3" w:rsidRPr="00BB4FD4" w14:paraId="6F74B954" w14:textId="77777777" w:rsidTr="0073255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9DA6E8F" w14:textId="77777777" w:rsidR="004F09C3" w:rsidRPr="00BB4FD4" w:rsidRDefault="004F09C3" w:rsidP="00964FE5">
            <w:pPr>
              <w:rPr>
                <w:rFonts w:ascii="Aptos" w:hAnsi="Aptos"/>
                <w:b w:val="0"/>
                <w:bCs w:val="0"/>
                <w:sz w:val="20"/>
                <w:szCs w:val="20"/>
              </w:rPr>
            </w:pPr>
            <w:r w:rsidRPr="00BB4FD4">
              <w:rPr>
                <w:rFonts w:ascii="Aptos" w:hAnsi="Aptos"/>
                <w:b w:val="0"/>
                <w:bCs w:val="0"/>
                <w:color w:val="000000"/>
                <w:sz w:val="20"/>
                <w:szCs w:val="20"/>
              </w:rPr>
              <w:t>Felles.Oppfolgingskommune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D041B0" w14:textId="77777777" w:rsidR="004F09C3" w:rsidRPr="00BB4FD4" w:rsidRDefault="004F09C3" w:rsidP="00964F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ErSlettet</w:t>
            </w:r>
          </w:p>
        </w:tc>
      </w:tr>
    </w:tbl>
    <w:p w14:paraId="7A1AA841" w14:textId="66D5180F" w:rsidR="00B255DD" w:rsidRDefault="001A0A1D" w:rsidP="001A0A1D">
      <w:pPr>
        <w:tabs>
          <w:tab w:val="left" w:pos="1214"/>
        </w:tabs>
        <w:rPr>
          <w:rFonts w:asciiTheme="minorHAnsi" w:hAnsiTheme="minorHAnsi"/>
          <w:b/>
          <w:bCs/>
          <w:sz w:val="24"/>
          <w:szCs w:val="24"/>
        </w:rPr>
      </w:pPr>
      <w:r>
        <w:rPr>
          <w:rFonts w:asciiTheme="minorHAnsi" w:hAnsiTheme="minorHAnsi"/>
          <w:b/>
          <w:bCs/>
          <w:sz w:val="24"/>
          <w:szCs w:val="24"/>
        </w:rPr>
        <w:tab/>
      </w:r>
    </w:p>
    <w:p w14:paraId="33F326BE" w14:textId="0EE97762" w:rsidR="007B5A87" w:rsidRPr="007B5A87" w:rsidRDefault="003C6A18" w:rsidP="00B410CE">
      <w:pPr>
        <w:pStyle w:val="Overskrift2"/>
        <w:numPr>
          <w:ilvl w:val="0"/>
          <w:numId w:val="2"/>
        </w:numPr>
        <w:rPr>
          <w:rFonts w:ascii="Aptos" w:hAnsi="Aptos" w:cstheme="minorHAnsi"/>
          <w:b/>
          <w:bCs/>
          <w:color w:val="262626" w:themeColor="text1" w:themeTint="D9"/>
          <w:sz w:val="28"/>
          <w:szCs w:val="28"/>
        </w:rPr>
      </w:pPr>
      <w:bookmarkStart w:id="20" w:name="_Toc170315862"/>
      <w:r w:rsidRPr="00BB4FD4">
        <w:rPr>
          <w:rFonts w:ascii="Aptos" w:hAnsi="Aptos" w:cstheme="minorHAnsi"/>
          <w:b/>
          <w:bCs/>
          <w:color w:val="262626" w:themeColor="text1" w:themeTint="D9"/>
          <w:sz w:val="28"/>
          <w:szCs w:val="28"/>
        </w:rPr>
        <w:lastRenderedPageBreak/>
        <w:t>Opplæring for asylsøkere</w:t>
      </w:r>
      <w:bookmarkEnd w:id="20"/>
    </w:p>
    <w:p w14:paraId="1379D079" w14:textId="31938CEB" w:rsidR="007B5A87" w:rsidRDefault="003C6A18" w:rsidP="007B5A87">
      <w:pPr>
        <w:pStyle w:val="Overskrift3"/>
        <w:numPr>
          <w:ilvl w:val="1"/>
          <w:numId w:val="2"/>
        </w:numPr>
        <w:rPr>
          <w:rFonts w:ascii="Aptos" w:hAnsi="Aptos" w:cstheme="minorHAnsi"/>
          <w:b/>
          <w:bCs/>
          <w:color w:val="262626" w:themeColor="text1" w:themeTint="D9"/>
          <w:sz w:val="24"/>
          <w:szCs w:val="24"/>
        </w:rPr>
      </w:pPr>
      <w:bookmarkStart w:id="21" w:name="_Toc170315863"/>
      <w:r w:rsidRPr="00BB4FD4">
        <w:rPr>
          <w:rFonts w:ascii="Aptos" w:hAnsi="Aptos" w:cstheme="minorHAnsi"/>
          <w:b/>
          <w:bCs/>
          <w:color w:val="262626" w:themeColor="text1" w:themeTint="D9"/>
          <w:sz w:val="24"/>
          <w:szCs w:val="24"/>
        </w:rPr>
        <w:t>Norsk for asylsøkere</w:t>
      </w:r>
      <w:bookmarkEnd w:id="21"/>
      <w:r w:rsidRPr="00BB4FD4">
        <w:rPr>
          <w:rFonts w:ascii="Aptos" w:hAnsi="Aptos" w:cstheme="minorHAnsi"/>
          <w:b/>
          <w:bCs/>
          <w:color w:val="262626" w:themeColor="text1" w:themeTint="D9"/>
          <w:sz w:val="24"/>
          <w:szCs w:val="24"/>
        </w:rPr>
        <w:t xml:space="preserve"> </w:t>
      </w:r>
    </w:p>
    <w:p w14:paraId="6918B265" w14:textId="77777777" w:rsidR="00F718A4" w:rsidRPr="00F718A4" w:rsidRDefault="00F718A4" w:rsidP="00F718A4"/>
    <w:p w14:paraId="2B90D311" w14:textId="07F471C2" w:rsidR="003C6A18" w:rsidRPr="00152546" w:rsidRDefault="003C6A18"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Ordningsmål</w:t>
      </w:r>
    </w:p>
    <w:p w14:paraId="0374EF68" w14:textId="77777777" w:rsidR="003C6A18" w:rsidRPr="003C6A18" w:rsidRDefault="003C6A18" w:rsidP="003C6A18"/>
    <w:p w14:paraId="78EC4B47" w14:textId="557BCD8B" w:rsidR="0087428A" w:rsidRPr="00DD63DA" w:rsidRDefault="0087428A"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39</w:t>
      </w:r>
      <w:r w:rsidRPr="00DD63DA">
        <w:rPr>
          <w:rFonts w:ascii="Aptos" w:hAnsi="Aptos"/>
          <w:color w:val="0070C0"/>
        </w:rPr>
        <w:fldChar w:fldCharType="end"/>
      </w:r>
      <w:r w:rsidRPr="00DD63DA">
        <w:rPr>
          <w:rFonts w:ascii="Aptos" w:hAnsi="Aptos"/>
          <w:color w:val="0070C0"/>
        </w:rPr>
        <w:t>: Ordningsmål</w:t>
      </w:r>
      <w:r w:rsidR="00892A98" w:rsidRPr="00DD63DA">
        <w:rPr>
          <w:rFonts w:ascii="Aptos" w:hAnsi="Aptos"/>
          <w:color w:val="0070C0"/>
        </w:rPr>
        <w:t>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C6A18" w:rsidRPr="00DD63DA" w14:paraId="7052AD10"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134B58" w14:textId="77777777" w:rsidR="003C6A18" w:rsidRPr="00DD63DA" w:rsidRDefault="003C6A18"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3E6B59" w14:textId="77777777" w:rsidR="003C6A18" w:rsidRPr="00DD63DA" w:rsidRDefault="003C6A1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A92340" w14:textId="77777777" w:rsidR="003C6A18" w:rsidRPr="00DD63DA" w:rsidRDefault="003C6A1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BA3A12" w14:textId="77777777" w:rsidR="003C6A18" w:rsidRPr="00DD63DA" w:rsidRDefault="003C6A1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3C6A18" w:rsidRPr="00DD63DA" w14:paraId="41F9C1E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C62790" w14:textId="21F58297" w:rsidR="003C6A18" w:rsidRPr="00DD63DA" w:rsidRDefault="0087428A"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Ordningsmål</w:t>
            </w:r>
            <w:r w:rsidR="00892A98" w:rsidRPr="00DD63DA">
              <w:rPr>
                <w:rFonts w:ascii="Aptos" w:hAnsi="Aptos"/>
                <w:b w:val="0"/>
                <w:bCs w:val="0"/>
                <w:color w:val="000000" w:themeColor="text1"/>
                <w:sz w:val="20"/>
                <w:szCs w:val="20"/>
              </w:rPr>
              <w:t>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E896C2"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EC42FB"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D25B00"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C6A18" w:rsidRPr="00DD63DA" w14:paraId="1055018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8F9507" w14:textId="77777777" w:rsidR="003C6A18" w:rsidRPr="00DD63DA" w:rsidRDefault="003C6A18" w:rsidP="007A5A05">
            <w:pPr>
              <w:rPr>
                <w:rFonts w:ascii="Aptos" w:hAnsi="Aptos"/>
                <w:sz w:val="20"/>
                <w:szCs w:val="20"/>
              </w:rPr>
            </w:pPr>
            <w:r w:rsidRPr="00DD63DA">
              <w:rPr>
                <w:rFonts w:ascii="Aptos" w:hAnsi="Aptos"/>
                <w:sz w:val="20"/>
                <w:szCs w:val="20"/>
              </w:rPr>
              <w:t>Beskrivelse</w:t>
            </w:r>
          </w:p>
        </w:tc>
      </w:tr>
      <w:tr w:rsidR="003C6A18" w:rsidRPr="00DD63DA" w14:paraId="41B46F59"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28D65D" w14:textId="3B51AFC4" w:rsidR="003C6A18" w:rsidRPr="00DD63DA" w:rsidRDefault="0087428A" w:rsidP="007A5A05">
            <w:pPr>
              <w:rPr>
                <w:rFonts w:ascii="Aptos" w:hAnsi="Aptos"/>
                <w:b w:val="0"/>
                <w:bCs w:val="0"/>
                <w:sz w:val="20"/>
                <w:szCs w:val="20"/>
              </w:rPr>
            </w:pPr>
            <w:r w:rsidRPr="00DD63DA">
              <w:rPr>
                <w:rFonts w:ascii="Aptos" w:hAnsi="Aptos"/>
                <w:b w:val="0"/>
                <w:bCs w:val="0"/>
                <w:sz w:val="20"/>
                <w:szCs w:val="20"/>
              </w:rPr>
              <w:t>Angir ordningsmål for opplæring for norsk for asylsøkere, som er et timemål (175 timer)</w:t>
            </w:r>
          </w:p>
        </w:tc>
      </w:tr>
      <w:tr w:rsidR="003C6A18" w:rsidRPr="00DD63DA" w14:paraId="47B7D4C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2080B3" w14:textId="77777777" w:rsidR="003C6A18" w:rsidRPr="00DD63DA" w:rsidRDefault="003C6A18"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F624EC"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F36007"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3C6A18" w:rsidRPr="00DD63DA" w14:paraId="4413198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6A5671" w14:textId="77777777" w:rsidR="003C6A18" w:rsidRPr="00DD63DA" w:rsidRDefault="003C6A18" w:rsidP="007A5A05">
            <w:pPr>
              <w:rPr>
                <w:rFonts w:ascii="Aptos" w:hAnsi="Aptos"/>
                <w:b w:val="0"/>
                <w:bCs w:val="0"/>
                <w:sz w:val="20"/>
                <w:szCs w:val="20"/>
              </w:rPr>
            </w:pPr>
            <w:r w:rsidRPr="00DD63DA">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8314D3"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C2D285" w14:textId="02624BC8" w:rsidR="003C6A18" w:rsidRPr="00DD63DA" w:rsidRDefault="0087428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Regelmotor</w:t>
            </w:r>
          </w:p>
        </w:tc>
      </w:tr>
      <w:tr w:rsidR="003C6A18" w:rsidRPr="00DD63DA" w14:paraId="02C6AB8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C60D88" w14:textId="77777777" w:rsidR="003C6A18" w:rsidRPr="00DD63DA" w:rsidRDefault="003C6A18"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01DF90"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EA8A41"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3C6A18" w:rsidRPr="00DD63DA" w14:paraId="5445601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AEC0DF" w14:textId="5C2C900B" w:rsidR="003C6A18" w:rsidRPr="00DD63DA" w:rsidRDefault="0087428A" w:rsidP="007A5A05">
            <w:pPr>
              <w:rPr>
                <w:rFonts w:ascii="Aptos" w:hAnsi="Aptos"/>
                <w:b w:val="0"/>
                <w:bCs w:val="0"/>
                <w:sz w:val="20"/>
                <w:szCs w:val="20"/>
              </w:rPr>
            </w:pPr>
            <w:r w:rsidRPr="00DD63DA">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29DD4B" w14:textId="31E8FB7E" w:rsidR="003C6A18" w:rsidRPr="00DD63DA" w:rsidRDefault="0087428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1B4C28" w14:textId="46244A7E" w:rsidR="003C6A18" w:rsidRPr="00DD63DA" w:rsidRDefault="0087428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w:t>
            </w:r>
            <w:r w:rsidR="003C6A18" w:rsidRPr="00DD63DA">
              <w:rPr>
                <w:rFonts w:ascii="Aptos" w:hAnsi="Aptos"/>
                <w:sz w:val="20"/>
                <w:szCs w:val="20"/>
              </w:rPr>
              <w:t>bligatorisk</w:t>
            </w:r>
          </w:p>
        </w:tc>
      </w:tr>
      <w:tr w:rsidR="003C6A18" w:rsidRPr="00DD63DA" w14:paraId="1EF6D28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83353C" w14:textId="77777777" w:rsidR="003C6A18" w:rsidRPr="00DD63DA" w:rsidRDefault="003C6A18"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89DF618"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3C6A18" w:rsidRPr="00DD63DA" w14:paraId="338C2BB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DF68C41" w14:textId="662DE138" w:rsidR="003C6A18" w:rsidRPr="00DD63DA" w:rsidRDefault="0087428A"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Ordningmaltype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6FA14E"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3C6A18" w:rsidRPr="00DD63DA" w14:paraId="7B5AD45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76DBFC" w14:textId="77777777" w:rsidR="003C6A18" w:rsidRPr="00DD63DA" w:rsidRDefault="003C6A18"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E222B9"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3C6A18" w:rsidRPr="00DD63DA" w14:paraId="78A9D9EB"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9021B5" w14:textId="3AD141C5" w:rsidR="003C6A18" w:rsidRPr="00DD63DA" w:rsidRDefault="0087428A"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6A0761" w14:textId="18E6046D" w:rsidR="003C6A18" w:rsidRPr="00DD63DA" w:rsidRDefault="0087428A"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OrdningmaltypeId</w:t>
            </w:r>
          </w:p>
        </w:tc>
      </w:tr>
      <w:tr w:rsidR="003C6A18" w:rsidRPr="00DD63DA" w14:paraId="32F40FE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71A09BA" w14:textId="77777777" w:rsidR="003C6A18" w:rsidRPr="00DD63DA" w:rsidRDefault="003C6A18" w:rsidP="007A5A05">
            <w:pPr>
              <w:rPr>
                <w:rFonts w:ascii="Aptos" w:hAnsi="Aptos"/>
                <w:sz w:val="20"/>
                <w:szCs w:val="20"/>
              </w:rPr>
            </w:pPr>
            <w:r w:rsidRPr="00DD63DA">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CF3FA11"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6CD1B52"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59DD4A9" w14:textId="77777777" w:rsidR="003C6A18" w:rsidRPr="00DD63DA" w:rsidRDefault="003C6A1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87428A" w:rsidRPr="00DD63DA" w14:paraId="369B4C30" w14:textId="77777777" w:rsidTr="00F911F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8127605" w14:textId="69FC8026" w:rsidR="0087428A" w:rsidRPr="00DD63DA" w:rsidRDefault="000B507B" w:rsidP="0087428A">
            <w:pPr>
              <w:rPr>
                <w:rFonts w:ascii="Aptos" w:hAnsi="Aptos"/>
                <w:b w:val="0"/>
                <w:bCs w:val="0"/>
                <w:sz w:val="20"/>
                <w:szCs w:val="20"/>
              </w:rPr>
            </w:pPr>
            <w:hyperlink w:anchor="Beskrivelser" w:tooltip="Norsk for asylsøkere timemål, som er 175 deltatte timer" w:history="1">
              <w:r w:rsidR="0087428A" w:rsidRPr="00DD63DA">
                <w:rPr>
                  <w:rStyle w:val="Hyperkobling"/>
                  <w:rFonts w:ascii="Aptos" w:hAnsi="Aptos"/>
                  <w:b w:val="0"/>
                  <w:bCs w:val="0"/>
                  <w:sz w:val="20"/>
                  <w:szCs w:val="20"/>
                  <w:u w:val="none"/>
                </w:rPr>
                <w:t>NORSKASYL_MAL</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7466FA3" w14:textId="039CC61D" w:rsidR="0087428A" w:rsidRPr="00DD63DA" w:rsidRDefault="0087428A" w:rsidP="008742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olor w:val="000000"/>
                <w:sz w:val="20"/>
                <w:szCs w:val="20"/>
              </w:rPr>
              <w:t>Norsk for asylsøkere timemål</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35A78B" w14:textId="77777777" w:rsidR="0087428A" w:rsidRPr="00DD63DA" w:rsidRDefault="0087428A" w:rsidP="008742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69457A" w14:textId="77777777" w:rsidR="0087428A" w:rsidRPr="00DD63DA" w:rsidRDefault="0087428A" w:rsidP="008742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3D89F95" w14:textId="77777777" w:rsidR="0087428A" w:rsidRDefault="0087428A" w:rsidP="00E92F89">
      <w:pPr>
        <w:rPr>
          <w:rFonts w:asciiTheme="minorHAnsi" w:hAnsiTheme="minorHAnsi"/>
          <w:sz w:val="24"/>
          <w:szCs w:val="24"/>
        </w:rPr>
      </w:pPr>
    </w:p>
    <w:p w14:paraId="30319DC5" w14:textId="630EAC3E" w:rsidR="001D0F04" w:rsidRPr="00DD63DA" w:rsidRDefault="001D0F04"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40</w:t>
      </w:r>
      <w:r w:rsidRPr="00DD63DA">
        <w:rPr>
          <w:rFonts w:ascii="Aptos" w:hAnsi="Aptos"/>
          <w:color w:val="0070C0"/>
        </w:rPr>
        <w:fldChar w:fldCharType="end"/>
      </w:r>
      <w:r w:rsidRPr="00DD63DA">
        <w:rPr>
          <w:rFonts w:ascii="Aptos" w:hAnsi="Aptos"/>
          <w:color w:val="0070C0"/>
        </w:rPr>
        <w:t>: Oppnådd mål</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D0F04" w:rsidRPr="00BB4FD4" w14:paraId="07CCCAC4"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A63403" w14:textId="77777777" w:rsidR="001D0F04" w:rsidRPr="00BB4FD4" w:rsidRDefault="001D0F04" w:rsidP="007A5A05">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263F3E" w14:textId="77777777" w:rsidR="001D0F04" w:rsidRPr="00BB4FD4" w:rsidRDefault="001D0F0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54F396" w14:textId="77777777" w:rsidR="001D0F04" w:rsidRPr="00BB4FD4" w:rsidRDefault="001D0F0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116E9A" w14:textId="77777777" w:rsidR="001D0F04" w:rsidRPr="00BB4FD4" w:rsidRDefault="001D0F0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1D0F04" w:rsidRPr="00BB4FD4" w14:paraId="66676D9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8B69E3" w14:textId="1B5DAE20" w:rsidR="001D0F04" w:rsidRPr="00BB4FD4" w:rsidRDefault="001D0F04" w:rsidP="007A5A05">
            <w:pPr>
              <w:rPr>
                <w:rFonts w:ascii="Aptos" w:hAnsi="Aptos"/>
                <w:b w:val="0"/>
                <w:bCs w:val="0"/>
                <w:color w:val="000000" w:themeColor="text1"/>
                <w:sz w:val="20"/>
                <w:szCs w:val="20"/>
              </w:rPr>
            </w:pPr>
            <w:r w:rsidRPr="00BB4FD4">
              <w:rPr>
                <w:rFonts w:ascii="Aptos" w:hAnsi="Aptos"/>
                <w:b w:val="0"/>
                <w:bCs w:val="0"/>
                <w:color w:val="000000" w:themeColor="text1"/>
                <w:sz w:val="20"/>
                <w:szCs w:val="20"/>
              </w:rPr>
              <w:t>Oppnådd mål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6A1B82"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AE0F3D"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8B55CC"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D0F04" w:rsidRPr="00BB4FD4" w14:paraId="78FB96D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E51FA4" w14:textId="77777777" w:rsidR="001D0F04" w:rsidRPr="00BB4FD4" w:rsidRDefault="001D0F04" w:rsidP="007A5A05">
            <w:pPr>
              <w:rPr>
                <w:rFonts w:ascii="Aptos" w:hAnsi="Aptos"/>
                <w:sz w:val="20"/>
                <w:szCs w:val="20"/>
              </w:rPr>
            </w:pPr>
            <w:r w:rsidRPr="00BB4FD4">
              <w:rPr>
                <w:rFonts w:ascii="Aptos" w:hAnsi="Aptos"/>
                <w:sz w:val="20"/>
                <w:szCs w:val="20"/>
              </w:rPr>
              <w:t>Beskrivelse</w:t>
            </w:r>
          </w:p>
        </w:tc>
      </w:tr>
      <w:tr w:rsidR="001D0F04" w:rsidRPr="00BB4FD4" w14:paraId="77BB033E"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D796A4" w14:textId="12C259E2" w:rsidR="001D0F04" w:rsidRPr="00BB4FD4" w:rsidRDefault="001D0F04" w:rsidP="007A5A05">
            <w:pPr>
              <w:rPr>
                <w:rFonts w:ascii="Aptos" w:hAnsi="Aptos"/>
                <w:b w:val="0"/>
                <w:bCs w:val="0"/>
                <w:sz w:val="20"/>
                <w:szCs w:val="20"/>
              </w:rPr>
            </w:pPr>
            <w:r w:rsidRPr="00BB4FD4">
              <w:rPr>
                <w:rFonts w:ascii="Aptos" w:hAnsi="Aptos"/>
                <w:b w:val="0"/>
                <w:bCs w:val="0"/>
                <w:sz w:val="20"/>
                <w:szCs w:val="20"/>
              </w:rPr>
              <w:t>Angir om ordningsmål er oppnådd eller ikke</w:t>
            </w:r>
          </w:p>
        </w:tc>
      </w:tr>
      <w:tr w:rsidR="001D0F04" w:rsidRPr="00BB4FD4" w14:paraId="7B52156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78506A" w14:textId="77777777" w:rsidR="001D0F04" w:rsidRPr="00BB4FD4" w:rsidRDefault="001D0F04" w:rsidP="007A5A05">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B1EC1F"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BC0D2B"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1D0F04" w:rsidRPr="00BB4FD4" w14:paraId="01D38E6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0B9750" w14:textId="37170E7C" w:rsidR="001D0F04" w:rsidRPr="00BB4FD4" w:rsidRDefault="001D0F04" w:rsidP="007A5A05">
            <w:pPr>
              <w:rPr>
                <w:rFonts w:ascii="Aptos" w:hAnsi="Aptos"/>
                <w:b w:val="0"/>
                <w:bCs w:val="0"/>
                <w:sz w:val="20"/>
                <w:szCs w:val="20"/>
              </w:rPr>
            </w:pPr>
            <w:r w:rsidRPr="00BB4FD4">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B8A6D0"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E44FBA"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Regelmotor</w:t>
            </w:r>
          </w:p>
        </w:tc>
      </w:tr>
      <w:tr w:rsidR="001D0F04" w:rsidRPr="00BB4FD4" w14:paraId="102AC97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0BCF2E" w14:textId="77777777" w:rsidR="001D0F04" w:rsidRPr="00BB4FD4" w:rsidRDefault="001D0F04" w:rsidP="007A5A05">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17DA8C"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281E9A"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1D0F04" w:rsidRPr="00BB4FD4" w14:paraId="316CFBE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7EE98A" w14:textId="77777777" w:rsidR="001D0F04" w:rsidRPr="00BB4FD4" w:rsidRDefault="001D0F04" w:rsidP="007A5A05">
            <w:pPr>
              <w:rPr>
                <w:rFonts w:ascii="Aptos" w:hAnsi="Aptos"/>
                <w:b w:val="0"/>
                <w:bCs w:val="0"/>
                <w:sz w:val="20"/>
                <w:szCs w:val="20"/>
              </w:rPr>
            </w:pPr>
            <w:r w:rsidRPr="00BB4FD4">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D225C8" w14:textId="5204F002"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NORS</w:t>
            </w:r>
            <w:r w:rsidR="00345CAC" w:rsidRPr="00BB4FD4">
              <w:rPr>
                <w:rFonts w:ascii="Aptos" w:hAnsi="Aptos"/>
                <w:sz w:val="20"/>
                <w:szCs w:val="20"/>
              </w:rPr>
              <w:t>K</w:t>
            </w:r>
            <w:r w:rsidRPr="00BB4FD4">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002A8B"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1D0F04" w:rsidRPr="00BB4FD4" w14:paraId="03DB5C8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079100" w14:textId="77777777" w:rsidR="001D0F04" w:rsidRPr="00BB4FD4" w:rsidRDefault="001D0F04" w:rsidP="007A5A0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652718F" w14:textId="7777777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1D0F04" w:rsidRPr="00BB4FD4" w14:paraId="71E5F86D"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178ADBD" w14:textId="2A239B0C" w:rsidR="001D0F04" w:rsidRPr="00BB4FD4" w:rsidRDefault="001D0F04" w:rsidP="007A5A05">
            <w:pPr>
              <w:rPr>
                <w:rFonts w:ascii="Aptos" w:hAnsi="Aptos"/>
                <w:b w:val="0"/>
                <w:bCs w:val="0"/>
                <w:sz w:val="20"/>
                <w:szCs w:val="20"/>
              </w:rPr>
            </w:pPr>
            <w:r w:rsidRPr="00BB4FD4">
              <w:rPr>
                <w:rFonts w:ascii="Aptos" w:hAnsi="Aptos"/>
                <w:b w:val="0"/>
                <w:bCs w:val="0"/>
                <w:color w:val="000000"/>
                <w:sz w:val="20"/>
                <w:szCs w:val="20"/>
              </w:rPr>
              <w:t>Nir2</w:t>
            </w:r>
            <w:r w:rsidRPr="00BB4FD4">
              <w:rPr>
                <w:rFonts w:ascii="Aptos" w:hAnsi="Aptos"/>
                <w:b w:val="0"/>
                <w:bCs w:val="0"/>
                <w:color w:val="808080"/>
                <w:sz w:val="20"/>
                <w:szCs w:val="20"/>
              </w:rPr>
              <w:t>.</w:t>
            </w:r>
            <w:r w:rsidRPr="00BB4FD4">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ADDC36" w14:textId="5DB685A7" w:rsidR="001D0F04" w:rsidRPr="00BB4FD4" w:rsidRDefault="001D0F0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Oppnadd</w:t>
            </w:r>
          </w:p>
        </w:tc>
      </w:tr>
    </w:tbl>
    <w:p w14:paraId="2122A8D2" w14:textId="77777777" w:rsidR="00CA7D20" w:rsidRDefault="00CA7D20" w:rsidP="00E92F89">
      <w:pPr>
        <w:rPr>
          <w:rFonts w:asciiTheme="minorHAnsi" w:hAnsiTheme="minorHAnsi"/>
          <w:sz w:val="24"/>
          <w:szCs w:val="24"/>
        </w:rPr>
      </w:pPr>
    </w:p>
    <w:p w14:paraId="48623578" w14:textId="32F0CBED" w:rsidR="00860649" w:rsidRPr="00DD63DA" w:rsidRDefault="00860649" w:rsidP="00860649">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41</w:t>
      </w:r>
      <w:r w:rsidRPr="00DD63DA">
        <w:rPr>
          <w:rFonts w:ascii="Aptos" w:hAnsi="Aptos"/>
          <w:color w:val="0070C0"/>
        </w:rPr>
        <w:fldChar w:fldCharType="end"/>
      </w:r>
      <w:r w:rsidRPr="00DD63DA">
        <w:rPr>
          <w:rFonts w:ascii="Aptos" w:hAnsi="Aptos"/>
          <w:color w:val="0070C0"/>
        </w:rPr>
        <w:t>: Oppnådd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60649" w:rsidRPr="00BB4FD4" w14:paraId="5125984B" w14:textId="77777777" w:rsidTr="00DA5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E8BEE3" w14:textId="77777777" w:rsidR="00860649" w:rsidRPr="00BB4FD4" w:rsidRDefault="00860649" w:rsidP="00DA5294">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EFFE9B" w14:textId="77777777" w:rsidR="00860649" w:rsidRPr="00BB4FD4" w:rsidRDefault="00860649" w:rsidP="00DA529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07489E" w14:textId="77777777" w:rsidR="00860649" w:rsidRPr="00BB4FD4" w:rsidRDefault="00860649" w:rsidP="00DA529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7993BE" w14:textId="77777777" w:rsidR="00860649" w:rsidRPr="00BB4FD4" w:rsidRDefault="00860649" w:rsidP="00DA529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860649" w:rsidRPr="00BB4FD4" w14:paraId="70083C84"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505EE6" w14:textId="1FDA689C" w:rsidR="00860649" w:rsidRPr="00BB4FD4" w:rsidRDefault="00860649" w:rsidP="00DA5294">
            <w:pPr>
              <w:rPr>
                <w:rFonts w:ascii="Aptos" w:hAnsi="Aptos"/>
                <w:b w:val="0"/>
                <w:bCs w:val="0"/>
                <w:color w:val="000000" w:themeColor="text1"/>
                <w:sz w:val="20"/>
                <w:szCs w:val="20"/>
              </w:rPr>
            </w:pPr>
            <w:r w:rsidRPr="00BB4FD4">
              <w:rPr>
                <w:rFonts w:ascii="Aptos" w:hAnsi="Aptos"/>
                <w:b w:val="0"/>
                <w:bCs w:val="0"/>
                <w:color w:val="000000" w:themeColor="text1"/>
                <w:sz w:val="20"/>
                <w:szCs w:val="20"/>
              </w:rPr>
              <w:t>Oppnådd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555560"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B92A14"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9011D0"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0649" w:rsidRPr="00BB4FD4" w14:paraId="1E750210" w14:textId="77777777" w:rsidTr="00DA529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0679A2" w14:textId="77777777" w:rsidR="00860649" w:rsidRPr="00BB4FD4" w:rsidRDefault="00860649" w:rsidP="00DA5294">
            <w:pPr>
              <w:rPr>
                <w:rFonts w:ascii="Aptos" w:hAnsi="Aptos"/>
                <w:sz w:val="20"/>
                <w:szCs w:val="20"/>
              </w:rPr>
            </w:pPr>
            <w:r w:rsidRPr="00BB4FD4">
              <w:rPr>
                <w:rFonts w:ascii="Aptos" w:hAnsi="Aptos"/>
                <w:sz w:val="20"/>
                <w:szCs w:val="20"/>
              </w:rPr>
              <w:t>Beskrivelse</w:t>
            </w:r>
          </w:p>
        </w:tc>
      </w:tr>
      <w:tr w:rsidR="00860649" w:rsidRPr="00BB4FD4" w14:paraId="78C4E27D" w14:textId="77777777" w:rsidTr="00DA529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DCDADC" w14:textId="161CD7AA" w:rsidR="00860649" w:rsidRPr="00BB4FD4" w:rsidRDefault="00860649" w:rsidP="00DA5294">
            <w:pPr>
              <w:rPr>
                <w:rFonts w:ascii="Aptos" w:hAnsi="Aptos"/>
                <w:b w:val="0"/>
                <w:bCs w:val="0"/>
                <w:sz w:val="20"/>
                <w:szCs w:val="20"/>
              </w:rPr>
            </w:pPr>
            <w:r w:rsidRPr="00BB4FD4">
              <w:rPr>
                <w:rFonts w:ascii="Aptos" w:hAnsi="Aptos"/>
                <w:b w:val="0"/>
                <w:bCs w:val="0"/>
                <w:sz w:val="20"/>
                <w:szCs w:val="20"/>
              </w:rPr>
              <w:t>Dato for når person har oppnådd ordningsmålet (dersom ordningsmål er oppnådd)</w:t>
            </w:r>
          </w:p>
        </w:tc>
      </w:tr>
      <w:tr w:rsidR="00860649" w:rsidRPr="00BB4FD4" w14:paraId="7D2721FE"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31DAEF" w14:textId="77777777" w:rsidR="00860649" w:rsidRPr="00BB4FD4" w:rsidRDefault="00860649" w:rsidP="00DA5294">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A8D0AC"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5A4C20"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860649" w:rsidRPr="00BB4FD4" w14:paraId="27C31EA8"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4FFA38" w14:textId="085536F1" w:rsidR="00860649" w:rsidRPr="00BB4FD4" w:rsidRDefault="00860649" w:rsidP="00DA5294">
            <w:pPr>
              <w:rPr>
                <w:rFonts w:ascii="Aptos" w:hAnsi="Aptos"/>
                <w:b w:val="0"/>
                <w:bCs w:val="0"/>
                <w:sz w:val="20"/>
                <w:szCs w:val="20"/>
              </w:rPr>
            </w:pPr>
            <w:r w:rsidRPr="00BB4FD4">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3F1461" w14:textId="50638EE2" w:rsidR="00860649" w:rsidRPr="00BB4FD4" w:rsidRDefault="00284B16"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60649" w:rsidRPr="00BB4FD4">
              <w:rPr>
                <w:rFonts w:ascii="Aptos" w:hAnsi="Aptos"/>
                <w:sz w:val="20"/>
                <w:szCs w:val="20"/>
              </w:rPr>
              <w:t xml:space="preserve">yyy-mm-dd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FDA582"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Regelmotor</w:t>
            </w:r>
          </w:p>
        </w:tc>
      </w:tr>
      <w:tr w:rsidR="00860649" w:rsidRPr="00BB4FD4" w14:paraId="6C16D57C"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7BCFE1" w14:textId="77777777" w:rsidR="00860649" w:rsidRPr="00BB4FD4" w:rsidRDefault="00860649" w:rsidP="00DA5294">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E28ABC"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F11746"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860649" w:rsidRPr="00BB4FD4" w14:paraId="0093BD8E"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08D608" w14:textId="77777777" w:rsidR="00860649" w:rsidRPr="00BB4FD4" w:rsidRDefault="00860649" w:rsidP="00DA5294">
            <w:pPr>
              <w:rPr>
                <w:rFonts w:ascii="Aptos" w:hAnsi="Aptos"/>
                <w:b w:val="0"/>
                <w:bCs w:val="0"/>
                <w:sz w:val="20"/>
                <w:szCs w:val="20"/>
              </w:rPr>
            </w:pPr>
            <w:r w:rsidRPr="00BB4FD4">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07BE9B"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NORSKASYL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282802" w14:textId="5A12447F"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Ikke obligatorisk</w:t>
            </w:r>
          </w:p>
        </w:tc>
      </w:tr>
      <w:tr w:rsidR="00860649" w:rsidRPr="00BB4FD4" w14:paraId="7A92A072" w14:textId="77777777" w:rsidTr="00DA529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DBA87C" w14:textId="77777777" w:rsidR="00860649" w:rsidRPr="00BB4FD4" w:rsidRDefault="00860649" w:rsidP="00DA5294">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BDB63DC" w14:textId="77777777"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860649" w:rsidRPr="00BB4FD4" w14:paraId="163BF253" w14:textId="77777777" w:rsidTr="00DA529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6223816" w14:textId="77777777" w:rsidR="00860649" w:rsidRPr="00BB4FD4" w:rsidRDefault="00860649" w:rsidP="00DA5294">
            <w:pPr>
              <w:rPr>
                <w:rFonts w:ascii="Aptos" w:hAnsi="Aptos"/>
                <w:b w:val="0"/>
                <w:bCs w:val="0"/>
                <w:sz w:val="20"/>
                <w:szCs w:val="20"/>
              </w:rPr>
            </w:pPr>
            <w:r w:rsidRPr="00BB4FD4">
              <w:rPr>
                <w:rFonts w:ascii="Aptos" w:hAnsi="Aptos"/>
                <w:b w:val="0"/>
                <w:bCs w:val="0"/>
                <w:color w:val="000000"/>
                <w:sz w:val="20"/>
                <w:szCs w:val="20"/>
              </w:rPr>
              <w:t>Nir2</w:t>
            </w:r>
            <w:r w:rsidRPr="00BB4FD4">
              <w:rPr>
                <w:rFonts w:ascii="Aptos" w:hAnsi="Aptos"/>
                <w:b w:val="0"/>
                <w:bCs w:val="0"/>
                <w:color w:val="808080"/>
                <w:sz w:val="20"/>
                <w:szCs w:val="20"/>
              </w:rPr>
              <w:t>.</w:t>
            </w:r>
            <w:r w:rsidRPr="00BB4FD4">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CE9BCD" w14:textId="48C79FC0" w:rsidR="00860649" w:rsidRPr="00BB4FD4" w:rsidRDefault="00860649"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OppnaddDato</w:t>
            </w:r>
          </w:p>
        </w:tc>
      </w:tr>
    </w:tbl>
    <w:p w14:paraId="7EDCD2CE" w14:textId="77777777" w:rsidR="00860649" w:rsidRDefault="00860649" w:rsidP="00E92F89">
      <w:pPr>
        <w:rPr>
          <w:rFonts w:asciiTheme="minorHAnsi" w:hAnsiTheme="minorHAnsi"/>
          <w:sz w:val="24"/>
          <w:szCs w:val="24"/>
        </w:rPr>
      </w:pPr>
    </w:p>
    <w:p w14:paraId="62F21DF9" w14:textId="77777777" w:rsidR="005F0CBD" w:rsidRDefault="005F0CBD" w:rsidP="00E92F89">
      <w:pPr>
        <w:rPr>
          <w:rFonts w:asciiTheme="minorHAnsi" w:hAnsiTheme="minorHAnsi"/>
          <w:sz w:val="24"/>
          <w:szCs w:val="24"/>
        </w:rPr>
      </w:pPr>
    </w:p>
    <w:p w14:paraId="56455D3E" w14:textId="00A00281" w:rsidR="002744B9" w:rsidRPr="00DD63DA" w:rsidRDefault="002744B9" w:rsidP="00966CE8">
      <w:pPr>
        <w:pStyle w:val="Overskrift5"/>
        <w:rPr>
          <w:rFonts w:ascii="Aptos" w:hAnsi="Aptos"/>
          <w:color w:val="0070C0"/>
        </w:rPr>
      </w:pPr>
      <w:r w:rsidRPr="00DD63DA">
        <w:rPr>
          <w:rFonts w:ascii="Aptos" w:hAnsi="Aptos"/>
          <w:color w:val="0070C0"/>
        </w:rPr>
        <w:lastRenderedPageBreak/>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42</w:t>
      </w:r>
      <w:r w:rsidRPr="00DD63DA">
        <w:rPr>
          <w:rFonts w:ascii="Aptos" w:hAnsi="Aptos"/>
          <w:color w:val="0070C0"/>
        </w:rPr>
        <w:fldChar w:fldCharType="end"/>
      </w:r>
      <w:r w:rsidRPr="00DD63DA">
        <w:rPr>
          <w:rFonts w:ascii="Aptos" w:hAnsi="Aptos"/>
          <w:color w:val="0070C0"/>
        </w:rPr>
        <w:t>: Slettet ordningsmål</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2744B9" w:rsidRPr="00BB4FD4" w14:paraId="51CC61C9"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D48DEA" w14:textId="77777777" w:rsidR="002744B9" w:rsidRPr="00BB4FD4" w:rsidRDefault="002744B9" w:rsidP="007A5A05">
            <w:pPr>
              <w:rPr>
                <w:rFonts w:ascii="Aptos" w:hAnsi="Aptos"/>
                <w:sz w:val="20"/>
                <w:szCs w:val="20"/>
              </w:rPr>
            </w:pPr>
            <w:r w:rsidRPr="00BB4FD4">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5527E5" w14:textId="77777777" w:rsidR="002744B9" w:rsidRPr="00BB4FD4"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E84686" w14:textId="77777777" w:rsidR="002744B9" w:rsidRPr="00BB4FD4"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E63D5A" w14:textId="77777777" w:rsidR="002744B9" w:rsidRPr="00BB4FD4"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Gyldig til</w:t>
            </w:r>
          </w:p>
        </w:tc>
      </w:tr>
      <w:tr w:rsidR="002744B9" w:rsidRPr="00BB4FD4" w14:paraId="76DEE0F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D04FC9" w14:textId="481F0B51" w:rsidR="002744B9" w:rsidRPr="00BB4FD4" w:rsidRDefault="002744B9" w:rsidP="007A5A05">
            <w:pPr>
              <w:rPr>
                <w:rFonts w:ascii="Aptos" w:hAnsi="Aptos"/>
                <w:b w:val="0"/>
                <w:bCs w:val="0"/>
                <w:color w:val="000000" w:themeColor="text1"/>
                <w:sz w:val="20"/>
                <w:szCs w:val="20"/>
              </w:rPr>
            </w:pPr>
            <w:r w:rsidRPr="00BB4FD4">
              <w:rPr>
                <w:rFonts w:ascii="Aptos" w:hAnsi="Aptos"/>
                <w:b w:val="0"/>
                <w:bCs w:val="0"/>
                <w:color w:val="000000" w:themeColor="text1"/>
                <w:sz w:val="20"/>
                <w:szCs w:val="20"/>
              </w:rPr>
              <w:t>Slettet ordningsmål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919DD8"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B4FD4">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6160C8"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CA8F0D"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744B9" w:rsidRPr="00BB4FD4" w14:paraId="7945A01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69CF61" w14:textId="77777777" w:rsidR="002744B9" w:rsidRPr="00BB4FD4" w:rsidRDefault="002744B9" w:rsidP="007A5A05">
            <w:pPr>
              <w:rPr>
                <w:rFonts w:ascii="Aptos" w:hAnsi="Aptos"/>
                <w:sz w:val="20"/>
                <w:szCs w:val="20"/>
              </w:rPr>
            </w:pPr>
            <w:r w:rsidRPr="00BB4FD4">
              <w:rPr>
                <w:rFonts w:ascii="Aptos" w:hAnsi="Aptos"/>
                <w:sz w:val="20"/>
                <w:szCs w:val="20"/>
              </w:rPr>
              <w:t>Beskrivelse</w:t>
            </w:r>
          </w:p>
        </w:tc>
      </w:tr>
      <w:tr w:rsidR="002744B9" w:rsidRPr="00BB4FD4" w14:paraId="030B93EE"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1C7D9B" w14:textId="40BF366A" w:rsidR="002744B9" w:rsidRPr="00BB4FD4" w:rsidRDefault="002744B9" w:rsidP="007A5A05">
            <w:pPr>
              <w:rPr>
                <w:rFonts w:ascii="Aptos" w:hAnsi="Aptos"/>
                <w:b w:val="0"/>
                <w:bCs w:val="0"/>
                <w:sz w:val="20"/>
                <w:szCs w:val="20"/>
              </w:rPr>
            </w:pPr>
            <w:r w:rsidRPr="00BB4FD4">
              <w:rPr>
                <w:rFonts w:ascii="Aptos" w:hAnsi="Aptos"/>
                <w:b w:val="0"/>
                <w:bCs w:val="0"/>
                <w:sz w:val="20"/>
                <w:szCs w:val="20"/>
              </w:rPr>
              <w:t>Angir om ordningsmål er slettet, som skjer ved reberegning av ordningsmål</w:t>
            </w:r>
            <w:r w:rsidR="000F62A3" w:rsidRPr="00BB4FD4">
              <w:rPr>
                <w:rFonts w:ascii="Aptos" w:hAnsi="Aptos"/>
                <w:b w:val="0"/>
                <w:bCs w:val="0"/>
                <w:sz w:val="20"/>
                <w:szCs w:val="20"/>
              </w:rPr>
              <w:t xml:space="preserve"> </w:t>
            </w:r>
          </w:p>
        </w:tc>
      </w:tr>
      <w:tr w:rsidR="002744B9" w:rsidRPr="00BB4FD4" w14:paraId="69912D4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36C53C" w14:textId="77777777" w:rsidR="002744B9" w:rsidRPr="00BB4FD4" w:rsidRDefault="002744B9" w:rsidP="007A5A05">
            <w:pPr>
              <w:rPr>
                <w:rFonts w:ascii="Aptos" w:hAnsi="Aptos"/>
                <w:sz w:val="20"/>
                <w:szCs w:val="20"/>
              </w:rPr>
            </w:pPr>
            <w:r w:rsidRPr="00BB4FD4">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397C58"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641BF4"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Kilde</w:t>
            </w:r>
          </w:p>
        </w:tc>
      </w:tr>
      <w:tr w:rsidR="002744B9" w:rsidRPr="00BB4FD4" w14:paraId="7A7BA37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826A71" w14:textId="77777777" w:rsidR="002744B9" w:rsidRPr="00BB4FD4" w:rsidRDefault="002744B9" w:rsidP="007A5A05">
            <w:pPr>
              <w:rPr>
                <w:rFonts w:ascii="Aptos" w:hAnsi="Aptos"/>
                <w:b w:val="0"/>
                <w:bCs w:val="0"/>
                <w:sz w:val="20"/>
                <w:szCs w:val="20"/>
              </w:rPr>
            </w:pPr>
            <w:r w:rsidRPr="00BB4FD4">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3A1146"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B561F3"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Regelmotor</w:t>
            </w:r>
          </w:p>
        </w:tc>
      </w:tr>
      <w:tr w:rsidR="002744B9" w:rsidRPr="00BB4FD4" w14:paraId="7F125E9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3B0B4E" w14:textId="77777777" w:rsidR="002744B9" w:rsidRPr="00BB4FD4" w:rsidRDefault="002744B9" w:rsidP="007A5A05">
            <w:pPr>
              <w:rPr>
                <w:rFonts w:ascii="Aptos" w:hAnsi="Aptos"/>
                <w:sz w:val="20"/>
                <w:szCs w:val="20"/>
              </w:rPr>
            </w:pPr>
            <w:r w:rsidRPr="00BB4FD4">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2DB1F0"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100EBE"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Viktighet</w:t>
            </w:r>
          </w:p>
        </w:tc>
      </w:tr>
      <w:tr w:rsidR="002744B9" w:rsidRPr="00BB4FD4" w14:paraId="6AE2DE5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C3E9AC" w14:textId="77777777" w:rsidR="002744B9" w:rsidRPr="00BB4FD4" w:rsidRDefault="002744B9" w:rsidP="007A5A05">
            <w:pPr>
              <w:rPr>
                <w:rFonts w:ascii="Aptos" w:hAnsi="Aptos"/>
                <w:b w:val="0"/>
                <w:bCs w:val="0"/>
                <w:sz w:val="20"/>
                <w:szCs w:val="20"/>
              </w:rPr>
            </w:pPr>
            <w:r w:rsidRPr="00BB4FD4">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E86073" w14:textId="22785166"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NORS</w:t>
            </w:r>
            <w:r w:rsidR="00345CAC" w:rsidRPr="00BB4FD4">
              <w:rPr>
                <w:rFonts w:ascii="Aptos" w:hAnsi="Aptos"/>
                <w:sz w:val="20"/>
                <w:szCs w:val="20"/>
              </w:rPr>
              <w:t>K</w:t>
            </w:r>
            <w:r w:rsidRPr="00BB4FD4">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C8E415"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Obligatorisk</w:t>
            </w:r>
          </w:p>
        </w:tc>
      </w:tr>
      <w:tr w:rsidR="002744B9" w:rsidRPr="00BB4FD4" w14:paraId="6BF56A37"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784184" w14:textId="77777777" w:rsidR="002744B9" w:rsidRPr="00BB4FD4" w:rsidRDefault="002744B9" w:rsidP="007A5A05">
            <w:pPr>
              <w:rPr>
                <w:rFonts w:ascii="Aptos" w:hAnsi="Aptos"/>
                <w:b w:val="0"/>
                <w:bCs w:val="0"/>
                <w:sz w:val="20"/>
                <w:szCs w:val="20"/>
              </w:rPr>
            </w:pPr>
            <w:r w:rsidRPr="00BB4FD4">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C762850" w14:textId="77777777"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B4FD4">
              <w:rPr>
                <w:rFonts w:ascii="Aptos" w:hAnsi="Aptos"/>
                <w:b/>
                <w:bCs/>
                <w:sz w:val="20"/>
                <w:szCs w:val="20"/>
              </w:rPr>
              <w:t xml:space="preserve">Felt </w:t>
            </w:r>
          </w:p>
        </w:tc>
      </w:tr>
      <w:tr w:rsidR="002744B9" w:rsidRPr="00BB4FD4" w14:paraId="2287BC9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0F8A210" w14:textId="77777777" w:rsidR="002744B9" w:rsidRPr="00BB4FD4" w:rsidRDefault="002744B9" w:rsidP="007A5A05">
            <w:pPr>
              <w:rPr>
                <w:rFonts w:ascii="Aptos" w:hAnsi="Aptos"/>
                <w:b w:val="0"/>
                <w:bCs w:val="0"/>
                <w:sz w:val="20"/>
                <w:szCs w:val="20"/>
              </w:rPr>
            </w:pPr>
            <w:r w:rsidRPr="00BB4FD4">
              <w:rPr>
                <w:rFonts w:ascii="Aptos" w:hAnsi="Aptos"/>
                <w:b w:val="0"/>
                <w:bCs w:val="0"/>
                <w:color w:val="000000"/>
                <w:sz w:val="20"/>
                <w:szCs w:val="20"/>
              </w:rPr>
              <w:t>Nir2</w:t>
            </w:r>
            <w:r w:rsidRPr="00BB4FD4">
              <w:rPr>
                <w:rFonts w:ascii="Aptos" w:hAnsi="Aptos"/>
                <w:b w:val="0"/>
                <w:bCs w:val="0"/>
                <w:color w:val="808080"/>
                <w:sz w:val="20"/>
                <w:szCs w:val="20"/>
              </w:rPr>
              <w:t>.</w:t>
            </w:r>
            <w:r w:rsidRPr="00BB4FD4">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6E10D0" w14:textId="6870F1B4" w:rsidR="002744B9" w:rsidRPr="00BB4FD4"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B4FD4">
              <w:rPr>
                <w:rFonts w:ascii="Aptos" w:hAnsi="Aptos"/>
                <w:sz w:val="20"/>
                <w:szCs w:val="20"/>
              </w:rPr>
              <w:t>ErSlettet</w:t>
            </w:r>
          </w:p>
        </w:tc>
      </w:tr>
    </w:tbl>
    <w:p w14:paraId="17734F7B" w14:textId="77777777" w:rsidR="005F0CBD" w:rsidRDefault="005F0CBD" w:rsidP="00E92F89">
      <w:pPr>
        <w:rPr>
          <w:rFonts w:asciiTheme="minorHAnsi" w:hAnsiTheme="minorHAnsi"/>
          <w:sz w:val="24"/>
          <w:szCs w:val="24"/>
        </w:rPr>
      </w:pPr>
    </w:p>
    <w:p w14:paraId="568B005D" w14:textId="77777777" w:rsidR="004D6C01" w:rsidRDefault="004D6C01" w:rsidP="00E92F89">
      <w:pPr>
        <w:rPr>
          <w:rFonts w:asciiTheme="minorHAnsi" w:hAnsiTheme="minorHAnsi"/>
          <w:sz w:val="24"/>
          <w:szCs w:val="24"/>
        </w:rPr>
      </w:pPr>
    </w:p>
    <w:p w14:paraId="015CDF58" w14:textId="77777777" w:rsidR="004D6C01" w:rsidRDefault="004D6C01" w:rsidP="00E92F89">
      <w:pPr>
        <w:rPr>
          <w:rFonts w:asciiTheme="minorHAnsi" w:hAnsiTheme="minorHAnsi"/>
          <w:sz w:val="24"/>
          <w:szCs w:val="24"/>
        </w:rPr>
      </w:pPr>
    </w:p>
    <w:p w14:paraId="4BD17719" w14:textId="77777777" w:rsidR="004D6C01" w:rsidRDefault="004D6C01" w:rsidP="00E92F89">
      <w:pPr>
        <w:rPr>
          <w:rFonts w:asciiTheme="minorHAnsi" w:hAnsiTheme="minorHAnsi"/>
          <w:sz w:val="24"/>
          <w:szCs w:val="24"/>
        </w:rPr>
      </w:pPr>
    </w:p>
    <w:p w14:paraId="5F3232B6" w14:textId="77777777" w:rsidR="004D6C01" w:rsidRDefault="004D6C01" w:rsidP="00E92F89">
      <w:pPr>
        <w:rPr>
          <w:rFonts w:asciiTheme="minorHAnsi" w:hAnsiTheme="minorHAnsi"/>
          <w:sz w:val="24"/>
          <w:szCs w:val="24"/>
        </w:rPr>
      </w:pPr>
    </w:p>
    <w:p w14:paraId="0AA6372D" w14:textId="77777777" w:rsidR="004D6C01" w:rsidRDefault="004D6C01" w:rsidP="00E92F89">
      <w:pPr>
        <w:rPr>
          <w:rFonts w:asciiTheme="minorHAnsi" w:hAnsiTheme="minorHAnsi"/>
          <w:sz w:val="24"/>
          <w:szCs w:val="24"/>
        </w:rPr>
      </w:pPr>
    </w:p>
    <w:p w14:paraId="71D398AA" w14:textId="77777777" w:rsidR="004D6C01" w:rsidRDefault="004D6C01" w:rsidP="00E92F89">
      <w:pPr>
        <w:rPr>
          <w:rFonts w:asciiTheme="minorHAnsi" w:hAnsiTheme="minorHAnsi"/>
          <w:sz w:val="24"/>
          <w:szCs w:val="24"/>
        </w:rPr>
      </w:pPr>
    </w:p>
    <w:p w14:paraId="2A87D29E" w14:textId="77777777" w:rsidR="004D6C01" w:rsidRDefault="004D6C01" w:rsidP="00E92F89">
      <w:pPr>
        <w:rPr>
          <w:rFonts w:asciiTheme="minorHAnsi" w:hAnsiTheme="minorHAnsi"/>
          <w:sz w:val="24"/>
          <w:szCs w:val="24"/>
        </w:rPr>
      </w:pPr>
    </w:p>
    <w:p w14:paraId="3B46CC04" w14:textId="77777777" w:rsidR="004D6C01" w:rsidRDefault="004D6C01" w:rsidP="00E92F89">
      <w:pPr>
        <w:rPr>
          <w:rFonts w:asciiTheme="minorHAnsi" w:hAnsiTheme="minorHAnsi"/>
          <w:sz w:val="24"/>
          <w:szCs w:val="24"/>
        </w:rPr>
      </w:pPr>
    </w:p>
    <w:p w14:paraId="6F08BB65" w14:textId="77777777" w:rsidR="004D6C01" w:rsidRDefault="004D6C01" w:rsidP="00E92F89">
      <w:pPr>
        <w:rPr>
          <w:rFonts w:asciiTheme="minorHAnsi" w:hAnsiTheme="minorHAnsi"/>
          <w:sz w:val="24"/>
          <w:szCs w:val="24"/>
        </w:rPr>
      </w:pPr>
    </w:p>
    <w:p w14:paraId="417AE81F" w14:textId="77777777" w:rsidR="004D6C01" w:rsidRDefault="004D6C01" w:rsidP="00E92F89">
      <w:pPr>
        <w:rPr>
          <w:rFonts w:asciiTheme="minorHAnsi" w:hAnsiTheme="minorHAnsi"/>
          <w:sz w:val="24"/>
          <w:szCs w:val="24"/>
        </w:rPr>
      </w:pPr>
    </w:p>
    <w:p w14:paraId="466D34DF" w14:textId="77777777" w:rsidR="004D6C01" w:rsidRDefault="004D6C01" w:rsidP="00E92F89">
      <w:pPr>
        <w:rPr>
          <w:rFonts w:asciiTheme="minorHAnsi" w:hAnsiTheme="minorHAnsi"/>
          <w:sz w:val="24"/>
          <w:szCs w:val="24"/>
        </w:rPr>
      </w:pPr>
    </w:p>
    <w:p w14:paraId="0DB501B6" w14:textId="77777777" w:rsidR="004D6C01" w:rsidRDefault="004D6C01" w:rsidP="00E92F89">
      <w:pPr>
        <w:rPr>
          <w:rFonts w:asciiTheme="minorHAnsi" w:hAnsiTheme="minorHAnsi"/>
          <w:sz w:val="24"/>
          <w:szCs w:val="24"/>
        </w:rPr>
      </w:pPr>
    </w:p>
    <w:p w14:paraId="0B267AA5" w14:textId="77777777" w:rsidR="004D6C01" w:rsidRDefault="004D6C01" w:rsidP="00E92F89">
      <w:pPr>
        <w:rPr>
          <w:rFonts w:asciiTheme="minorHAnsi" w:hAnsiTheme="minorHAnsi"/>
          <w:sz w:val="24"/>
          <w:szCs w:val="24"/>
        </w:rPr>
      </w:pPr>
    </w:p>
    <w:p w14:paraId="35C6768F" w14:textId="77777777" w:rsidR="004D6C01" w:rsidRDefault="004D6C01" w:rsidP="00E92F89">
      <w:pPr>
        <w:rPr>
          <w:rFonts w:asciiTheme="minorHAnsi" w:hAnsiTheme="minorHAnsi"/>
          <w:sz w:val="24"/>
          <w:szCs w:val="24"/>
        </w:rPr>
      </w:pPr>
    </w:p>
    <w:p w14:paraId="562D7BA3" w14:textId="77777777" w:rsidR="004D6C01" w:rsidRDefault="004D6C01" w:rsidP="00E92F89">
      <w:pPr>
        <w:rPr>
          <w:rFonts w:asciiTheme="minorHAnsi" w:hAnsiTheme="minorHAnsi"/>
          <w:sz w:val="24"/>
          <w:szCs w:val="24"/>
        </w:rPr>
      </w:pPr>
    </w:p>
    <w:p w14:paraId="068ADC04" w14:textId="77777777" w:rsidR="004D6C01" w:rsidRDefault="004D6C01" w:rsidP="00E92F89">
      <w:pPr>
        <w:rPr>
          <w:rFonts w:asciiTheme="minorHAnsi" w:hAnsiTheme="minorHAnsi"/>
          <w:sz w:val="24"/>
          <w:szCs w:val="24"/>
        </w:rPr>
      </w:pPr>
    </w:p>
    <w:p w14:paraId="32B76008" w14:textId="77777777" w:rsidR="004D6C01" w:rsidRDefault="004D6C01" w:rsidP="00E92F89">
      <w:pPr>
        <w:rPr>
          <w:rFonts w:asciiTheme="minorHAnsi" w:hAnsiTheme="minorHAnsi"/>
          <w:sz w:val="24"/>
          <w:szCs w:val="24"/>
        </w:rPr>
      </w:pPr>
    </w:p>
    <w:p w14:paraId="58287598" w14:textId="77777777" w:rsidR="004D6C01" w:rsidRDefault="004D6C01" w:rsidP="00E92F89">
      <w:pPr>
        <w:rPr>
          <w:rFonts w:asciiTheme="minorHAnsi" w:hAnsiTheme="minorHAnsi"/>
          <w:sz w:val="24"/>
          <w:szCs w:val="24"/>
        </w:rPr>
      </w:pPr>
    </w:p>
    <w:p w14:paraId="227E65F3" w14:textId="77777777" w:rsidR="004D6C01" w:rsidRDefault="004D6C01" w:rsidP="00E92F89">
      <w:pPr>
        <w:rPr>
          <w:rFonts w:asciiTheme="minorHAnsi" w:hAnsiTheme="minorHAnsi"/>
          <w:sz w:val="24"/>
          <w:szCs w:val="24"/>
        </w:rPr>
      </w:pPr>
    </w:p>
    <w:p w14:paraId="0B172602" w14:textId="77777777" w:rsidR="004D6C01" w:rsidRDefault="004D6C01" w:rsidP="00E92F89">
      <w:pPr>
        <w:rPr>
          <w:rFonts w:asciiTheme="minorHAnsi" w:hAnsiTheme="minorHAnsi"/>
          <w:sz w:val="24"/>
          <w:szCs w:val="24"/>
        </w:rPr>
      </w:pPr>
    </w:p>
    <w:p w14:paraId="100B1A6A" w14:textId="77777777" w:rsidR="005F0CBD" w:rsidRDefault="005F0CBD" w:rsidP="00E92F89">
      <w:pPr>
        <w:rPr>
          <w:rFonts w:asciiTheme="minorHAnsi" w:hAnsiTheme="minorHAnsi"/>
          <w:sz w:val="24"/>
          <w:szCs w:val="24"/>
        </w:rPr>
      </w:pPr>
    </w:p>
    <w:p w14:paraId="382C0996" w14:textId="42768ED9" w:rsidR="002744B9" w:rsidRPr="00152546" w:rsidRDefault="002744B9"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Vedtak</w:t>
      </w:r>
      <w:r w:rsidR="00912F21" w:rsidRPr="00152546">
        <w:rPr>
          <w:rFonts w:ascii="Aptos" w:hAnsi="Aptos"/>
          <w:b/>
          <w:bCs/>
          <w:i w:val="0"/>
          <w:iCs w:val="0"/>
          <w:color w:val="0070C0"/>
          <w:sz w:val="24"/>
          <w:szCs w:val="24"/>
        </w:rPr>
        <w:t xml:space="preserve"> </w:t>
      </w:r>
    </w:p>
    <w:p w14:paraId="342628F1" w14:textId="77777777" w:rsidR="002744B9" w:rsidRPr="002744B9" w:rsidRDefault="002744B9" w:rsidP="002744B9"/>
    <w:p w14:paraId="26BD0C1A" w14:textId="22E2561F" w:rsidR="002744B9" w:rsidRPr="00DD63DA" w:rsidRDefault="002744B9"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43</w:t>
      </w:r>
      <w:r w:rsidRPr="00DD63DA">
        <w:rPr>
          <w:rFonts w:ascii="Aptos" w:hAnsi="Aptos"/>
          <w:color w:val="0070C0"/>
        </w:rPr>
        <w:fldChar w:fldCharType="end"/>
      </w:r>
      <w:r w:rsidRPr="00DD63DA">
        <w:rPr>
          <w:rFonts w:ascii="Aptos" w:hAnsi="Aptos"/>
          <w:color w:val="0070C0"/>
        </w:rPr>
        <w:t>: Vedtakstype</w:t>
      </w:r>
    </w:p>
    <w:tbl>
      <w:tblPr>
        <w:tblStyle w:val="Rutenettabell1lysuthevingsfarge3"/>
        <w:tblW w:w="0" w:type="auto"/>
        <w:tblInd w:w="0" w:type="dxa"/>
        <w:tblLayout w:type="fixed"/>
        <w:tblLook w:val="04A0" w:firstRow="1" w:lastRow="0" w:firstColumn="1" w:lastColumn="0" w:noHBand="0" w:noVBand="1"/>
      </w:tblPr>
      <w:tblGrid>
        <w:gridCol w:w="2689"/>
        <w:gridCol w:w="3402"/>
        <w:gridCol w:w="1559"/>
        <w:gridCol w:w="1412"/>
      </w:tblGrid>
      <w:tr w:rsidR="002744B9" w:rsidRPr="00DD63DA" w14:paraId="69EDBDCD"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151B0B" w14:textId="77777777" w:rsidR="002744B9" w:rsidRPr="00DD63DA" w:rsidRDefault="002744B9" w:rsidP="007A5A05">
            <w:pPr>
              <w:rPr>
                <w:rFonts w:ascii="Aptos" w:hAnsi="Aptos"/>
                <w:sz w:val="20"/>
                <w:szCs w:val="20"/>
              </w:rPr>
            </w:pPr>
            <w:r w:rsidRPr="00DD63DA">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BB73EC" w14:textId="77777777" w:rsidR="002744B9" w:rsidRPr="00DD63DA"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5B198C" w14:textId="77777777" w:rsidR="002744B9" w:rsidRPr="00DD63DA"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EFF098" w14:textId="77777777" w:rsidR="002744B9" w:rsidRPr="00DD63DA"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2744B9" w:rsidRPr="00DD63DA" w14:paraId="4C9658F0" w14:textId="77777777" w:rsidTr="009900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973F5B" w14:textId="05F688DA" w:rsidR="002744B9" w:rsidRPr="00DD63DA" w:rsidRDefault="002744B9"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Vedtakstype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6676C1"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E684C8"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80CF1D"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744B9" w:rsidRPr="00DD63DA" w14:paraId="01B95B67"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DEBB04" w14:textId="77777777" w:rsidR="002744B9" w:rsidRPr="00DD63DA" w:rsidRDefault="002744B9" w:rsidP="007A5A05">
            <w:pPr>
              <w:rPr>
                <w:rFonts w:ascii="Aptos" w:hAnsi="Aptos"/>
                <w:sz w:val="20"/>
                <w:szCs w:val="20"/>
              </w:rPr>
            </w:pPr>
            <w:r w:rsidRPr="00DD63DA">
              <w:rPr>
                <w:rFonts w:ascii="Aptos" w:hAnsi="Aptos"/>
                <w:sz w:val="20"/>
                <w:szCs w:val="20"/>
              </w:rPr>
              <w:t>Beskrivelse</w:t>
            </w:r>
          </w:p>
        </w:tc>
      </w:tr>
      <w:tr w:rsidR="002744B9" w:rsidRPr="00DD63DA" w14:paraId="399B0AD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F434D1" w14:textId="72E6BFB1" w:rsidR="002744B9" w:rsidRPr="00DD63DA" w:rsidRDefault="002744B9" w:rsidP="002744B9">
            <w:pPr>
              <w:rPr>
                <w:rFonts w:ascii="Aptos" w:hAnsi="Aptos"/>
                <w:b w:val="0"/>
                <w:bCs w:val="0"/>
                <w:sz w:val="20"/>
                <w:szCs w:val="20"/>
              </w:rPr>
            </w:pPr>
            <w:r w:rsidRPr="00DD63DA">
              <w:rPr>
                <w:rFonts w:ascii="Aptos" w:hAnsi="Aptos"/>
                <w:b w:val="0"/>
                <w:bCs w:val="0"/>
                <w:sz w:val="20"/>
                <w:szCs w:val="20"/>
              </w:rPr>
              <w:t>Angir typer vedtak som kan fattes for personer i ordningen opplæring i norsk for asylsøkere</w:t>
            </w:r>
          </w:p>
        </w:tc>
      </w:tr>
      <w:tr w:rsidR="002744B9" w:rsidRPr="00DD63DA" w14:paraId="04D0B19D" w14:textId="77777777" w:rsidTr="009900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FB036B" w14:textId="77777777" w:rsidR="002744B9" w:rsidRPr="00DD63DA" w:rsidRDefault="002744B9" w:rsidP="007A5A05">
            <w:pPr>
              <w:rPr>
                <w:rFonts w:ascii="Aptos" w:hAnsi="Aptos"/>
                <w:sz w:val="20"/>
                <w:szCs w:val="20"/>
              </w:rPr>
            </w:pPr>
            <w:r w:rsidRPr="00DD63DA">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BECD47"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D5F97B"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2744B9" w:rsidRPr="00DD63DA" w14:paraId="70DA2F6C" w14:textId="77777777" w:rsidTr="009900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3A83EA" w14:textId="77777777" w:rsidR="002744B9" w:rsidRPr="00DD63DA" w:rsidRDefault="002744B9" w:rsidP="007A5A05">
            <w:pPr>
              <w:rPr>
                <w:rFonts w:ascii="Aptos" w:hAnsi="Aptos"/>
                <w:b w:val="0"/>
                <w:bCs w:val="0"/>
                <w:sz w:val="20"/>
                <w:szCs w:val="20"/>
              </w:rPr>
            </w:pPr>
            <w:r w:rsidRPr="00DD63DA">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E38478"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5DCEFA" w14:textId="298F36AB"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2744B9" w:rsidRPr="00DD63DA" w14:paraId="7F67959A" w14:textId="77777777" w:rsidTr="009900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5A43EF" w14:textId="77777777" w:rsidR="002744B9" w:rsidRPr="00DD63DA" w:rsidRDefault="002744B9" w:rsidP="007A5A05">
            <w:pPr>
              <w:rPr>
                <w:rFonts w:ascii="Aptos" w:hAnsi="Aptos"/>
                <w:sz w:val="20"/>
                <w:szCs w:val="20"/>
              </w:rPr>
            </w:pPr>
            <w:r w:rsidRPr="00DD63DA">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ED11DA"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D28C92"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2744B9" w:rsidRPr="00DD63DA" w14:paraId="33D32002" w14:textId="77777777" w:rsidTr="009900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E3299C" w14:textId="77777777" w:rsidR="002744B9" w:rsidRPr="00DD63DA" w:rsidRDefault="002744B9" w:rsidP="007A5A05">
            <w:pPr>
              <w:rPr>
                <w:rFonts w:ascii="Aptos" w:hAnsi="Aptos"/>
                <w:b w:val="0"/>
                <w:bCs w:val="0"/>
                <w:sz w:val="20"/>
                <w:szCs w:val="20"/>
              </w:rPr>
            </w:pPr>
            <w:r w:rsidRPr="00DD63DA">
              <w:rPr>
                <w:rFonts w:ascii="Aptos" w:hAnsi="Aptos"/>
                <w:b w:val="0"/>
                <w:bCs w:val="0"/>
                <w:sz w:val="20"/>
                <w:szCs w:val="20"/>
              </w:rPr>
              <w:t>PASYL</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C01877" w14:textId="7CD77345"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77826A"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2744B9" w:rsidRPr="00DD63DA" w14:paraId="79212DF7"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7FBE2C" w14:textId="77777777" w:rsidR="002744B9" w:rsidRPr="00DD63DA" w:rsidRDefault="002744B9" w:rsidP="007A5A05">
            <w:pPr>
              <w:rPr>
                <w:rFonts w:ascii="Aptos" w:hAnsi="Aptos"/>
                <w:b w:val="0"/>
                <w:bCs w:val="0"/>
                <w:sz w:val="20"/>
                <w:szCs w:val="20"/>
              </w:rPr>
            </w:pPr>
            <w:r w:rsidRPr="00DD63DA">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0AF88D5"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2744B9" w:rsidRPr="00DD63DA" w14:paraId="2549FFB9"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8ED4DBA" w14:textId="2E0DD923" w:rsidR="002744B9" w:rsidRPr="00DD63DA" w:rsidRDefault="002744B9" w:rsidP="007A5A05">
            <w:pPr>
              <w:rPr>
                <w:rFonts w:ascii="Aptos" w:hAnsi="Aptos"/>
                <w:b w:val="0"/>
                <w:bCs w:val="0"/>
                <w:sz w:val="20"/>
                <w:szCs w:val="20"/>
              </w:rPr>
            </w:pPr>
            <w:r w:rsidRPr="00DD63DA">
              <w:rPr>
                <w:rFonts w:ascii="Aptos" w:hAnsi="Aptos"/>
                <w:b w:val="0"/>
                <w:bCs w:val="0"/>
                <w:sz w:val="20"/>
                <w:szCs w:val="20"/>
              </w:rPr>
              <w:t>Nir2. VedtaktypeV2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CB88C1"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2744B9" w:rsidRPr="00DD63DA" w14:paraId="61B57442"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E42B1C" w14:textId="77777777" w:rsidR="002744B9" w:rsidRPr="00DD63DA" w:rsidRDefault="002744B9"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568EEA"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2744B9" w:rsidRPr="00DD63DA" w14:paraId="4028A5C6"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39EC3C" w14:textId="01E52E33" w:rsidR="002744B9" w:rsidRPr="00DD63DA" w:rsidRDefault="002744B9"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VedtakV2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286EA0" w14:textId="3DB415DA"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VedtaktypeId</w:t>
            </w:r>
          </w:p>
        </w:tc>
      </w:tr>
      <w:tr w:rsidR="002744B9" w:rsidRPr="00DD63DA" w14:paraId="77EEEAA4" w14:textId="77777777" w:rsidTr="009900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26C78DD" w14:textId="77777777" w:rsidR="002744B9" w:rsidRPr="00DD63DA" w:rsidRDefault="002744B9" w:rsidP="007A5A05">
            <w:pPr>
              <w:rPr>
                <w:rFonts w:ascii="Aptos" w:hAnsi="Aptos"/>
                <w:sz w:val="20"/>
                <w:szCs w:val="20"/>
              </w:rPr>
            </w:pPr>
            <w:r w:rsidRPr="00DD63DA">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665B19E"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65BD3A3"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BD2FADE"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2744B9" w:rsidRPr="00DD63DA" w14:paraId="00FA021B" w14:textId="77777777" w:rsidTr="009900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3AC872C" w14:textId="1D7CF784" w:rsidR="002744B9" w:rsidRPr="00DD63DA" w:rsidRDefault="000B507B" w:rsidP="002744B9">
            <w:pPr>
              <w:rPr>
                <w:rFonts w:ascii="Aptos" w:hAnsi="Aptos"/>
                <w:b w:val="0"/>
                <w:bCs w:val="0"/>
                <w:sz w:val="20"/>
                <w:szCs w:val="20"/>
              </w:rPr>
            </w:pPr>
            <w:hyperlink w:anchor="Beskrivelser" w:tooltip="Fritak fra norskopplæring i mottak" w:history="1">
              <w:r w:rsidR="002744B9" w:rsidRPr="00DD63DA">
                <w:rPr>
                  <w:rStyle w:val="Hyperkobling"/>
                  <w:rFonts w:ascii="Aptos" w:hAnsi="Aptos"/>
                  <w:b w:val="0"/>
                  <w:bCs w:val="0"/>
                  <w:sz w:val="20"/>
                  <w:szCs w:val="20"/>
                  <w:u w:val="none"/>
                </w:rPr>
                <w:t>FRITAK_PLIKT_NORSKASYL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CCA648C" w14:textId="6D614117" w:rsidR="002744B9" w:rsidRPr="00DD63DA" w:rsidRDefault="002744B9" w:rsidP="002744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olor w:val="000000"/>
                <w:sz w:val="20"/>
                <w:szCs w:val="20"/>
              </w:rPr>
              <w:t>Fritak fra norskopplæring i mottak</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802639" w14:textId="77777777" w:rsidR="002744B9" w:rsidRPr="00DD63DA" w:rsidRDefault="002744B9" w:rsidP="002744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4750F8" w14:textId="77777777" w:rsidR="002744B9" w:rsidRPr="00DD63DA" w:rsidRDefault="002744B9" w:rsidP="002744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DE5C99A" w14:textId="77777777" w:rsidR="00041934" w:rsidRDefault="00041934" w:rsidP="00E92F89">
      <w:pPr>
        <w:rPr>
          <w:rFonts w:asciiTheme="minorHAnsi" w:hAnsiTheme="minorHAnsi"/>
          <w:sz w:val="24"/>
          <w:szCs w:val="24"/>
        </w:rPr>
      </w:pPr>
    </w:p>
    <w:p w14:paraId="48DA6A75" w14:textId="4587BD12" w:rsidR="002744B9" w:rsidRPr="00DD63DA" w:rsidRDefault="002744B9"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44</w:t>
      </w:r>
      <w:r w:rsidRPr="00DD63DA">
        <w:rPr>
          <w:rFonts w:ascii="Aptos" w:hAnsi="Aptos"/>
          <w:color w:val="0070C0"/>
        </w:rPr>
        <w:fldChar w:fldCharType="end"/>
      </w:r>
      <w:r w:rsidRPr="00DD63DA">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547"/>
        <w:gridCol w:w="3544"/>
        <w:gridCol w:w="1701"/>
        <w:gridCol w:w="1270"/>
      </w:tblGrid>
      <w:tr w:rsidR="002744B9" w:rsidRPr="00990057" w14:paraId="6FF8BA3F"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4D450B" w14:textId="77777777" w:rsidR="002744B9" w:rsidRPr="00990057" w:rsidRDefault="002744B9" w:rsidP="007A5A05">
            <w:pPr>
              <w:rPr>
                <w:rFonts w:ascii="Aptos" w:hAnsi="Aptos"/>
                <w:sz w:val="20"/>
                <w:szCs w:val="20"/>
              </w:rPr>
            </w:pPr>
            <w:r w:rsidRPr="00990057">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5E6573" w14:textId="77777777" w:rsidR="002744B9" w:rsidRPr="00990057"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66DE4B" w14:textId="77777777" w:rsidR="002744B9" w:rsidRPr="00990057"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6AC447" w14:textId="77777777" w:rsidR="002744B9" w:rsidRPr="00990057"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2744B9" w:rsidRPr="00990057" w14:paraId="1063BE6E"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0DF6A7" w14:textId="54682F51" w:rsidR="002744B9" w:rsidRPr="00990057" w:rsidRDefault="002744B9"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Vedtaksdato</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BC3093"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A02AF4"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9CAB48"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744B9" w:rsidRPr="00990057" w14:paraId="0B98AEC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8D2A32" w14:textId="77777777" w:rsidR="002744B9" w:rsidRPr="00990057" w:rsidRDefault="002744B9" w:rsidP="007A5A05">
            <w:pPr>
              <w:rPr>
                <w:rFonts w:ascii="Aptos" w:hAnsi="Aptos"/>
                <w:sz w:val="20"/>
                <w:szCs w:val="20"/>
              </w:rPr>
            </w:pPr>
            <w:r w:rsidRPr="00990057">
              <w:rPr>
                <w:rFonts w:ascii="Aptos" w:hAnsi="Aptos"/>
                <w:sz w:val="20"/>
                <w:szCs w:val="20"/>
              </w:rPr>
              <w:t>Beskrivelse</w:t>
            </w:r>
          </w:p>
        </w:tc>
      </w:tr>
      <w:tr w:rsidR="002744B9" w:rsidRPr="00990057" w14:paraId="5847C85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752635" w14:textId="452E10DA" w:rsidR="002744B9" w:rsidRPr="00990057" w:rsidRDefault="002744B9" w:rsidP="007A5A05">
            <w:pPr>
              <w:rPr>
                <w:rFonts w:ascii="Aptos" w:hAnsi="Aptos"/>
                <w:b w:val="0"/>
                <w:bCs w:val="0"/>
                <w:sz w:val="20"/>
                <w:szCs w:val="20"/>
              </w:rPr>
            </w:pPr>
            <w:r w:rsidRPr="00990057">
              <w:rPr>
                <w:rFonts w:ascii="Aptos" w:hAnsi="Aptos"/>
                <w:b w:val="0"/>
                <w:bCs w:val="0"/>
                <w:sz w:val="20"/>
                <w:szCs w:val="20"/>
              </w:rPr>
              <w:t>Dato for når vedtak er fattet</w:t>
            </w:r>
          </w:p>
        </w:tc>
      </w:tr>
      <w:tr w:rsidR="002744B9" w:rsidRPr="00990057" w14:paraId="4D6C6D89"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DECDEF" w14:textId="77777777" w:rsidR="002744B9" w:rsidRPr="00990057" w:rsidRDefault="002744B9" w:rsidP="007A5A05">
            <w:pPr>
              <w:rPr>
                <w:rFonts w:ascii="Aptos" w:hAnsi="Aptos"/>
                <w:sz w:val="20"/>
                <w:szCs w:val="20"/>
              </w:rPr>
            </w:pPr>
            <w:r w:rsidRPr="00990057">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8F3979"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9C7CCC"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2744B9" w:rsidRPr="00990057" w14:paraId="15343F0C"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B2FFED" w14:textId="5BF4E31D" w:rsidR="002744B9" w:rsidRPr="00990057" w:rsidRDefault="002744B9" w:rsidP="007A5A05">
            <w:pPr>
              <w:rPr>
                <w:rFonts w:ascii="Aptos" w:hAnsi="Aptos"/>
                <w:b w:val="0"/>
                <w:bCs w:val="0"/>
                <w:sz w:val="20"/>
                <w:szCs w:val="20"/>
              </w:rPr>
            </w:pPr>
            <w:r w:rsidRPr="00990057">
              <w:rPr>
                <w:rFonts w:ascii="Aptos" w:hAnsi="Aptos"/>
                <w:b w:val="0"/>
                <w:bCs w:val="0"/>
                <w:sz w:val="20"/>
                <w:szCs w:val="20"/>
              </w:rPr>
              <w:t>Date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111B2A" w14:textId="6F316615" w:rsidR="002744B9" w:rsidRPr="00990057" w:rsidRDefault="00DF052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2744B9" w:rsidRPr="00990057">
              <w:rPr>
                <w:rFonts w:ascii="Aptos" w:hAnsi="Aptos"/>
                <w:sz w:val="20"/>
                <w:szCs w:val="20"/>
              </w:rPr>
              <w:t>yyy-mm-dd</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4BDB98"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2744B9" w:rsidRPr="00990057" w14:paraId="0E4DD5BF"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636742" w14:textId="77777777" w:rsidR="002744B9" w:rsidRPr="00990057" w:rsidRDefault="002744B9" w:rsidP="007A5A05">
            <w:pPr>
              <w:rPr>
                <w:rFonts w:ascii="Aptos" w:hAnsi="Aptos"/>
                <w:sz w:val="20"/>
                <w:szCs w:val="20"/>
              </w:rPr>
            </w:pPr>
            <w:r w:rsidRPr="00990057">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7D15C8"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B98C72"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2744B9" w:rsidRPr="00990057" w14:paraId="5B342D6C"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0DBC2E" w14:textId="77777777" w:rsidR="002744B9" w:rsidRPr="00990057" w:rsidRDefault="002744B9" w:rsidP="007A5A05">
            <w:pPr>
              <w:rPr>
                <w:rFonts w:ascii="Aptos" w:hAnsi="Aptos"/>
                <w:b w:val="0"/>
                <w:bCs w:val="0"/>
                <w:sz w:val="20"/>
                <w:szCs w:val="20"/>
              </w:rPr>
            </w:pPr>
            <w:r w:rsidRPr="00990057">
              <w:rPr>
                <w:rFonts w:ascii="Aptos" w:hAnsi="Aptos"/>
                <w:b w:val="0"/>
                <w:bCs w:val="0"/>
                <w:sz w:val="20"/>
                <w:szCs w:val="20"/>
              </w:rPr>
              <w:t>PASYL</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F9089A" w14:textId="706E0743"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CBD842"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2744B9" w:rsidRPr="00990057" w14:paraId="1E1D7A0D"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BF7314" w14:textId="77777777" w:rsidR="002744B9" w:rsidRPr="00990057" w:rsidRDefault="002744B9" w:rsidP="007A5A05">
            <w:pPr>
              <w:rPr>
                <w:rFonts w:ascii="Aptos" w:hAnsi="Aptos"/>
                <w:b w:val="0"/>
                <w:bCs w:val="0"/>
                <w:sz w:val="20"/>
                <w:szCs w:val="20"/>
              </w:rPr>
            </w:pPr>
            <w:r w:rsidRPr="00990057">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AAEC737" w14:textId="77777777"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2744B9" w:rsidRPr="00990057" w14:paraId="19B9C274"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BDFFBF1" w14:textId="6A4B78B4" w:rsidR="002744B9" w:rsidRPr="00990057" w:rsidRDefault="002744B9" w:rsidP="007A5A05">
            <w:pPr>
              <w:rPr>
                <w:rFonts w:ascii="Aptos" w:hAnsi="Aptos"/>
                <w:b w:val="0"/>
                <w:bCs w:val="0"/>
                <w:sz w:val="20"/>
                <w:szCs w:val="20"/>
              </w:rPr>
            </w:pPr>
            <w:r w:rsidRPr="00990057">
              <w:rPr>
                <w:rFonts w:ascii="Aptos" w:hAnsi="Aptos"/>
                <w:b w:val="0"/>
                <w:bCs w:val="0"/>
                <w:sz w:val="20"/>
                <w:szCs w:val="20"/>
              </w:rPr>
              <w:t>Nir2. VedtakV2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D147BD" w14:textId="071F87A6" w:rsidR="002744B9" w:rsidRPr="00990057"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VedtakDato</w:t>
            </w:r>
          </w:p>
        </w:tc>
      </w:tr>
    </w:tbl>
    <w:p w14:paraId="30F659B9" w14:textId="77777777" w:rsidR="00DF0529" w:rsidRDefault="00DF0529" w:rsidP="00E92F89">
      <w:pPr>
        <w:rPr>
          <w:rFonts w:asciiTheme="minorHAnsi" w:hAnsiTheme="minorHAnsi"/>
          <w:sz w:val="24"/>
          <w:szCs w:val="24"/>
        </w:rPr>
      </w:pPr>
    </w:p>
    <w:p w14:paraId="0D789D19" w14:textId="2AD3FCB1" w:rsidR="002744B9" w:rsidRPr="00DD63DA" w:rsidRDefault="002744B9"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45</w:t>
      </w:r>
      <w:r w:rsidRPr="00DD63DA">
        <w:rPr>
          <w:rFonts w:ascii="Aptos" w:hAnsi="Aptos"/>
          <w:color w:val="0070C0"/>
        </w:rPr>
        <w:fldChar w:fldCharType="end"/>
      </w:r>
      <w:r w:rsidRPr="00DD63DA">
        <w:rPr>
          <w:rFonts w:ascii="Aptos" w:hAnsi="Aptos"/>
          <w:color w:val="0070C0"/>
        </w:rPr>
        <w:t>: Resultat</w:t>
      </w:r>
    </w:p>
    <w:tbl>
      <w:tblPr>
        <w:tblStyle w:val="Rutenettabell1lysuthevingsfarge3"/>
        <w:tblW w:w="0" w:type="auto"/>
        <w:tblInd w:w="0" w:type="dxa"/>
        <w:tblLayout w:type="fixed"/>
        <w:tblLook w:val="04A0" w:firstRow="1" w:lastRow="0" w:firstColumn="1" w:lastColumn="0" w:noHBand="0" w:noVBand="1"/>
      </w:tblPr>
      <w:tblGrid>
        <w:gridCol w:w="2547"/>
        <w:gridCol w:w="3544"/>
        <w:gridCol w:w="1701"/>
        <w:gridCol w:w="1270"/>
      </w:tblGrid>
      <w:tr w:rsidR="002744B9" w:rsidRPr="00DD63DA" w14:paraId="2D6254A7"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F6D398" w14:textId="77777777" w:rsidR="002744B9" w:rsidRPr="00DD63DA" w:rsidRDefault="002744B9" w:rsidP="007A5A05">
            <w:pPr>
              <w:rPr>
                <w:rFonts w:ascii="Aptos" w:hAnsi="Aptos"/>
                <w:sz w:val="20"/>
                <w:szCs w:val="20"/>
              </w:rPr>
            </w:pPr>
            <w:r w:rsidRPr="00DD63DA">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20571E" w14:textId="77777777" w:rsidR="002744B9" w:rsidRPr="00DD63DA"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BAFF20" w14:textId="77777777" w:rsidR="002744B9" w:rsidRPr="00DD63DA"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DA57AD" w14:textId="77777777" w:rsidR="002744B9" w:rsidRPr="00DD63DA" w:rsidRDefault="002744B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2744B9" w:rsidRPr="00DD63DA" w14:paraId="0151EAF8"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56451D" w14:textId="6EA24D50" w:rsidR="002744B9" w:rsidRPr="00DD63DA" w:rsidRDefault="002744B9"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Resultat</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A63715"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9C20C2"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A17D54"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744B9" w:rsidRPr="00DD63DA" w14:paraId="791898A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AFCB57" w14:textId="77777777" w:rsidR="002744B9" w:rsidRPr="00DD63DA" w:rsidRDefault="002744B9" w:rsidP="007A5A05">
            <w:pPr>
              <w:rPr>
                <w:rFonts w:ascii="Aptos" w:hAnsi="Aptos"/>
                <w:sz w:val="20"/>
                <w:szCs w:val="20"/>
              </w:rPr>
            </w:pPr>
            <w:r w:rsidRPr="00DD63DA">
              <w:rPr>
                <w:rFonts w:ascii="Aptos" w:hAnsi="Aptos"/>
                <w:sz w:val="20"/>
                <w:szCs w:val="20"/>
              </w:rPr>
              <w:t>Beskrivelse</w:t>
            </w:r>
          </w:p>
        </w:tc>
      </w:tr>
      <w:tr w:rsidR="002744B9" w:rsidRPr="00DD63DA" w14:paraId="1AD7DEE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A43D7E" w14:textId="2CCE716B" w:rsidR="002744B9" w:rsidRPr="00DD63DA" w:rsidRDefault="002744B9" w:rsidP="007A5A05">
            <w:pPr>
              <w:rPr>
                <w:rFonts w:ascii="Aptos" w:hAnsi="Aptos"/>
                <w:b w:val="0"/>
                <w:bCs w:val="0"/>
                <w:sz w:val="20"/>
                <w:szCs w:val="20"/>
              </w:rPr>
            </w:pPr>
            <w:r w:rsidRPr="00DD63DA">
              <w:rPr>
                <w:rFonts w:ascii="Aptos" w:hAnsi="Aptos"/>
                <w:b w:val="0"/>
                <w:bCs w:val="0"/>
                <w:sz w:val="20"/>
                <w:szCs w:val="20"/>
              </w:rPr>
              <w:t>Typer utfall for vedtaket (innvilget eller avslått)</w:t>
            </w:r>
          </w:p>
        </w:tc>
      </w:tr>
      <w:tr w:rsidR="002744B9" w:rsidRPr="00DD63DA" w14:paraId="09F12DD5"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8FB689" w14:textId="77777777" w:rsidR="002744B9" w:rsidRPr="00DD63DA" w:rsidRDefault="002744B9" w:rsidP="007A5A05">
            <w:pPr>
              <w:rPr>
                <w:rFonts w:ascii="Aptos" w:hAnsi="Aptos"/>
                <w:sz w:val="20"/>
                <w:szCs w:val="20"/>
              </w:rPr>
            </w:pPr>
            <w:r w:rsidRPr="00DD63DA">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5A8574"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BE8B41"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2744B9" w:rsidRPr="00DD63DA" w14:paraId="3AB6CA87"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780977" w14:textId="77777777" w:rsidR="002744B9" w:rsidRPr="00DD63DA" w:rsidRDefault="002744B9" w:rsidP="007A5A05">
            <w:pPr>
              <w:rPr>
                <w:rFonts w:ascii="Aptos" w:hAnsi="Aptos"/>
                <w:b w:val="0"/>
                <w:bCs w:val="0"/>
                <w:sz w:val="20"/>
                <w:szCs w:val="20"/>
              </w:rPr>
            </w:pPr>
            <w:r w:rsidRPr="00DD63DA">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0FDFD8"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0B0B21"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2744B9" w:rsidRPr="00DD63DA" w14:paraId="2527D44D"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847935" w14:textId="77777777" w:rsidR="002744B9" w:rsidRPr="00DD63DA" w:rsidRDefault="002744B9" w:rsidP="007A5A05">
            <w:pPr>
              <w:rPr>
                <w:rFonts w:ascii="Aptos" w:hAnsi="Aptos"/>
                <w:sz w:val="20"/>
                <w:szCs w:val="20"/>
              </w:rPr>
            </w:pPr>
            <w:r w:rsidRPr="00DD63DA">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2AA9C4"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BF90EE"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2744B9" w:rsidRPr="00DD63DA" w14:paraId="64639C8F"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085FA6" w14:textId="77777777" w:rsidR="002744B9" w:rsidRPr="00DD63DA" w:rsidRDefault="002744B9" w:rsidP="007A5A05">
            <w:pPr>
              <w:rPr>
                <w:rFonts w:ascii="Aptos" w:hAnsi="Aptos"/>
                <w:b w:val="0"/>
                <w:bCs w:val="0"/>
                <w:sz w:val="20"/>
                <w:szCs w:val="20"/>
              </w:rPr>
            </w:pPr>
            <w:r w:rsidRPr="00DD63DA">
              <w:rPr>
                <w:rFonts w:ascii="Aptos" w:hAnsi="Aptos"/>
                <w:b w:val="0"/>
                <w:bCs w:val="0"/>
                <w:sz w:val="20"/>
                <w:szCs w:val="20"/>
              </w:rPr>
              <w:t>PASYL</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4A1655" w14:textId="48199671"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47891B"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2744B9" w:rsidRPr="00DD63DA" w14:paraId="2C385AB9"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7A0C4A" w14:textId="77777777" w:rsidR="002744B9" w:rsidRPr="00DD63DA" w:rsidRDefault="002744B9" w:rsidP="007A5A05">
            <w:pPr>
              <w:rPr>
                <w:rFonts w:ascii="Aptos" w:hAnsi="Aptos"/>
                <w:b w:val="0"/>
                <w:bCs w:val="0"/>
                <w:sz w:val="20"/>
                <w:szCs w:val="20"/>
              </w:rPr>
            </w:pPr>
            <w:r w:rsidRPr="00DD63DA">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13653C4"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2744B9" w:rsidRPr="00DD63DA" w14:paraId="0136756C"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8FD40DB" w14:textId="3F947F39" w:rsidR="002744B9" w:rsidRPr="00DD63DA" w:rsidRDefault="002744B9" w:rsidP="007A5A05">
            <w:pPr>
              <w:rPr>
                <w:rFonts w:ascii="Aptos" w:hAnsi="Aptos"/>
                <w:b w:val="0"/>
                <w:bCs w:val="0"/>
                <w:sz w:val="20"/>
                <w:szCs w:val="20"/>
              </w:rPr>
            </w:pPr>
            <w:r w:rsidRPr="00DD63DA">
              <w:rPr>
                <w:rFonts w:ascii="Aptos" w:hAnsi="Aptos"/>
                <w:b w:val="0"/>
                <w:bCs w:val="0"/>
                <w:sz w:val="20"/>
                <w:szCs w:val="20"/>
              </w:rPr>
              <w:t>Nir2. UtfalltypeV2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ADB645"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2744B9" w:rsidRPr="00DD63DA" w14:paraId="409983BF"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43698F" w14:textId="77777777" w:rsidR="002744B9" w:rsidRPr="00DD63DA" w:rsidRDefault="002744B9"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3544B4"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2744B9" w:rsidRPr="00DD63DA" w14:paraId="6B15F663"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600A1E" w14:textId="77777777" w:rsidR="002744B9" w:rsidRPr="00DD63DA" w:rsidRDefault="002744B9"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VedtakV2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710D3E" w14:textId="65A760FF"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UtfalltypeId</w:t>
            </w:r>
          </w:p>
        </w:tc>
      </w:tr>
      <w:tr w:rsidR="002744B9" w:rsidRPr="00DD63DA" w14:paraId="20B8A26D"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49A1F56" w14:textId="77777777" w:rsidR="002744B9" w:rsidRPr="00DD63DA" w:rsidRDefault="002744B9" w:rsidP="007A5A05">
            <w:pPr>
              <w:rPr>
                <w:rFonts w:ascii="Aptos" w:hAnsi="Aptos"/>
                <w:sz w:val="20"/>
                <w:szCs w:val="20"/>
              </w:rPr>
            </w:pPr>
            <w:r w:rsidRPr="00DD63DA">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7B10B51"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E0C23E8"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2CA29F7" w14:textId="77777777" w:rsidR="002744B9" w:rsidRPr="00DD63DA" w:rsidRDefault="002744B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2744B9" w:rsidRPr="00DD63DA" w14:paraId="4A78FA78"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30E4F0" w14:textId="222D0CBE" w:rsidR="002744B9" w:rsidRPr="00DD63DA" w:rsidRDefault="000B507B" w:rsidP="002744B9">
            <w:pPr>
              <w:rPr>
                <w:rFonts w:ascii="Aptos" w:hAnsi="Aptos"/>
                <w:b w:val="0"/>
                <w:bCs w:val="0"/>
                <w:color w:val="000000"/>
                <w:sz w:val="20"/>
                <w:szCs w:val="20"/>
              </w:rPr>
            </w:pPr>
            <w:hyperlink w:anchor="Beskrivelser" w:tooltip="Avslått " w:history="1">
              <w:r w:rsidR="002744B9" w:rsidRPr="00DD63DA">
                <w:rPr>
                  <w:rStyle w:val="Hyperkobling"/>
                  <w:rFonts w:ascii="Aptos" w:hAnsi="Aptos"/>
                  <w:b w:val="0"/>
                  <w:bCs w:val="0"/>
                  <w:sz w:val="20"/>
                  <w:szCs w:val="20"/>
                  <w:u w:val="none"/>
                </w:rPr>
                <w:t>AVSLAG</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CB985D" w14:textId="03F7D6C9" w:rsidR="002744B9" w:rsidRPr="00DD63DA" w:rsidRDefault="002744B9" w:rsidP="002744B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Avslått</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A10512" w14:textId="29D16EFB" w:rsidR="002744B9" w:rsidRPr="00DD63DA" w:rsidRDefault="00FE1FA9" w:rsidP="002744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4C62D9" w14:textId="77777777" w:rsidR="002744B9" w:rsidRPr="00DD63DA" w:rsidRDefault="002744B9" w:rsidP="002744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E1FA9" w:rsidRPr="00DD63DA" w14:paraId="08A0E185"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DACADB" w14:textId="23444C3D" w:rsidR="00FE1FA9" w:rsidRPr="00DD63DA" w:rsidRDefault="000B507B" w:rsidP="00FE1FA9">
            <w:pPr>
              <w:rPr>
                <w:rFonts w:ascii="Aptos" w:hAnsi="Aptos"/>
                <w:color w:val="000000"/>
                <w:sz w:val="20"/>
                <w:szCs w:val="20"/>
              </w:rPr>
            </w:pPr>
            <w:hyperlink w:anchor="Beskrivelser" w:tooltip="Innvilget" w:history="1">
              <w:r w:rsidR="00FE1FA9" w:rsidRPr="00DD63DA">
                <w:rPr>
                  <w:rStyle w:val="Hyperkobling"/>
                  <w:rFonts w:ascii="Aptos" w:hAnsi="Aptos"/>
                  <w:b w:val="0"/>
                  <w:bCs w:val="0"/>
                  <w:sz w:val="20"/>
                  <w:szCs w:val="20"/>
                  <w:u w:val="none"/>
                </w:rPr>
                <w:t>INNVILG</w:t>
              </w:r>
            </w:hyperlink>
            <w:r w:rsidR="004C614D" w:rsidRPr="00DD63DA">
              <w:rPr>
                <w:rFonts w:ascii="Aptos" w:hAnsi="Aptos"/>
                <w:b w:val="0"/>
                <w:bCs w:val="0"/>
                <w:color w:val="000000"/>
                <w:sz w:val="20"/>
                <w:szCs w:val="20"/>
              </w:rPr>
              <w:t xml:space="preserve"> </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A53436" w14:textId="65709392" w:rsidR="00FE1FA9" w:rsidRPr="00DD63DA" w:rsidRDefault="00FE1FA9" w:rsidP="00FE1FA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Innvilget</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D0D0D0" w14:textId="2ADA39A2" w:rsidR="00FE1FA9" w:rsidRPr="00DD63DA" w:rsidRDefault="00FE1FA9" w:rsidP="00FE1FA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E78331" w14:textId="77777777" w:rsidR="00FE1FA9" w:rsidRPr="00DD63DA" w:rsidRDefault="00FE1FA9" w:rsidP="00FE1FA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61D1EC4" w14:textId="77777777" w:rsidR="00B255DD" w:rsidRDefault="00B255DD" w:rsidP="00E92F89">
      <w:pPr>
        <w:rPr>
          <w:rFonts w:asciiTheme="minorHAnsi" w:hAnsiTheme="minorHAnsi"/>
          <w:sz w:val="24"/>
          <w:szCs w:val="24"/>
        </w:rPr>
      </w:pPr>
    </w:p>
    <w:p w14:paraId="02CEF527" w14:textId="77777777" w:rsidR="004D6C01" w:rsidRDefault="004D6C01" w:rsidP="00E92F89">
      <w:pPr>
        <w:rPr>
          <w:rFonts w:asciiTheme="minorHAnsi" w:hAnsiTheme="minorHAnsi"/>
          <w:sz w:val="24"/>
          <w:szCs w:val="24"/>
        </w:rPr>
      </w:pPr>
    </w:p>
    <w:p w14:paraId="00D89A02" w14:textId="1527C60F" w:rsidR="00002AA6" w:rsidRPr="00DD63DA" w:rsidRDefault="00002AA6" w:rsidP="00966CE8">
      <w:pPr>
        <w:pStyle w:val="Overskrift5"/>
        <w:rPr>
          <w:rFonts w:ascii="Aptos" w:hAnsi="Aptos"/>
          <w:color w:val="0070C0"/>
        </w:rPr>
      </w:pPr>
      <w:r w:rsidRPr="00DD63DA">
        <w:rPr>
          <w:rFonts w:ascii="Aptos" w:hAnsi="Aptos"/>
          <w:color w:val="0070C0"/>
        </w:rPr>
        <w:lastRenderedPageBreak/>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46</w:t>
      </w:r>
      <w:r w:rsidRPr="00DD63DA">
        <w:rPr>
          <w:rFonts w:ascii="Aptos" w:hAnsi="Aptos"/>
          <w:color w:val="0070C0"/>
        </w:rPr>
        <w:fldChar w:fldCharType="end"/>
      </w:r>
      <w:r w:rsidRPr="00DD63DA">
        <w:rPr>
          <w:rFonts w:ascii="Aptos" w:hAnsi="Aptos"/>
          <w:color w:val="0070C0"/>
        </w:rPr>
        <w:t>: Begrunnelse</w:t>
      </w:r>
      <w:r w:rsidR="000952EB" w:rsidRPr="00DD63DA">
        <w:rPr>
          <w:rFonts w:ascii="Aptos" w:hAnsi="Aptos"/>
          <w:color w:val="0070C0"/>
        </w:rPr>
        <w:t xml:space="preserve"> </w:t>
      </w:r>
    </w:p>
    <w:tbl>
      <w:tblPr>
        <w:tblStyle w:val="Rutenettabell1lysuthevingsfarge3"/>
        <w:tblW w:w="9062" w:type="dxa"/>
        <w:tblInd w:w="0" w:type="dxa"/>
        <w:tblLayout w:type="fixed"/>
        <w:tblLook w:val="04A0" w:firstRow="1" w:lastRow="0" w:firstColumn="1" w:lastColumn="0" w:noHBand="0" w:noVBand="1"/>
      </w:tblPr>
      <w:tblGrid>
        <w:gridCol w:w="2547"/>
        <w:gridCol w:w="3969"/>
        <w:gridCol w:w="1276"/>
        <w:gridCol w:w="1270"/>
      </w:tblGrid>
      <w:tr w:rsidR="00002AA6" w:rsidRPr="00DD63DA" w14:paraId="18991B42" w14:textId="77777777" w:rsidTr="00AB7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F8717B" w14:textId="77777777" w:rsidR="00002AA6" w:rsidRPr="00DD63DA" w:rsidRDefault="00002AA6" w:rsidP="007A5A05">
            <w:pPr>
              <w:rPr>
                <w:rFonts w:ascii="Aptos" w:hAnsi="Aptos"/>
                <w:sz w:val="20"/>
                <w:szCs w:val="20"/>
              </w:rPr>
            </w:pPr>
            <w:r w:rsidRPr="00DD63DA">
              <w:rPr>
                <w:rFonts w:ascii="Aptos" w:hAnsi="Aptos"/>
                <w:sz w:val="20"/>
                <w:szCs w:val="20"/>
              </w:rPr>
              <w:t>Variabel</w:t>
            </w:r>
          </w:p>
        </w:tc>
        <w:tc>
          <w:tcPr>
            <w:tcW w:w="396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26511A" w14:textId="77777777" w:rsidR="00002AA6" w:rsidRPr="00DD63DA" w:rsidRDefault="00002AA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022EFB" w14:textId="77777777" w:rsidR="00002AA6" w:rsidRPr="00DD63DA" w:rsidRDefault="00002AA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D13988" w14:textId="77777777" w:rsidR="00002AA6" w:rsidRPr="00DD63DA" w:rsidRDefault="00002AA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002AA6" w:rsidRPr="00DD63DA" w14:paraId="191D7EFF" w14:textId="77777777" w:rsidTr="00AB733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B76867" w14:textId="7491C8F9" w:rsidR="00002AA6" w:rsidRPr="00DD63DA" w:rsidRDefault="00002AA6"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Begrunnelse</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2CFE73"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2A631D"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290124"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02AA6" w:rsidRPr="00DD63DA" w14:paraId="0F59CD98" w14:textId="77777777" w:rsidTr="00AB733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9DC9F7" w14:textId="77777777" w:rsidR="00002AA6" w:rsidRPr="00DD63DA" w:rsidRDefault="00002AA6" w:rsidP="007A5A05">
            <w:pPr>
              <w:rPr>
                <w:rFonts w:ascii="Aptos" w:hAnsi="Aptos"/>
                <w:sz w:val="20"/>
                <w:szCs w:val="20"/>
              </w:rPr>
            </w:pPr>
            <w:r w:rsidRPr="00DD63DA">
              <w:rPr>
                <w:rFonts w:ascii="Aptos" w:hAnsi="Aptos"/>
                <w:sz w:val="20"/>
                <w:szCs w:val="20"/>
              </w:rPr>
              <w:t>Beskrivelse</w:t>
            </w:r>
          </w:p>
        </w:tc>
      </w:tr>
      <w:tr w:rsidR="00002AA6" w:rsidRPr="00DD63DA" w14:paraId="07976A20" w14:textId="77777777" w:rsidTr="00AB733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30F0ED" w14:textId="377CC01B" w:rsidR="00002AA6" w:rsidRPr="00DD63DA" w:rsidRDefault="00002AA6" w:rsidP="007A5A05">
            <w:pPr>
              <w:rPr>
                <w:rFonts w:ascii="Aptos" w:hAnsi="Aptos"/>
                <w:b w:val="0"/>
                <w:bCs w:val="0"/>
                <w:sz w:val="20"/>
                <w:szCs w:val="20"/>
              </w:rPr>
            </w:pPr>
            <w:r w:rsidRPr="00DD63DA">
              <w:rPr>
                <w:rFonts w:ascii="Aptos" w:hAnsi="Aptos"/>
                <w:b w:val="0"/>
                <w:bCs w:val="0"/>
                <w:sz w:val="20"/>
                <w:szCs w:val="20"/>
              </w:rPr>
              <w:t>Angir årsak til at vedtak om fritak er innvilget. Angis ikke ved avslag på vedtak</w:t>
            </w:r>
          </w:p>
        </w:tc>
      </w:tr>
      <w:tr w:rsidR="00002AA6" w:rsidRPr="00DD63DA" w14:paraId="537FB880" w14:textId="77777777" w:rsidTr="00AB733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CEFFAE" w14:textId="77777777" w:rsidR="00002AA6" w:rsidRPr="00DD63DA" w:rsidRDefault="00002AA6" w:rsidP="007A5A05">
            <w:pPr>
              <w:rPr>
                <w:rFonts w:ascii="Aptos" w:hAnsi="Aptos"/>
                <w:sz w:val="20"/>
                <w:szCs w:val="20"/>
              </w:rPr>
            </w:pPr>
            <w:r w:rsidRPr="00DD63DA">
              <w:rPr>
                <w:rFonts w:ascii="Aptos" w:hAnsi="Aptos"/>
                <w:sz w:val="20"/>
                <w:szCs w:val="20"/>
              </w:rPr>
              <w:t>Datatype</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338D91"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CADCA6"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002AA6" w:rsidRPr="00DD63DA" w14:paraId="4E71F34F" w14:textId="77777777" w:rsidTr="00AB733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D5EB6D" w14:textId="77777777" w:rsidR="00002AA6" w:rsidRPr="00DD63DA" w:rsidRDefault="00002AA6" w:rsidP="007A5A05">
            <w:pPr>
              <w:rPr>
                <w:rFonts w:ascii="Aptos" w:hAnsi="Aptos"/>
                <w:b w:val="0"/>
                <w:bCs w:val="0"/>
                <w:sz w:val="20"/>
                <w:szCs w:val="20"/>
              </w:rPr>
            </w:pPr>
            <w:r w:rsidRPr="00DD63DA">
              <w:rPr>
                <w:rFonts w:ascii="Aptos" w:hAnsi="Aptos"/>
                <w:b w:val="0"/>
                <w:bCs w:val="0"/>
                <w:sz w:val="20"/>
                <w:szCs w:val="20"/>
              </w:rPr>
              <w:t>Kodeverk</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B5A823"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002401"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002AA6" w:rsidRPr="00DD63DA" w14:paraId="3446662A" w14:textId="77777777" w:rsidTr="00AB733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8FF957" w14:textId="77777777" w:rsidR="00002AA6" w:rsidRPr="00DD63DA" w:rsidRDefault="00002AA6" w:rsidP="007A5A05">
            <w:pPr>
              <w:rPr>
                <w:rFonts w:ascii="Aptos" w:hAnsi="Aptos"/>
                <w:sz w:val="20"/>
                <w:szCs w:val="20"/>
              </w:rPr>
            </w:pPr>
            <w:r w:rsidRPr="00DD63DA">
              <w:rPr>
                <w:rFonts w:ascii="Aptos" w:hAnsi="Aptos"/>
                <w:sz w:val="20"/>
                <w:szCs w:val="20"/>
              </w:rPr>
              <w:t>Kategori</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5D37B4"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2EB799"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002AA6" w:rsidRPr="00DD63DA" w14:paraId="0F9B47E2" w14:textId="77777777" w:rsidTr="00AB733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CA1D39" w14:textId="77777777" w:rsidR="00002AA6" w:rsidRPr="00DD63DA" w:rsidRDefault="00002AA6" w:rsidP="007A5A05">
            <w:pPr>
              <w:rPr>
                <w:rFonts w:ascii="Aptos" w:hAnsi="Aptos"/>
                <w:b w:val="0"/>
                <w:bCs w:val="0"/>
                <w:sz w:val="20"/>
                <w:szCs w:val="20"/>
              </w:rPr>
            </w:pPr>
            <w:r w:rsidRPr="00DD63DA">
              <w:rPr>
                <w:rFonts w:ascii="Aptos" w:hAnsi="Aptos"/>
                <w:b w:val="0"/>
                <w:bCs w:val="0"/>
                <w:sz w:val="20"/>
                <w:szCs w:val="20"/>
              </w:rPr>
              <w:t>PASYL</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CFBD84" w14:textId="18AD45B2"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A6586E" w14:textId="2FFC9082"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002AA6" w:rsidRPr="00DD63DA" w14:paraId="30682896" w14:textId="77777777" w:rsidTr="00AB7331">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216D5C" w14:textId="77777777" w:rsidR="00002AA6" w:rsidRPr="00DD63DA" w:rsidRDefault="00002AA6" w:rsidP="007A5A05">
            <w:pPr>
              <w:rPr>
                <w:rFonts w:ascii="Aptos" w:hAnsi="Aptos"/>
                <w:b w:val="0"/>
                <w:bCs w:val="0"/>
                <w:sz w:val="20"/>
                <w:szCs w:val="20"/>
              </w:rPr>
            </w:pPr>
            <w:r w:rsidRPr="00DD63DA">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6D4E78"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002AA6" w:rsidRPr="00DD63DA" w14:paraId="2D4DE511" w14:textId="77777777" w:rsidTr="00AB7331">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6E9D7EA" w14:textId="3A5A78D0" w:rsidR="00002AA6" w:rsidRPr="00DD63DA" w:rsidRDefault="00002AA6" w:rsidP="007A5A05">
            <w:pPr>
              <w:rPr>
                <w:rFonts w:ascii="Aptos" w:hAnsi="Aptos"/>
                <w:b w:val="0"/>
                <w:bCs w:val="0"/>
                <w:sz w:val="20"/>
                <w:szCs w:val="20"/>
              </w:rPr>
            </w:pPr>
            <w:r w:rsidRPr="00DD63DA">
              <w:rPr>
                <w:rFonts w:ascii="Aptos" w:hAnsi="Aptos"/>
                <w:b w:val="0"/>
                <w:bCs w:val="0"/>
                <w:sz w:val="20"/>
                <w:szCs w:val="20"/>
              </w:rPr>
              <w:t>Nir2.BegrunnelsetypeV2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0CE22E"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002AA6" w:rsidRPr="00DD63DA" w14:paraId="256CC400" w14:textId="77777777" w:rsidTr="00AB7331">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597573" w14:textId="77777777" w:rsidR="00002AA6" w:rsidRPr="00DD63DA" w:rsidRDefault="00002AA6"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FB8011"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002AA6" w:rsidRPr="00DD63DA" w14:paraId="10F69DA0" w14:textId="77777777" w:rsidTr="00AB7331">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A7F3D6" w14:textId="77777777" w:rsidR="00002AA6" w:rsidRPr="00DD63DA" w:rsidRDefault="00002AA6"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VedtakV2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424FA7" w14:textId="1076F138"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BegrunnelsetypeId</w:t>
            </w:r>
          </w:p>
        </w:tc>
      </w:tr>
      <w:tr w:rsidR="00002AA6" w:rsidRPr="00DD63DA" w14:paraId="18422499" w14:textId="77777777" w:rsidTr="00AB733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009C270" w14:textId="77777777" w:rsidR="00002AA6" w:rsidRPr="00DD63DA" w:rsidRDefault="00002AA6" w:rsidP="007A5A05">
            <w:pPr>
              <w:rPr>
                <w:rFonts w:ascii="Aptos" w:hAnsi="Aptos"/>
                <w:sz w:val="20"/>
                <w:szCs w:val="20"/>
              </w:rPr>
            </w:pPr>
            <w:r w:rsidRPr="00DD63DA">
              <w:rPr>
                <w:rFonts w:ascii="Aptos" w:hAnsi="Aptos"/>
                <w:sz w:val="20"/>
                <w:szCs w:val="20"/>
              </w:rPr>
              <w:t>Kode</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1752F2E"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79FF883"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F0D9CB9" w14:textId="77777777" w:rsidR="00002AA6" w:rsidRPr="00DD63DA" w:rsidRDefault="00002AA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002AA6" w:rsidRPr="00DD63DA" w14:paraId="1A3C30C9" w14:textId="77777777" w:rsidTr="00AB733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DD3627" w14:textId="0ABAC74D" w:rsidR="00002AA6" w:rsidRPr="00DD63DA" w:rsidRDefault="000B507B" w:rsidP="00002AA6">
            <w:pPr>
              <w:rPr>
                <w:rFonts w:ascii="Aptos" w:hAnsi="Aptos"/>
                <w:b w:val="0"/>
                <w:bCs w:val="0"/>
                <w:color w:val="000000"/>
                <w:sz w:val="20"/>
                <w:szCs w:val="20"/>
              </w:rPr>
            </w:pPr>
            <w:hyperlink w:anchor="Beskrivelser" w:tooltip="Grunnskole eller videregående opplæring, jf. integreringsforskriften § 1 tredje ledd" w:history="1">
              <w:r w:rsidR="00002AA6" w:rsidRPr="00DD63DA">
                <w:rPr>
                  <w:rStyle w:val="Hyperkobling"/>
                  <w:rFonts w:ascii="Aptos" w:hAnsi="Aptos"/>
                  <w:b w:val="0"/>
                  <w:bCs w:val="0"/>
                  <w:sz w:val="20"/>
                  <w:szCs w:val="20"/>
                  <w:u w:val="none"/>
                </w:rPr>
                <w:t>GRUNNSKOLE_VGS_1</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73698E" w14:textId="6E4C1A74" w:rsidR="00002AA6" w:rsidRPr="00DD63DA" w:rsidRDefault="00002AA6" w:rsidP="00002AA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Grunnskole eller videregående opplæring, jf. integreringsforskriften § 1 tredje ledd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A5624D" w14:textId="46738BD5" w:rsidR="00002AA6" w:rsidRPr="00DD63DA" w:rsidRDefault="00FE1FA9" w:rsidP="00002AA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B8E529" w14:textId="77777777" w:rsidR="00002AA6" w:rsidRPr="00DD63DA" w:rsidRDefault="00002AA6" w:rsidP="00002AA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E1FA9" w:rsidRPr="00DD63DA" w14:paraId="7C55AA3E" w14:textId="77777777" w:rsidTr="00AB733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BD67A7" w14:textId="557781DD" w:rsidR="00FE1FA9" w:rsidRPr="00DD63DA" w:rsidRDefault="000B507B" w:rsidP="00FE1FA9">
            <w:pPr>
              <w:rPr>
                <w:rFonts w:ascii="Aptos" w:hAnsi="Aptos"/>
                <w:sz w:val="20"/>
                <w:szCs w:val="20"/>
              </w:rPr>
            </w:pPr>
            <w:hyperlink w:anchor="Beskrivelser" w:tooltip="Særlige helsemessige eller andre tungtveiende årsaker, jf. integreringsforskriften § 2 annet ledd" w:history="1">
              <w:r w:rsidR="00FE1FA9" w:rsidRPr="00DD63DA">
                <w:rPr>
                  <w:rStyle w:val="Hyperkobling"/>
                  <w:rFonts w:ascii="Aptos" w:hAnsi="Aptos"/>
                  <w:b w:val="0"/>
                  <w:bCs w:val="0"/>
                  <w:sz w:val="20"/>
                  <w:szCs w:val="20"/>
                  <w:u w:val="none"/>
                </w:rPr>
                <w:t>HELSE_TUNGTVEIENDE_1</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3E182E" w14:textId="28DCCD59" w:rsidR="00FE1FA9" w:rsidRPr="00DD63DA" w:rsidRDefault="00FE1FA9" w:rsidP="00FE1FA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Særlige helsemessige eller andre tungtveiende årsaker, jf. integreringsforskriften § 1 annet ledd</w:t>
            </w:r>
            <w:r w:rsidR="00941DD2" w:rsidRPr="00DD63DA">
              <w:rPr>
                <w:rFonts w:ascii="Aptos" w:hAnsi="Aptos"/>
                <w:sz w:val="20"/>
                <w:szCs w:val="20"/>
              </w:rPr>
              <w:t xml:space="preserve"> </w:t>
            </w:r>
            <w:r w:rsidR="002E4C48" w:rsidRPr="00DD63DA">
              <w:rPr>
                <w:rFonts w:ascii="Aptos" w:hAnsi="Aptos"/>
                <w:sz w:val="20"/>
                <w:szCs w:val="20"/>
              </w:rPr>
              <w:t xml:space="preserve"> </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32847D" w14:textId="3DCB8077" w:rsidR="00FE1FA9" w:rsidRPr="00DD63DA" w:rsidRDefault="00FE1FA9" w:rsidP="00FE1FA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1178D8" w14:textId="77777777" w:rsidR="00FE1FA9" w:rsidRPr="00DD63DA" w:rsidRDefault="00FE1FA9" w:rsidP="00FE1FA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2E3EB5E" w14:textId="77777777" w:rsidR="00E3095F" w:rsidRDefault="00E3095F" w:rsidP="00E92F89">
      <w:pPr>
        <w:rPr>
          <w:rFonts w:asciiTheme="minorHAnsi" w:hAnsiTheme="minorHAnsi"/>
          <w:sz w:val="24"/>
          <w:szCs w:val="24"/>
        </w:rPr>
      </w:pPr>
    </w:p>
    <w:p w14:paraId="079794BF" w14:textId="77D89126" w:rsidR="00E3095F" w:rsidRPr="00DD63DA" w:rsidRDefault="00E3095F"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47</w:t>
      </w:r>
      <w:r w:rsidRPr="00DD63DA">
        <w:rPr>
          <w:rFonts w:ascii="Aptos" w:hAnsi="Aptos"/>
          <w:color w:val="0070C0"/>
        </w:rPr>
        <w:fldChar w:fldCharType="end"/>
      </w:r>
      <w:r w:rsidRPr="00DD63DA">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E3095F" w:rsidRPr="00990057" w14:paraId="370AF4F3"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A11BA0" w14:textId="77777777" w:rsidR="00E3095F" w:rsidRPr="00990057" w:rsidRDefault="00E3095F"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AD806D" w14:textId="77777777" w:rsidR="00E3095F" w:rsidRPr="00990057" w:rsidRDefault="00E3095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248B05" w14:textId="77777777" w:rsidR="00E3095F" w:rsidRPr="00990057" w:rsidRDefault="00E3095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F62C37" w14:textId="77777777" w:rsidR="00E3095F" w:rsidRPr="00990057" w:rsidRDefault="00E3095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E3095F" w:rsidRPr="00990057" w14:paraId="3B53D90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63E63E" w14:textId="0B77BB28" w:rsidR="00E3095F" w:rsidRPr="00990057" w:rsidRDefault="00E3095F"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Slettet vedtak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84BBCE"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259B29"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BE5F1D"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3095F" w:rsidRPr="00990057" w14:paraId="7505991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BA3811" w14:textId="77777777" w:rsidR="00E3095F" w:rsidRPr="00990057" w:rsidRDefault="00E3095F" w:rsidP="007A5A05">
            <w:pPr>
              <w:rPr>
                <w:rFonts w:ascii="Aptos" w:hAnsi="Aptos"/>
                <w:sz w:val="20"/>
                <w:szCs w:val="20"/>
              </w:rPr>
            </w:pPr>
            <w:r w:rsidRPr="00990057">
              <w:rPr>
                <w:rFonts w:ascii="Aptos" w:hAnsi="Aptos"/>
                <w:sz w:val="20"/>
                <w:szCs w:val="20"/>
              </w:rPr>
              <w:t>Beskrivelse</w:t>
            </w:r>
          </w:p>
        </w:tc>
      </w:tr>
      <w:tr w:rsidR="00E3095F" w:rsidRPr="00990057" w14:paraId="7001C5F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CE50E1" w14:textId="09D38A91" w:rsidR="00E3095F" w:rsidRPr="00990057" w:rsidRDefault="00E3095F" w:rsidP="007A5A05">
            <w:pPr>
              <w:rPr>
                <w:rFonts w:ascii="Aptos" w:hAnsi="Aptos"/>
                <w:b w:val="0"/>
                <w:bCs w:val="0"/>
                <w:sz w:val="20"/>
                <w:szCs w:val="20"/>
              </w:rPr>
            </w:pPr>
            <w:r w:rsidRPr="00990057">
              <w:rPr>
                <w:rFonts w:ascii="Aptos" w:hAnsi="Aptos"/>
                <w:b w:val="0"/>
                <w:bCs w:val="0"/>
                <w:sz w:val="20"/>
                <w:szCs w:val="20"/>
              </w:rPr>
              <w:t>Angir om vedtak er slettet</w:t>
            </w:r>
          </w:p>
        </w:tc>
      </w:tr>
      <w:tr w:rsidR="00E3095F" w:rsidRPr="00990057" w14:paraId="1D175BF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157DAA" w14:textId="77777777" w:rsidR="00E3095F" w:rsidRPr="00990057" w:rsidRDefault="00E3095F"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8294E3"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968FCD"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E3095F" w:rsidRPr="00990057" w14:paraId="5E5AF15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2F6720" w14:textId="7370CE26" w:rsidR="00E3095F" w:rsidRPr="00990057" w:rsidRDefault="00E3095F"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93F50A"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2C663C"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E3095F" w:rsidRPr="00990057" w14:paraId="12D19B5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E8DBB6" w14:textId="77777777" w:rsidR="00E3095F" w:rsidRPr="00990057" w:rsidRDefault="00E3095F"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41B7CC"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34EF6B"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E3095F" w:rsidRPr="00990057" w14:paraId="623DC06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410651" w14:textId="77777777" w:rsidR="00E3095F" w:rsidRPr="00990057" w:rsidRDefault="00E3095F"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9BFD42" w14:textId="4A576C92"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4FB0C8" w14:textId="754AE4BB"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E3095F" w:rsidRPr="00990057" w14:paraId="67A97A7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0AD76D" w14:textId="77777777" w:rsidR="00E3095F" w:rsidRPr="00990057" w:rsidRDefault="00E3095F"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8F770A7" w14:textId="77777777"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E3095F" w:rsidRPr="00990057" w14:paraId="3EE4829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BCC82EB" w14:textId="53BCF737" w:rsidR="00E3095F" w:rsidRPr="00990057" w:rsidRDefault="00E3095F"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C76117" w14:textId="54D71CD5" w:rsidR="00E3095F" w:rsidRPr="00990057" w:rsidRDefault="00E3095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1E93DD9A" w14:textId="77777777" w:rsidR="008B2FE8" w:rsidRDefault="008B2FE8" w:rsidP="00E92F89">
      <w:pPr>
        <w:rPr>
          <w:rFonts w:asciiTheme="minorHAnsi" w:hAnsiTheme="minorHAnsi"/>
          <w:sz w:val="24"/>
          <w:szCs w:val="24"/>
        </w:rPr>
      </w:pPr>
    </w:p>
    <w:p w14:paraId="3AC56C6A" w14:textId="22ACE65B" w:rsidR="008B2FE8" w:rsidRPr="00DD63DA" w:rsidRDefault="008B2FE8"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48</w:t>
      </w:r>
      <w:r w:rsidRPr="00DD63DA">
        <w:rPr>
          <w:rFonts w:ascii="Aptos" w:hAnsi="Aptos"/>
          <w:color w:val="0070C0"/>
        </w:rPr>
        <w:fldChar w:fldCharType="end"/>
      </w:r>
      <w:r w:rsidRPr="00DD63DA">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B2FE8" w:rsidRPr="00DD63DA" w14:paraId="454F27BC"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7697A4" w14:textId="77777777" w:rsidR="008B2FE8" w:rsidRPr="00DD63DA" w:rsidRDefault="008B2FE8" w:rsidP="007A5A05">
            <w:pPr>
              <w:rPr>
                <w:rFonts w:ascii="Aptos" w:hAnsi="Aptos"/>
                <w:sz w:val="20"/>
                <w:szCs w:val="20"/>
              </w:rPr>
            </w:pPr>
            <w:r w:rsidRPr="00DD63DA">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A42E91" w14:textId="77777777" w:rsidR="008B2FE8" w:rsidRPr="00DD63DA" w:rsidRDefault="008B2FE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9B4F28" w14:textId="77777777" w:rsidR="008B2FE8" w:rsidRPr="00DD63DA" w:rsidRDefault="008B2FE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38B39C" w14:textId="77777777" w:rsidR="008B2FE8" w:rsidRPr="00DD63DA" w:rsidRDefault="008B2FE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8B2FE8" w:rsidRPr="00DD63DA" w14:paraId="3C77E778"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B43CC1" w14:textId="6AEF4E69" w:rsidR="008B2FE8" w:rsidRPr="00DD63DA" w:rsidRDefault="008B2FE8"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8B6958"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551568"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2318B6"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B2FE8" w:rsidRPr="00DD63DA" w14:paraId="5E1D5C58"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F7A90E" w14:textId="77777777" w:rsidR="008B2FE8" w:rsidRPr="00DD63DA" w:rsidRDefault="008B2FE8" w:rsidP="007A5A05">
            <w:pPr>
              <w:rPr>
                <w:rFonts w:ascii="Aptos" w:hAnsi="Aptos"/>
                <w:sz w:val="20"/>
                <w:szCs w:val="20"/>
              </w:rPr>
            </w:pPr>
            <w:r w:rsidRPr="00DD63DA">
              <w:rPr>
                <w:rFonts w:ascii="Aptos" w:hAnsi="Aptos"/>
                <w:sz w:val="20"/>
                <w:szCs w:val="20"/>
              </w:rPr>
              <w:t>Beskrivelse</w:t>
            </w:r>
          </w:p>
        </w:tc>
      </w:tr>
      <w:tr w:rsidR="008B2FE8" w:rsidRPr="00DD63DA" w14:paraId="09D5F68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6C8924" w14:textId="545CE4C6" w:rsidR="008B2FE8" w:rsidRPr="00DD63DA" w:rsidRDefault="008B2FE8" w:rsidP="007A5A05">
            <w:pPr>
              <w:rPr>
                <w:rFonts w:ascii="Aptos" w:hAnsi="Aptos"/>
                <w:b w:val="0"/>
                <w:bCs w:val="0"/>
                <w:sz w:val="20"/>
                <w:szCs w:val="20"/>
              </w:rPr>
            </w:pPr>
            <w:r w:rsidRPr="00DD63DA">
              <w:rPr>
                <w:rFonts w:ascii="Aptos" w:hAnsi="Aptos"/>
                <w:b w:val="0"/>
                <w:bCs w:val="0"/>
                <w:sz w:val="20"/>
                <w:szCs w:val="20"/>
              </w:rPr>
              <w:t>Unik identifikator for fagsystem (referansenummer) i tilfeller der informasjonen er overført fra kommunalt fagsystem. Se</w:t>
            </w:r>
            <w:r w:rsidRPr="0096122F">
              <w:rPr>
                <w:rFonts w:ascii="Aptos" w:hAnsi="Aptos"/>
                <w:b w:val="0"/>
                <w:bCs w:val="0"/>
                <w:sz w:val="20"/>
                <w:szCs w:val="20"/>
              </w:rPr>
              <w:t xml:space="preserve"> </w:t>
            </w:r>
            <w:hyperlink r:id="rId29" w:history="1">
              <w:r w:rsidRPr="0096122F">
                <w:rPr>
                  <w:rStyle w:val="Hyperkobling"/>
                  <w:rFonts w:ascii="Aptos" w:hAnsi="Aptos"/>
                  <w:b w:val="0"/>
                  <w:bCs w:val="0"/>
                  <w:sz w:val="20"/>
                  <w:szCs w:val="20"/>
                  <w:u w:val="none"/>
                </w:rPr>
                <w:t>Overføring mellom kommunale fagsystem og NIR | IMDi</w:t>
              </w:r>
            </w:hyperlink>
          </w:p>
        </w:tc>
      </w:tr>
      <w:tr w:rsidR="008B2FE8" w:rsidRPr="00DD63DA" w14:paraId="1C103752"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5E9731" w14:textId="77777777" w:rsidR="008B2FE8" w:rsidRPr="00DD63DA" w:rsidRDefault="008B2FE8" w:rsidP="007A5A05">
            <w:pPr>
              <w:rPr>
                <w:rFonts w:ascii="Aptos" w:hAnsi="Aptos"/>
                <w:sz w:val="20"/>
                <w:szCs w:val="20"/>
              </w:rPr>
            </w:pPr>
            <w:r w:rsidRPr="00DD63DA">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DB14F4"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BFD30C"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8B2FE8" w:rsidRPr="00DD63DA" w14:paraId="111D3297"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2714F7" w14:textId="4B1CF547" w:rsidR="008B2FE8" w:rsidRPr="00DD63DA" w:rsidRDefault="008B2FE8" w:rsidP="007A5A05">
            <w:pPr>
              <w:rPr>
                <w:rFonts w:ascii="Aptos" w:hAnsi="Aptos"/>
                <w:b w:val="0"/>
                <w:bCs w:val="0"/>
                <w:sz w:val="20"/>
                <w:szCs w:val="20"/>
              </w:rPr>
            </w:pPr>
            <w:r w:rsidRPr="00DD63DA">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5C08D8"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CC1A63" w14:textId="060B20F5"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System</w:t>
            </w:r>
          </w:p>
        </w:tc>
      </w:tr>
      <w:tr w:rsidR="008B2FE8" w:rsidRPr="00DD63DA" w14:paraId="0F333C89"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2A908A" w14:textId="77777777" w:rsidR="008B2FE8" w:rsidRPr="00DD63DA" w:rsidRDefault="008B2FE8" w:rsidP="007A5A05">
            <w:pPr>
              <w:rPr>
                <w:rFonts w:ascii="Aptos" w:hAnsi="Aptos"/>
                <w:sz w:val="20"/>
                <w:szCs w:val="20"/>
              </w:rPr>
            </w:pPr>
            <w:r w:rsidRPr="00DD63DA">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F7D521"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B8020B"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8B2FE8" w:rsidRPr="00DD63DA" w14:paraId="49C9E9B1"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A613C2" w14:textId="77777777" w:rsidR="008B2FE8" w:rsidRPr="00DD63DA" w:rsidRDefault="008B2FE8" w:rsidP="007A5A05">
            <w:pPr>
              <w:rPr>
                <w:rFonts w:ascii="Aptos" w:hAnsi="Aptos"/>
                <w:b w:val="0"/>
                <w:bCs w:val="0"/>
                <w:sz w:val="20"/>
                <w:szCs w:val="20"/>
              </w:rPr>
            </w:pPr>
            <w:r w:rsidRPr="00DD63DA">
              <w:rPr>
                <w:rFonts w:ascii="Aptos" w:hAnsi="Aptos"/>
                <w:b w:val="0"/>
                <w:bCs w:val="0"/>
                <w:sz w:val="20"/>
                <w:szCs w:val="20"/>
              </w:rPr>
              <w:t>PASYL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50D7F5" w14:textId="16ECEBA4"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79D414" w14:textId="7252B970"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8B2FE8" w:rsidRPr="00DD63DA" w14:paraId="2731473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1710C0" w14:textId="77777777" w:rsidR="008B2FE8" w:rsidRPr="00DD63DA" w:rsidRDefault="008B2FE8"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9EA93B5" w14:textId="77777777"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8B2FE8" w:rsidRPr="00DD63DA" w14:paraId="0CD4A9D6"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88504BC" w14:textId="77777777" w:rsidR="008B2FE8" w:rsidRPr="00DD63DA" w:rsidRDefault="008B2FE8"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136349" w14:textId="6AA0F858" w:rsidR="008B2FE8" w:rsidRPr="00DD63DA" w:rsidRDefault="008B2FE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FagsystemRefnummer</w:t>
            </w:r>
          </w:p>
        </w:tc>
      </w:tr>
    </w:tbl>
    <w:p w14:paraId="5743A142" w14:textId="77777777" w:rsidR="008B2FE8" w:rsidRDefault="008B2FE8" w:rsidP="00E92F89">
      <w:pPr>
        <w:rPr>
          <w:rFonts w:asciiTheme="minorHAnsi" w:hAnsiTheme="minorHAnsi"/>
          <w:sz w:val="24"/>
          <w:szCs w:val="24"/>
        </w:rPr>
      </w:pPr>
    </w:p>
    <w:p w14:paraId="6009957B" w14:textId="77777777" w:rsidR="00990057" w:rsidRDefault="00990057" w:rsidP="00E92F89">
      <w:pPr>
        <w:rPr>
          <w:rFonts w:asciiTheme="minorHAnsi" w:hAnsiTheme="minorHAnsi"/>
          <w:sz w:val="24"/>
          <w:szCs w:val="24"/>
        </w:rPr>
      </w:pPr>
    </w:p>
    <w:p w14:paraId="6364D63E" w14:textId="77777777" w:rsidR="008B2FE8" w:rsidRDefault="008B2FE8" w:rsidP="00E92F89">
      <w:pPr>
        <w:rPr>
          <w:rFonts w:asciiTheme="minorHAnsi" w:hAnsiTheme="minorHAnsi"/>
          <w:sz w:val="24"/>
          <w:szCs w:val="24"/>
        </w:rPr>
      </w:pPr>
    </w:p>
    <w:p w14:paraId="7CAC9E8F" w14:textId="77777777" w:rsidR="004D6C01" w:rsidRDefault="004D6C01" w:rsidP="00E92F89">
      <w:pPr>
        <w:rPr>
          <w:rFonts w:asciiTheme="minorHAnsi" w:hAnsiTheme="minorHAnsi"/>
          <w:sz w:val="24"/>
          <w:szCs w:val="24"/>
        </w:rPr>
      </w:pPr>
    </w:p>
    <w:p w14:paraId="6ECB94CD" w14:textId="2393932C" w:rsidR="004B27A7" w:rsidRPr="00152546" w:rsidRDefault="004B27A7"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Klage</w:t>
      </w:r>
    </w:p>
    <w:p w14:paraId="5D7FEC59" w14:textId="77777777" w:rsidR="004B27A7" w:rsidRDefault="004B27A7" w:rsidP="004B27A7"/>
    <w:p w14:paraId="1A918AA6" w14:textId="2B4AD6B8" w:rsidR="00CA7D20" w:rsidRPr="00DD63DA" w:rsidRDefault="00CA7D20"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49</w:t>
      </w:r>
      <w:r w:rsidRPr="00DD63DA">
        <w:rPr>
          <w:rFonts w:ascii="Aptos" w:hAnsi="Aptos"/>
          <w:color w:val="0070C0"/>
        </w:rPr>
        <w:fldChar w:fldCharType="end"/>
      </w:r>
      <w:r w:rsidRPr="00DD63DA">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A7D20" w:rsidRPr="00DD63DA" w14:paraId="19976EF0"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73E0492" w14:textId="77777777" w:rsidR="00CA7D20" w:rsidRPr="00DD63DA" w:rsidRDefault="00CA7D20"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4230E8" w14:textId="77777777" w:rsidR="00CA7D20" w:rsidRPr="00DD63DA" w:rsidRDefault="00CA7D2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5ADBEB" w14:textId="77777777" w:rsidR="00CA7D20" w:rsidRPr="00DD63DA" w:rsidRDefault="00CA7D2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B3A396" w14:textId="77777777" w:rsidR="00CA7D20" w:rsidRPr="00DD63DA" w:rsidRDefault="00CA7D2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CA7D20" w:rsidRPr="00DD63DA" w14:paraId="725B512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879E90" w14:textId="5D30A4EA" w:rsidR="00CA7D20" w:rsidRPr="00DD63DA" w:rsidRDefault="00CA7D20"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DAEF0D"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119F6A"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1D693E"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A7D20" w:rsidRPr="00DD63DA" w14:paraId="5EA8D4A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453902" w14:textId="77777777" w:rsidR="00CA7D20" w:rsidRPr="00DD63DA" w:rsidRDefault="00CA7D20" w:rsidP="007A5A05">
            <w:pPr>
              <w:rPr>
                <w:rFonts w:ascii="Aptos" w:hAnsi="Aptos"/>
                <w:sz w:val="20"/>
                <w:szCs w:val="20"/>
              </w:rPr>
            </w:pPr>
            <w:r w:rsidRPr="00DD63DA">
              <w:rPr>
                <w:rFonts w:ascii="Aptos" w:hAnsi="Aptos"/>
                <w:sz w:val="20"/>
                <w:szCs w:val="20"/>
              </w:rPr>
              <w:t>Beskrivelse</w:t>
            </w:r>
          </w:p>
        </w:tc>
      </w:tr>
      <w:tr w:rsidR="00CA7D20" w:rsidRPr="00DD63DA" w14:paraId="5763F0C8"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F3A740" w14:textId="207ADFA2" w:rsidR="00CA7D20" w:rsidRPr="00DD63DA" w:rsidRDefault="006268C0" w:rsidP="007A5A05">
            <w:pPr>
              <w:rPr>
                <w:rFonts w:ascii="Aptos" w:hAnsi="Aptos"/>
                <w:b w:val="0"/>
                <w:bCs w:val="0"/>
                <w:sz w:val="20"/>
                <w:szCs w:val="20"/>
              </w:rPr>
            </w:pPr>
            <w:r w:rsidRPr="00DD63DA">
              <w:rPr>
                <w:rFonts w:ascii="Aptos" w:hAnsi="Aptos"/>
                <w:b w:val="0"/>
                <w:bCs w:val="0"/>
                <w:sz w:val="20"/>
                <w:szCs w:val="20"/>
              </w:rPr>
              <w:t xml:space="preserve">Koplingsnøkkel til vedtaket som påklages. </w:t>
            </w:r>
            <w:r w:rsidR="005F467C" w:rsidRPr="00DD63DA">
              <w:rPr>
                <w:rFonts w:ascii="Aptos" w:hAnsi="Aptos"/>
                <w:b w:val="0"/>
                <w:bCs w:val="0"/>
                <w:sz w:val="20"/>
                <w:szCs w:val="20"/>
              </w:rPr>
              <w:t>Klage a</w:t>
            </w:r>
            <w:r w:rsidR="00CA7D20" w:rsidRPr="00DD63DA">
              <w:rPr>
                <w:rFonts w:ascii="Aptos" w:hAnsi="Aptos"/>
                <w:b w:val="0"/>
                <w:bCs w:val="0"/>
                <w:sz w:val="20"/>
                <w:szCs w:val="20"/>
              </w:rPr>
              <w:t>ngir at det foreligger klage på vedtakstypen som kan registreres for ordningen. Klage kan opprettes uavhengig av resultatet på vedtaket (innvilget eller avslått)</w:t>
            </w:r>
          </w:p>
        </w:tc>
      </w:tr>
      <w:tr w:rsidR="00CA7D20" w:rsidRPr="00DD63DA" w14:paraId="7F963B3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18FAC7" w14:textId="77777777" w:rsidR="00CA7D20" w:rsidRPr="00DD63DA" w:rsidRDefault="00CA7D20"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598121"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BBAADB"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CA7D20" w:rsidRPr="00DD63DA" w14:paraId="66F3FFB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69CA60" w14:textId="791B3568" w:rsidR="00CA7D20" w:rsidRPr="00DD63DA" w:rsidRDefault="00CA7D20" w:rsidP="007A5A05">
            <w:pPr>
              <w:rPr>
                <w:rFonts w:ascii="Aptos" w:hAnsi="Aptos"/>
                <w:b w:val="0"/>
                <w:bCs w:val="0"/>
                <w:sz w:val="20"/>
                <w:szCs w:val="20"/>
              </w:rPr>
            </w:pPr>
            <w:r w:rsidRPr="00DD63DA">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859D38"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ED26BE"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CA7D20" w:rsidRPr="00DD63DA" w14:paraId="3748350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A7091F" w14:textId="77777777" w:rsidR="00CA7D20" w:rsidRPr="00DD63DA" w:rsidRDefault="00CA7D20"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15AFB8"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030E4B"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CA7D20" w:rsidRPr="00DD63DA" w14:paraId="48BE24C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2728F4" w14:textId="77777777" w:rsidR="00CA7D20" w:rsidRPr="00DD63DA" w:rsidRDefault="00CA7D20" w:rsidP="007A5A05">
            <w:pPr>
              <w:rPr>
                <w:rFonts w:ascii="Aptos" w:hAnsi="Aptos"/>
                <w:b w:val="0"/>
                <w:bCs w:val="0"/>
                <w:sz w:val="20"/>
                <w:szCs w:val="20"/>
              </w:rPr>
            </w:pPr>
            <w:r w:rsidRPr="00DD63DA">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5B098F" w14:textId="1A18BAD0"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8A8286"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Obligatorisk</w:t>
            </w:r>
          </w:p>
        </w:tc>
      </w:tr>
      <w:tr w:rsidR="00CA7D20" w:rsidRPr="00DD63DA" w14:paraId="4E43440F"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958E74" w14:textId="77777777" w:rsidR="00CA7D20" w:rsidRPr="00DD63DA" w:rsidRDefault="00CA7D20"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186DFC5" w14:textId="77777777"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CA7D20" w:rsidRPr="00DD63DA" w14:paraId="465C858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596D5D5" w14:textId="4493BF23" w:rsidR="00CA7D20" w:rsidRPr="00DD63DA" w:rsidRDefault="00CA7D20"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Vedtakklage</w:t>
            </w:r>
            <w:r w:rsidR="00190826">
              <w:rPr>
                <w:rFonts w:ascii="Aptos" w:hAnsi="Aptos"/>
                <w:b w:val="0"/>
                <w:bCs w:val="0"/>
                <w:color w:val="000000"/>
                <w:sz w:val="20"/>
                <w:szCs w:val="20"/>
              </w:rPr>
              <w:t xml:space="preserve">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9612D1" w14:textId="14CE856C" w:rsidR="00CA7D20" w:rsidRPr="00DD63DA" w:rsidRDefault="00CA7D2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VedtakId</w:t>
            </w:r>
          </w:p>
        </w:tc>
      </w:tr>
    </w:tbl>
    <w:p w14:paraId="3690DF19" w14:textId="77777777" w:rsidR="004B27A7" w:rsidRDefault="004B27A7" w:rsidP="00E92F89">
      <w:pPr>
        <w:rPr>
          <w:rFonts w:asciiTheme="minorHAnsi" w:hAnsiTheme="minorHAnsi"/>
          <w:sz w:val="24"/>
          <w:szCs w:val="24"/>
        </w:rPr>
      </w:pPr>
    </w:p>
    <w:p w14:paraId="04376113" w14:textId="1A32BB87" w:rsidR="006268C0" w:rsidRPr="00DD63DA" w:rsidRDefault="006268C0"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50</w:t>
      </w:r>
      <w:r w:rsidRPr="00DD63DA">
        <w:rPr>
          <w:rFonts w:ascii="Aptos" w:hAnsi="Aptos"/>
          <w:color w:val="0070C0"/>
        </w:rPr>
        <w:fldChar w:fldCharType="end"/>
      </w:r>
      <w:r w:rsidRPr="00DD63DA">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6268C0" w:rsidRPr="00990057" w14:paraId="5B79B265"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115297" w14:textId="77777777" w:rsidR="006268C0" w:rsidRPr="00990057" w:rsidRDefault="006268C0"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9A2CCB" w14:textId="77777777" w:rsidR="006268C0" w:rsidRPr="00990057" w:rsidRDefault="006268C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B53B97" w14:textId="77777777" w:rsidR="006268C0" w:rsidRPr="00990057" w:rsidRDefault="006268C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BBF383" w14:textId="77777777" w:rsidR="006268C0" w:rsidRPr="00990057" w:rsidRDefault="006268C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6268C0" w:rsidRPr="00990057" w14:paraId="0725CED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BDA34E" w14:textId="7CD7AAC0" w:rsidR="006268C0" w:rsidRPr="00990057" w:rsidRDefault="006268C0"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2EE6A4"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52EC5B"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42438A"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268C0" w:rsidRPr="00990057" w14:paraId="03D284E4"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7DC3EF" w14:textId="77777777" w:rsidR="006268C0" w:rsidRPr="00990057" w:rsidRDefault="006268C0" w:rsidP="007A5A05">
            <w:pPr>
              <w:rPr>
                <w:rFonts w:ascii="Aptos" w:hAnsi="Aptos"/>
                <w:sz w:val="20"/>
                <w:szCs w:val="20"/>
              </w:rPr>
            </w:pPr>
            <w:r w:rsidRPr="00990057">
              <w:rPr>
                <w:rFonts w:ascii="Aptos" w:hAnsi="Aptos"/>
                <w:sz w:val="20"/>
                <w:szCs w:val="20"/>
              </w:rPr>
              <w:t>Beskrivelse</w:t>
            </w:r>
          </w:p>
        </w:tc>
      </w:tr>
      <w:tr w:rsidR="006268C0" w:rsidRPr="00990057" w14:paraId="5580A6A6"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40C2DE" w14:textId="4CF6FE30" w:rsidR="006268C0" w:rsidRPr="00990057" w:rsidRDefault="006268C0" w:rsidP="007A5A05">
            <w:pPr>
              <w:rPr>
                <w:rFonts w:ascii="Aptos" w:hAnsi="Aptos"/>
                <w:b w:val="0"/>
                <w:bCs w:val="0"/>
                <w:sz w:val="20"/>
                <w:szCs w:val="20"/>
              </w:rPr>
            </w:pPr>
            <w:r w:rsidRPr="00990057">
              <w:rPr>
                <w:rFonts w:ascii="Aptos" w:hAnsi="Aptos"/>
                <w:b w:val="0"/>
                <w:bCs w:val="0"/>
                <w:sz w:val="20"/>
                <w:szCs w:val="20"/>
              </w:rPr>
              <w:t>Dato for mottatt klage</w:t>
            </w:r>
          </w:p>
        </w:tc>
      </w:tr>
      <w:tr w:rsidR="006268C0" w:rsidRPr="00990057" w14:paraId="168A187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860CA4" w14:textId="77777777" w:rsidR="006268C0" w:rsidRPr="00990057" w:rsidRDefault="006268C0"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9FBD5B"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30145D"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6268C0" w:rsidRPr="00990057" w14:paraId="579ECAD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DA520B" w14:textId="475DB805" w:rsidR="006268C0" w:rsidRPr="00990057" w:rsidRDefault="006268C0" w:rsidP="007A5A05">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8A59A5" w14:textId="65A188F0" w:rsidR="006268C0" w:rsidRPr="00990057" w:rsidRDefault="005F0CBD"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6268C0"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9DED20"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6268C0" w:rsidRPr="00990057" w14:paraId="7F9A95B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D7F791" w14:textId="77777777" w:rsidR="006268C0" w:rsidRPr="00990057" w:rsidRDefault="006268C0"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413344"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589D62"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6268C0" w:rsidRPr="00990057" w14:paraId="1D432BF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6F4508" w14:textId="77777777" w:rsidR="006268C0" w:rsidRPr="00990057" w:rsidRDefault="006268C0"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B827F0" w14:textId="41C374EF"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E0E879"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6268C0" w:rsidRPr="00990057" w14:paraId="4DCD4E1B"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FAA3E8" w14:textId="77777777" w:rsidR="006268C0" w:rsidRPr="00990057" w:rsidRDefault="006268C0"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E6EDAD1" w14:textId="77777777"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6268C0" w:rsidRPr="00990057" w14:paraId="13AFB60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83A34E7" w14:textId="77777777" w:rsidR="006268C0" w:rsidRPr="00990057" w:rsidRDefault="006268C0"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0C6C9E" w14:textId="11A64B0C" w:rsidR="006268C0" w:rsidRPr="00990057" w:rsidRDefault="006268C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MottattDato</w:t>
            </w:r>
          </w:p>
        </w:tc>
      </w:tr>
    </w:tbl>
    <w:p w14:paraId="31CCC6E5" w14:textId="77777777" w:rsidR="00DF0529" w:rsidRDefault="00DF0529" w:rsidP="00E92F89">
      <w:pPr>
        <w:rPr>
          <w:rFonts w:asciiTheme="minorHAnsi" w:hAnsiTheme="minorHAnsi"/>
          <w:sz w:val="24"/>
          <w:szCs w:val="24"/>
        </w:rPr>
      </w:pPr>
    </w:p>
    <w:p w14:paraId="753F0597" w14:textId="491DB9AB" w:rsidR="000F2709" w:rsidRPr="00DD63DA" w:rsidRDefault="000F2709"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51</w:t>
      </w:r>
      <w:r w:rsidRPr="00DD63DA">
        <w:rPr>
          <w:rFonts w:ascii="Aptos" w:hAnsi="Aptos"/>
          <w:color w:val="0070C0"/>
        </w:rPr>
        <w:fldChar w:fldCharType="end"/>
      </w:r>
      <w:r w:rsidRPr="00DD63DA">
        <w:rPr>
          <w:rFonts w:ascii="Aptos" w:hAnsi="Aptos"/>
          <w:color w:val="0070C0"/>
        </w:rPr>
        <w:t>: Utfall av klage</w:t>
      </w:r>
    </w:p>
    <w:tbl>
      <w:tblPr>
        <w:tblStyle w:val="Rutenettabell1lysuthevingsfarge3"/>
        <w:tblW w:w="0" w:type="auto"/>
        <w:tblInd w:w="0" w:type="dxa"/>
        <w:tblLayout w:type="fixed"/>
        <w:tblLook w:val="04A0" w:firstRow="1" w:lastRow="0" w:firstColumn="1" w:lastColumn="0" w:noHBand="0" w:noVBand="1"/>
      </w:tblPr>
      <w:tblGrid>
        <w:gridCol w:w="2547"/>
        <w:gridCol w:w="3544"/>
        <w:gridCol w:w="1559"/>
        <w:gridCol w:w="1412"/>
      </w:tblGrid>
      <w:tr w:rsidR="000F2709" w:rsidRPr="00DD63DA" w14:paraId="220B4595"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DE08EB" w14:textId="77777777" w:rsidR="000F2709" w:rsidRPr="00DD63DA" w:rsidRDefault="000F2709" w:rsidP="007A5A05">
            <w:pPr>
              <w:rPr>
                <w:rFonts w:ascii="Aptos" w:hAnsi="Aptos"/>
                <w:sz w:val="20"/>
                <w:szCs w:val="20"/>
              </w:rPr>
            </w:pPr>
            <w:r w:rsidRPr="00DD63DA">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08F1CB" w14:textId="77777777" w:rsidR="000F2709" w:rsidRPr="00DD63DA"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30CB18" w14:textId="77777777" w:rsidR="000F2709" w:rsidRPr="00DD63DA"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EC2318" w14:textId="77777777" w:rsidR="000F2709" w:rsidRPr="00DD63DA"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0F2709" w:rsidRPr="00DD63DA" w14:paraId="6E6F08EB"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793454" w14:textId="0150CF08" w:rsidR="000F2709" w:rsidRPr="00DD63DA" w:rsidRDefault="000F2709"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Utfall av klage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D95421"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7D591E"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D0B9A6"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F2709" w:rsidRPr="00DD63DA" w14:paraId="45B8CC4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B603B3" w14:textId="77777777" w:rsidR="000F2709" w:rsidRPr="00DD63DA" w:rsidRDefault="000F2709" w:rsidP="007A5A05">
            <w:pPr>
              <w:rPr>
                <w:rFonts w:ascii="Aptos" w:hAnsi="Aptos"/>
                <w:sz w:val="20"/>
                <w:szCs w:val="20"/>
              </w:rPr>
            </w:pPr>
            <w:r w:rsidRPr="00DD63DA">
              <w:rPr>
                <w:rFonts w:ascii="Aptos" w:hAnsi="Aptos"/>
                <w:sz w:val="20"/>
                <w:szCs w:val="20"/>
              </w:rPr>
              <w:t>Beskrivelse</w:t>
            </w:r>
          </w:p>
        </w:tc>
      </w:tr>
      <w:tr w:rsidR="000F2709" w:rsidRPr="00DD63DA" w14:paraId="33F18FE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80DED6" w14:textId="1F004FEF" w:rsidR="000F2709" w:rsidRPr="00DD63DA" w:rsidRDefault="005F467C" w:rsidP="007A5A05">
            <w:pPr>
              <w:rPr>
                <w:rFonts w:ascii="Aptos" w:hAnsi="Aptos"/>
                <w:b w:val="0"/>
                <w:bCs w:val="0"/>
                <w:sz w:val="20"/>
                <w:szCs w:val="20"/>
              </w:rPr>
            </w:pPr>
            <w:r w:rsidRPr="00DD63DA">
              <w:rPr>
                <w:rFonts w:ascii="Aptos" w:hAnsi="Aptos"/>
                <w:b w:val="0"/>
                <w:bCs w:val="0"/>
                <w:sz w:val="20"/>
                <w:szCs w:val="20"/>
              </w:rPr>
              <w:t>Et vedtak som kommunen fatter kan påklages. For denne ordningen kan kun vedtaket «</w:t>
            </w:r>
            <w:r w:rsidRPr="00DD63DA">
              <w:rPr>
                <w:rFonts w:ascii="Aptos" w:hAnsi="Aptos"/>
                <w:b w:val="0"/>
                <w:bCs w:val="0"/>
                <w:color w:val="000000"/>
                <w:sz w:val="20"/>
                <w:szCs w:val="20"/>
              </w:rPr>
              <w:t>Fritak fra norskopplæring i mottak</w:t>
            </w:r>
            <w:r w:rsidRPr="00DD63DA">
              <w:rPr>
                <w:rFonts w:ascii="Aptos" w:hAnsi="Aptos"/>
                <w:b w:val="0"/>
                <w:bCs w:val="0"/>
                <w:sz w:val="20"/>
                <w:szCs w:val="20"/>
              </w:rPr>
              <w:t>» fattes. Utfall av klage a</w:t>
            </w:r>
            <w:r w:rsidR="000F2709" w:rsidRPr="00DD63DA">
              <w:rPr>
                <w:rFonts w:ascii="Aptos" w:hAnsi="Aptos"/>
                <w:b w:val="0"/>
                <w:bCs w:val="0"/>
                <w:sz w:val="20"/>
                <w:szCs w:val="20"/>
              </w:rPr>
              <w:t>ngir utfallet/resultatet av klagen på vedtaket</w:t>
            </w:r>
            <w:r w:rsidRPr="00DD63DA">
              <w:rPr>
                <w:rFonts w:ascii="Aptos" w:hAnsi="Aptos"/>
                <w:b w:val="0"/>
                <w:bCs w:val="0"/>
                <w:sz w:val="20"/>
                <w:szCs w:val="20"/>
              </w:rPr>
              <w:t>, i dette tilfelle hvorvidt klage på vedtak om fritak fra norskopplæring i mottak avvises, gis helt eller delvis medhold, eller gjør at vedtak oppheves eller opprettholdes</w:t>
            </w:r>
          </w:p>
        </w:tc>
      </w:tr>
      <w:tr w:rsidR="000F2709" w:rsidRPr="00DD63DA" w14:paraId="1D6C9A3A"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2B95A5" w14:textId="77777777" w:rsidR="000F2709" w:rsidRPr="00DD63DA" w:rsidRDefault="000F2709" w:rsidP="007A5A05">
            <w:pPr>
              <w:rPr>
                <w:rFonts w:ascii="Aptos" w:hAnsi="Aptos"/>
                <w:sz w:val="20"/>
                <w:szCs w:val="20"/>
              </w:rPr>
            </w:pPr>
            <w:r w:rsidRPr="00DD63DA">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18C246"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E1970D"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0F2709" w:rsidRPr="00DD63DA" w14:paraId="7B9E4B93"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656801" w14:textId="77777777" w:rsidR="000F2709" w:rsidRPr="00DD63DA" w:rsidRDefault="000F2709" w:rsidP="007A5A05">
            <w:pPr>
              <w:rPr>
                <w:rFonts w:ascii="Aptos" w:hAnsi="Aptos"/>
                <w:b w:val="0"/>
                <w:bCs w:val="0"/>
                <w:sz w:val="20"/>
                <w:szCs w:val="20"/>
              </w:rPr>
            </w:pPr>
            <w:r w:rsidRPr="00DD63DA">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53CC66"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D53D52"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0F2709" w:rsidRPr="00DD63DA" w14:paraId="5D39F4F7"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C64FFA" w14:textId="77777777" w:rsidR="000F2709" w:rsidRPr="00DD63DA" w:rsidRDefault="000F2709" w:rsidP="007A5A05">
            <w:pPr>
              <w:rPr>
                <w:rFonts w:ascii="Aptos" w:hAnsi="Aptos"/>
                <w:sz w:val="20"/>
                <w:szCs w:val="20"/>
              </w:rPr>
            </w:pPr>
            <w:r w:rsidRPr="00DD63DA">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F6C9D1"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A91FE8"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0F2709" w:rsidRPr="00DD63DA" w14:paraId="328F6A46"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7795CE" w14:textId="77777777" w:rsidR="000F2709" w:rsidRPr="00DD63DA" w:rsidRDefault="000F2709" w:rsidP="007A5A05">
            <w:pPr>
              <w:rPr>
                <w:rFonts w:ascii="Aptos" w:hAnsi="Aptos"/>
                <w:b w:val="0"/>
                <w:bCs w:val="0"/>
                <w:sz w:val="20"/>
                <w:szCs w:val="20"/>
              </w:rPr>
            </w:pPr>
            <w:r w:rsidRPr="00DD63DA">
              <w:rPr>
                <w:rFonts w:ascii="Aptos" w:hAnsi="Aptos"/>
                <w:b w:val="0"/>
                <w:bCs w:val="0"/>
                <w:sz w:val="20"/>
                <w:szCs w:val="20"/>
              </w:rPr>
              <w:t>PASYL</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BAACCA" w14:textId="0269D795"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83C0FD"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0F2709" w:rsidRPr="00DD63DA" w14:paraId="27CE4969"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ECDA65" w14:textId="77777777" w:rsidR="000F2709" w:rsidRPr="00DD63DA" w:rsidRDefault="000F2709" w:rsidP="007A5A05">
            <w:pPr>
              <w:rPr>
                <w:rFonts w:ascii="Aptos" w:hAnsi="Aptos"/>
                <w:b w:val="0"/>
                <w:bCs w:val="0"/>
                <w:sz w:val="20"/>
                <w:szCs w:val="20"/>
              </w:rPr>
            </w:pPr>
            <w:r w:rsidRPr="00DD63DA">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3831BCD"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0F2709" w:rsidRPr="00DD63DA" w14:paraId="3213B17B"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FE314FE" w14:textId="559E6625" w:rsidR="000F2709" w:rsidRPr="00DD63DA" w:rsidRDefault="000F2709"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Klageutfalltype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A91191"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0F2709" w:rsidRPr="00DD63DA" w14:paraId="2DC017CA"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8C924D" w14:textId="77777777" w:rsidR="000F2709" w:rsidRPr="00DD63DA" w:rsidRDefault="000F2709"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D56CEB"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0F2709" w:rsidRPr="00DD63DA" w14:paraId="73378D14"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5D5E80" w14:textId="0828D439" w:rsidR="000F2709" w:rsidRPr="00DD63DA" w:rsidRDefault="000F2709"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Vedtakklage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FF1E3B" w14:textId="19AD0E3C"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KlageutfalltypeId</w:t>
            </w:r>
          </w:p>
        </w:tc>
      </w:tr>
      <w:tr w:rsidR="000F2709" w:rsidRPr="00DD63DA" w14:paraId="02C93DAF"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52C3BB1" w14:textId="77777777" w:rsidR="000F2709" w:rsidRPr="00DD63DA" w:rsidRDefault="000F2709" w:rsidP="007A5A05">
            <w:pPr>
              <w:rPr>
                <w:rFonts w:ascii="Aptos" w:hAnsi="Aptos"/>
                <w:sz w:val="20"/>
                <w:szCs w:val="20"/>
              </w:rPr>
            </w:pPr>
            <w:r w:rsidRPr="00DD63DA">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CFABFDA"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A9F0422"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16E6299"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9739C0" w:rsidRPr="00DD63DA" w14:paraId="336E8525"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501B98" w14:textId="66437EFA" w:rsidR="009739C0" w:rsidRPr="00DD63DA" w:rsidRDefault="000B507B" w:rsidP="009739C0">
            <w:pPr>
              <w:rPr>
                <w:rFonts w:ascii="Aptos" w:hAnsi="Aptos"/>
                <w:b w:val="0"/>
                <w:bCs w:val="0"/>
                <w:sz w:val="20"/>
                <w:szCs w:val="20"/>
              </w:rPr>
            </w:pPr>
            <w:hyperlink w:anchor="Beskrivelser" w:tooltip="Avvisning av klage" w:history="1">
              <w:r w:rsidR="009739C0" w:rsidRPr="00DD63DA">
                <w:rPr>
                  <w:rStyle w:val="Hyperkobling"/>
                  <w:rFonts w:ascii="Aptos" w:hAnsi="Aptos"/>
                  <w:b w:val="0"/>
                  <w:bCs w:val="0"/>
                  <w:sz w:val="20"/>
                  <w:szCs w:val="20"/>
                  <w:u w:val="none"/>
                </w:rPr>
                <w:t>AVVISNING</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3F8454" w14:textId="58B35F30"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Avvisning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C4373F" w14:textId="77777777"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885696" w14:textId="77777777"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739C0" w:rsidRPr="00DD63DA" w14:paraId="72A7DA29"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F6AF50" w14:textId="15D83CFE" w:rsidR="009739C0" w:rsidRPr="00DD63DA" w:rsidRDefault="000B507B" w:rsidP="009739C0">
            <w:pPr>
              <w:rPr>
                <w:rStyle w:val="Hyperkobling"/>
                <w:rFonts w:ascii="Aptos" w:hAnsi="Aptos"/>
                <w:b w:val="0"/>
                <w:bCs w:val="0"/>
                <w:sz w:val="20"/>
                <w:szCs w:val="20"/>
                <w:u w:val="none"/>
              </w:rPr>
            </w:pPr>
            <w:hyperlink w:anchor="_Klageutfalltype" w:tooltip="Klager gis delvis medhold" w:history="1">
              <w:r w:rsidR="009739C0" w:rsidRPr="00DD63DA">
                <w:rPr>
                  <w:rStyle w:val="Hyperkobling"/>
                  <w:rFonts w:ascii="Aptos" w:hAnsi="Aptos"/>
                  <w:b w:val="0"/>
                  <w:bCs w:val="0"/>
                  <w:sz w:val="20"/>
                  <w:szCs w:val="20"/>
                  <w:u w:val="none"/>
                </w:rPr>
                <w:t>DELVIS_MEDHOLD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B065DB" w14:textId="43C65533"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sz w:val="20"/>
                <w:szCs w:val="20"/>
              </w:rPr>
              <w:t>Klager gis delvis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405B94" w14:textId="7B4209C8"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05E825" w14:textId="77777777"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739C0" w:rsidRPr="00DD63DA" w14:paraId="60C6DF6D"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E2EE80" w14:textId="14466E6F" w:rsidR="009739C0" w:rsidRPr="00DD63DA" w:rsidRDefault="000B507B" w:rsidP="009739C0">
            <w:pPr>
              <w:rPr>
                <w:rStyle w:val="Hyperkobling"/>
                <w:rFonts w:ascii="Aptos" w:hAnsi="Aptos"/>
                <w:b w:val="0"/>
                <w:bCs w:val="0"/>
                <w:sz w:val="20"/>
                <w:szCs w:val="20"/>
                <w:u w:val="none"/>
              </w:rPr>
            </w:pPr>
            <w:hyperlink w:anchor="_Klageutfalltype" w:tooltip="Klager gis medhold" w:history="1">
              <w:r w:rsidR="009739C0" w:rsidRPr="00DD63DA">
                <w:rPr>
                  <w:rStyle w:val="Hyperkobling"/>
                  <w:rFonts w:ascii="Aptos" w:hAnsi="Aptos"/>
                  <w:b w:val="0"/>
                  <w:bCs w:val="0"/>
                  <w:sz w:val="20"/>
                  <w:szCs w:val="20"/>
                  <w:u w:val="none"/>
                </w:rPr>
                <w:t>MEDHOLD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E47175" w14:textId="290C7837"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Klager gis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E13786" w14:textId="2F7E473A"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1BD4FD" w14:textId="77777777"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739C0" w:rsidRPr="00DD63DA" w14:paraId="5E5843A7"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CE7830" w14:textId="4DC85410" w:rsidR="009739C0" w:rsidRPr="00DD63DA" w:rsidRDefault="000B507B" w:rsidP="009739C0">
            <w:pPr>
              <w:rPr>
                <w:rStyle w:val="Hyperkobling"/>
                <w:rFonts w:ascii="Aptos" w:hAnsi="Aptos"/>
                <w:b w:val="0"/>
                <w:bCs w:val="0"/>
                <w:sz w:val="20"/>
                <w:szCs w:val="20"/>
                <w:u w:val="none"/>
              </w:rPr>
            </w:pPr>
            <w:hyperlink w:anchor="_Klageutfalltype" w:tooltip="Kommunens vedtak oppheves" w:history="1">
              <w:r w:rsidR="009739C0" w:rsidRPr="00DD63DA">
                <w:rPr>
                  <w:rStyle w:val="Hyperkobling"/>
                  <w:rFonts w:ascii="Aptos" w:hAnsi="Aptos"/>
                  <w:b w:val="0"/>
                  <w:bCs w:val="0"/>
                  <w:sz w:val="20"/>
                  <w:szCs w:val="20"/>
                  <w:u w:val="none"/>
                </w:rPr>
                <w:t>OPPHEVES</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E5BACE" w14:textId="322AF845"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Kommunens vedtak oppheves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3C43DB" w14:textId="1A7F426E"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040C4A" w14:textId="77777777"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739C0" w:rsidRPr="00DD63DA" w14:paraId="246395A0"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DB3898" w14:textId="5A1ACF86" w:rsidR="009739C0" w:rsidRPr="00DD63DA" w:rsidRDefault="000B507B" w:rsidP="009739C0">
            <w:pPr>
              <w:rPr>
                <w:rStyle w:val="Hyperkobling"/>
                <w:rFonts w:ascii="Aptos" w:hAnsi="Aptos"/>
                <w:b w:val="0"/>
                <w:bCs w:val="0"/>
                <w:sz w:val="20"/>
                <w:szCs w:val="20"/>
                <w:u w:val="none"/>
              </w:rPr>
            </w:pPr>
            <w:hyperlink w:anchor="_Klageutfalltype" w:tooltip="Kommunens vedtak opprettholdes" w:history="1">
              <w:r w:rsidR="009739C0" w:rsidRPr="00DD63DA">
                <w:rPr>
                  <w:rStyle w:val="Hyperkobling"/>
                  <w:rFonts w:ascii="Aptos" w:hAnsi="Aptos"/>
                  <w:b w:val="0"/>
                  <w:bCs w:val="0"/>
                  <w:sz w:val="20"/>
                  <w:szCs w:val="20"/>
                  <w:u w:val="none"/>
                </w:rPr>
                <w:t>OPPRETTHOLDES</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171AA0" w14:textId="29604C8F"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Kommunens vedtak opprettholdes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654C42" w14:textId="1F243EF2"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2B5B8B" w14:textId="77777777" w:rsidR="009739C0" w:rsidRPr="00DD63DA" w:rsidRDefault="009739C0" w:rsidP="009739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C05247F" w14:textId="77777777" w:rsidR="000F2709" w:rsidRDefault="000F2709" w:rsidP="00E92F89">
      <w:pPr>
        <w:rPr>
          <w:rFonts w:asciiTheme="minorHAnsi" w:hAnsiTheme="minorHAnsi"/>
          <w:sz w:val="24"/>
          <w:szCs w:val="24"/>
        </w:rPr>
      </w:pPr>
    </w:p>
    <w:p w14:paraId="21406DDA" w14:textId="2E4835AE" w:rsidR="000F2709" w:rsidRPr="00DD63DA" w:rsidRDefault="000F2709"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52</w:t>
      </w:r>
      <w:r w:rsidRPr="00DD63DA">
        <w:rPr>
          <w:rFonts w:ascii="Aptos" w:hAnsi="Aptos"/>
          <w:color w:val="0070C0"/>
        </w:rPr>
        <w:fldChar w:fldCharType="end"/>
      </w:r>
      <w:r w:rsidRPr="00DD63DA">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F2709" w:rsidRPr="00990057" w14:paraId="6BDEF524"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212C27" w14:textId="77777777" w:rsidR="000F2709" w:rsidRPr="00990057" w:rsidRDefault="000F2709"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A7A96F" w14:textId="77777777" w:rsidR="000F2709" w:rsidRPr="00990057"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1BFC49" w14:textId="77777777" w:rsidR="000F2709" w:rsidRPr="00990057"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AA6B30" w14:textId="77777777" w:rsidR="000F2709" w:rsidRPr="00990057"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0F2709" w:rsidRPr="00990057" w14:paraId="3741325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6F44B6" w14:textId="533867D2" w:rsidR="000F2709" w:rsidRPr="00990057" w:rsidRDefault="000F2709"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ABE3D7"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509442"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548A0F"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F2709" w:rsidRPr="00990057" w14:paraId="4C4C82F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3646F1" w14:textId="77777777" w:rsidR="000F2709" w:rsidRPr="00990057" w:rsidRDefault="000F2709" w:rsidP="007A5A05">
            <w:pPr>
              <w:rPr>
                <w:rFonts w:ascii="Aptos" w:hAnsi="Aptos"/>
                <w:sz w:val="20"/>
                <w:szCs w:val="20"/>
              </w:rPr>
            </w:pPr>
            <w:r w:rsidRPr="00990057">
              <w:rPr>
                <w:rFonts w:ascii="Aptos" w:hAnsi="Aptos"/>
                <w:sz w:val="20"/>
                <w:szCs w:val="20"/>
              </w:rPr>
              <w:t>Beskrivelse</w:t>
            </w:r>
          </w:p>
        </w:tc>
      </w:tr>
      <w:tr w:rsidR="000F2709" w:rsidRPr="00990057" w14:paraId="64EC5F3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49EBEB" w14:textId="53229A2D" w:rsidR="000F2709" w:rsidRPr="00990057" w:rsidRDefault="000F2709" w:rsidP="007A5A05">
            <w:pPr>
              <w:rPr>
                <w:rFonts w:ascii="Aptos" w:hAnsi="Aptos"/>
                <w:b w:val="0"/>
                <w:bCs w:val="0"/>
                <w:sz w:val="20"/>
                <w:szCs w:val="20"/>
              </w:rPr>
            </w:pPr>
            <w:r w:rsidRPr="00990057">
              <w:rPr>
                <w:rFonts w:ascii="Aptos" w:hAnsi="Aptos"/>
                <w:b w:val="0"/>
                <w:bCs w:val="0"/>
                <w:sz w:val="20"/>
                <w:szCs w:val="20"/>
              </w:rPr>
              <w:t>Dato for avgjørelse av utfall på klage</w:t>
            </w:r>
          </w:p>
        </w:tc>
      </w:tr>
      <w:tr w:rsidR="000F2709" w:rsidRPr="00990057" w14:paraId="77A2AC0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0D16A5" w14:textId="77777777" w:rsidR="000F2709" w:rsidRPr="00990057" w:rsidRDefault="000F2709"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2AA018"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4C7EA1"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0F2709" w:rsidRPr="00990057" w14:paraId="46178C2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AE2B3C" w14:textId="77777777" w:rsidR="000F2709" w:rsidRPr="00990057" w:rsidRDefault="000F2709" w:rsidP="007A5A05">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BD7A88" w14:textId="32200E3A" w:rsidR="000F2709" w:rsidRPr="00990057" w:rsidRDefault="0099553C"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F2709"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129629"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0F2709" w:rsidRPr="00990057" w14:paraId="379E163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692F55" w14:textId="77777777" w:rsidR="000F2709" w:rsidRPr="00990057" w:rsidRDefault="000F2709"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497DF6"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72150A"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0F2709" w:rsidRPr="00990057" w14:paraId="102BC10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C655C7" w14:textId="77777777" w:rsidR="000F2709" w:rsidRPr="00990057" w:rsidRDefault="000F2709"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D5966C" w14:textId="3180320B"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F892FD" w14:textId="183C9E26"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Ikke obligatorisk</w:t>
            </w:r>
          </w:p>
        </w:tc>
      </w:tr>
      <w:tr w:rsidR="000F2709" w:rsidRPr="00990057" w14:paraId="4458FDF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986667" w14:textId="77777777" w:rsidR="000F2709" w:rsidRPr="00990057" w:rsidRDefault="000F2709"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69D8736"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0F2709" w:rsidRPr="00990057" w14:paraId="038AD5F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5136397" w14:textId="77777777" w:rsidR="000F2709" w:rsidRPr="00990057" w:rsidRDefault="000F2709"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E06B8C" w14:textId="57EBD134"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AvgjortDato</w:t>
            </w:r>
          </w:p>
        </w:tc>
      </w:tr>
    </w:tbl>
    <w:p w14:paraId="1D2E36EE" w14:textId="77777777" w:rsidR="000F2709" w:rsidRDefault="000F2709" w:rsidP="00E92F89">
      <w:pPr>
        <w:rPr>
          <w:rFonts w:asciiTheme="minorHAnsi" w:hAnsiTheme="minorHAnsi"/>
          <w:sz w:val="24"/>
          <w:szCs w:val="24"/>
        </w:rPr>
      </w:pPr>
    </w:p>
    <w:p w14:paraId="7E81F4E4" w14:textId="6A425613" w:rsidR="00EB0F40" w:rsidRPr="00DD63DA" w:rsidRDefault="00EB0F40"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53</w:t>
      </w:r>
      <w:r w:rsidRPr="00DD63DA">
        <w:rPr>
          <w:rFonts w:ascii="Aptos" w:hAnsi="Aptos"/>
          <w:color w:val="0070C0"/>
        </w:rPr>
        <w:fldChar w:fldCharType="end"/>
      </w:r>
      <w:r w:rsidRPr="00DD63DA">
        <w:rPr>
          <w:rFonts w:ascii="Aptos" w:hAnsi="Aptos"/>
          <w:color w:val="0070C0"/>
        </w:rPr>
        <w:t xml:space="preserve">: </w:t>
      </w:r>
      <w:r w:rsidR="00E932B8" w:rsidRPr="00DD63DA">
        <w:rPr>
          <w:rFonts w:ascii="Aptos" w:hAnsi="Aptos"/>
          <w:color w:val="0070C0"/>
        </w:rPr>
        <w:t>S</w:t>
      </w:r>
      <w:r w:rsidRPr="00DD63DA">
        <w:rPr>
          <w:rFonts w:ascii="Aptos" w:hAnsi="Aptos"/>
          <w:color w:val="0070C0"/>
        </w:rPr>
        <w:t>lettet</w:t>
      </w:r>
      <w:r w:rsidR="00E932B8" w:rsidRPr="00DD63DA">
        <w:rPr>
          <w:rFonts w:ascii="Aptos" w:hAnsi="Aptos"/>
          <w:color w:val="0070C0"/>
        </w:rPr>
        <w:t xml:space="preserve">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F2709" w:rsidRPr="00990057" w14:paraId="0F50F256"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4B95E0" w14:textId="77777777" w:rsidR="000F2709" w:rsidRPr="00990057" w:rsidRDefault="000F2709"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C198A8" w14:textId="77777777" w:rsidR="000F2709" w:rsidRPr="00990057"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0A1630" w14:textId="77777777" w:rsidR="000F2709" w:rsidRPr="00990057"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01E8E9" w14:textId="77777777" w:rsidR="000F2709" w:rsidRPr="00990057"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0F2709" w:rsidRPr="00990057" w14:paraId="556E5D7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6D8FDB" w14:textId="6651F0A9" w:rsidR="000F2709" w:rsidRPr="00990057" w:rsidRDefault="00E932B8"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w:t>
            </w:r>
            <w:r w:rsidR="000F2709" w:rsidRPr="00990057">
              <w:rPr>
                <w:rFonts w:ascii="Aptos" w:hAnsi="Aptos"/>
                <w:b w:val="0"/>
                <w:bCs w:val="0"/>
                <w:color w:val="000000" w:themeColor="text1"/>
                <w:sz w:val="20"/>
                <w:szCs w:val="20"/>
              </w:rPr>
              <w:t>lettet</w:t>
            </w:r>
            <w:r w:rsidRPr="00990057">
              <w:rPr>
                <w:rFonts w:ascii="Aptos" w:hAnsi="Aptos"/>
                <w:b w:val="0"/>
                <w:bCs w:val="0"/>
                <w:color w:val="000000" w:themeColor="text1"/>
                <w:sz w:val="20"/>
                <w:szCs w:val="20"/>
              </w:rPr>
              <w:t xml:space="preserve">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348A65"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AE0343"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BFC828"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F2709" w:rsidRPr="00990057" w14:paraId="6411B96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040A74" w14:textId="77777777" w:rsidR="000F2709" w:rsidRPr="00990057" w:rsidRDefault="000F2709" w:rsidP="007A5A05">
            <w:pPr>
              <w:rPr>
                <w:rFonts w:ascii="Aptos" w:hAnsi="Aptos"/>
                <w:sz w:val="20"/>
                <w:szCs w:val="20"/>
              </w:rPr>
            </w:pPr>
            <w:r w:rsidRPr="00990057">
              <w:rPr>
                <w:rFonts w:ascii="Aptos" w:hAnsi="Aptos"/>
                <w:sz w:val="20"/>
                <w:szCs w:val="20"/>
              </w:rPr>
              <w:t>Beskrivelse</w:t>
            </w:r>
          </w:p>
        </w:tc>
      </w:tr>
      <w:tr w:rsidR="000F2709" w:rsidRPr="00990057" w14:paraId="67C94B4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02F6F8" w14:textId="6949E926" w:rsidR="000F2709" w:rsidRPr="00990057" w:rsidRDefault="000F2709" w:rsidP="007A5A05">
            <w:pPr>
              <w:rPr>
                <w:rFonts w:ascii="Aptos" w:hAnsi="Aptos"/>
                <w:b w:val="0"/>
                <w:bCs w:val="0"/>
                <w:sz w:val="20"/>
                <w:szCs w:val="20"/>
              </w:rPr>
            </w:pPr>
            <w:r w:rsidRPr="00990057">
              <w:rPr>
                <w:rFonts w:ascii="Aptos" w:hAnsi="Aptos"/>
                <w:b w:val="0"/>
                <w:bCs w:val="0"/>
                <w:sz w:val="20"/>
                <w:szCs w:val="20"/>
              </w:rPr>
              <w:t>Angir om klagen er slettet</w:t>
            </w:r>
          </w:p>
        </w:tc>
      </w:tr>
      <w:tr w:rsidR="000F2709" w:rsidRPr="00990057" w14:paraId="2DC65A6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5AC68E" w14:textId="77777777" w:rsidR="000F2709" w:rsidRPr="00990057" w:rsidRDefault="000F2709"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7FF98C"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954009"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0F2709" w:rsidRPr="00990057" w14:paraId="5DD2ECC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863586" w14:textId="5B64C434" w:rsidR="000F2709" w:rsidRPr="00990057" w:rsidRDefault="000F2709"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C019F1" w14:textId="43C7EEE9"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AFF83C"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0F2709" w:rsidRPr="00990057" w14:paraId="29F76F9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D2D6CC" w14:textId="77777777" w:rsidR="000F2709" w:rsidRPr="00990057" w:rsidRDefault="000F2709"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875302"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885A28"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0F2709" w:rsidRPr="00990057" w14:paraId="212C288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81FE5B" w14:textId="77777777" w:rsidR="000F2709" w:rsidRPr="00990057" w:rsidRDefault="000F2709"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07A97F" w14:textId="1E0C8B58"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FE4F11" w14:textId="318FA92A"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0F2709" w:rsidRPr="00990057" w14:paraId="4522866F"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1B8581" w14:textId="77777777" w:rsidR="000F2709" w:rsidRPr="00990057" w:rsidRDefault="000F2709"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8DD841F" w14:textId="7777777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0F2709" w:rsidRPr="00990057" w14:paraId="031C9F6D"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88C1CC0" w14:textId="77777777" w:rsidR="000F2709" w:rsidRPr="00990057" w:rsidRDefault="000F2709"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37D615" w14:textId="0D3D0DA7" w:rsidR="000F2709" w:rsidRPr="00990057"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1E88E55E" w14:textId="77777777" w:rsidR="00DF0529" w:rsidRDefault="00DF0529" w:rsidP="00E92F89">
      <w:pPr>
        <w:rPr>
          <w:rFonts w:asciiTheme="minorHAnsi" w:hAnsiTheme="minorHAnsi"/>
          <w:sz w:val="24"/>
          <w:szCs w:val="24"/>
        </w:rPr>
      </w:pPr>
    </w:p>
    <w:p w14:paraId="5ACD2D28" w14:textId="7BA85CF8" w:rsidR="00EB0F40" w:rsidRPr="00DD63DA" w:rsidRDefault="00EB0F40"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54</w:t>
      </w:r>
      <w:r w:rsidRPr="00DD63DA">
        <w:rPr>
          <w:rFonts w:ascii="Aptos" w:hAnsi="Aptos"/>
          <w:color w:val="0070C0"/>
        </w:rPr>
        <w:fldChar w:fldCharType="end"/>
      </w:r>
      <w:r w:rsidRPr="00DD63DA">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977"/>
        <w:gridCol w:w="1701"/>
        <w:gridCol w:w="1554"/>
      </w:tblGrid>
      <w:tr w:rsidR="000F2709" w:rsidRPr="00DD63DA" w14:paraId="56194CEC"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1596CB" w14:textId="77777777" w:rsidR="000F2709" w:rsidRPr="00DD63DA" w:rsidRDefault="000F2709" w:rsidP="007A5A05">
            <w:pPr>
              <w:rPr>
                <w:rFonts w:ascii="Aptos" w:hAnsi="Aptos"/>
                <w:sz w:val="20"/>
                <w:szCs w:val="20"/>
              </w:rPr>
            </w:pPr>
            <w:r w:rsidRPr="00DD63DA">
              <w:rPr>
                <w:rFonts w:ascii="Aptos" w:hAnsi="Aptos"/>
                <w:sz w:val="20"/>
                <w:szCs w:val="20"/>
              </w:rPr>
              <w:t>Variabel</w:t>
            </w:r>
          </w:p>
        </w:tc>
        <w:tc>
          <w:tcPr>
            <w:tcW w:w="297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46C35C" w14:textId="77777777" w:rsidR="000F2709" w:rsidRPr="00DD63DA"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C1838E" w14:textId="77777777" w:rsidR="000F2709" w:rsidRPr="00DD63DA"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E09DFA" w14:textId="77777777" w:rsidR="000F2709" w:rsidRPr="00DD63DA" w:rsidRDefault="000F270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0F2709" w:rsidRPr="00DD63DA" w14:paraId="76A1A470"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A8D00E" w14:textId="275CA94C" w:rsidR="000F2709" w:rsidRPr="00DD63DA" w:rsidRDefault="000F2709"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Fagsystem referansenummer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426628"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55C16E"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EA7BF2"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F2709" w:rsidRPr="00DD63DA" w14:paraId="380D443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2E5F5D" w14:textId="77777777" w:rsidR="000F2709" w:rsidRPr="00DD63DA" w:rsidRDefault="000F2709" w:rsidP="007A5A05">
            <w:pPr>
              <w:rPr>
                <w:rFonts w:ascii="Aptos" w:hAnsi="Aptos"/>
                <w:sz w:val="20"/>
                <w:szCs w:val="20"/>
              </w:rPr>
            </w:pPr>
            <w:r w:rsidRPr="00DD63DA">
              <w:rPr>
                <w:rFonts w:ascii="Aptos" w:hAnsi="Aptos"/>
                <w:sz w:val="20"/>
                <w:szCs w:val="20"/>
              </w:rPr>
              <w:t>Beskrivelse</w:t>
            </w:r>
          </w:p>
        </w:tc>
      </w:tr>
      <w:tr w:rsidR="000F2709" w:rsidRPr="00DD63DA" w14:paraId="366982B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FF7647" w14:textId="36664A88" w:rsidR="000F2709" w:rsidRPr="00DD63DA" w:rsidRDefault="00EB0F40" w:rsidP="007A5A05">
            <w:pPr>
              <w:rPr>
                <w:rFonts w:ascii="Aptos" w:hAnsi="Aptos"/>
                <w:b w:val="0"/>
                <w:bCs w:val="0"/>
                <w:sz w:val="20"/>
                <w:szCs w:val="20"/>
              </w:rPr>
            </w:pPr>
            <w:r w:rsidRPr="00DD63DA">
              <w:rPr>
                <w:rFonts w:ascii="Aptos" w:hAnsi="Aptos"/>
                <w:b w:val="0"/>
                <w:bCs w:val="0"/>
                <w:sz w:val="20"/>
                <w:szCs w:val="20"/>
              </w:rPr>
              <w:t>Unik identifikator for fagsystem (referansenummer) i tilfeller der informasjonen er overført fra kommunalt fagsystem</w:t>
            </w:r>
            <w:r w:rsidR="00AE4EE7">
              <w:rPr>
                <w:rFonts w:ascii="Aptos" w:hAnsi="Aptos"/>
                <w:b w:val="0"/>
                <w:bCs w:val="0"/>
                <w:sz w:val="20"/>
                <w:szCs w:val="20"/>
              </w:rPr>
              <w:t xml:space="preserve">. </w:t>
            </w:r>
            <w:r w:rsidRPr="00DD63DA">
              <w:rPr>
                <w:rFonts w:ascii="Aptos" w:hAnsi="Aptos"/>
                <w:b w:val="0"/>
                <w:bCs w:val="0"/>
                <w:sz w:val="20"/>
                <w:szCs w:val="20"/>
              </w:rPr>
              <w:t xml:space="preserve">Se </w:t>
            </w:r>
            <w:hyperlink r:id="rId30" w:history="1">
              <w:r w:rsidRPr="0096122F">
                <w:rPr>
                  <w:rStyle w:val="Hyperkobling"/>
                  <w:rFonts w:ascii="Aptos" w:hAnsi="Aptos"/>
                  <w:b w:val="0"/>
                  <w:bCs w:val="0"/>
                  <w:sz w:val="20"/>
                  <w:szCs w:val="20"/>
                  <w:u w:val="none"/>
                </w:rPr>
                <w:t>Overføring mellom kommunale fagsystem og NIR | IMDi</w:t>
              </w:r>
            </w:hyperlink>
          </w:p>
        </w:tc>
      </w:tr>
      <w:tr w:rsidR="000F2709" w:rsidRPr="00DD63DA" w14:paraId="6CB9C2C6"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C9A418" w14:textId="77777777" w:rsidR="000F2709" w:rsidRPr="00DD63DA" w:rsidRDefault="000F2709" w:rsidP="007A5A05">
            <w:pPr>
              <w:rPr>
                <w:rFonts w:ascii="Aptos" w:hAnsi="Aptos"/>
                <w:sz w:val="20"/>
                <w:szCs w:val="20"/>
              </w:rPr>
            </w:pPr>
            <w:r w:rsidRPr="00DD63DA">
              <w:rPr>
                <w:rFonts w:ascii="Aptos" w:hAnsi="Aptos"/>
                <w:sz w:val="20"/>
                <w:szCs w:val="20"/>
              </w:rPr>
              <w:t>Datatype</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A8E3DE"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3A897F"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0F2709" w:rsidRPr="00DD63DA" w14:paraId="724B5EFD"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7206AA" w14:textId="231B2D62" w:rsidR="000F2709" w:rsidRPr="00DD63DA" w:rsidRDefault="000F2709" w:rsidP="007A5A05">
            <w:pPr>
              <w:rPr>
                <w:rFonts w:ascii="Aptos" w:hAnsi="Aptos"/>
                <w:b w:val="0"/>
                <w:bCs w:val="0"/>
                <w:sz w:val="20"/>
                <w:szCs w:val="20"/>
              </w:rPr>
            </w:pPr>
            <w:r w:rsidRPr="00DD63DA">
              <w:rPr>
                <w:rFonts w:ascii="Aptos" w:hAnsi="Aptos"/>
                <w:b w:val="0"/>
                <w:bCs w:val="0"/>
                <w:sz w:val="20"/>
                <w:szCs w:val="20"/>
              </w:rPr>
              <w:t>Uniqueidentifier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766E6B"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76BD5C" w14:textId="5E184D6E"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System</w:t>
            </w:r>
          </w:p>
        </w:tc>
      </w:tr>
      <w:tr w:rsidR="000F2709" w:rsidRPr="00DD63DA" w14:paraId="180192BE"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8817C1" w14:textId="77777777" w:rsidR="000F2709" w:rsidRPr="00DD63DA" w:rsidRDefault="000F2709" w:rsidP="007A5A05">
            <w:pPr>
              <w:rPr>
                <w:rFonts w:ascii="Aptos" w:hAnsi="Aptos"/>
                <w:sz w:val="20"/>
                <w:szCs w:val="20"/>
              </w:rPr>
            </w:pPr>
            <w:r w:rsidRPr="00DD63DA">
              <w:rPr>
                <w:rFonts w:ascii="Aptos" w:hAnsi="Aptos"/>
                <w:sz w:val="20"/>
                <w:szCs w:val="20"/>
              </w:rPr>
              <w:t>Kategori</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042D18"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42AD5D"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0F2709" w:rsidRPr="00DD63DA" w14:paraId="08E61919"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674138" w14:textId="77777777" w:rsidR="000F2709" w:rsidRPr="00DD63DA" w:rsidRDefault="000F2709" w:rsidP="007A5A05">
            <w:pPr>
              <w:rPr>
                <w:rFonts w:ascii="Aptos" w:hAnsi="Aptos"/>
                <w:b w:val="0"/>
                <w:bCs w:val="0"/>
                <w:sz w:val="20"/>
                <w:szCs w:val="20"/>
              </w:rPr>
            </w:pPr>
            <w:r w:rsidRPr="00DD63DA">
              <w:rPr>
                <w:rFonts w:ascii="Aptos" w:hAnsi="Aptos"/>
                <w:b w:val="0"/>
                <w:bCs w:val="0"/>
                <w:sz w:val="20"/>
                <w:szCs w:val="20"/>
              </w:rPr>
              <w:t>PASYL</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3DABAF" w14:textId="624A740D"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EFFDBD" w14:textId="4188B7A3" w:rsidR="000F2709" w:rsidRPr="00DD63DA" w:rsidRDefault="00EB0F4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w:t>
            </w:r>
            <w:r w:rsidR="000F2709" w:rsidRPr="00DD63DA">
              <w:rPr>
                <w:rFonts w:ascii="Aptos" w:hAnsi="Aptos"/>
                <w:sz w:val="20"/>
                <w:szCs w:val="20"/>
              </w:rPr>
              <w:t>bligatorisk</w:t>
            </w:r>
          </w:p>
        </w:tc>
      </w:tr>
      <w:tr w:rsidR="000F2709" w:rsidRPr="00DD63DA" w14:paraId="1A46B0E9" w14:textId="77777777" w:rsidTr="00990057">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5D9AF6" w14:textId="77777777" w:rsidR="000F2709" w:rsidRPr="00DD63DA" w:rsidRDefault="000F2709" w:rsidP="007A5A05">
            <w:pPr>
              <w:rPr>
                <w:rFonts w:ascii="Aptos" w:hAnsi="Aptos"/>
                <w:b w:val="0"/>
                <w:bCs w:val="0"/>
                <w:sz w:val="20"/>
                <w:szCs w:val="20"/>
              </w:rPr>
            </w:pPr>
            <w:r w:rsidRPr="00DD63DA">
              <w:rPr>
                <w:rFonts w:ascii="Aptos" w:hAnsi="Aptos"/>
                <w:sz w:val="20"/>
                <w:szCs w:val="20"/>
              </w:rPr>
              <w:t>DB tabell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80EC920" w14:textId="77777777" w:rsidR="000F2709" w:rsidRPr="00DD63DA" w:rsidRDefault="000F270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0F2709" w:rsidRPr="00DD63DA" w14:paraId="3E73795D" w14:textId="77777777" w:rsidTr="00990057">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4FD9DC8" w14:textId="77777777" w:rsidR="000F2709" w:rsidRPr="00DD63DA" w:rsidRDefault="000F2709"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Vedtakklage</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9AD1E8" w14:textId="6982A580" w:rsidR="000F2709" w:rsidRPr="00DD63DA" w:rsidRDefault="00EB0F4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FagsystemRefnummer</w:t>
            </w:r>
          </w:p>
        </w:tc>
      </w:tr>
    </w:tbl>
    <w:p w14:paraId="61E435F7" w14:textId="77777777" w:rsidR="00B255DD" w:rsidRDefault="00B255DD" w:rsidP="00E92F89">
      <w:pPr>
        <w:rPr>
          <w:rFonts w:asciiTheme="minorHAnsi" w:hAnsiTheme="minorHAnsi"/>
          <w:sz w:val="24"/>
          <w:szCs w:val="24"/>
        </w:rPr>
      </w:pPr>
    </w:p>
    <w:p w14:paraId="00A2D08C" w14:textId="77777777" w:rsidR="00AB7331" w:rsidRDefault="00AB7331" w:rsidP="00E92F89">
      <w:pPr>
        <w:rPr>
          <w:rFonts w:asciiTheme="minorHAnsi" w:hAnsiTheme="minorHAnsi"/>
          <w:sz w:val="24"/>
          <w:szCs w:val="24"/>
        </w:rPr>
      </w:pPr>
    </w:p>
    <w:p w14:paraId="5B04EA1A" w14:textId="77777777" w:rsidR="00AB7331" w:rsidRDefault="00AB7331" w:rsidP="00E92F89">
      <w:pPr>
        <w:rPr>
          <w:rFonts w:asciiTheme="minorHAnsi" w:hAnsiTheme="minorHAnsi"/>
          <w:sz w:val="24"/>
          <w:szCs w:val="24"/>
        </w:rPr>
      </w:pPr>
    </w:p>
    <w:p w14:paraId="497B4977" w14:textId="77777777" w:rsidR="004D6C01" w:rsidRDefault="004D6C01" w:rsidP="00E92F89">
      <w:pPr>
        <w:rPr>
          <w:rFonts w:asciiTheme="minorHAnsi" w:hAnsiTheme="minorHAnsi"/>
          <w:sz w:val="24"/>
          <w:szCs w:val="24"/>
        </w:rPr>
      </w:pPr>
    </w:p>
    <w:p w14:paraId="2E87A33E" w14:textId="77777777" w:rsidR="004D6C01" w:rsidRDefault="004D6C01" w:rsidP="00E92F89">
      <w:pPr>
        <w:rPr>
          <w:rFonts w:asciiTheme="minorHAnsi" w:hAnsiTheme="minorHAnsi"/>
          <w:sz w:val="24"/>
          <w:szCs w:val="24"/>
        </w:rPr>
      </w:pPr>
    </w:p>
    <w:p w14:paraId="011AD594" w14:textId="77777777" w:rsidR="004D6C01" w:rsidRDefault="004D6C01" w:rsidP="00E92F89">
      <w:pPr>
        <w:rPr>
          <w:rFonts w:asciiTheme="minorHAnsi" w:hAnsiTheme="minorHAnsi"/>
          <w:sz w:val="24"/>
          <w:szCs w:val="24"/>
        </w:rPr>
      </w:pPr>
    </w:p>
    <w:p w14:paraId="45E69281" w14:textId="77777777" w:rsidR="00B255DD" w:rsidRDefault="00B255DD" w:rsidP="00E92F89">
      <w:pPr>
        <w:rPr>
          <w:rFonts w:asciiTheme="minorHAnsi" w:hAnsiTheme="minorHAnsi"/>
          <w:sz w:val="24"/>
          <w:szCs w:val="24"/>
        </w:rPr>
      </w:pPr>
    </w:p>
    <w:p w14:paraId="19014300" w14:textId="6A0B29E1" w:rsidR="00EB0F40" w:rsidRPr="00152546" w:rsidRDefault="00EB0F40"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Tilbudte timer</w:t>
      </w:r>
    </w:p>
    <w:p w14:paraId="5F49D45D" w14:textId="77777777" w:rsidR="00EB0F40" w:rsidRDefault="00EB0F40" w:rsidP="00EB0F40"/>
    <w:p w14:paraId="2491C0CA" w14:textId="62D5AADD" w:rsidR="00820290" w:rsidRPr="00DD63DA" w:rsidRDefault="00820290"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55</w:t>
      </w:r>
      <w:r w:rsidRPr="00DD63DA">
        <w:rPr>
          <w:rFonts w:ascii="Aptos" w:hAnsi="Aptos"/>
          <w:color w:val="0070C0"/>
        </w:rPr>
        <w:fldChar w:fldCharType="end"/>
      </w:r>
      <w:r w:rsidRPr="00DD63DA">
        <w:rPr>
          <w:rFonts w:ascii="Aptos" w:hAnsi="Aptos"/>
          <w:color w:val="0070C0"/>
        </w:rPr>
        <w: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36A7A" w:rsidRPr="00990057" w14:paraId="1C4BFD3F"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AD84B3A" w14:textId="77777777" w:rsidR="00C36A7A" w:rsidRPr="00990057" w:rsidRDefault="00C36A7A"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CAC6FC" w14:textId="77777777" w:rsidR="00C36A7A" w:rsidRPr="00990057" w:rsidRDefault="00C36A7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40A65D" w14:textId="77777777" w:rsidR="00C36A7A" w:rsidRPr="00990057" w:rsidRDefault="00C36A7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3AF815" w14:textId="77777777" w:rsidR="00C36A7A" w:rsidRPr="00990057" w:rsidRDefault="00C36A7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C36A7A" w:rsidRPr="00990057" w14:paraId="60CA55D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3F1588" w14:textId="018C0B14" w:rsidR="00C36A7A" w:rsidRPr="00990057" w:rsidRDefault="00C36A7A"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29CC5C" w14:textId="77777777" w:rsidR="00C36A7A" w:rsidRPr="00990057" w:rsidRDefault="00C36A7A"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91C9FA" w14:textId="2F207E08" w:rsidR="00C36A7A" w:rsidRPr="00990057" w:rsidRDefault="00C36A7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FE4C85" w14:textId="77777777" w:rsidR="00C36A7A" w:rsidRPr="00990057" w:rsidRDefault="00C36A7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36A7A" w:rsidRPr="00990057" w14:paraId="7BFDB729"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4C1CE7" w14:textId="77777777" w:rsidR="00C36A7A" w:rsidRPr="00990057" w:rsidRDefault="00C36A7A" w:rsidP="007A5A05">
            <w:pPr>
              <w:rPr>
                <w:rFonts w:ascii="Aptos" w:hAnsi="Aptos"/>
                <w:sz w:val="20"/>
                <w:szCs w:val="20"/>
              </w:rPr>
            </w:pPr>
            <w:r w:rsidRPr="00990057">
              <w:rPr>
                <w:rFonts w:ascii="Aptos" w:hAnsi="Aptos"/>
                <w:sz w:val="20"/>
                <w:szCs w:val="20"/>
              </w:rPr>
              <w:t>Beskrivelse</w:t>
            </w:r>
          </w:p>
        </w:tc>
      </w:tr>
      <w:tr w:rsidR="00C36A7A" w:rsidRPr="00990057" w14:paraId="7ADB7BF3" w14:textId="77777777" w:rsidTr="00436FF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F6899A7" w14:textId="080322B4" w:rsidR="00C36A7A" w:rsidRPr="00990057" w:rsidRDefault="00C36A7A" w:rsidP="00C36A7A">
            <w:pPr>
              <w:rPr>
                <w:rFonts w:ascii="Aptos" w:hAnsi="Aptos"/>
                <w:b w:val="0"/>
                <w:bCs w:val="0"/>
                <w:sz w:val="20"/>
                <w:szCs w:val="20"/>
              </w:rPr>
            </w:pPr>
            <w:r w:rsidRPr="00990057">
              <w:rPr>
                <w:rFonts w:ascii="Aptos" w:hAnsi="Aptos"/>
                <w:b w:val="0"/>
                <w:bCs w:val="0"/>
                <w:color w:val="000000"/>
                <w:sz w:val="20"/>
                <w:szCs w:val="20"/>
              </w:rPr>
              <w:t>Fra dato for perioden som tilbud om norskopplæring er gitt til asylsøker</w:t>
            </w:r>
          </w:p>
        </w:tc>
      </w:tr>
      <w:tr w:rsidR="00C36A7A" w:rsidRPr="00990057" w14:paraId="150EE59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2F02C7" w14:textId="77777777" w:rsidR="00C36A7A" w:rsidRPr="00990057" w:rsidRDefault="00C36A7A" w:rsidP="00C36A7A">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8A5C8B" w14:textId="77777777" w:rsidR="00C36A7A" w:rsidRPr="00990057" w:rsidRDefault="00C36A7A" w:rsidP="00C36A7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0D0894" w14:textId="77777777" w:rsidR="00C36A7A" w:rsidRPr="00990057" w:rsidRDefault="00C36A7A" w:rsidP="00C36A7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C36A7A" w:rsidRPr="00990057" w14:paraId="249F6DB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89B04F" w14:textId="0405FEB6" w:rsidR="00C36A7A" w:rsidRPr="00990057" w:rsidRDefault="00C36A7A" w:rsidP="00C36A7A">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3DAF39" w14:textId="1BE8DD5A" w:rsidR="00C36A7A" w:rsidRPr="00990057" w:rsidRDefault="0099553C" w:rsidP="00C36A7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C36A7A"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780687" w14:textId="77777777" w:rsidR="00C36A7A" w:rsidRPr="00990057" w:rsidRDefault="00C36A7A" w:rsidP="00C36A7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C36A7A" w:rsidRPr="00990057" w14:paraId="6A305E7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41DFE1" w14:textId="77777777" w:rsidR="00C36A7A" w:rsidRPr="00990057" w:rsidRDefault="00C36A7A" w:rsidP="00C36A7A">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3663A6" w14:textId="77777777" w:rsidR="00C36A7A" w:rsidRPr="00990057" w:rsidRDefault="00C36A7A" w:rsidP="00C36A7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99B7E2" w14:textId="77777777" w:rsidR="00C36A7A" w:rsidRPr="00990057" w:rsidRDefault="00C36A7A" w:rsidP="00C36A7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C36A7A" w:rsidRPr="00990057" w14:paraId="2FD5A5D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A52E15" w14:textId="77777777" w:rsidR="00C36A7A" w:rsidRPr="00990057" w:rsidRDefault="00C36A7A" w:rsidP="00C36A7A">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E5CB92" w14:textId="5D5302B1" w:rsidR="00C36A7A" w:rsidRPr="00990057" w:rsidRDefault="00C36A7A" w:rsidP="00C36A7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BF881D" w14:textId="3323A2F5" w:rsidR="00C36A7A" w:rsidRPr="00990057" w:rsidRDefault="00631302" w:rsidP="00C36A7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w:t>
            </w:r>
            <w:r w:rsidR="00C36A7A" w:rsidRPr="00990057">
              <w:rPr>
                <w:rFonts w:ascii="Aptos" w:hAnsi="Aptos"/>
                <w:sz w:val="20"/>
                <w:szCs w:val="20"/>
              </w:rPr>
              <w:t>bligatorisk</w:t>
            </w:r>
          </w:p>
        </w:tc>
      </w:tr>
      <w:tr w:rsidR="00C36A7A" w:rsidRPr="00990057" w14:paraId="5BB02E7F"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47F2C3" w14:textId="77777777" w:rsidR="00C36A7A" w:rsidRPr="00990057" w:rsidRDefault="00C36A7A" w:rsidP="00C36A7A">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D38EB86" w14:textId="77777777" w:rsidR="00C36A7A" w:rsidRPr="00990057" w:rsidRDefault="00C36A7A" w:rsidP="00C36A7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C36A7A" w:rsidRPr="00990057" w14:paraId="2863F34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0F4AE88" w14:textId="5F34E1EB" w:rsidR="00C36A7A" w:rsidRPr="00990057" w:rsidRDefault="00C36A7A" w:rsidP="00C36A7A">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TilbudteTimer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D85C91" w14:textId="2CBE4964" w:rsidR="00C36A7A" w:rsidRPr="00990057" w:rsidRDefault="00C36A7A" w:rsidP="00C36A7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FraDato</w:t>
            </w:r>
          </w:p>
        </w:tc>
      </w:tr>
    </w:tbl>
    <w:p w14:paraId="6DA9D3DA" w14:textId="77777777" w:rsidR="00EB0F40" w:rsidRPr="00EB0F40" w:rsidRDefault="00EB0F40" w:rsidP="00EB0F40"/>
    <w:p w14:paraId="4883AE9B" w14:textId="661B70E5" w:rsidR="00820290" w:rsidRPr="00DD63DA" w:rsidRDefault="00820290"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56</w:t>
      </w:r>
      <w:r w:rsidRPr="00DD63DA">
        <w:rPr>
          <w:rFonts w:ascii="Aptos" w:hAnsi="Aptos"/>
          <w:color w:val="0070C0"/>
        </w:rPr>
        <w:fldChar w:fldCharType="end"/>
      </w:r>
      <w:r w:rsidRPr="00DD63DA">
        <w:rPr>
          <w:rFonts w:ascii="Aptos" w:hAnsi="Apto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20290" w:rsidRPr="00990057" w14:paraId="374DDEC5"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947655" w14:textId="77777777" w:rsidR="00820290" w:rsidRPr="00990057" w:rsidRDefault="00820290"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8C7EEA" w14:textId="77777777" w:rsidR="00820290" w:rsidRPr="00990057" w:rsidRDefault="0082029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ED76ED" w14:textId="77777777" w:rsidR="00820290" w:rsidRPr="00990057" w:rsidRDefault="0082029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F84A7A" w14:textId="77777777" w:rsidR="00820290" w:rsidRPr="00990057" w:rsidRDefault="0082029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820290" w:rsidRPr="00990057" w14:paraId="792D80A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680B1A" w14:textId="7B70AD12" w:rsidR="00820290" w:rsidRPr="00990057" w:rsidRDefault="00820290"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Til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7EAEA0"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FE0338"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CE660B"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20290" w:rsidRPr="00990057" w14:paraId="4C911B4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AD332C" w14:textId="77777777" w:rsidR="00820290" w:rsidRPr="00990057" w:rsidRDefault="00820290" w:rsidP="007A5A05">
            <w:pPr>
              <w:rPr>
                <w:rFonts w:ascii="Aptos" w:hAnsi="Aptos"/>
                <w:sz w:val="20"/>
                <w:szCs w:val="20"/>
              </w:rPr>
            </w:pPr>
            <w:r w:rsidRPr="00990057">
              <w:rPr>
                <w:rFonts w:ascii="Aptos" w:hAnsi="Aptos"/>
                <w:sz w:val="20"/>
                <w:szCs w:val="20"/>
              </w:rPr>
              <w:t>Beskrivelse</w:t>
            </w:r>
          </w:p>
        </w:tc>
      </w:tr>
      <w:tr w:rsidR="00820290" w:rsidRPr="00990057" w14:paraId="664EF73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5D0CCD5" w14:textId="0F3DC785" w:rsidR="00820290" w:rsidRPr="00990057" w:rsidRDefault="00820290" w:rsidP="007A5A05">
            <w:pPr>
              <w:rPr>
                <w:rFonts w:ascii="Aptos" w:hAnsi="Aptos"/>
                <w:b w:val="0"/>
                <w:bCs w:val="0"/>
                <w:sz w:val="20"/>
                <w:szCs w:val="20"/>
              </w:rPr>
            </w:pPr>
            <w:r w:rsidRPr="00990057">
              <w:rPr>
                <w:rFonts w:ascii="Aptos" w:hAnsi="Aptos"/>
                <w:b w:val="0"/>
                <w:bCs w:val="0"/>
                <w:color w:val="000000"/>
                <w:sz w:val="20"/>
                <w:szCs w:val="20"/>
              </w:rPr>
              <w:t>Til dato for perioden som tilbud om norskopplæring er gitt til asylsøker</w:t>
            </w:r>
          </w:p>
        </w:tc>
      </w:tr>
      <w:tr w:rsidR="00820290" w:rsidRPr="00990057" w14:paraId="065B5C1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700D11" w14:textId="77777777" w:rsidR="00820290" w:rsidRPr="00990057" w:rsidRDefault="00820290"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B23592"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BDE732"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820290" w:rsidRPr="00990057" w14:paraId="34839E4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E943DC" w14:textId="77777777" w:rsidR="00820290" w:rsidRPr="00990057" w:rsidRDefault="00820290" w:rsidP="007A5A05">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DD36C7" w14:textId="1394E688" w:rsidR="00820290" w:rsidRPr="00990057" w:rsidRDefault="0099553C"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20290"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8B1A7B"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820290" w:rsidRPr="00990057" w14:paraId="60CE55F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5BC91C" w14:textId="77777777" w:rsidR="00820290" w:rsidRPr="00990057" w:rsidRDefault="00820290"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3EFD4E"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8873C6"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820290" w:rsidRPr="00990057" w14:paraId="52A4595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C5837B" w14:textId="77777777" w:rsidR="00820290" w:rsidRPr="00990057" w:rsidRDefault="00820290"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51E4D8" w14:textId="549B36B0"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C5002B" w14:textId="1CB76C06" w:rsidR="00820290"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w:t>
            </w:r>
            <w:r w:rsidR="00820290" w:rsidRPr="00990057">
              <w:rPr>
                <w:rFonts w:ascii="Aptos" w:hAnsi="Aptos"/>
                <w:sz w:val="20"/>
                <w:szCs w:val="20"/>
              </w:rPr>
              <w:t>bligatorisk</w:t>
            </w:r>
          </w:p>
        </w:tc>
      </w:tr>
      <w:tr w:rsidR="00820290" w:rsidRPr="00990057" w14:paraId="6ABEDA6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03879E" w14:textId="77777777" w:rsidR="00820290" w:rsidRPr="00990057" w:rsidRDefault="00820290"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076704B" w14:textId="77777777"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820290" w:rsidRPr="00990057" w14:paraId="697B2357"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6CE074D" w14:textId="173A62B0" w:rsidR="00820290" w:rsidRPr="00990057" w:rsidRDefault="00820290"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TilbudteTimer</w:t>
            </w:r>
            <w:r w:rsidR="00256788" w:rsidRPr="00990057">
              <w:rPr>
                <w:rFonts w:ascii="Aptos" w:hAnsi="Aptos"/>
                <w:b w:val="0"/>
                <w:bCs w:val="0"/>
                <w:color w:val="000000"/>
                <w:sz w:val="20"/>
                <w:szCs w:val="20"/>
              </w:rPr>
              <w:t xml:space="preserve">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FAD2F1" w14:textId="0E68D00D" w:rsidR="00820290" w:rsidRPr="00990057" w:rsidRDefault="0082029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TilDato</w:t>
            </w:r>
          </w:p>
        </w:tc>
      </w:tr>
    </w:tbl>
    <w:p w14:paraId="6BCE1C18" w14:textId="77777777" w:rsidR="00AB7331" w:rsidRDefault="00AB7331" w:rsidP="00E92F89">
      <w:pPr>
        <w:rPr>
          <w:rFonts w:asciiTheme="minorHAnsi" w:hAnsiTheme="minorHAnsi"/>
          <w:sz w:val="24"/>
          <w:szCs w:val="24"/>
        </w:rPr>
      </w:pPr>
    </w:p>
    <w:p w14:paraId="5CA22024" w14:textId="24DC2429" w:rsidR="00631302" w:rsidRPr="00DD63DA" w:rsidRDefault="00631302"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57</w:t>
      </w:r>
      <w:r w:rsidRPr="00DD63DA">
        <w:rPr>
          <w:rFonts w:ascii="Aptos" w:hAnsi="Aptos"/>
          <w:color w:val="0070C0"/>
        </w:rPr>
        <w:fldChar w:fldCharType="end"/>
      </w:r>
      <w:r w:rsidRPr="00DD63DA">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631302" w:rsidRPr="00990057" w14:paraId="1810F586"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7F0911" w14:textId="77777777" w:rsidR="00631302" w:rsidRPr="00990057" w:rsidRDefault="00631302"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8BC251" w14:textId="77777777" w:rsidR="00631302" w:rsidRPr="00990057"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AA820E" w14:textId="77777777" w:rsidR="00631302" w:rsidRPr="00990057"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4C2AC1" w14:textId="77777777" w:rsidR="00631302" w:rsidRPr="00990057"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631302" w:rsidRPr="00990057" w14:paraId="708B36F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A7CD20" w14:textId="558DDAD8" w:rsidR="00631302" w:rsidRPr="00990057" w:rsidRDefault="00631302"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752E5A"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7FF17C"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600421"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1302" w:rsidRPr="00990057" w14:paraId="70005F3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C948F3" w14:textId="77777777" w:rsidR="00631302" w:rsidRPr="00990057" w:rsidRDefault="00631302" w:rsidP="007A5A05">
            <w:pPr>
              <w:rPr>
                <w:rFonts w:ascii="Aptos" w:hAnsi="Aptos"/>
                <w:sz w:val="20"/>
                <w:szCs w:val="20"/>
              </w:rPr>
            </w:pPr>
            <w:r w:rsidRPr="00990057">
              <w:rPr>
                <w:rFonts w:ascii="Aptos" w:hAnsi="Aptos"/>
                <w:sz w:val="20"/>
                <w:szCs w:val="20"/>
              </w:rPr>
              <w:t>Beskrivelse</w:t>
            </w:r>
          </w:p>
        </w:tc>
      </w:tr>
      <w:tr w:rsidR="00631302" w:rsidRPr="00990057" w14:paraId="3F0E716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95222D0" w14:textId="36F68794" w:rsidR="00631302" w:rsidRPr="00990057" w:rsidRDefault="00631302" w:rsidP="007A5A05">
            <w:pPr>
              <w:rPr>
                <w:rFonts w:ascii="Aptos" w:hAnsi="Aptos"/>
                <w:b w:val="0"/>
                <w:bCs w:val="0"/>
                <w:sz w:val="20"/>
                <w:szCs w:val="20"/>
              </w:rPr>
            </w:pPr>
            <w:r w:rsidRPr="00990057">
              <w:rPr>
                <w:rFonts w:ascii="Aptos" w:hAnsi="Aptos"/>
                <w:b w:val="0"/>
                <w:bCs w:val="0"/>
                <w:sz w:val="20"/>
                <w:szCs w:val="20"/>
              </w:rPr>
              <w:t>Antall timer tilbud om norskopplæring for asylsøker i tilbudsperioden</w:t>
            </w:r>
          </w:p>
        </w:tc>
      </w:tr>
      <w:tr w:rsidR="00631302" w:rsidRPr="00990057" w14:paraId="629C8B5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20A50E" w14:textId="77777777" w:rsidR="00631302" w:rsidRPr="00990057" w:rsidRDefault="00631302"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68C582"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6DC146"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631302" w:rsidRPr="00990057" w14:paraId="317A1BA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9AA4E8" w14:textId="415A9ACF" w:rsidR="00631302" w:rsidRPr="00990057" w:rsidRDefault="00631302" w:rsidP="007A5A05">
            <w:pPr>
              <w:rPr>
                <w:rFonts w:ascii="Aptos" w:hAnsi="Aptos"/>
                <w:b w:val="0"/>
                <w:bCs w:val="0"/>
                <w:sz w:val="20"/>
                <w:szCs w:val="20"/>
              </w:rPr>
            </w:pPr>
            <w:r w:rsidRPr="00990057">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B52E61" w14:textId="4BF1C739"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C0E767"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631302" w:rsidRPr="00990057" w14:paraId="0B4B958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84C411" w14:textId="77777777" w:rsidR="00631302" w:rsidRPr="00990057" w:rsidRDefault="00631302"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62A28E"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030E62"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631302" w:rsidRPr="00990057" w14:paraId="19EBC41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B514CB" w14:textId="77777777" w:rsidR="00631302" w:rsidRPr="00990057" w:rsidRDefault="00631302"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EB9007" w14:textId="618DD77A"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01461E" w14:textId="6A42EC4C"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631302" w:rsidRPr="00990057" w14:paraId="4163CE3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CF76DD" w14:textId="77777777" w:rsidR="00631302" w:rsidRPr="00990057" w:rsidRDefault="00631302"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60FA619"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631302" w:rsidRPr="00990057" w14:paraId="4DADBB4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CEA2816" w14:textId="77777777" w:rsidR="00631302" w:rsidRPr="00990057" w:rsidRDefault="00631302"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 xml:space="preserve">TilbudteTimer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109841" w14:textId="5373E404"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AntallTimer</w:t>
            </w:r>
          </w:p>
        </w:tc>
      </w:tr>
    </w:tbl>
    <w:p w14:paraId="644D6F00" w14:textId="77777777" w:rsidR="00631302" w:rsidRDefault="00631302" w:rsidP="00E92F89">
      <w:pPr>
        <w:rPr>
          <w:rFonts w:asciiTheme="minorHAnsi" w:hAnsiTheme="minorHAnsi"/>
          <w:sz w:val="24"/>
          <w:szCs w:val="24"/>
        </w:rPr>
      </w:pPr>
    </w:p>
    <w:p w14:paraId="63214152" w14:textId="00DCAF86" w:rsidR="00631302" w:rsidRPr="00DD63DA" w:rsidRDefault="00631302"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58</w:t>
      </w:r>
      <w:r w:rsidRPr="00DD63DA">
        <w:rPr>
          <w:rFonts w:ascii="Aptos" w:hAnsi="Aptos"/>
          <w:color w:val="0070C0"/>
        </w:rPr>
        <w:fldChar w:fldCharType="end"/>
      </w:r>
      <w:r w:rsidRPr="00DD63DA">
        <w:rPr>
          <w:rFonts w:ascii="Aptos" w:hAnsi="Aptos"/>
          <w:color w:val="0070C0"/>
        </w:rPr>
        <w:t>: Slettet tilbud</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631302" w:rsidRPr="00990057" w14:paraId="3B8852DA"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B55C02" w14:textId="77777777" w:rsidR="00631302" w:rsidRPr="00990057" w:rsidRDefault="00631302"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979F3B" w14:textId="77777777" w:rsidR="00631302" w:rsidRPr="00990057"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C4607D" w14:textId="77777777" w:rsidR="00631302" w:rsidRPr="00990057"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B6953F" w14:textId="77777777" w:rsidR="00631302" w:rsidRPr="00990057"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631302" w:rsidRPr="00990057" w14:paraId="25D7ED2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DF3B2D" w14:textId="717833B8" w:rsidR="00631302" w:rsidRPr="00990057" w:rsidRDefault="00631302"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Slettet tilbud</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EE2036"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56A2FD"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B7A8EA"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1302" w:rsidRPr="00990057" w14:paraId="2AABFE9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B1CA55" w14:textId="77777777" w:rsidR="00631302" w:rsidRPr="00990057" w:rsidRDefault="00631302" w:rsidP="007A5A05">
            <w:pPr>
              <w:rPr>
                <w:rFonts w:ascii="Aptos" w:hAnsi="Aptos"/>
                <w:sz w:val="20"/>
                <w:szCs w:val="20"/>
              </w:rPr>
            </w:pPr>
            <w:r w:rsidRPr="00990057">
              <w:rPr>
                <w:rFonts w:ascii="Aptos" w:hAnsi="Aptos"/>
                <w:sz w:val="20"/>
                <w:szCs w:val="20"/>
              </w:rPr>
              <w:t>Beskrivelse</w:t>
            </w:r>
          </w:p>
        </w:tc>
      </w:tr>
      <w:tr w:rsidR="00631302" w:rsidRPr="00990057" w14:paraId="1036F0D1"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351B26E" w14:textId="4BC485AF" w:rsidR="00631302" w:rsidRPr="00990057" w:rsidRDefault="00631302" w:rsidP="007A5A05">
            <w:pPr>
              <w:rPr>
                <w:rFonts w:ascii="Aptos" w:hAnsi="Aptos"/>
                <w:b w:val="0"/>
                <w:bCs w:val="0"/>
                <w:sz w:val="20"/>
                <w:szCs w:val="20"/>
              </w:rPr>
            </w:pPr>
            <w:r w:rsidRPr="00990057">
              <w:rPr>
                <w:rFonts w:ascii="Aptos" w:hAnsi="Aptos"/>
                <w:b w:val="0"/>
                <w:bCs w:val="0"/>
                <w:sz w:val="20"/>
                <w:szCs w:val="20"/>
              </w:rPr>
              <w:t>Angir om tilbudet er slettet</w:t>
            </w:r>
          </w:p>
        </w:tc>
      </w:tr>
      <w:tr w:rsidR="00631302" w:rsidRPr="00990057" w14:paraId="689E5E4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C14703" w14:textId="77777777" w:rsidR="00631302" w:rsidRPr="00990057" w:rsidRDefault="00631302"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CE03B2"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70BA0C"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631302" w:rsidRPr="00990057" w14:paraId="447464F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930C94" w14:textId="75186A72" w:rsidR="00631302" w:rsidRPr="00990057" w:rsidRDefault="00631302"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56543F"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EABD7E"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631302" w:rsidRPr="00990057" w14:paraId="1319D2B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530C10" w14:textId="77777777" w:rsidR="00631302" w:rsidRPr="00990057" w:rsidRDefault="00631302"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028699"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F26BAD"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631302" w:rsidRPr="00990057" w14:paraId="2788002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B5B4E2" w14:textId="77777777" w:rsidR="00631302" w:rsidRPr="00990057" w:rsidRDefault="00631302"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E92C5A" w14:textId="19903F7C"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5741E6"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631302" w:rsidRPr="00990057" w14:paraId="14F90BA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7AABB7" w14:textId="77777777" w:rsidR="00631302" w:rsidRPr="00990057" w:rsidRDefault="00631302"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81A5343" w14:textId="77777777"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631302" w:rsidRPr="00990057" w14:paraId="427A44B7"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3FF49C" w14:textId="77777777" w:rsidR="00631302" w:rsidRPr="00990057" w:rsidRDefault="00631302"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 xml:space="preserve">TilbudteTimer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97C555" w14:textId="6A287C0B" w:rsidR="00631302" w:rsidRPr="00990057"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17FA55AC" w14:textId="77777777" w:rsidR="00631302" w:rsidRDefault="00631302" w:rsidP="00E92F89">
      <w:pPr>
        <w:rPr>
          <w:rFonts w:asciiTheme="minorHAnsi" w:hAnsiTheme="minorHAnsi"/>
          <w:sz w:val="24"/>
          <w:szCs w:val="24"/>
        </w:rPr>
      </w:pPr>
    </w:p>
    <w:p w14:paraId="432C0DC5" w14:textId="1EE02DBF" w:rsidR="00631302" w:rsidRPr="00DD63DA" w:rsidRDefault="00631302"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59</w:t>
      </w:r>
      <w:r w:rsidRPr="00DD63DA">
        <w:rPr>
          <w:rFonts w:ascii="Aptos" w:hAnsi="Aptos"/>
          <w:color w:val="0070C0"/>
        </w:rPr>
        <w:fldChar w:fldCharType="end"/>
      </w:r>
      <w:r w:rsidRPr="00DD63DA">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977"/>
        <w:gridCol w:w="1701"/>
        <w:gridCol w:w="1554"/>
      </w:tblGrid>
      <w:tr w:rsidR="00631302" w:rsidRPr="00DD63DA" w14:paraId="7B7E9CCA"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8FBC45" w14:textId="77777777" w:rsidR="00631302" w:rsidRPr="00DD63DA" w:rsidRDefault="00631302" w:rsidP="007A5A05">
            <w:pPr>
              <w:rPr>
                <w:rFonts w:ascii="Aptos" w:hAnsi="Aptos"/>
                <w:sz w:val="20"/>
                <w:szCs w:val="20"/>
              </w:rPr>
            </w:pPr>
            <w:r w:rsidRPr="00DD63DA">
              <w:rPr>
                <w:rFonts w:ascii="Aptos" w:hAnsi="Aptos"/>
                <w:sz w:val="20"/>
                <w:szCs w:val="20"/>
              </w:rPr>
              <w:t>Variabel</w:t>
            </w:r>
          </w:p>
        </w:tc>
        <w:tc>
          <w:tcPr>
            <w:tcW w:w="297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365B57" w14:textId="77777777" w:rsidR="00631302" w:rsidRPr="00DD63DA"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5ADBE5" w14:textId="77777777" w:rsidR="00631302" w:rsidRPr="00DD63DA"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B29804" w14:textId="77777777" w:rsidR="00631302" w:rsidRPr="00DD63DA"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631302" w:rsidRPr="00DD63DA" w14:paraId="79623FD6"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51F6E8" w14:textId="74553E0C" w:rsidR="00631302" w:rsidRPr="00DD63DA" w:rsidRDefault="00631302"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Fagsystem referansenummer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79F022"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FE179F"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DD35B6"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1302" w:rsidRPr="00DD63DA" w14:paraId="7FDFBA8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37E1D6" w14:textId="77777777" w:rsidR="00631302" w:rsidRPr="00DD63DA" w:rsidRDefault="00631302" w:rsidP="007A5A05">
            <w:pPr>
              <w:rPr>
                <w:rFonts w:ascii="Aptos" w:hAnsi="Aptos"/>
                <w:sz w:val="20"/>
                <w:szCs w:val="20"/>
              </w:rPr>
            </w:pPr>
            <w:r w:rsidRPr="00DD63DA">
              <w:rPr>
                <w:rFonts w:ascii="Aptos" w:hAnsi="Aptos"/>
                <w:sz w:val="20"/>
                <w:szCs w:val="20"/>
              </w:rPr>
              <w:t>Beskrivelse</w:t>
            </w:r>
          </w:p>
        </w:tc>
      </w:tr>
      <w:tr w:rsidR="00631302" w:rsidRPr="00DD63DA" w14:paraId="6E1430C5"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5050EC3" w14:textId="21F65B2E" w:rsidR="00631302" w:rsidRPr="00DD63DA" w:rsidRDefault="00631302" w:rsidP="007A5A05">
            <w:pPr>
              <w:rPr>
                <w:rFonts w:ascii="Aptos" w:hAnsi="Aptos"/>
                <w:b w:val="0"/>
                <w:bCs w:val="0"/>
                <w:sz w:val="20"/>
                <w:szCs w:val="20"/>
              </w:rPr>
            </w:pPr>
            <w:r w:rsidRPr="00DD63DA">
              <w:rPr>
                <w:rFonts w:ascii="Aptos" w:hAnsi="Aptos"/>
                <w:b w:val="0"/>
                <w:bCs w:val="0"/>
                <w:sz w:val="20"/>
                <w:szCs w:val="20"/>
              </w:rPr>
              <w:t xml:space="preserve">Unik identifikator for fagsystem (referansenummer) i tilfeller der informasjonen er overført fra kommunalt fagsystem via overføringstjeneste. Se </w:t>
            </w:r>
            <w:hyperlink r:id="rId31" w:history="1">
              <w:r w:rsidRPr="0096122F">
                <w:rPr>
                  <w:rStyle w:val="Hyperkobling"/>
                  <w:rFonts w:ascii="Aptos" w:hAnsi="Aptos"/>
                  <w:b w:val="0"/>
                  <w:bCs w:val="0"/>
                  <w:sz w:val="20"/>
                  <w:szCs w:val="20"/>
                  <w:u w:val="none"/>
                </w:rPr>
                <w:t>Overføring mellom kommunale fagsystem og NIR | IMDi</w:t>
              </w:r>
            </w:hyperlink>
          </w:p>
        </w:tc>
      </w:tr>
      <w:tr w:rsidR="00631302" w:rsidRPr="00DD63DA" w14:paraId="004F368A"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9FDEEB" w14:textId="77777777" w:rsidR="00631302" w:rsidRPr="00DD63DA" w:rsidRDefault="00631302" w:rsidP="007A5A05">
            <w:pPr>
              <w:rPr>
                <w:rFonts w:ascii="Aptos" w:hAnsi="Aptos"/>
                <w:sz w:val="20"/>
                <w:szCs w:val="20"/>
              </w:rPr>
            </w:pPr>
            <w:r w:rsidRPr="00DD63DA">
              <w:rPr>
                <w:rFonts w:ascii="Aptos" w:hAnsi="Aptos"/>
                <w:sz w:val="20"/>
                <w:szCs w:val="20"/>
              </w:rPr>
              <w:t>Datatype</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379FD5"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FB8CA3"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631302" w:rsidRPr="00DD63DA" w14:paraId="2E50122F"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EC0021" w14:textId="53B8481A" w:rsidR="00631302" w:rsidRPr="00DD63DA" w:rsidRDefault="00631302" w:rsidP="007A5A05">
            <w:pPr>
              <w:rPr>
                <w:rFonts w:ascii="Aptos" w:hAnsi="Aptos"/>
                <w:b w:val="0"/>
                <w:bCs w:val="0"/>
                <w:sz w:val="20"/>
                <w:szCs w:val="20"/>
              </w:rPr>
            </w:pPr>
            <w:r w:rsidRPr="00DD63DA">
              <w:rPr>
                <w:rFonts w:ascii="Aptos" w:hAnsi="Aptos"/>
                <w:b w:val="0"/>
                <w:bCs w:val="0"/>
                <w:sz w:val="20"/>
                <w:szCs w:val="20"/>
              </w:rPr>
              <w:t>Uniqueidentifier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CDF470"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275E0F"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631302" w:rsidRPr="00DD63DA" w14:paraId="21544BFB"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D65968" w14:textId="77777777" w:rsidR="00631302" w:rsidRPr="00DD63DA" w:rsidRDefault="00631302" w:rsidP="007A5A05">
            <w:pPr>
              <w:rPr>
                <w:rFonts w:ascii="Aptos" w:hAnsi="Aptos"/>
                <w:sz w:val="20"/>
                <w:szCs w:val="20"/>
              </w:rPr>
            </w:pPr>
            <w:r w:rsidRPr="00DD63DA">
              <w:rPr>
                <w:rFonts w:ascii="Aptos" w:hAnsi="Aptos"/>
                <w:sz w:val="20"/>
                <w:szCs w:val="20"/>
              </w:rPr>
              <w:t>Kategori</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30DDCC"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B9ADFB"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631302" w:rsidRPr="00DD63DA" w14:paraId="702E9FAB"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F38ED6" w14:textId="77777777" w:rsidR="00631302" w:rsidRPr="00DD63DA" w:rsidRDefault="00631302" w:rsidP="007A5A05">
            <w:pPr>
              <w:rPr>
                <w:rFonts w:ascii="Aptos" w:hAnsi="Aptos"/>
                <w:b w:val="0"/>
                <w:bCs w:val="0"/>
                <w:sz w:val="20"/>
                <w:szCs w:val="20"/>
              </w:rPr>
            </w:pPr>
            <w:r w:rsidRPr="00DD63DA">
              <w:rPr>
                <w:rFonts w:ascii="Aptos" w:hAnsi="Aptos"/>
                <w:b w:val="0"/>
                <w:bCs w:val="0"/>
                <w:sz w:val="20"/>
                <w:szCs w:val="20"/>
              </w:rPr>
              <w:t>PASYL</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BB797D" w14:textId="4DE03B8F"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3090C4" w14:textId="320E6062"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631302" w:rsidRPr="00DD63DA" w14:paraId="3E3E1E0D" w14:textId="77777777" w:rsidTr="00990057">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B0559D" w14:textId="77777777" w:rsidR="00631302" w:rsidRPr="00DD63DA" w:rsidRDefault="00631302" w:rsidP="007A5A05">
            <w:pPr>
              <w:rPr>
                <w:rFonts w:ascii="Aptos" w:hAnsi="Aptos"/>
                <w:b w:val="0"/>
                <w:bCs w:val="0"/>
                <w:sz w:val="20"/>
                <w:szCs w:val="20"/>
              </w:rPr>
            </w:pPr>
            <w:r w:rsidRPr="00DD63DA">
              <w:rPr>
                <w:rFonts w:ascii="Aptos" w:hAnsi="Aptos"/>
                <w:sz w:val="20"/>
                <w:szCs w:val="20"/>
              </w:rPr>
              <w:t>DB tabell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2D1307D"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631302" w:rsidRPr="00DD63DA" w14:paraId="18E908F8" w14:textId="77777777" w:rsidTr="00990057">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013AF1D" w14:textId="77777777" w:rsidR="00631302" w:rsidRPr="00DD63DA" w:rsidRDefault="00631302"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 xml:space="preserve">TilbudteTimer </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31D5EF" w14:textId="3E67FED3"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FagsystemRefnummer</w:t>
            </w:r>
          </w:p>
        </w:tc>
      </w:tr>
    </w:tbl>
    <w:p w14:paraId="3C9FB441" w14:textId="77777777" w:rsidR="001900EB" w:rsidRDefault="001900EB" w:rsidP="00E92F89">
      <w:pPr>
        <w:rPr>
          <w:rFonts w:asciiTheme="minorHAnsi" w:hAnsiTheme="minorHAnsi"/>
          <w:sz w:val="24"/>
          <w:szCs w:val="24"/>
        </w:rPr>
      </w:pPr>
    </w:p>
    <w:p w14:paraId="1D0192E9" w14:textId="77777777" w:rsidR="00BF5E96" w:rsidRDefault="00BF5E96" w:rsidP="00E92F89">
      <w:pPr>
        <w:rPr>
          <w:rFonts w:asciiTheme="minorHAnsi" w:hAnsiTheme="minorHAnsi"/>
          <w:sz w:val="24"/>
          <w:szCs w:val="24"/>
        </w:rPr>
      </w:pPr>
    </w:p>
    <w:p w14:paraId="4587EE2F" w14:textId="77777777" w:rsidR="00B255DD" w:rsidRDefault="00B255DD" w:rsidP="00E92F89">
      <w:pPr>
        <w:rPr>
          <w:rFonts w:asciiTheme="minorHAnsi" w:hAnsiTheme="minorHAnsi"/>
          <w:sz w:val="24"/>
          <w:szCs w:val="24"/>
        </w:rPr>
      </w:pPr>
    </w:p>
    <w:p w14:paraId="6AFF05AD" w14:textId="77777777" w:rsidR="00B255DD" w:rsidRDefault="00B255DD" w:rsidP="00E92F89">
      <w:pPr>
        <w:rPr>
          <w:rFonts w:asciiTheme="minorHAnsi" w:hAnsiTheme="minorHAnsi"/>
          <w:sz w:val="24"/>
          <w:szCs w:val="24"/>
        </w:rPr>
      </w:pPr>
    </w:p>
    <w:p w14:paraId="409529C4" w14:textId="77777777" w:rsidR="00B255DD" w:rsidRDefault="00B255DD" w:rsidP="00E92F89">
      <w:pPr>
        <w:rPr>
          <w:rFonts w:asciiTheme="minorHAnsi" w:hAnsiTheme="minorHAnsi"/>
          <w:sz w:val="24"/>
          <w:szCs w:val="24"/>
        </w:rPr>
      </w:pPr>
    </w:p>
    <w:p w14:paraId="2A31B2AD" w14:textId="77777777" w:rsidR="00B255DD" w:rsidRDefault="00B255DD" w:rsidP="00E92F89">
      <w:pPr>
        <w:rPr>
          <w:rFonts w:asciiTheme="minorHAnsi" w:hAnsiTheme="minorHAnsi"/>
          <w:sz w:val="24"/>
          <w:szCs w:val="24"/>
        </w:rPr>
      </w:pPr>
    </w:p>
    <w:p w14:paraId="583E0B0D" w14:textId="77777777" w:rsidR="00B255DD" w:rsidRDefault="00B255DD" w:rsidP="00E92F89">
      <w:pPr>
        <w:rPr>
          <w:rFonts w:asciiTheme="minorHAnsi" w:hAnsiTheme="minorHAnsi"/>
          <w:sz w:val="24"/>
          <w:szCs w:val="24"/>
        </w:rPr>
      </w:pPr>
    </w:p>
    <w:p w14:paraId="3B6EC239" w14:textId="77777777" w:rsidR="004D6C01" w:rsidRDefault="004D6C01" w:rsidP="00E92F89">
      <w:pPr>
        <w:rPr>
          <w:rFonts w:asciiTheme="minorHAnsi" w:hAnsiTheme="minorHAnsi"/>
          <w:sz w:val="24"/>
          <w:szCs w:val="24"/>
        </w:rPr>
      </w:pPr>
    </w:p>
    <w:p w14:paraId="4D8D5FE8" w14:textId="77777777" w:rsidR="004D6C01" w:rsidRDefault="004D6C01" w:rsidP="00E92F89">
      <w:pPr>
        <w:rPr>
          <w:rFonts w:asciiTheme="minorHAnsi" w:hAnsiTheme="minorHAnsi"/>
          <w:sz w:val="24"/>
          <w:szCs w:val="24"/>
        </w:rPr>
      </w:pPr>
    </w:p>
    <w:p w14:paraId="33F11189" w14:textId="77777777" w:rsidR="004D6C01" w:rsidRDefault="004D6C01" w:rsidP="00E92F89">
      <w:pPr>
        <w:rPr>
          <w:rFonts w:asciiTheme="minorHAnsi" w:hAnsiTheme="minorHAnsi"/>
          <w:sz w:val="24"/>
          <w:szCs w:val="24"/>
        </w:rPr>
      </w:pPr>
    </w:p>
    <w:p w14:paraId="581F6F24" w14:textId="77777777" w:rsidR="004D6C01" w:rsidRDefault="004D6C01" w:rsidP="00E92F89">
      <w:pPr>
        <w:rPr>
          <w:rFonts w:asciiTheme="minorHAnsi" w:hAnsiTheme="minorHAnsi"/>
          <w:sz w:val="24"/>
          <w:szCs w:val="24"/>
        </w:rPr>
      </w:pPr>
    </w:p>
    <w:p w14:paraId="5DE1E7D1" w14:textId="77777777" w:rsidR="004D6C01" w:rsidRDefault="004D6C01" w:rsidP="00E92F89">
      <w:pPr>
        <w:rPr>
          <w:rFonts w:asciiTheme="minorHAnsi" w:hAnsiTheme="minorHAnsi"/>
          <w:sz w:val="24"/>
          <w:szCs w:val="24"/>
        </w:rPr>
      </w:pPr>
    </w:p>
    <w:p w14:paraId="607E237E" w14:textId="77777777" w:rsidR="004D6C01" w:rsidRDefault="004D6C01" w:rsidP="00E92F89">
      <w:pPr>
        <w:rPr>
          <w:rFonts w:asciiTheme="minorHAnsi" w:hAnsiTheme="minorHAnsi"/>
          <w:sz w:val="24"/>
          <w:szCs w:val="24"/>
        </w:rPr>
      </w:pPr>
    </w:p>
    <w:p w14:paraId="2E615F46" w14:textId="77777777" w:rsidR="004D6C01" w:rsidRDefault="004D6C01" w:rsidP="00E92F89">
      <w:pPr>
        <w:rPr>
          <w:rFonts w:asciiTheme="minorHAnsi" w:hAnsiTheme="minorHAnsi"/>
          <w:sz w:val="24"/>
          <w:szCs w:val="24"/>
        </w:rPr>
      </w:pPr>
    </w:p>
    <w:p w14:paraId="1582F83A" w14:textId="77777777" w:rsidR="004D6C01" w:rsidRDefault="004D6C01" w:rsidP="00E92F89">
      <w:pPr>
        <w:rPr>
          <w:rFonts w:asciiTheme="minorHAnsi" w:hAnsiTheme="minorHAnsi"/>
          <w:sz w:val="24"/>
          <w:szCs w:val="24"/>
        </w:rPr>
      </w:pPr>
    </w:p>
    <w:p w14:paraId="3E6EF8B8" w14:textId="77777777" w:rsidR="004D6C01" w:rsidRDefault="004D6C01" w:rsidP="00E92F89">
      <w:pPr>
        <w:rPr>
          <w:rFonts w:asciiTheme="minorHAnsi" w:hAnsiTheme="minorHAnsi"/>
          <w:sz w:val="24"/>
          <w:szCs w:val="24"/>
        </w:rPr>
      </w:pPr>
    </w:p>
    <w:p w14:paraId="70931C36" w14:textId="77777777" w:rsidR="004D6C01" w:rsidRDefault="004D6C01" w:rsidP="00E92F89">
      <w:pPr>
        <w:rPr>
          <w:rFonts w:asciiTheme="minorHAnsi" w:hAnsiTheme="minorHAnsi"/>
          <w:sz w:val="24"/>
          <w:szCs w:val="24"/>
        </w:rPr>
      </w:pPr>
    </w:p>
    <w:p w14:paraId="76B75DAC" w14:textId="77777777" w:rsidR="004D6C01" w:rsidRDefault="004D6C01" w:rsidP="00E92F89">
      <w:pPr>
        <w:rPr>
          <w:rFonts w:asciiTheme="minorHAnsi" w:hAnsiTheme="minorHAnsi"/>
          <w:sz w:val="24"/>
          <w:szCs w:val="24"/>
        </w:rPr>
      </w:pPr>
    </w:p>
    <w:p w14:paraId="2EAD2DDE" w14:textId="77777777" w:rsidR="004D6C01" w:rsidRDefault="004D6C01" w:rsidP="00E92F89">
      <w:pPr>
        <w:rPr>
          <w:rFonts w:asciiTheme="minorHAnsi" w:hAnsiTheme="minorHAnsi"/>
          <w:sz w:val="24"/>
          <w:szCs w:val="24"/>
        </w:rPr>
      </w:pPr>
    </w:p>
    <w:p w14:paraId="6C1F04AE" w14:textId="77777777" w:rsidR="00BF5E96" w:rsidRDefault="00BF5E96" w:rsidP="00E92F89">
      <w:pPr>
        <w:rPr>
          <w:rFonts w:asciiTheme="minorHAnsi" w:hAnsiTheme="minorHAnsi"/>
          <w:sz w:val="24"/>
          <w:szCs w:val="24"/>
        </w:rPr>
      </w:pPr>
    </w:p>
    <w:p w14:paraId="3E556E08" w14:textId="64A3BE49" w:rsidR="00631302" w:rsidRPr="00152546" w:rsidRDefault="00631302"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Deltagelse</w:t>
      </w:r>
    </w:p>
    <w:p w14:paraId="750F8A64" w14:textId="77777777" w:rsidR="00631302" w:rsidRPr="00631302" w:rsidRDefault="00631302" w:rsidP="00631302"/>
    <w:p w14:paraId="5736E2C8" w14:textId="1689DA92" w:rsidR="00662D88" w:rsidRPr="00DD63DA" w:rsidRDefault="00662D88"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60</w:t>
      </w:r>
      <w:r w:rsidRPr="00DD63DA">
        <w:rPr>
          <w:rFonts w:ascii="Aptos" w:hAnsi="Aptos"/>
          <w:color w:val="0070C0"/>
        </w:rPr>
        <w:fldChar w:fldCharType="end"/>
      </w:r>
      <w:r w:rsidRPr="00DD63DA">
        <w:rPr>
          <w:rFonts w:ascii="Aptos" w:hAnsi="Aptos"/>
          <w:color w:val="0070C0"/>
        </w:rPr>
        <w:t xml:space="preserve">: </w:t>
      </w:r>
      <w:r w:rsidR="00C75FAE" w:rsidRPr="00DD63DA">
        <w:rPr>
          <w:rFonts w:ascii="Aptos" w:hAnsi="Aptos"/>
          <w:color w:val="0070C0"/>
        </w:rPr>
        <w:t>Deltagelsetype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631302" w:rsidRPr="00DD63DA" w14:paraId="4E1DD2DC"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473E06" w14:textId="77777777" w:rsidR="00631302" w:rsidRPr="00DD63DA" w:rsidRDefault="00631302"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232A4C" w14:textId="77777777" w:rsidR="00631302" w:rsidRPr="00DD63DA"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1A6F57" w14:textId="77777777" w:rsidR="00631302" w:rsidRPr="00DD63DA"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2E37C1" w14:textId="77777777" w:rsidR="00631302" w:rsidRPr="00DD63DA" w:rsidRDefault="0063130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631302" w:rsidRPr="00DD63DA" w14:paraId="472CEC4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2F238D" w14:textId="1EBA7F0A" w:rsidR="00631302" w:rsidRPr="00DD63DA" w:rsidRDefault="00C75FAE"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Deltagelsetype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73CC10"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68549D"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82B380"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1302" w:rsidRPr="00DD63DA" w14:paraId="08B83E5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710ACE" w14:textId="77777777" w:rsidR="00631302" w:rsidRPr="00DD63DA" w:rsidRDefault="00631302" w:rsidP="007A5A05">
            <w:pPr>
              <w:rPr>
                <w:rFonts w:ascii="Aptos" w:hAnsi="Aptos"/>
                <w:sz w:val="20"/>
                <w:szCs w:val="20"/>
              </w:rPr>
            </w:pPr>
            <w:r w:rsidRPr="00DD63DA">
              <w:rPr>
                <w:rFonts w:ascii="Aptos" w:hAnsi="Aptos"/>
                <w:sz w:val="20"/>
                <w:szCs w:val="20"/>
              </w:rPr>
              <w:t>Beskrivelse</w:t>
            </w:r>
          </w:p>
        </w:tc>
      </w:tr>
      <w:tr w:rsidR="00631302" w:rsidRPr="00DD63DA" w14:paraId="7DA01D08"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3CE168" w14:textId="20039C1D" w:rsidR="00631302" w:rsidRPr="00DD63DA" w:rsidRDefault="00631302" w:rsidP="007A5A05">
            <w:pPr>
              <w:rPr>
                <w:rFonts w:ascii="Aptos" w:hAnsi="Aptos"/>
                <w:b w:val="0"/>
                <w:bCs w:val="0"/>
                <w:sz w:val="20"/>
                <w:szCs w:val="20"/>
              </w:rPr>
            </w:pPr>
            <w:r w:rsidRPr="00DD63DA">
              <w:rPr>
                <w:rFonts w:ascii="Aptos" w:hAnsi="Aptos"/>
                <w:b w:val="0"/>
                <w:bCs w:val="0"/>
                <w:sz w:val="20"/>
                <w:szCs w:val="20"/>
              </w:rPr>
              <w:t xml:space="preserve">Angir </w:t>
            </w:r>
            <w:r w:rsidR="00662D88" w:rsidRPr="00DD63DA">
              <w:rPr>
                <w:rFonts w:ascii="Aptos" w:hAnsi="Aptos"/>
                <w:b w:val="0"/>
                <w:bCs w:val="0"/>
                <w:sz w:val="20"/>
                <w:szCs w:val="20"/>
              </w:rPr>
              <w:t>type deltakelse på ordningen. I dette tilfellet norsktimer for asylsøkere</w:t>
            </w:r>
          </w:p>
        </w:tc>
      </w:tr>
      <w:tr w:rsidR="00631302" w:rsidRPr="00DD63DA" w14:paraId="674AA38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86BC56" w14:textId="77777777" w:rsidR="00631302" w:rsidRPr="00DD63DA" w:rsidRDefault="00631302"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F3EF9C"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3BE845"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631302" w:rsidRPr="00DD63DA" w14:paraId="2BCCF47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706881" w14:textId="77777777" w:rsidR="00631302" w:rsidRPr="00DD63DA" w:rsidRDefault="00631302" w:rsidP="007A5A05">
            <w:pPr>
              <w:rPr>
                <w:rFonts w:ascii="Aptos" w:hAnsi="Aptos"/>
                <w:b w:val="0"/>
                <w:bCs w:val="0"/>
                <w:sz w:val="20"/>
                <w:szCs w:val="20"/>
              </w:rPr>
            </w:pPr>
            <w:r w:rsidRPr="00DD63DA">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65FD5F"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B5FD8D"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631302" w:rsidRPr="00DD63DA" w14:paraId="07F52D9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CB8F29" w14:textId="77777777" w:rsidR="00631302" w:rsidRPr="00DD63DA" w:rsidRDefault="00631302"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40037E"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D2CC51"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631302" w:rsidRPr="00DD63DA" w14:paraId="6B5C484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E21453" w14:textId="77777777" w:rsidR="00631302" w:rsidRPr="00DD63DA" w:rsidRDefault="00631302" w:rsidP="007A5A05">
            <w:pPr>
              <w:rPr>
                <w:rFonts w:ascii="Aptos" w:hAnsi="Aptos"/>
                <w:b w:val="0"/>
                <w:bCs w:val="0"/>
                <w:sz w:val="20"/>
                <w:szCs w:val="20"/>
              </w:rPr>
            </w:pPr>
            <w:r w:rsidRPr="00DD63DA">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32AFA2" w14:textId="2E59A9AD"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88C0E0" w14:textId="7ABFCA71" w:rsidR="00631302" w:rsidRPr="00DD63DA" w:rsidRDefault="00662D8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O</w:t>
            </w:r>
            <w:r w:rsidR="00631302" w:rsidRPr="00DD63DA">
              <w:rPr>
                <w:rFonts w:ascii="Aptos" w:hAnsi="Aptos"/>
                <w:sz w:val="20"/>
                <w:szCs w:val="20"/>
              </w:rPr>
              <w:t>bligatorisk</w:t>
            </w:r>
          </w:p>
        </w:tc>
      </w:tr>
      <w:tr w:rsidR="00631302" w:rsidRPr="00DD63DA" w14:paraId="1104E41D"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4DFC8C" w14:textId="77777777" w:rsidR="00631302" w:rsidRPr="00DD63DA" w:rsidRDefault="00631302"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0DE7395"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631302" w:rsidRPr="00DD63DA" w14:paraId="2CFD46D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3AFDCDE" w14:textId="4EA2C8F4" w:rsidR="00631302" w:rsidRPr="00DD63DA" w:rsidRDefault="00631302"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Deltagelsetype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B8EA32"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631302" w:rsidRPr="00DD63DA" w14:paraId="13F391B7"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92CB25" w14:textId="77777777" w:rsidR="00631302" w:rsidRPr="00DD63DA" w:rsidRDefault="00631302"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8810A7"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631302" w:rsidRPr="00DD63DA" w14:paraId="63767ACD"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29D20E" w14:textId="04CD55A7" w:rsidR="00631302" w:rsidRPr="00DD63DA" w:rsidRDefault="00631302"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6C1BE2" w14:textId="73797EF9"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DeltagelsetypeId</w:t>
            </w:r>
          </w:p>
        </w:tc>
      </w:tr>
      <w:tr w:rsidR="00631302" w:rsidRPr="00DD63DA" w14:paraId="0829CD8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352092D" w14:textId="77777777" w:rsidR="00631302" w:rsidRPr="00DD63DA" w:rsidRDefault="00631302" w:rsidP="007A5A05">
            <w:pPr>
              <w:rPr>
                <w:rFonts w:ascii="Aptos" w:hAnsi="Aptos"/>
                <w:sz w:val="20"/>
                <w:szCs w:val="20"/>
              </w:rPr>
            </w:pPr>
            <w:r w:rsidRPr="00DD63DA">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D36E31C"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DB361E5"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5BF54ED" w14:textId="77777777" w:rsidR="00631302" w:rsidRPr="00DD63DA" w:rsidRDefault="0063130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631302" w:rsidRPr="00DD63DA" w14:paraId="428749A4" w14:textId="77777777" w:rsidTr="00FA652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6BFA909" w14:textId="67495E53" w:rsidR="00631302" w:rsidRPr="00DD63DA" w:rsidRDefault="000B507B" w:rsidP="00631302">
            <w:pPr>
              <w:rPr>
                <w:rFonts w:ascii="Aptos" w:hAnsi="Aptos"/>
                <w:b w:val="0"/>
                <w:bCs w:val="0"/>
                <w:sz w:val="20"/>
                <w:szCs w:val="20"/>
              </w:rPr>
            </w:pPr>
            <w:hyperlink w:anchor="_Deltagelsetype" w:tooltip="Timer norsk i asylmottak" w:history="1">
              <w:r w:rsidR="00631302" w:rsidRPr="00DD63DA">
                <w:rPr>
                  <w:rFonts w:ascii="Aptos" w:hAnsi="Aptos"/>
                  <w:b w:val="0"/>
                  <w:bCs w:val="0"/>
                  <w:color w:val="4472C4" w:themeColor="accent1"/>
                  <w:sz w:val="20"/>
                  <w:szCs w:val="20"/>
                </w:rPr>
                <w:t>NORSKASYLTIMER</w:t>
              </w:r>
            </w:hyperlink>
            <w:r w:rsidR="00631302" w:rsidRPr="00DD63DA">
              <w:rPr>
                <w:rFonts w:ascii="Aptos" w:hAnsi="Aptos"/>
                <w:b w:val="0"/>
                <w:bCs w:val="0"/>
                <w:color w:val="4472C4" w:themeColor="accent1"/>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1C4A00D" w14:textId="73D25AFF" w:rsidR="00631302" w:rsidRPr="00DD63DA" w:rsidRDefault="00631302" w:rsidP="006313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olor w:val="000000"/>
                <w:sz w:val="20"/>
                <w:szCs w:val="20"/>
              </w:rPr>
              <w:t xml:space="preserve">Norsktimer asylmottak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3CEE23" w14:textId="77777777" w:rsidR="00631302" w:rsidRPr="00DD63DA" w:rsidRDefault="00631302" w:rsidP="006313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887F45" w14:textId="77777777" w:rsidR="00631302" w:rsidRPr="00DD63DA" w:rsidRDefault="00631302" w:rsidP="006313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A83DACA" w14:textId="77777777" w:rsidR="00D12F2E" w:rsidRDefault="00D12F2E" w:rsidP="00E92F89">
      <w:pPr>
        <w:rPr>
          <w:rFonts w:asciiTheme="minorHAnsi" w:hAnsiTheme="minorHAnsi"/>
          <w:sz w:val="24"/>
          <w:szCs w:val="24"/>
        </w:rPr>
      </w:pPr>
    </w:p>
    <w:p w14:paraId="56C21EEA" w14:textId="454F2E72" w:rsidR="00D12F2E" w:rsidRPr="00DD63DA" w:rsidRDefault="00D12F2E"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61</w:t>
      </w:r>
      <w:r w:rsidRPr="00DD63DA">
        <w:rPr>
          <w:rFonts w:ascii="Aptos" w:hAnsi="Aptos"/>
          <w:color w:val="0070C0"/>
        </w:rPr>
        <w:fldChar w:fldCharType="end"/>
      </w:r>
      <w:r w:rsidRPr="00DD63DA">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12F2E" w:rsidRPr="00DD63DA" w14:paraId="6785279C"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2BE202" w14:textId="77777777" w:rsidR="00D12F2E" w:rsidRPr="00DD63DA" w:rsidRDefault="00D12F2E" w:rsidP="007A5A05">
            <w:pPr>
              <w:rPr>
                <w:rFonts w:ascii="Aptos" w:hAnsi="Aptos"/>
                <w:sz w:val="20"/>
                <w:szCs w:val="20"/>
              </w:rPr>
            </w:pPr>
            <w:r w:rsidRPr="00DD63DA">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8A352D" w14:textId="77777777" w:rsidR="00D12F2E" w:rsidRPr="00DD63DA" w:rsidRDefault="00D12F2E"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26E001" w14:textId="77777777" w:rsidR="00D12F2E" w:rsidRPr="00DD63DA" w:rsidRDefault="00D12F2E"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6C6C57" w14:textId="77777777" w:rsidR="00D12F2E" w:rsidRPr="00DD63DA" w:rsidRDefault="00D12F2E"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Gyldig til</w:t>
            </w:r>
          </w:p>
        </w:tc>
      </w:tr>
      <w:tr w:rsidR="00D12F2E" w:rsidRPr="00DD63DA" w14:paraId="78451A2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4D7BFC" w14:textId="638B4EC9" w:rsidR="00D12F2E" w:rsidRPr="00DD63DA" w:rsidRDefault="00D12F2E" w:rsidP="007A5A05">
            <w:pPr>
              <w:rPr>
                <w:rFonts w:ascii="Aptos" w:hAnsi="Aptos"/>
                <w:b w:val="0"/>
                <w:bCs w:val="0"/>
                <w:color w:val="000000" w:themeColor="text1"/>
                <w:sz w:val="20"/>
                <w:szCs w:val="20"/>
              </w:rPr>
            </w:pPr>
            <w:r w:rsidRPr="00DD63DA">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9A7D78"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D63DA">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CC0F15"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6B4BBB"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2F2E" w:rsidRPr="00DD63DA" w14:paraId="6A7E3F1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082BA0" w14:textId="77777777" w:rsidR="00D12F2E" w:rsidRPr="00DD63DA" w:rsidRDefault="00D12F2E" w:rsidP="007A5A05">
            <w:pPr>
              <w:rPr>
                <w:rFonts w:ascii="Aptos" w:hAnsi="Aptos"/>
                <w:sz w:val="20"/>
                <w:szCs w:val="20"/>
              </w:rPr>
            </w:pPr>
            <w:r w:rsidRPr="00DD63DA">
              <w:rPr>
                <w:rFonts w:ascii="Aptos" w:hAnsi="Aptos"/>
                <w:sz w:val="20"/>
                <w:szCs w:val="20"/>
              </w:rPr>
              <w:t>Beskrivelse</w:t>
            </w:r>
          </w:p>
        </w:tc>
      </w:tr>
      <w:tr w:rsidR="00D12F2E" w:rsidRPr="00DD63DA" w14:paraId="50EFEF78"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4818E6" w14:textId="094C266A" w:rsidR="00D12F2E" w:rsidRPr="00DD63DA" w:rsidRDefault="00D12F2E" w:rsidP="007A5A05">
            <w:pPr>
              <w:rPr>
                <w:rFonts w:ascii="Aptos" w:hAnsi="Aptos"/>
                <w:b w:val="0"/>
                <w:bCs w:val="0"/>
                <w:sz w:val="20"/>
                <w:szCs w:val="20"/>
              </w:rPr>
            </w:pPr>
            <w:r w:rsidRPr="00DD63DA">
              <w:rPr>
                <w:rFonts w:ascii="Aptos" w:hAnsi="Aptos"/>
                <w:b w:val="0"/>
                <w:bCs w:val="0"/>
                <w:sz w:val="20"/>
                <w:szCs w:val="20"/>
              </w:rPr>
              <w:t>Type periode deltagelsen gjelder (uke)</w:t>
            </w:r>
          </w:p>
        </w:tc>
      </w:tr>
      <w:tr w:rsidR="00D12F2E" w:rsidRPr="00DD63DA" w14:paraId="29D0877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C2A61D" w14:textId="77777777" w:rsidR="00D12F2E" w:rsidRPr="00DD63DA" w:rsidRDefault="00D12F2E" w:rsidP="007A5A05">
            <w:pPr>
              <w:rPr>
                <w:rFonts w:ascii="Aptos" w:hAnsi="Aptos"/>
                <w:sz w:val="20"/>
                <w:szCs w:val="20"/>
              </w:rPr>
            </w:pPr>
            <w:r w:rsidRPr="00DD63DA">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6B6002"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4EEC6A"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Kilde</w:t>
            </w:r>
          </w:p>
        </w:tc>
      </w:tr>
      <w:tr w:rsidR="00D12F2E" w:rsidRPr="00DD63DA" w14:paraId="71C89F1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EA65F5" w14:textId="77777777" w:rsidR="00D12F2E" w:rsidRPr="00DD63DA" w:rsidRDefault="00D12F2E" w:rsidP="007A5A05">
            <w:pPr>
              <w:rPr>
                <w:rFonts w:ascii="Aptos" w:hAnsi="Aptos"/>
                <w:b w:val="0"/>
                <w:bCs w:val="0"/>
                <w:sz w:val="20"/>
                <w:szCs w:val="20"/>
              </w:rPr>
            </w:pPr>
            <w:r w:rsidRPr="00DD63DA">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562D8A"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1DD030"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Kommune</w:t>
            </w:r>
          </w:p>
        </w:tc>
      </w:tr>
      <w:tr w:rsidR="00D12F2E" w:rsidRPr="00DD63DA" w14:paraId="36DE96E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8C5E05" w14:textId="77777777" w:rsidR="00D12F2E" w:rsidRPr="00DD63DA" w:rsidRDefault="00D12F2E" w:rsidP="007A5A05">
            <w:pPr>
              <w:rPr>
                <w:rFonts w:ascii="Aptos" w:hAnsi="Aptos"/>
                <w:sz w:val="20"/>
                <w:szCs w:val="20"/>
              </w:rPr>
            </w:pPr>
            <w:r w:rsidRPr="00DD63DA">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FFBADB"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B069FC"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Viktighet</w:t>
            </w:r>
          </w:p>
        </w:tc>
      </w:tr>
      <w:tr w:rsidR="00D12F2E" w:rsidRPr="00DD63DA" w14:paraId="4DDEE48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50ECA6" w14:textId="77777777" w:rsidR="00D12F2E" w:rsidRPr="00DD63DA" w:rsidRDefault="00D12F2E" w:rsidP="007A5A05">
            <w:pPr>
              <w:rPr>
                <w:rFonts w:ascii="Aptos" w:hAnsi="Aptos"/>
                <w:b w:val="0"/>
                <w:bCs w:val="0"/>
                <w:sz w:val="20"/>
                <w:szCs w:val="20"/>
              </w:rPr>
            </w:pPr>
            <w:r w:rsidRPr="00DD63DA">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935B04" w14:textId="40CF2BB0"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NORS</w:t>
            </w:r>
            <w:r w:rsidR="00345CAC" w:rsidRPr="00DD63DA">
              <w:rPr>
                <w:rFonts w:ascii="Aptos" w:hAnsi="Aptos"/>
                <w:sz w:val="20"/>
                <w:szCs w:val="20"/>
              </w:rPr>
              <w:t>K</w:t>
            </w:r>
            <w:r w:rsidRPr="00DD63DA">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17A9EE" w14:textId="2CB9E2BC"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Ikke obligatorisk</w:t>
            </w:r>
          </w:p>
        </w:tc>
      </w:tr>
      <w:tr w:rsidR="00D12F2E" w:rsidRPr="00DD63DA" w14:paraId="152EE53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F108EB" w14:textId="77777777" w:rsidR="00D12F2E" w:rsidRPr="00DD63DA" w:rsidRDefault="00D12F2E" w:rsidP="007A5A05">
            <w:pPr>
              <w:rPr>
                <w:rFonts w:ascii="Aptos" w:hAnsi="Aptos"/>
                <w:b w:val="0"/>
                <w:bCs w:val="0"/>
                <w:sz w:val="20"/>
                <w:szCs w:val="20"/>
              </w:rPr>
            </w:pPr>
            <w:r w:rsidRPr="00DD63DA">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BF01A55"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 xml:space="preserve">Felt </w:t>
            </w:r>
          </w:p>
        </w:tc>
      </w:tr>
      <w:tr w:rsidR="00D12F2E" w:rsidRPr="00DD63DA" w14:paraId="3343A715"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31BC9D1" w14:textId="2AD3C21E" w:rsidR="00D12F2E" w:rsidRPr="00DD63DA" w:rsidRDefault="00D12F2E"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1A2D2C"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Id</w:t>
            </w:r>
          </w:p>
        </w:tc>
      </w:tr>
      <w:tr w:rsidR="00D12F2E" w:rsidRPr="00DD63DA" w14:paraId="37AC990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6DB003" w14:textId="77777777" w:rsidR="00D12F2E" w:rsidRPr="00DD63DA" w:rsidRDefault="00D12F2E" w:rsidP="007A5A05">
            <w:pPr>
              <w:rPr>
                <w:rFonts w:ascii="Aptos" w:hAnsi="Aptos"/>
                <w:b w:val="0"/>
                <w:bCs w:val="0"/>
                <w:sz w:val="20"/>
                <w:szCs w:val="20"/>
              </w:rPr>
            </w:pPr>
            <w:r w:rsidRPr="00DD63DA">
              <w:rPr>
                <w:rFonts w:ascii="Aptos" w:hAnsi="Aptos"/>
                <w:sz w:val="20"/>
                <w:szCs w:val="20"/>
              </w:rPr>
              <w:t xml:space="preserve">Db tabell </w:t>
            </w:r>
            <w:r w:rsidRPr="00DD63DA">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0645B3"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Felt</w:t>
            </w:r>
          </w:p>
        </w:tc>
      </w:tr>
      <w:tr w:rsidR="00D12F2E" w:rsidRPr="00DD63DA" w14:paraId="70323D3F"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767EF2" w14:textId="77777777" w:rsidR="00D12F2E" w:rsidRPr="00DD63DA" w:rsidRDefault="00D12F2E" w:rsidP="007A5A05">
            <w:pPr>
              <w:rPr>
                <w:rFonts w:ascii="Aptos" w:hAnsi="Aptos"/>
                <w:b w:val="0"/>
                <w:bCs w:val="0"/>
                <w:sz w:val="20"/>
                <w:szCs w:val="20"/>
              </w:rPr>
            </w:pPr>
            <w:r w:rsidRPr="00DD63DA">
              <w:rPr>
                <w:rFonts w:ascii="Aptos" w:hAnsi="Aptos"/>
                <w:b w:val="0"/>
                <w:bCs w:val="0"/>
                <w:color w:val="000000"/>
                <w:sz w:val="20"/>
                <w:szCs w:val="20"/>
              </w:rPr>
              <w:t>Nir2</w:t>
            </w:r>
            <w:r w:rsidRPr="00DD63DA">
              <w:rPr>
                <w:rFonts w:ascii="Aptos" w:hAnsi="Aptos"/>
                <w:b w:val="0"/>
                <w:bCs w:val="0"/>
                <w:color w:val="808080"/>
                <w:sz w:val="20"/>
                <w:szCs w:val="20"/>
              </w:rPr>
              <w:t>.</w:t>
            </w:r>
            <w:r w:rsidRPr="00DD63DA">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F103F9" w14:textId="7FC06483"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D63DA">
              <w:rPr>
                <w:rFonts w:ascii="Aptos" w:hAnsi="Aptos"/>
                <w:color w:val="000000"/>
                <w:sz w:val="20"/>
                <w:szCs w:val="20"/>
              </w:rPr>
              <w:t>DeltagelseperiodetypeId</w:t>
            </w:r>
          </w:p>
        </w:tc>
      </w:tr>
      <w:tr w:rsidR="00D12F2E" w:rsidRPr="00DD63DA" w14:paraId="0BF1DB3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2649944" w14:textId="77777777" w:rsidR="00D12F2E" w:rsidRPr="00DD63DA" w:rsidRDefault="00D12F2E" w:rsidP="007A5A05">
            <w:pPr>
              <w:rPr>
                <w:rFonts w:ascii="Aptos" w:hAnsi="Aptos"/>
                <w:sz w:val="20"/>
                <w:szCs w:val="20"/>
              </w:rPr>
            </w:pPr>
            <w:r w:rsidRPr="00DD63DA">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8589772"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9B6F722"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B33C3F7"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D63DA">
              <w:rPr>
                <w:rFonts w:ascii="Aptos" w:hAnsi="Aptos"/>
                <w:b/>
                <w:bCs/>
                <w:sz w:val="20"/>
                <w:szCs w:val="20"/>
              </w:rPr>
              <w:t>Gyldig til</w:t>
            </w:r>
          </w:p>
        </w:tc>
      </w:tr>
      <w:tr w:rsidR="00D12F2E" w:rsidRPr="00DD63DA" w14:paraId="2EB7224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874540D" w14:textId="3728E4B3" w:rsidR="00D12F2E" w:rsidRPr="00DD63DA" w:rsidRDefault="000B507B" w:rsidP="007A5A05">
            <w:pPr>
              <w:rPr>
                <w:rFonts w:ascii="Aptos" w:hAnsi="Aptos"/>
                <w:b w:val="0"/>
                <w:bCs w:val="0"/>
                <w:sz w:val="20"/>
                <w:szCs w:val="20"/>
              </w:rPr>
            </w:pPr>
            <w:hyperlink w:anchor="_Deltagelseperiodetype" w:tooltip="Timeføring per uke" w:history="1">
              <w:r w:rsidR="00D12F2E" w:rsidRPr="00DD63DA">
                <w:rPr>
                  <w:rFonts w:ascii="Aptos" w:hAnsi="Aptos"/>
                  <w:b w:val="0"/>
                  <w:bCs w:val="0"/>
                  <w:color w:val="4472C4" w:themeColor="accent1"/>
                  <w:sz w:val="20"/>
                  <w:szCs w:val="20"/>
                </w:rPr>
                <w:t>UKE</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1C96CF7" w14:textId="7D0551F9"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color w:val="000000"/>
                <w:sz w:val="20"/>
                <w:szCs w:val="20"/>
              </w:rPr>
              <w:t xml:space="preserve">Uke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65E4F9"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D63DA">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0DE281" w14:textId="77777777" w:rsidR="00D12F2E" w:rsidRPr="00DD63DA"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F7F7803" w14:textId="77777777" w:rsidR="00D12F2E" w:rsidRDefault="00D12F2E" w:rsidP="00E92F89">
      <w:pPr>
        <w:rPr>
          <w:rFonts w:asciiTheme="minorHAnsi" w:hAnsiTheme="minorHAnsi"/>
          <w:sz w:val="24"/>
          <w:szCs w:val="24"/>
        </w:rPr>
      </w:pPr>
    </w:p>
    <w:p w14:paraId="2F1E7652" w14:textId="79965A3C" w:rsidR="00D12F2E" w:rsidRPr="00DD63DA" w:rsidRDefault="00D12F2E"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62</w:t>
      </w:r>
      <w:r w:rsidRPr="00DD63DA">
        <w:rPr>
          <w:rFonts w:ascii="Aptos" w:hAnsi="Aptos"/>
          <w:color w:val="0070C0"/>
        </w:rPr>
        <w:fldChar w:fldCharType="end"/>
      </w:r>
      <w:r w:rsidRPr="00DD63DA">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12F2E" w:rsidRPr="00990057" w14:paraId="04898C56"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F1119E" w14:textId="77777777" w:rsidR="00D12F2E" w:rsidRPr="00990057" w:rsidRDefault="00D12F2E"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3D9213" w14:textId="77777777" w:rsidR="00D12F2E" w:rsidRPr="00990057" w:rsidRDefault="00D12F2E"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1994CE" w14:textId="77777777" w:rsidR="00D12F2E" w:rsidRPr="00990057" w:rsidRDefault="00D12F2E"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6E7BA1" w14:textId="77777777" w:rsidR="00D12F2E" w:rsidRPr="00990057" w:rsidRDefault="00D12F2E"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D12F2E" w:rsidRPr="00990057" w14:paraId="21A842F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D95F3D" w14:textId="3E89DF5C" w:rsidR="00D12F2E" w:rsidRPr="00990057" w:rsidRDefault="00D12F2E"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277024"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05EBC4"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32C479"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12F2E" w:rsidRPr="00990057" w14:paraId="59C9940E"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1E55AC" w14:textId="77777777" w:rsidR="00D12F2E" w:rsidRPr="00990057" w:rsidRDefault="00D12F2E" w:rsidP="007A5A05">
            <w:pPr>
              <w:rPr>
                <w:rFonts w:ascii="Aptos" w:hAnsi="Aptos"/>
                <w:sz w:val="20"/>
                <w:szCs w:val="20"/>
              </w:rPr>
            </w:pPr>
            <w:r w:rsidRPr="00990057">
              <w:rPr>
                <w:rFonts w:ascii="Aptos" w:hAnsi="Aptos"/>
                <w:sz w:val="20"/>
                <w:szCs w:val="20"/>
              </w:rPr>
              <w:t>Beskrivelse</w:t>
            </w:r>
          </w:p>
        </w:tc>
      </w:tr>
      <w:tr w:rsidR="00D12F2E" w:rsidRPr="00990057" w14:paraId="6635C6B5"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41BE7F" w14:textId="44D7D7C2" w:rsidR="00D12F2E" w:rsidRPr="00990057" w:rsidRDefault="00D12F2E" w:rsidP="007A5A05">
            <w:pPr>
              <w:rPr>
                <w:rFonts w:ascii="Aptos" w:hAnsi="Aptos"/>
                <w:b w:val="0"/>
                <w:bCs w:val="0"/>
                <w:sz w:val="20"/>
                <w:szCs w:val="20"/>
              </w:rPr>
            </w:pPr>
            <w:r w:rsidRPr="00990057">
              <w:rPr>
                <w:rFonts w:ascii="Aptos" w:hAnsi="Aptos"/>
                <w:b w:val="0"/>
                <w:bCs w:val="0"/>
                <w:sz w:val="20"/>
                <w:szCs w:val="20"/>
              </w:rPr>
              <w:t>Året som antall timer er tilknyttet</w:t>
            </w:r>
          </w:p>
        </w:tc>
      </w:tr>
      <w:tr w:rsidR="00D12F2E" w:rsidRPr="00990057" w14:paraId="2FF6BFF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14ECEA" w14:textId="77777777" w:rsidR="00D12F2E" w:rsidRPr="00990057" w:rsidRDefault="00D12F2E"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D19AB6"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28F975"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D12F2E" w:rsidRPr="00990057" w14:paraId="5C780A6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2F44FE" w14:textId="2BC8D29D" w:rsidR="00D12F2E" w:rsidRPr="00990057" w:rsidRDefault="00D12F2E" w:rsidP="007A5A05">
            <w:pPr>
              <w:rPr>
                <w:rFonts w:ascii="Aptos" w:hAnsi="Aptos"/>
                <w:b w:val="0"/>
                <w:bCs w:val="0"/>
                <w:sz w:val="20"/>
                <w:szCs w:val="20"/>
              </w:rPr>
            </w:pPr>
            <w:r w:rsidRPr="00990057">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768B15"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C2710F"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D12F2E" w:rsidRPr="00990057" w14:paraId="325A61D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3466AB" w14:textId="77777777" w:rsidR="00D12F2E" w:rsidRPr="00990057" w:rsidRDefault="00D12F2E"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535FA6"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893F9E"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D12F2E" w:rsidRPr="00990057" w14:paraId="54A55C2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688651" w14:textId="77777777" w:rsidR="00D12F2E" w:rsidRPr="00990057" w:rsidRDefault="00D12F2E"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F5AC03" w14:textId="66CBD09B"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D4E014"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Ikke obligatorisk</w:t>
            </w:r>
          </w:p>
        </w:tc>
      </w:tr>
      <w:tr w:rsidR="00D12F2E" w:rsidRPr="00990057" w14:paraId="5D0E79E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CDD607" w14:textId="77777777" w:rsidR="00D12F2E" w:rsidRPr="00990057" w:rsidRDefault="00D12F2E"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198C6C7" w14:textId="77777777"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D12F2E" w:rsidRPr="00990057" w14:paraId="296FE34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F67D3A3" w14:textId="0CB60652" w:rsidR="00D12F2E" w:rsidRPr="00990057" w:rsidRDefault="00D12F2E"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2EDA0D" w14:textId="0CCF86CF" w:rsidR="00D12F2E" w:rsidRPr="00990057" w:rsidRDefault="00D12F2E"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Aar</w:t>
            </w:r>
          </w:p>
        </w:tc>
      </w:tr>
    </w:tbl>
    <w:p w14:paraId="06BA555F" w14:textId="77777777" w:rsidR="00BF5E96" w:rsidRDefault="00BF5E96" w:rsidP="00E92F89">
      <w:pPr>
        <w:rPr>
          <w:rFonts w:asciiTheme="minorHAnsi" w:hAnsiTheme="minorHAnsi"/>
          <w:sz w:val="24"/>
          <w:szCs w:val="24"/>
        </w:rPr>
      </w:pPr>
    </w:p>
    <w:p w14:paraId="1B73AAB5" w14:textId="77777777" w:rsidR="00B255DD" w:rsidRDefault="00B255DD" w:rsidP="00E92F89">
      <w:pPr>
        <w:rPr>
          <w:rFonts w:asciiTheme="minorHAnsi" w:hAnsiTheme="minorHAnsi"/>
          <w:sz w:val="24"/>
          <w:szCs w:val="24"/>
        </w:rPr>
      </w:pPr>
    </w:p>
    <w:p w14:paraId="50F3868A" w14:textId="2011FF0D" w:rsidR="00CE2769" w:rsidRPr="00DD63DA" w:rsidRDefault="00CE2769" w:rsidP="00966CE8">
      <w:pPr>
        <w:pStyle w:val="Overskrift5"/>
        <w:rPr>
          <w:rFonts w:ascii="Aptos" w:hAnsi="Aptos"/>
          <w:color w:val="0070C0"/>
        </w:rPr>
      </w:pPr>
      <w:r w:rsidRPr="00DD63DA">
        <w:rPr>
          <w:rFonts w:ascii="Aptos" w:hAnsi="Aptos"/>
          <w:color w:val="0070C0"/>
        </w:rPr>
        <w:lastRenderedPageBreak/>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63</w:t>
      </w:r>
      <w:r w:rsidRPr="00DD63DA">
        <w:rPr>
          <w:rFonts w:ascii="Aptos" w:hAnsi="Aptos"/>
          <w:color w:val="0070C0"/>
        </w:rPr>
        <w:fldChar w:fldCharType="end"/>
      </w:r>
      <w:r w:rsidRPr="00DD63DA">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E2769" w:rsidRPr="00990057" w14:paraId="52866D5D"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334A36" w14:textId="77777777" w:rsidR="00CE2769" w:rsidRPr="00990057" w:rsidRDefault="00CE2769"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B2B317"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8D390B"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D243F9"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CE2769" w:rsidRPr="00990057" w14:paraId="7E3BF33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1E74AF" w14:textId="196B382D" w:rsidR="00CE2769" w:rsidRPr="00990057" w:rsidRDefault="00CE2769"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6F26A1"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29CC26"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89A998"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E2769" w:rsidRPr="00990057" w14:paraId="74958F2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EFBF95" w14:textId="77777777" w:rsidR="00CE2769" w:rsidRPr="00990057" w:rsidRDefault="00CE2769" w:rsidP="007A5A05">
            <w:pPr>
              <w:rPr>
                <w:rFonts w:ascii="Aptos" w:hAnsi="Aptos"/>
                <w:sz w:val="20"/>
                <w:szCs w:val="20"/>
              </w:rPr>
            </w:pPr>
            <w:r w:rsidRPr="00990057">
              <w:rPr>
                <w:rFonts w:ascii="Aptos" w:hAnsi="Aptos"/>
                <w:sz w:val="20"/>
                <w:szCs w:val="20"/>
              </w:rPr>
              <w:t>Beskrivelse</w:t>
            </w:r>
          </w:p>
        </w:tc>
      </w:tr>
      <w:tr w:rsidR="00CE2769" w:rsidRPr="00990057" w14:paraId="75B88A5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A24EDF" w14:textId="5E30CE59" w:rsidR="00CE2769" w:rsidRPr="00990057" w:rsidRDefault="00CE2769" w:rsidP="007A5A05">
            <w:pPr>
              <w:rPr>
                <w:rFonts w:ascii="Aptos" w:hAnsi="Aptos"/>
                <w:b w:val="0"/>
                <w:bCs w:val="0"/>
                <w:sz w:val="20"/>
                <w:szCs w:val="20"/>
              </w:rPr>
            </w:pPr>
            <w:r w:rsidRPr="00990057">
              <w:rPr>
                <w:rFonts w:ascii="Aptos" w:hAnsi="Aptos"/>
                <w:b w:val="0"/>
                <w:bCs w:val="0"/>
                <w:sz w:val="20"/>
                <w:szCs w:val="20"/>
              </w:rPr>
              <w:t>Ukenummeret som antall timer er tilknyttet</w:t>
            </w:r>
          </w:p>
        </w:tc>
      </w:tr>
      <w:tr w:rsidR="00CE2769" w:rsidRPr="00990057" w14:paraId="64EC2F4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A10B52" w14:textId="77777777" w:rsidR="00CE2769" w:rsidRPr="00990057" w:rsidRDefault="00CE2769"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3C143F"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E164FD"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CE2769" w:rsidRPr="00990057" w14:paraId="7BEA1C4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DE89D0" w14:textId="77777777" w:rsidR="00CE2769" w:rsidRPr="00990057" w:rsidRDefault="00CE2769" w:rsidP="007A5A05">
            <w:pPr>
              <w:rPr>
                <w:rFonts w:ascii="Aptos" w:hAnsi="Aptos"/>
                <w:b w:val="0"/>
                <w:bCs w:val="0"/>
                <w:sz w:val="20"/>
                <w:szCs w:val="20"/>
              </w:rPr>
            </w:pPr>
            <w:r w:rsidRPr="00990057">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59D44B"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321204"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CE2769" w:rsidRPr="00990057" w14:paraId="7E4190B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4D0260" w14:textId="77777777" w:rsidR="00CE2769" w:rsidRPr="00990057" w:rsidRDefault="00CE2769"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610A7F"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DC7A03"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CE2769" w:rsidRPr="00990057" w14:paraId="5438F8E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58BAB5" w14:textId="77777777" w:rsidR="00CE2769" w:rsidRPr="00990057" w:rsidRDefault="00CE2769"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FF7484" w14:textId="340ECA10"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25BFB9"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Ikke obligatorisk</w:t>
            </w:r>
          </w:p>
        </w:tc>
      </w:tr>
      <w:tr w:rsidR="00CE2769" w:rsidRPr="00990057" w14:paraId="54BB518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B1371E" w14:textId="77777777" w:rsidR="00CE2769" w:rsidRPr="00990057" w:rsidRDefault="00CE2769"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19C5024"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CE2769" w:rsidRPr="00990057" w14:paraId="569D554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33FA85" w14:textId="77777777" w:rsidR="00CE2769" w:rsidRPr="00990057" w:rsidRDefault="00CE2769"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1E7C8F" w14:textId="6A7BFFCB"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Periode</w:t>
            </w:r>
          </w:p>
        </w:tc>
      </w:tr>
    </w:tbl>
    <w:p w14:paraId="66E65B62" w14:textId="77777777" w:rsidR="00D12F2E" w:rsidRDefault="00D12F2E" w:rsidP="00E92F89">
      <w:pPr>
        <w:rPr>
          <w:rFonts w:asciiTheme="minorHAnsi" w:hAnsiTheme="minorHAnsi"/>
          <w:sz w:val="24"/>
          <w:szCs w:val="24"/>
        </w:rPr>
      </w:pPr>
    </w:p>
    <w:p w14:paraId="3CB766EC" w14:textId="75ABF8F7" w:rsidR="00CE2769" w:rsidRPr="00DD63DA" w:rsidRDefault="00CE2769"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64</w:t>
      </w:r>
      <w:r w:rsidRPr="00DD63DA">
        <w:rPr>
          <w:rFonts w:ascii="Aptos" w:hAnsi="Aptos"/>
          <w:color w:val="0070C0"/>
        </w:rPr>
        <w:fldChar w:fldCharType="end"/>
      </w:r>
      <w:r w:rsidRPr="00DD63DA">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E2769" w:rsidRPr="00990057" w14:paraId="303032F2"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A44CB6" w14:textId="77777777" w:rsidR="00CE2769" w:rsidRPr="00990057" w:rsidRDefault="00CE2769"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1F9FB5"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3EC86F"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9C1075"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CE2769" w:rsidRPr="00990057" w14:paraId="31F547B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1F2A9B" w14:textId="065BA5F3" w:rsidR="00CE2769" w:rsidRPr="00990057" w:rsidRDefault="00CE2769"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B25B17"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5D78F1"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F58B7E"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E2769" w:rsidRPr="00990057" w14:paraId="49EADE0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CD7414" w14:textId="77777777" w:rsidR="00CE2769" w:rsidRPr="00990057" w:rsidRDefault="00CE2769" w:rsidP="007A5A05">
            <w:pPr>
              <w:rPr>
                <w:rFonts w:ascii="Aptos" w:hAnsi="Aptos"/>
                <w:sz w:val="20"/>
                <w:szCs w:val="20"/>
              </w:rPr>
            </w:pPr>
            <w:r w:rsidRPr="00990057">
              <w:rPr>
                <w:rFonts w:ascii="Aptos" w:hAnsi="Aptos"/>
                <w:sz w:val="20"/>
                <w:szCs w:val="20"/>
              </w:rPr>
              <w:t>Beskrivelse</w:t>
            </w:r>
          </w:p>
        </w:tc>
      </w:tr>
      <w:tr w:rsidR="00CE2769" w:rsidRPr="00990057" w14:paraId="76318D7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53DC26" w14:textId="230BFDD4" w:rsidR="00CE2769" w:rsidRPr="00990057" w:rsidRDefault="00CE2769" w:rsidP="007A5A05">
            <w:pPr>
              <w:rPr>
                <w:rFonts w:ascii="Aptos" w:hAnsi="Aptos"/>
                <w:b w:val="0"/>
                <w:bCs w:val="0"/>
                <w:sz w:val="20"/>
                <w:szCs w:val="20"/>
              </w:rPr>
            </w:pPr>
            <w:r w:rsidRPr="00990057">
              <w:rPr>
                <w:rFonts w:ascii="Aptos" w:hAnsi="Aptos"/>
                <w:b w:val="0"/>
                <w:bCs w:val="0"/>
                <w:sz w:val="20"/>
                <w:szCs w:val="20"/>
              </w:rPr>
              <w:t>Antall timer deltatt i perioden</w:t>
            </w:r>
          </w:p>
        </w:tc>
      </w:tr>
      <w:tr w:rsidR="00CE2769" w:rsidRPr="00990057" w14:paraId="3C1599A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0C40FA" w14:textId="77777777" w:rsidR="00CE2769" w:rsidRPr="00990057" w:rsidRDefault="00CE2769"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25ACAE"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5E84B2"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CE2769" w:rsidRPr="00990057" w14:paraId="4025328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B542BD" w14:textId="57985B33" w:rsidR="00CE2769" w:rsidRPr="00990057" w:rsidRDefault="009B709D" w:rsidP="007A5A05">
            <w:pPr>
              <w:rPr>
                <w:rFonts w:ascii="Aptos" w:hAnsi="Aptos"/>
                <w:b w:val="0"/>
                <w:bCs w:val="0"/>
                <w:sz w:val="20"/>
                <w:szCs w:val="20"/>
              </w:rPr>
            </w:pPr>
            <w:r w:rsidRPr="00990057">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CE0BAC" w14:textId="02342A34"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A2BC79"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CE2769" w:rsidRPr="00990057" w14:paraId="23BAF36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0FD382" w14:textId="77777777" w:rsidR="00CE2769" w:rsidRPr="00990057" w:rsidRDefault="00CE2769"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320F18"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7A0913"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CE2769" w:rsidRPr="00990057" w14:paraId="2BF5379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184D32" w14:textId="77777777" w:rsidR="00CE2769" w:rsidRPr="00990057" w:rsidRDefault="00CE2769"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565964" w14:textId="366A960A"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B0568C"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Ikke obligatorisk</w:t>
            </w:r>
          </w:p>
        </w:tc>
      </w:tr>
      <w:tr w:rsidR="00CE2769" w:rsidRPr="00990057" w14:paraId="3B0BFEE6"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616F25" w14:textId="77777777" w:rsidR="00CE2769" w:rsidRPr="00990057" w:rsidRDefault="00CE2769"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9F1C47F"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CE2769" w:rsidRPr="00990057" w14:paraId="4BD27B0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63E9153" w14:textId="77777777" w:rsidR="00CE2769" w:rsidRPr="00990057" w:rsidRDefault="00CE2769"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59F9D7" w14:textId="7FB55BC1"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AntallTimer</w:t>
            </w:r>
          </w:p>
        </w:tc>
      </w:tr>
    </w:tbl>
    <w:p w14:paraId="4ED0DD9D" w14:textId="77777777" w:rsidR="00CE2769" w:rsidRDefault="00CE2769" w:rsidP="00E92F89">
      <w:pPr>
        <w:rPr>
          <w:rFonts w:asciiTheme="minorHAnsi" w:hAnsiTheme="minorHAnsi"/>
          <w:sz w:val="24"/>
          <w:szCs w:val="24"/>
        </w:rPr>
      </w:pPr>
    </w:p>
    <w:p w14:paraId="7DE3AB72" w14:textId="6D57968A" w:rsidR="00CE2769" w:rsidRPr="00DD63DA" w:rsidRDefault="00CE2769"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65</w:t>
      </w:r>
      <w:r w:rsidRPr="00DD63DA">
        <w:rPr>
          <w:rFonts w:ascii="Aptos" w:hAnsi="Aptos"/>
          <w:color w:val="0070C0"/>
        </w:rPr>
        <w:fldChar w:fldCharType="end"/>
      </w:r>
      <w:r w:rsidRPr="00DD63DA">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E2769" w:rsidRPr="00990057" w14:paraId="2A4F92EA"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C53680" w14:textId="77777777" w:rsidR="00CE2769" w:rsidRPr="00990057" w:rsidRDefault="00CE2769"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C87CC2"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66D10D"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6ED0DE" w14:textId="77777777" w:rsidR="00CE2769" w:rsidRPr="00990057"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CE2769" w:rsidRPr="00990057" w14:paraId="503A1D2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C3F2AC" w14:textId="28A3C399" w:rsidR="00CE2769" w:rsidRPr="00990057" w:rsidRDefault="00CE2769"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419E40"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61016C"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8075F4"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E2769" w:rsidRPr="00990057" w14:paraId="464F3CB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7D69C3" w14:textId="77777777" w:rsidR="00CE2769" w:rsidRPr="00990057" w:rsidRDefault="00CE2769" w:rsidP="007A5A05">
            <w:pPr>
              <w:rPr>
                <w:rFonts w:ascii="Aptos" w:hAnsi="Aptos"/>
                <w:sz w:val="20"/>
                <w:szCs w:val="20"/>
              </w:rPr>
            </w:pPr>
            <w:r w:rsidRPr="00990057">
              <w:rPr>
                <w:rFonts w:ascii="Aptos" w:hAnsi="Aptos"/>
                <w:sz w:val="20"/>
                <w:szCs w:val="20"/>
              </w:rPr>
              <w:t>Beskrivelse</w:t>
            </w:r>
          </w:p>
        </w:tc>
      </w:tr>
      <w:tr w:rsidR="00CE2769" w:rsidRPr="00990057" w14:paraId="5362712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D87737" w14:textId="4427BBFB" w:rsidR="00CE2769" w:rsidRPr="00990057" w:rsidRDefault="00CE2769" w:rsidP="007A5A05">
            <w:pPr>
              <w:rPr>
                <w:rFonts w:ascii="Aptos" w:hAnsi="Aptos"/>
                <w:b w:val="0"/>
                <w:bCs w:val="0"/>
                <w:sz w:val="20"/>
                <w:szCs w:val="20"/>
              </w:rPr>
            </w:pPr>
            <w:r w:rsidRPr="00990057">
              <w:rPr>
                <w:rFonts w:ascii="Aptos" w:hAnsi="Aptos"/>
                <w:b w:val="0"/>
                <w:bCs w:val="0"/>
                <w:sz w:val="20"/>
                <w:szCs w:val="20"/>
              </w:rPr>
              <w:t>Angir om deltagelsen er slettet</w:t>
            </w:r>
          </w:p>
        </w:tc>
      </w:tr>
      <w:tr w:rsidR="00CE2769" w:rsidRPr="00990057" w14:paraId="32A1399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9C3F97" w14:textId="77777777" w:rsidR="00CE2769" w:rsidRPr="00990057" w:rsidRDefault="00CE2769"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40237A"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9DCBD4"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CE2769" w:rsidRPr="00990057" w14:paraId="0BA0BCC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2B2AD2" w14:textId="5A52C65B" w:rsidR="00CE2769" w:rsidRPr="00990057" w:rsidRDefault="00CE2769"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16B9BF" w14:textId="43445136"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E086D0"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CE2769" w:rsidRPr="00990057" w14:paraId="4B9E5FE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7697ED" w14:textId="77777777" w:rsidR="00CE2769" w:rsidRPr="00990057" w:rsidRDefault="00CE2769"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AF2814"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A15DF5"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CE2769" w:rsidRPr="00990057" w14:paraId="12A5B4E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D25AAB" w14:textId="77777777" w:rsidR="00CE2769" w:rsidRPr="00990057" w:rsidRDefault="00CE2769"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ED109D" w14:textId="320AC963"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A31D3E" w14:textId="5EC12B5B"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CE2769" w:rsidRPr="00990057" w14:paraId="2F9CEB0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1AED64" w14:textId="77777777" w:rsidR="00CE2769" w:rsidRPr="00990057" w:rsidRDefault="00CE2769"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6121AD9" w14:textId="77777777"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CE2769" w:rsidRPr="00990057" w14:paraId="4C3C603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F1FAB6" w14:textId="77777777" w:rsidR="00CE2769" w:rsidRPr="00990057" w:rsidRDefault="00CE2769"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2BD94E" w14:textId="0C1AC6A8" w:rsidR="00CE2769" w:rsidRPr="00990057"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0DC860C1" w14:textId="77777777" w:rsidR="00966CE8" w:rsidRDefault="00966CE8" w:rsidP="00E92F89">
      <w:pPr>
        <w:rPr>
          <w:rFonts w:asciiTheme="minorHAnsi" w:hAnsiTheme="minorHAnsi"/>
          <w:sz w:val="24"/>
          <w:szCs w:val="24"/>
        </w:rPr>
      </w:pPr>
    </w:p>
    <w:p w14:paraId="3E8FF659" w14:textId="46D461DF" w:rsidR="00CE2769" w:rsidRPr="00DD63DA" w:rsidRDefault="00CE2769" w:rsidP="00966CE8">
      <w:pPr>
        <w:pStyle w:val="Overskrift5"/>
        <w:rPr>
          <w:rFonts w:ascii="Aptos" w:hAnsi="Aptos"/>
          <w:color w:val="0070C0"/>
        </w:rPr>
      </w:pPr>
      <w:r w:rsidRPr="00DD63DA">
        <w:rPr>
          <w:rFonts w:ascii="Aptos" w:hAnsi="Aptos"/>
          <w:color w:val="0070C0"/>
        </w:rPr>
        <w:t xml:space="preserve">Tabell </w:t>
      </w:r>
      <w:r w:rsidRPr="00DD63DA">
        <w:rPr>
          <w:rFonts w:ascii="Aptos" w:hAnsi="Aptos"/>
          <w:color w:val="0070C0"/>
        </w:rPr>
        <w:fldChar w:fldCharType="begin"/>
      </w:r>
      <w:r w:rsidRPr="00DD63DA">
        <w:rPr>
          <w:rFonts w:ascii="Aptos" w:hAnsi="Aptos"/>
          <w:color w:val="0070C0"/>
        </w:rPr>
        <w:instrText xml:space="preserve"> SEQ Tabell \* ARABIC </w:instrText>
      </w:r>
      <w:r w:rsidRPr="00DD63DA">
        <w:rPr>
          <w:rFonts w:ascii="Aptos" w:hAnsi="Aptos"/>
          <w:color w:val="0070C0"/>
        </w:rPr>
        <w:fldChar w:fldCharType="separate"/>
      </w:r>
      <w:r w:rsidR="00AD2B30">
        <w:rPr>
          <w:rFonts w:ascii="Aptos" w:hAnsi="Aptos"/>
          <w:noProof/>
          <w:color w:val="0070C0"/>
        </w:rPr>
        <w:t>66</w:t>
      </w:r>
      <w:r w:rsidRPr="00DD63DA">
        <w:rPr>
          <w:rFonts w:ascii="Aptos" w:hAnsi="Aptos"/>
          <w:color w:val="0070C0"/>
        </w:rPr>
        <w:fldChar w:fldCharType="end"/>
      </w:r>
      <w:r w:rsidRPr="00DD63DA">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CE2769" w:rsidRPr="00AA4533" w14:paraId="430F225E" w14:textId="77777777" w:rsidTr="00AA4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D30B54" w14:textId="77777777" w:rsidR="00CE2769" w:rsidRPr="00AA4533" w:rsidRDefault="00CE2769" w:rsidP="007A5A05">
            <w:pPr>
              <w:rPr>
                <w:rFonts w:ascii="Aptos" w:hAnsi="Aptos"/>
                <w:sz w:val="20"/>
                <w:szCs w:val="20"/>
              </w:rPr>
            </w:pPr>
            <w:r w:rsidRPr="00AA4533">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666444" w14:textId="77777777" w:rsidR="00CE2769" w:rsidRPr="00AA4533"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215ADF" w14:textId="77777777" w:rsidR="00CE2769" w:rsidRPr="00AA4533"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A7F282" w14:textId="77777777" w:rsidR="00CE2769" w:rsidRPr="00AA4533" w:rsidRDefault="00CE276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Gyldig til</w:t>
            </w:r>
          </w:p>
        </w:tc>
      </w:tr>
      <w:tr w:rsidR="00CE2769" w:rsidRPr="00AA4533" w14:paraId="0259BA95" w14:textId="77777777" w:rsidTr="00AA4533">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A65261" w14:textId="4EEE595A" w:rsidR="00CE2769" w:rsidRPr="00AA4533" w:rsidRDefault="00CE2769" w:rsidP="007A5A05">
            <w:pPr>
              <w:rPr>
                <w:rFonts w:ascii="Aptos" w:hAnsi="Aptos"/>
                <w:b w:val="0"/>
                <w:bCs w:val="0"/>
                <w:color w:val="000000" w:themeColor="text1"/>
                <w:sz w:val="20"/>
                <w:szCs w:val="20"/>
              </w:rPr>
            </w:pPr>
            <w:r w:rsidRPr="00AA4533">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B33219" w14:textId="77777777" w:rsidR="00CE2769" w:rsidRPr="00AA4533"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AA4533">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95C145" w14:textId="77777777" w:rsidR="00CE2769" w:rsidRPr="00AA4533"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246C41" w14:textId="77777777" w:rsidR="00CE2769" w:rsidRPr="00AA4533" w:rsidRDefault="00CE276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E2769" w:rsidRPr="00AA4533" w14:paraId="03B2E342" w14:textId="77777777" w:rsidTr="00AA4533">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5785C0" w14:textId="77777777" w:rsidR="00CE2769" w:rsidRPr="00AA4533" w:rsidRDefault="00CE2769" w:rsidP="007A5A05">
            <w:pPr>
              <w:rPr>
                <w:rFonts w:ascii="Aptos" w:hAnsi="Aptos"/>
                <w:sz w:val="20"/>
                <w:szCs w:val="20"/>
              </w:rPr>
            </w:pPr>
            <w:r w:rsidRPr="00AA4533">
              <w:rPr>
                <w:rFonts w:ascii="Aptos" w:hAnsi="Aptos"/>
                <w:sz w:val="20"/>
                <w:szCs w:val="20"/>
              </w:rPr>
              <w:t>Beskrivelse</w:t>
            </w:r>
          </w:p>
        </w:tc>
      </w:tr>
      <w:tr w:rsidR="00CE2769" w:rsidRPr="00AA4533" w14:paraId="2318C632" w14:textId="77777777" w:rsidTr="00AA4533">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C5108E" w14:textId="21D69943" w:rsidR="00CE2769" w:rsidRPr="00AA4533" w:rsidRDefault="00CE2769" w:rsidP="00CE2769">
            <w:pPr>
              <w:rPr>
                <w:rFonts w:ascii="Aptos" w:hAnsi="Aptos"/>
                <w:b w:val="0"/>
                <w:bCs w:val="0"/>
                <w:sz w:val="20"/>
                <w:szCs w:val="20"/>
              </w:rPr>
            </w:pPr>
            <w:r w:rsidRPr="00AA4533">
              <w:rPr>
                <w:rFonts w:ascii="Aptos" w:hAnsi="Aptos"/>
                <w:b w:val="0"/>
                <w:bCs w:val="0"/>
                <w:sz w:val="20"/>
                <w:szCs w:val="20"/>
              </w:rPr>
              <w:t>Unik identifikator for fagsystem (referansenummer) i tilfeller der informasjonen er overført fra kommunalt fagsystem</w:t>
            </w:r>
            <w:r w:rsidR="00AE4EE7">
              <w:rPr>
                <w:rFonts w:ascii="Aptos" w:hAnsi="Aptos"/>
                <w:b w:val="0"/>
                <w:bCs w:val="0"/>
                <w:sz w:val="20"/>
                <w:szCs w:val="20"/>
              </w:rPr>
              <w:t xml:space="preserve">. </w:t>
            </w:r>
            <w:r w:rsidRPr="00AA4533">
              <w:rPr>
                <w:rFonts w:ascii="Aptos" w:hAnsi="Aptos"/>
                <w:b w:val="0"/>
                <w:bCs w:val="0"/>
                <w:sz w:val="20"/>
                <w:szCs w:val="20"/>
              </w:rPr>
              <w:t xml:space="preserve">Se </w:t>
            </w:r>
            <w:hyperlink r:id="rId32" w:history="1">
              <w:r w:rsidRPr="0096122F">
                <w:rPr>
                  <w:rStyle w:val="Hyperkobling"/>
                  <w:rFonts w:ascii="Aptos" w:hAnsi="Aptos"/>
                  <w:b w:val="0"/>
                  <w:bCs w:val="0"/>
                  <w:sz w:val="20"/>
                  <w:szCs w:val="20"/>
                  <w:u w:val="none"/>
                </w:rPr>
                <w:t>Overføring mellom kommunale fagsystem og NIR | IMDi</w:t>
              </w:r>
            </w:hyperlink>
          </w:p>
        </w:tc>
      </w:tr>
      <w:tr w:rsidR="00CE2769" w:rsidRPr="00AA4533" w14:paraId="1BA755FF" w14:textId="77777777" w:rsidTr="00AA4533">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781EE5" w14:textId="77777777" w:rsidR="00CE2769" w:rsidRPr="00AA4533" w:rsidRDefault="00CE2769" w:rsidP="00CE2769">
            <w:pPr>
              <w:rPr>
                <w:rFonts w:ascii="Aptos" w:hAnsi="Aptos"/>
                <w:sz w:val="20"/>
                <w:szCs w:val="20"/>
              </w:rPr>
            </w:pPr>
            <w:r w:rsidRPr="00AA4533">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45F50C" w14:textId="77777777"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D691E2" w14:textId="77777777"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Kilde</w:t>
            </w:r>
          </w:p>
        </w:tc>
      </w:tr>
      <w:tr w:rsidR="00CE2769" w:rsidRPr="00AA4533" w14:paraId="066B5665" w14:textId="77777777" w:rsidTr="00AA4533">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9AE406" w14:textId="59828760" w:rsidR="00CE2769" w:rsidRPr="00AA4533" w:rsidRDefault="00CE2769" w:rsidP="00CE2769">
            <w:pPr>
              <w:rPr>
                <w:rFonts w:ascii="Aptos" w:hAnsi="Aptos"/>
                <w:b w:val="0"/>
                <w:bCs w:val="0"/>
                <w:sz w:val="20"/>
                <w:szCs w:val="20"/>
              </w:rPr>
            </w:pPr>
            <w:r w:rsidRPr="00AA4533">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2AAE35" w14:textId="77777777"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69F868" w14:textId="73E6B415" w:rsidR="00CE2769" w:rsidRPr="00AA4533" w:rsidRDefault="00F444F3" w:rsidP="00CE276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System</w:t>
            </w:r>
          </w:p>
        </w:tc>
      </w:tr>
      <w:tr w:rsidR="00CE2769" w:rsidRPr="00AA4533" w14:paraId="4A464713" w14:textId="77777777" w:rsidTr="00AA4533">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DE2566" w14:textId="77777777" w:rsidR="00CE2769" w:rsidRPr="00AA4533" w:rsidRDefault="00CE2769" w:rsidP="00CE2769">
            <w:pPr>
              <w:rPr>
                <w:rFonts w:ascii="Aptos" w:hAnsi="Aptos"/>
                <w:sz w:val="20"/>
                <w:szCs w:val="20"/>
              </w:rPr>
            </w:pPr>
            <w:r w:rsidRPr="00AA4533">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4DA98D" w14:textId="77777777"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6E447D" w14:textId="77777777"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Viktighet</w:t>
            </w:r>
          </w:p>
        </w:tc>
      </w:tr>
      <w:tr w:rsidR="00CE2769" w:rsidRPr="00AA4533" w14:paraId="12F67653" w14:textId="77777777" w:rsidTr="00AA4533">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2191AD" w14:textId="77777777" w:rsidR="00CE2769" w:rsidRPr="00AA4533" w:rsidRDefault="00CE2769" w:rsidP="00CE2769">
            <w:pPr>
              <w:rPr>
                <w:rFonts w:ascii="Aptos" w:hAnsi="Aptos"/>
                <w:b w:val="0"/>
                <w:bCs w:val="0"/>
                <w:sz w:val="20"/>
                <w:szCs w:val="20"/>
              </w:rPr>
            </w:pPr>
            <w:r w:rsidRPr="00AA4533">
              <w:rPr>
                <w:rFonts w:ascii="Aptos" w:hAnsi="Aptos"/>
                <w:b w:val="0"/>
                <w:bCs w:val="0"/>
                <w:sz w:val="20"/>
                <w:szCs w:val="20"/>
              </w:rPr>
              <w:t>PASYL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DE514B" w14:textId="62DCA6F1"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NORS</w:t>
            </w:r>
            <w:r w:rsidR="00345CAC" w:rsidRPr="00AA4533">
              <w:rPr>
                <w:rFonts w:ascii="Aptos" w:hAnsi="Aptos"/>
                <w:sz w:val="20"/>
                <w:szCs w:val="20"/>
              </w:rPr>
              <w:t>K</w:t>
            </w:r>
            <w:r w:rsidRPr="00AA4533">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E193F9" w14:textId="3063C9A6"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Ikke obligatorisk</w:t>
            </w:r>
          </w:p>
        </w:tc>
      </w:tr>
      <w:tr w:rsidR="00CE2769" w:rsidRPr="00AA4533" w14:paraId="04D4A918" w14:textId="77777777" w:rsidTr="00AA4533">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2610D7" w14:textId="77777777" w:rsidR="00CE2769" w:rsidRPr="00AA4533" w:rsidRDefault="00CE2769" w:rsidP="00CE2769">
            <w:pPr>
              <w:rPr>
                <w:rFonts w:ascii="Aptos" w:hAnsi="Aptos"/>
                <w:b w:val="0"/>
                <w:bCs w:val="0"/>
                <w:sz w:val="20"/>
                <w:szCs w:val="20"/>
              </w:rPr>
            </w:pPr>
            <w:r w:rsidRPr="00AA4533">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360D4E9" w14:textId="77777777"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 xml:space="preserve">Felt </w:t>
            </w:r>
          </w:p>
        </w:tc>
      </w:tr>
      <w:tr w:rsidR="00CE2769" w:rsidRPr="00AA4533" w14:paraId="5342C136" w14:textId="77777777" w:rsidTr="00AA4533">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D67A4E7" w14:textId="77777777" w:rsidR="00CE2769" w:rsidRPr="00AA4533" w:rsidRDefault="00CE2769" w:rsidP="00CE2769">
            <w:pPr>
              <w:rPr>
                <w:rFonts w:ascii="Aptos" w:hAnsi="Aptos"/>
                <w:b w:val="0"/>
                <w:bCs w:val="0"/>
                <w:sz w:val="20"/>
                <w:szCs w:val="20"/>
              </w:rPr>
            </w:pPr>
            <w:r w:rsidRPr="00AA4533">
              <w:rPr>
                <w:rFonts w:ascii="Aptos" w:hAnsi="Aptos"/>
                <w:b w:val="0"/>
                <w:bCs w:val="0"/>
                <w:color w:val="000000"/>
                <w:sz w:val="20"/>
                <w:szCs w:val="20"/>
              </w:rPr>
              <w:t>Nir2</w:t>
            </w:r>
            <w:r w:rsidRPr="00AA4533">
              <w:rPr>
                <w:rFonts w:ascii="Aptos" w:hAnsi="Aptos"/>
                <w:b w:val="0"/>
                <w:bCs w:val="0"/>
                <w:color w:val="808080"/>
                <w:sz w:val="20"/>
                <w:szCs w:val="20"/>
              </w:rPr>
              <w:t>.</w:t>
            </w:r>
            <w:r w:rsidRPr="00AA4533">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2E320C" w14:textId="20DE5F60" w:rsidR="00CE2769" w:rsidRPr="00AA4533" w:rsidRDefault="00CE2769" w:rsidP="00CE276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FagsystemRefnummer</w:t>
            </w:r>
          </w:p>
        </w:tc>
      </w:tr>
    </w:tbl>
    <w:p w14:paraId="13C021EB" w14:textId="77777777" w:rsidR="00701D6C" w:rsidRDefault="00701D6C" w:rsidP="00E92F89">
      <w:pPr>
        <w:rPr>
          <w:rFonts w:asciiTheme="minorHAnsi" w:hAnsiTheme="minorHAnsi"/>
          <w:sz w:val="24"/>
          <w:szCs w:val="24"/>
        </w:rPr>
      </w:pPr>
    </w:p>
    <w:p w14:paraId="1A9E0862" w14:textId="0A5DF383" w:rsidR="00CE2769" w:rsidRPr="00152546" w:rsidRDefault="00CE2769"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Avslutning</w:t>
      </w:r>
    </w:p>
    <w:p w14:paraId="0DDF4924" w14:textId="77777777" w:rsidR="00CE2769" w:rsidRDefault="00CE2769" w:rsidP="00CE2769"/>
    <w:p w14:paraId="1D2EEEE3" w14:textId="3C43FA26" w:rsidR="00F444F3" w:rsidRPr="00AA4533" w:rsidRDefault="00F444F3" w:rsidP="00966CE8">
      <w:pPr>
        <w:pStyle w:val="Overskrift5"/>
        <w:rPr>
          <w:rFonts w:ascii="Aptos" w:hAnsi="Aptos"/>
          <w:color w:val="0070C0"/>
        </w:rPr>
      </w:pPr>
      <w:r w:rsidRPr="00AA4533">
        <w:rPr>
          <w:rFonts w:ascii="Aptos" w:hAnsi="Aptos"/>
          <w:color w:val="0070C0"/>
        </w:rPr>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67</w:t>
      </w:r>
      <w:r w:rsidRPr="00AA4533">
        <w:rPr>
          <w:rFonts w:ascii="Aptos" w:hAnsi="Aptos"/>
          <w:color w:val="0070C0"/>
        </w:rPr>
        <w:fldChar w:fldCharType="end"/>
      </w:r>
      <w:r w:rsidRPr="00AA4533">
        <w:rPr>
          <w:rFonts w:ascii="Aptos" w:hAnsi="Aptos"/>
          <w:color w:val="0070C0"/>
        </w:rPr>
        <w:t xml:space="preserve">: </w:t>
      </w:r>
      <w:r w:rsidR="00107FE5" w:rsidRPr="00AA4533">
        <w:rPr>
          <w:rFonts w:ascii="Aptos" w:hAnsi="Aptos"/>
          <w:color w:val="0070C0"/>
        </w:rPr>
        <w:t>A</w:t>
      </w:r>
      <w:r w:rsidRPr="00AA4533">
        <w:rPr>
          <w:rFonts w:ascii="Aptos" w:hAnsi="Aptos"/>
          <w:color w:val="0070C0"/>
        </w:rPr>
        <w:t>vslutning</w:t>
      </w:r>
      <w:r w:rsidR="00107FE5" w:rsidRPr="00AA4533">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444F3" w:rsidRPr="00990057" w14:paraId="26658593"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9791FF" w14:textId="77777777" w:rsidR="00F444F3" w:rsidRPr="00990057" w:rsidRDefault="00F444F3"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C8D3F4" w14:textId="77777777" w:rsidR="00F444F3" w:rsidRPr="00990057"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781C45" w14:textId="77777777" w:rsidR="00F444F3" w:rsidRPr="00990057"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E15ACE" w14:textId="77777777" w:rsidR="00F444F3" w:rsidRPr="00990057"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F444F3" w:rsidRPr="00990057" w14:paraId="66D9252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C2323E" w14:textId="0CF48E8E" w:rsidR="00F444F3" w:rsidRPr="00990057" w:rsidRDefault="00107FE5"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0E4631"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A7C58D"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52A6E2"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44F3" w:rsidRPr="00990057" w14:paraId="141EA08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746A4B" w14:textId="77777777" w:rsidR="00F444F3" w:rsidRPr="00990057" w:rsidRDefault="00F444F3" w:rsidP="007A5A05">
            <w:pPr>
              <w:rPr>
                <w:rFonts w:ascii="Aptos" w:hAnsi="Aptos"/>
                <w:sz w:val="20"/>
                <w:szCs w:val="20"/>
              </w:rPr>
            </w:pPr>
            <w:r w:rsidRPr="00990057">
              <w:rPr>
                <w:rFonts w:ascii="Aptos" w:hAnsi="Aptos"/>
                <w:sz w:val="20"/>
                <w:szCs w:val="20"/>
              </w:rPr>
              <w:t>Beskrivelse</w:t>
            </w:r>
          </w:p>
        </w:tc>
      </w:tr>
      <w:tr w:rsidR="00F444F3" w:rsidRPr="00990057" w14:paraId="0384F054"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0045DC" w14:textId="510A7EDC" w:rsidR="00F444F3" w:rsidRPr="00990057" w:rsidRDefault="00F444F3" w:rsidP="007A5A05">
            <w:pPr>
              <w:rPr>
                <w:rFonts w:ascii="Aptos" w:hAnsi="Aptos"/>
                <w:b w:val="0"/>
                <w:bCs w:val="0"/>
                <w:sz w:val="20"/>
                <w:szCs w:val="20"/>
              </w:rPr>
            </w:pPr>
            <w:r w:rsidRPr="00990057">
              <w:rPr>
                <w:rFonts w:ascii="Aptos" w:hAnsi="Aptos"/>
                <w:b w:val="0"/>
                <w:bCs w:val="0"/>
                <w:sz w:val="20"/>
                <w:szCs w:val="20"/>
              </w:rPr>
              <w:t>Angir type årsak til at ordningen lukkes. For denne ordningen benyttes både avbrutt og ordinær avslutning beregnet av regelmotor</w:t>
            </w:r>
          </w:p>
        </w:tc>
      </w:tr>
      <w:tr w:rsidR="00F444F3" w:rsidRPr="00990057" w14:paraId="28A62AB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046D1B" w14:textId="77777777" w:rsidR="00F444F3" w:rsidRPr="00990057" w:rsidRDefault="00F444F3"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DA6D31"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9BB61D"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F444F3" w:rsidRPr="00990057" w14:paraId="706B627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C0659A" w14:textId="77777777" w:rsidR="00F444F3" w:rsidRPr="00990057" w:rsidRDefault="00F444F3" w:rsidP="007A5A05">
            <w:pPr>
              <w:rPr>
                <w:rFonts w:ascii="Aptos" w:hAnsi="Aptos"/>
                <w:b w:val="0"/>
                <w:bCs w:val="0"/>
                <w:sz w:val="20"/>
                <w:szCs w:val="20"/>
              </w:rPr>
            </w:pPr>
            <w:r w:rsidRPr="00990057">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06793F"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66377C" w14:textId="65DB5282" w:rsidR="00F444F3" w:rsidRPr="00990057" w:rsidRDefault="00786E4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Regelmotor</w:t>
            </w:r>
          </w:p>
        </w:tc>
      </w:tr>
      <w:tr w:rsidR="00F444F3" w:rsidRPr="00990057" w14:paraId="7393366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AD67F0" w14:textId="77777777" w:rsidR="00F444F3" w:rsidRPr="00990057" w:rsidRDefault="00F444F3"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795401"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9880D5"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F444F3" w:rsidRPr="00990057" w14:paraId="1F05A63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9A209F" w14:textId="77777777" w:rsidR="00F444F3" w:rsidRPr="00990057" w:rsidRDefault="00F444F3"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E2577E" w14:textId="45FD4C6F"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434D9F" w14:textId="6C73E8AC"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F444F3" w:rsidRPr="00990057" w14:paraId="53E23B98"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C6D444" w14:textId="77777777" w:rsidR="00F444F3" w:rsidRPr="00990057" w:rsidRDefault="00F444F3"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4C9FC57"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F444F3" w:rsidRPr="00990057" w14:paraId="2957AC8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9151395" w14:textId="063DB495" w:rsidR="00F444F3" w:rsidRPr="00990057" w:rsidRDefault="00F444F3" w:rsidP="00F444F3">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9CFB0B" w14:textId="77777777"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Id</w:t>
            </w:r>
          </w:p>
        </w:tc>
      </w:tr>
      <w:tr w:rsidR="00F444F3" w:rsidRPr="00990057" w14:paraId="619F1F7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81FD6D" w14:textId="77777777" w:rsidR="00F444F3" w:rsidRPr="00990057" w:rsidRDefault="00F444F3" w:rsidP="00F444F3">
            <w:pPr>
              <w:rPr>
                <w:rFonts w:ascii="Aptos" w:hAnsi="Aptos"/>
                <w:b w:val="0"/>
                <w:bCs w:val="0"/>
                <w:sz w:val="18"/>
                <w:szCs w:val="18"/>
              </w:rPr>
            </w:pPr>
            <w:r w:rsidRPr="00990057">
              <w:rPr>
                <w:rFonts w:ascii="Aptos" w:hAnsi="Aptos"/>
                <w:sz w:val="20"/>
                <w:szCs w:val="20"/>
              </w:rPr>
              <w:t xml:space="preserve">Db tabell </w:t>
            </w:r>
            <w:r w:rsidRPr="00990057">
              <w:rPr>
                <w:rFonts w:ascii="Cambria Math" w:hAnsi="Cambria Math" w:cs="Cambria Math"/>
                <w:color w:val="000000"/>
                <w:sz w:val="18"/>
                <w:szCs w:val="18"/>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E3FE49" w14:textId="77777777"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Felt</w:t>
            </w:r>
          </w:p>
        </w:tc>
      </w:tr>
      <w:tr w:rsidR="00F444F3" w:rsidRPr="00990057" w14:paraId="691BB65B"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8810F9" w14:textId="387F2ABD" w:rsidR="00F444F3" w:rsidRPr="00990057" w:rsidRDefault="00F444F3" w:rsidP="00F444F3">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FFDF05" w14:textId="19323ACE"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0057">
              <w:rPr>
                <w:rFonts w:ascii="Aptos" w:hAnsi="Aptos"/>
                <w:sz w:val="20"/>
                <w:szCs w:val="20"/>
              </w:rPr>
              <w:t>OrdningavslutningtypeID</w:t>
            </w:r>
          </w:p>
        </w:tc>
      </w:tr>
      <w:tr w:rsidR="00F444F3" w:rsidRPr="00990057" w14:paraId="236CB02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72F9E7E" w14:textId="77777777" w:rsidR="00F444F3" w:rsidRPr="00990057" w:rsidRDefault="00F444F3" w:rsidP="00F444F3">
            <w:pPr>
              <w:rPr>
                <w:rFonts w:ascii="Aptos" w:hAnsi="Aptos"/>
                <w:sz w:val="20"/>
                <w:szCs w:val="20"/>
              </w:rPr>
            </w:pPr>
            <w:r w:rsidRPr="00990057">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8E03505" w14:textId="77777777"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C5ED436" w14:textId="77777777"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CFFFBD4" w14:textId="77777777"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Gyldig til</w:t>
            </w:r>
          </w:p>
        </w:tc>
      </w:tr>
      <w:tr w:rsidR="00F444F3" w:rsidRPr="00990057" w14:paraId="17EDDDC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BAFCF72" w14:textId="4D1B9742" w:rsidR="00F444F3" w:rsidRPr="00B21F3D" w:rsidRDefault="000B507B" w:rsidP="00F444F3">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F444F3" w:rsidRPr="00B21F3D">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2B6101F" w14:textId="0FD982E0"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954895" w14:textId="77777777"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0E555E" w14:textId="77777777"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44F3" w:rsidRPr="00990057" w14:paraId="70AB167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924AEA5" w14:textId="6370A94E" w:rsidR="00F444F3" w:rsidRPr="00B21F3D" w:rsidRDefault="000B507B" w:rsidP="00F444F3">
            <w:pPr>
              <w:rPr>
                <w:rFonts w:ascii="Aptos" w:hAnsi="Aptos"/>
                <w:b w:val="0"/>
                <w:bCs w:val="0"/>
                <w:color w:val="000000"/>
                <w:sz w:val="20"/>
                <w:szCs w:val="20"/>
              </w:rPr>
            </w:pPr>
            <w:hyperlink w:anchor="Beskrivelser" w:tooltip="Ordinær avslutning, f.eks. pga. oppnådd ordningsmål" w:history="1">
              <w:r w:rsidR="00F444F3" w:rsidRPr="00B21F3D">
                <w:rPr>
                  <w:rStyle w:val="Hyperkobling"/>
                  <w:rFonts w:ascii="Aptos" w:hAnsi="Aptos"/>
                  <w:b w:val="0"/>
                  <w:bCs w:val="0"/>
                  <w:sz w:val="20"/>
                  <w:szCs w:val="20"/>
                  <w:u w:val="none"/>
                </w:rPr>
                <w:t>ORD_AVSL</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F4C9E2C" w14:textId="6198378B"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0057">
              <w:rPr>
                <w:rFonts w:ascii="Aptos" w:hAnsi="Aptos"/>
                <w:color w:val="000000"/>
                <w:sz w:val="20"/>
                <w:szCs w:val="20"/>
              </w:rPr>
              <w:t>Ordinær avslutning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5CDA99" w14:textId="12596E5E"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3AE689" w14:textId="77777777" w:rsidR="00F444F3" w:rsidRPr="00990057"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8E73B4C" w14:textId="77777777" w:rsidR="00CE2769" w:rsidRDefault="00CE2769" w:rsidP="00CE2769"/>
    <w:p w14:paraId="73D33878" w14:textId="761E576A" w:rsidR="00F444F3" w:rsidRPr="00AA4533" w:rsidRDefault="00F444F3" w:rsidP="00966CE8">
      <w:pPr>
        <w:pStyle w:val="Overskrift5"/>
        <w:rPr>
          <w:rFonts w:ascii="Aptos" w:hAnsi="Aptos"/>
          <w:color w:val="0070C0"/>
        </w:rPr>
      </w:pPr>
      <w:r w:rsidRPr="00AA4533">
        <w:rPr>
          <w:rFonts w:ascii="Aptos" w:hAnsi="Aptos"/>
          <w:color w:val="0070C0"/>
        </w:rPr>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68</w:t>
      </w:r>
      <w:r w:rsidRPr="00AA4533">
        <w:rPr>
          <w:rFonts w:ascii="Aptos" w:hAnsi="Aptos"/>
          <w:color w:val="0070C0"/>
        </w:rPr>
        <w:fldChar w:fldCharType="end"/>
      </w:r>
      <w:r w:rsidRPr="00AA4533">
        <w:rPr>
          <w:rFonts w:ascii="Aptos" w:hAnsi="Aptos"/>
          <w:color w:val="0070C0"/>
        </w:rPr>
        <w:t>: Avslutningsårsak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444F3" w:rsidRPr="00AA4533" w14:paraId="0AB84253"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FEF204" w14:textId="77777777" w:rsidR="00F444F3" w:rsidRPr="00AA4533" w:rsidRDefault="00F444F3" w:rsidP="007A5A05">
            <w:pPr>
              <w:rPr>
                <w:rFonts w:ascii="Aptos" w:hAnsi="Aptos"/>
                <w:sz w:val="20"/>
                <w:szCs w:val="20"/>
              </w:rPr>
            </w:pPr>
            <w:r w:rsidRPr="00AA4533">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973E5A" w14:textId="77777777" w:rsidR="00F444F3" w:rsidRPr="00AA4533"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3FAD54" w14:textId="77777777" w:rsidR="00F444F3" w:rsidRPr="00AA4533"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E956EA" w14:textId="77777777" w:rsidR="00F444F3" w:rsidRPr="00AA4533"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Gyldig til</w:t>
            </w:r>
          </w:p>
        </w:tc>
      </w:tr>
      <w:tr w:rsidR="00F444F3" w:rsidRPr="00AA4533" w14:paraId="0C27FE1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D53288" w14:textId="54075339" w:rsidR="00F444F3" w:rsidRPr="00AA4533" w:rsidRDefault="00F444F3" w:rsidP="007A5A05">
            <w:pPr>
              <w:rPr>
                <w:rFonts w:ascii="Aptos" w:hAnsi="Aptos"/>
                <w:b w:val="0"/>
                <w:bCs w:val="0"/>
                <w:color w:val="000000" w:themeColor="text1"/>
                <w:sz w:val="20"/>
                <w:szCs w:val="20"/>
              </w:rPr>
            </w:pPr>
            <w:r w:rsidRPr="00AA4533">
              <w:rPr>
                <w:rFonts w:ascii="Aptos" w:hAnsi="Aptos"/>
                <w:b w:val="0"/>
                <w:bCs w:val="0"/>
                <w:color w:val="000000" w:themeColor="text1"/>
                <w:sz w:val="20"/>
                <w:szCs w:val="20"/>
              </w:rPr>
              <w:t>Avslutningsårsak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007714"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AA4533">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E514C8"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5B0052"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44F3" w:rsidRPr="00AA4533" w14:paraId="6DF8280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4B89F3" w14:textId="77777777" w:rsidR="00F444F3" w:rsidRPr="00AA4533" w:rsidRDefault="00F444F3" w:rsidP="007A5A05">
            <w:pPr>
              <w:rPr>
                <w:rFonts w:ascii="Aptos" w:hAnsi="Aptos"/>
                <w:sz w:val="20"/>
                <w:szCs w:val="20"/>
              </w:rPr>
            </w:pPr>
            <w:r w:rsidRPr="00AA4533">
              <w:rPr>
                <w:rFonts w:ascii="Aptos" w:hAnsi="Aptos"/>
                <w:sz w:val="20"/>
                <w:szCs w:val="20"/>
              </w:rPr>
              <w:t>Beskrivelse</w:t>
            </w:r>
          </w:p>
        </w:tc>
      </w:tr>
      <w:tr w:rsidR="00F444F3" w:rsidRPr="00AA4533" w14:paraId="1749B05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25C028" w14:textId="15704CAB" w:rsidR="00F444F3" w:rsidRPr="00AA4533" w:rsidRDefault="00F444F3" w:rsidP="007A5A05">
            <w:pPr>
              <w:rPr>
                <w:rFonts w:ascii="Aptos" w:hAnsi="Aptos"/>
                <w:b w:val="0"/>
                <w:bCs w:val="0"/>
                <w:sz w:val="20"/>
                <w:szCs w:val="20"/>
              </w:rPr>
            </w:pPr>
            <w:r w:rsidRPr="00AA4533">
              <w:rPr>
                <w:rFonts w:ascii="Aptos" w:hAnsi="Aptos"/>
                <w:b w:val="0"/>
                <w:bCs w:val="0"/>
                <w:sz w:val="20"/>
                <w:szCs w:val="20"/>
              </w:rPr>
              <w:t>Avslutningsårsak angir årsak til at ordningen avbrytes/avsluttes</w:t>
            </w:r>
          </w:p>
        </w:tc>
      </w:tr>
      <w:tr w:rsidR="00F444F3" w:rsidRPr="00AA4533" w14:paraId="2C252EC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FF1CCE" w14:textId="77777777" w:rsidR="00F444F3" w:rsidRPr="00AA4533" w:rsidRDefault="00F444F3" w:rsidP="007A5A05">
            <w:pPr>
              <w:rPr>
                <w:rFonts w:ascii="Aptos" w:hAnsi="Aptos"/>
                <w:sz w:val="20"/>
                <w:szCs w:val="20"/>
              </w:rPr>
            </w:pPr>
            <w:r w:rsidRPr="00AA4533">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00AF7A"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58AE57"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Kilde</w:t>
            </w:r>
          </w:p>
        </w:tc>
      </w:tr>
      <w:tr w:rsidR="00F444F3" w:rsidRPr="00AA4533" w14:paraId="102AB6E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81373B" w14:textId="77777777" w:rsidR="00F444F3" w:rsidRPr="00AA4533" w:rsidRDefault="00F444F3" w:rsidP="007A5A05">
            <w:pPr>
              <w:rPr>
                <w:rFonts w:ascii="Aptos" w:hAnsi="Aptos"/>
                <w:b w:val="0"/>
                <w:bCs w:val="0"/>
                <w:sz w:val="20"/>
                <w:szCs w:val="20"/>
              </w:rPr>
            </w:pPr>
            <w:r w:rsidRPr="00AA4533">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309438"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B3149E" w14:textId="57871946" w:rsidR="00F444F3" w:rsidRPr="00AA4533" w:rsidRDefault="00786E4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Regelmotor</w:t>
            </w:r>
          </w:p>
        </w:tc>
      </w:tr>
      <w:tr w:rsidR="00F444F3" w:rsidRPr="00AA4533" w14:paraId="44E5C98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B8B7E1" w14:textId="77777777" w:rsidR="00F444F3" w:rsidRPr="00AA4533" w:rsidRDefault="00F444F3" w:rsidP="007A5A05">
            <w:pPr>
              <w:rPr>
                <w:rFonts w:ascii="Aptos" w:hAnsi="Aptos"/>
                <w:sz w:val="20"/>
                <w:szCs w:val="20"/>
              </w:rPr>
            </w:pPr>
            <w:r w:rsidRPr="00AA4533">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731066"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48F4D7"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Viktighet</w:t>
            </w:r>
          </w:p>
        </w:tc>
      </w:tr>
      <w:tr w:rsidR="00F444F3" w:rsidRPr="00AA4533" w14:paraId="754DCAA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7014D5" w14:textId="77777777" w:rsidR="00F444F3" w:rsidRPr="00AA4533" w:rsidRDefault="00F444F3" w:rsidP="007A5A05">
            <w:pPr>
              <w:rPr>
                <w:rFonts w:ascii="Aptos" w:hAnsi="Aptos"/>
                <w:b w:val="0"/>
                <w:bCs w:val="0"/>
                <w:sz w:val="20"/>
                <w:szCs w:val="20"/>
              </w:rPr>
            </w:pPr>
            <w:r w:rsidRPr="00AA4533">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DC0758" w14:textId="216A12D8"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NORS</w:t>
            </w:r>
            <w:r w:rsidR="00345CAC" w:rsidRPr="00AA4533">
              <w:rPr>
                <w:rFonts w:ascii="Aptos" w:hAnsi="Aptos"/>
                <w:sz w:val="20"/>
                <w:szCs w:val="20"/>
              </w:rPr>
              <w:t>K</w:t>
            </w:r>
            <w:r w:rsidRPr="00AA4533">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129E40" w14:textId="2BB29E61"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Ikke obligatorisk</w:t>
            </w:r>
          </w:p>
        </w:tc>
      </w:tr>
      <w:tr w:rsidR="00F444F3" w:rsidRPr="00AA4533" w14:paraId="2935656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64347F" w14:textId="77777777" w:rsidR="00F444F3" w:rsidRPr="00AA4533" w:rsidRDefault="00F444F3" w:rsidP="007A5A05">
            <w:pPr>
              <w:rPr>
                <w:rFonts w:ascii="Aptos" w:hAnsi="Aptos"/>
                <w:b w:val="0"/>
                <w:bCs w:val="0"/>
                <w:sz w:val="20"/>
                <w:szCs w:val="20"/>
              </w:rPr>
            </w:pPr>
            <w:r w:rsidRPr="00AA4533">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33EBF15"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 xml:space="preserve">Felt </w:t>
            </w:r>
          </w:p>
        </w:tc>
      </w:tr>
      <w:tr w:rsidR="00F444F3" w:rsidRPr="00AA4533" w14:paraId="22AE1FDB"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07F823A" w14:textId="7D6F1CE1" w:rsidR="00F444F3" w:rsidRPr="00AA4533" w:rsidRDefault="00F444F3" w:rsidP="007A5A05">
            <w:pPr>
              <w:rPr>
                <w:rFonts w:ascii="Aptos" w:hAnsi="Aptos"/>
                <w:b w:val="0"/>
                <w:bCs w:val="0"/>
                <w:sz w:val="20"/>
                <w:szCs w:val="20"/>
              </w:rPr>
            </w:pPr>
            <w:r w:rsidRPr="00AA4533">
              <w:rPr>
                <w:rFonts w:ascii="Aptos" w:hAnsi="Aptos"/>
                <w:b w:val="0"/>
                <w:bCs w:val="0"/>
                <w:color w:val="000000"/>
                <w:sz w:val="20"/>
                <w:szCs w:val="20"/>
              </w:rPr>
              <w:t>Nir2</w:t>
            </w:r>
            <w:r w:rsidRPr="00AA4533">
              <w:rPr>
                <w:rFonts w:ascii="Aptos" w:hAnsi="Aptos"/>
                <w:b w:val="0"/>
                <w:bCs w:val="0"/>
                <w:color w:val="808080"/>
                <w:sz w:val="20"/>
                <w:szCs w:val="20"/>
              </w:rPr>
              <w:t>.</w:t>
            </w:r>
            <w:r w:rsidRPr="00AA4533">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B396D4"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Id</w:t>
            </w:r>
          </w:p>
        </w:tc>
      </w:tr>
      <w:tr w:rsidR="00F444F3" w:rsidRPr="00AA4533" w14:paraId="02A1B54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08D586" w14:textId="77777777" w:rsidR="00F444F3" w:rsidRPr="00AA4533" w:rsidRDefault="00F444F3" w:rsidP="007A5A05">
            <w:pPr>
              <w:rPr>
                <w:rFonts w:ascii="Aptos" w:hAnsi="Aptos"/>
                <w:b w:val="0"/>
                <w:bCs w:val="0"/>
                <w:sz w:val="20"/>
                <w:szCs w:val="20"/>
              </w:rPr>
            </w:pPr>
            <w:r w:rsidRPr="00AA4533">
              <w:rPr>
                <w:rFonts w:ascii="Aptos" w:hAnsi="Aptos"/>
                <w:sz w:val="20"/>
                <w:szCs w:val="20"/>
              </w:rPr>
              <w:t xml:space="preserve">Db tabell </w:t>
            </w:r>
            <w:r w:rsidRPr="00AA4533">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F43BAA"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Felt</w:t>
            </w:r>
          </w:p>
        </w:tc>
      </w:tr>
      <w:tr w:rsidR="00F444F3" w:rsidRPr="00AA4533" w14:paraId="0868E38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B39047" w14:textId="77777777" w:rsidR="00F444F3" w:rsidRPr="00AA4533" w:rsidRDefault="00F444F3" w:rsidP="007A5A05">
            <w:pPr>
              <w:rPr>
                <w:rFonts w:ascii="Aptos" w:hAnsi="Aptos"/>
                <w:b w:val="0"/>
                <w:bCs w:val="0"/>
                <w:sz w:val="20"/>
                <w:szCs w:val="20"/>
              </w:rPr>
            </w:pPr>
            <w:r w:rsidRPr="00AA4533">
              <w:rPr>
                <w:rFonts w:ascii="Aptos" w:hAnsi="Aptos"/>
                <w:b w:val="0"/>
                <w:bCs w:val="0"/>
                <w:color w:val="000000"/>
                <w:sz w:val="20"/>
                <w:szCs w:val="20"/>
              </w:rPr>
              <w:t>Nir2</w:t>
            </w:r>
            <w:r w:rsidRPr="00AA4533">
              <w:rPr>
                <w:rFonts w:ascii="Aptos" w:hAnsi="Aptos"/>
                <w:b w:val="0"/>
                <w:bCs w:val="0"/>
                <w:color w:val="808080"/>
                <w:sz w:val="20"/>
                <w:szCs w:val="20"/>
              </w:rPr>
              <w:t>.</w:t>
            </w:r>
            <w:r w:rsidRPr="00AA4533">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B2AB77" w14:textId="067F436D"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AA4533">
              <w:rPr>
                <w:rFonts w:ascii="Aptos" w:hAnsi="Aptos"/>
                <w:color w:val="000000"/>
                <w:sz w:val="20"/>
                <w:szCs w:val="20"/>
              </w:rPr>
              <w:t>OrdningavslutningarsaktypeId</w:t>
            </w:r>
          </w:p>
        </w:tc>
      </w:tr>
      <w:tr w:rsidR="00F444F3" w:rsidRPr="00AA4533" w14:paraId="2232B2E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AEC7539" w14:textId="77777777" w:rsidR="00F444F3" w:rsidRPr="00AA4533" w:rsidRDefault="00F444F3" w:rsidP="007A5A05">
            <w:pPr>
              <w:rPr>
                <w:rFonts w:ascii="Aptos" w:hAnsi="Aptos"/>
                <w:sz w:val="20"/>
                <w:szCs w:val="20"/>
              </w:rPr>
            </w:pPr>
            <w:r w:rsidRPr="00AA4533">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C59EFBD"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14EEBF1"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BBE64EE" w14:textId="77777777" w:rsidR="00F444F3" w:rsidRPr="00AA4533"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Gyldig til</w:t>
            </w:r>
          </w:p>
        </w:tc>
      </w:tr>
      <w:tr w:rsidR="00F444F3" w:rsidRPr="00AA4533" w14:paraId="4F4855F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E06742E" w14:textId="1E04A600" w:rsidR="00F444F3" w:rsidRPr="00AA4533" w:rsidRDefault="000B507B" w:rsidP="00F444F3">
            <w:pPr>
              <w:rPr>
                <w:rFonts w:ascii="Aptos" w:hAnsi="Aptos"/>
                <w:b w:val="0"/>
                <w:bCs w:val="0"/>
                <w:sz w:val="20"/>
                <w:szCs w:val="20"/>
              </w:rPr>
            </w:pPr>
            <w:hyperlink w:anchor="_Ordningavslutningarsaktype" w:tooltip="Deltakeren er død" w:history="1">
              <w:r w:rsidR="00F444F3" w:rsidRPr="00AA4533">
                <w:rPr>
                  <w:rStyle w:val="Hyperkobling"/>
                  <w:rFonts w:ascii="Aptos" w:hAnsi="Aptos"/>
                  <w:b w:val="0"/>
                  <w:bCs w:val="0"/>
                  <w:sz w:val="20"/>
                  <w:szCs w:val="20"/>
                  <w:u w:val="none"/>
                </w:rPr>
                <w:t>DOD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8A3D2E4" w14:textId="5D61AB3F"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color w:val="000000"/>
                <w:sz w:val="20"/>
                <w:szCs w:val="20"/>
              </w:rPr>
              <w:t>Død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DE47ED" w14:textId="77777777"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7A136E" w14:textId="77777777"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44F3" w:rsidRPr="00AA4533" w14:paraId="3D1172B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5172AC5" w14:textId="2DB8BD84" w:rsidR="00F444F3" w:rsidRPr="00AA4533" w:rsidRDefault="000B507B" w:rsidP="00F444F3">
            <w:pPr>
              <w:rPr>
                <w:rFonts w:ascii="Aptos" w:hAnsi="Aptos"/>
                <w:b w:val="0"/>
                <w:bCs w:val="0"/>
                <w:color w:val="000000"/>
                <w:sz w:val="20"/>
                <w:szCs w:val="20"/>
              </w:rPr>
            </w:pPr>
            <w:hyperlink w:anchor="Beskrivelser" w:tooltip="Fritatt fra plikt til opplæring" w:history="1">
              <w:r w:rsidR="00F444F3" w:rsidRPr="00AA4533">
                <w:rPr>
                  <w:rStyle w:val="Hyperkobling"/>
                  <w:rFonts w:ascii="Aptos" w:hAnsi="Aptos"/>
                  <w:b w:val="0"/>
                  <w:bCs w:val="0"/>
                  <w:sz w:val="20"/>
                  <w:szCs w:val="20"/>
                  <w:u w:val="none"/>
                </w:rPr>
                <w:t>FRITATT_PLIKT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4D07DF8" w14:textId="3057A60B"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AA4533">
              <w:rPr>
                <w:rFonts w:ascii="Aptos" w:hAnsi="Aptos"/>
                <w:color w:val="000000"/>
                <w:sz w:val="20"/>
                <w:szCs w:val="20"/>
              </w:rPr>
              <w:t>Fritatt fra plikt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7D41A0" w14:textId="77777777"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4B693F" w14:textId="77777777"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44F3" w:rsidRPr="00AA4533" w14:paraId="50905DD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42E023A" w14:textId="19814AEE" w:rsidR="00F444F3" w:rsidRPr="00AA4533" w:rsidRDefault="000B507B" w:rsidP="00F444F3">
            <w:pPr>
              <w:rPr>
                <w:rFonts w:ascii="Aptos" w:hAnsi="Aptos"/>
                <w:b w:val="0"/>
                <w:bCs w:val="0"/>
                <w:color w:val="000000"/>
                <w:sz w:val="20"/>
                <w:szCs w:val="20"/>
              </w:rPr>
            </w:pPr>
            <w:hyperlink w:anchor="Beskrivelser" w:tooltip="Person er ikke lenger i kategori" w:history="1">
              <w:r w:rsidR="00F444F3" w:rsidRPr="00AA4533">
                <w:rPr>
                  <w:rStyle w:val="Hyperkobling"/>
                  <w:rFonts w:ascii="Aptos" w:hAnsi="Aptos"/>
                  <w:b w:val="0"/>
                  <w:bCs w:val="0"/>
                  <w:sz w:val="20"/>
                  <w:szCs w:val="20"/>
                  <w:u w:val="none"/>
                </w:rPr>
                <w:t>IKKE_KAT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4185744" w14:textId="162C9026"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AA4533">
              <w:rPr>
                <w:rFonts w:ascii="Aptos" w:hAnsi="Aptos"/>
                <w:color w:val="000000"/>
                <w:sz w:val="20"/>
                <w:szCs w:val="20"/>
              </w:rPr>
              <w:t>Ikke lenger i kategori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D8B0A2" w14:textId="340FC78D"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FD0407" w14:textId="77777777"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44F3" w:rsidRPr="00AA4533" w14:paraId="297F242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85B9F6D" w14:textId="5CDD6784" w:rsidR="00F444F3" w:rsidRPr="00AA4533" w:rsidRDefault="000B507B" w:rsidP="00F444F3">
            <w:pPr>
              <w:rPr>
                <w:rFonts w:ascii="Aptos" w:hAnsi="Aptos"/>
                <w:b w:val="0"/>
                <w:bCs w:val="0"/>
                <w:color w:val="000000"/>
                <w:sz w:val="20"/>
                <w:szCs w:val="20"/>
              </w:rPr>
            </w:pPr>
            <w:hyperlink w:anchor="Beskrivelser" w:tooltip="Ordningsmålet/timemålet er oppnådd" w:history="1">
              <w:r w:rsidR="00F444F3" w:rsidRPr="00AA4533">
                <w:rPr>
                  <w:rStyle w:val="Hyperkobling"/>
                  <w:rFonts w:ascii="Aptos" w:hAnsi="Aptos"/>
                  <w:b w:val="0"/>
                  <w:bCs w:val="0"/>
                  <w:sz w:val="20"/>
                  <w:szCs w:val="20"/>
                  <w:u w:val="none"/>
                </w:rPr>
                <w:t>MAL_OPPNADD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0002EB" w14:textId="6AD21FAC"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AA4533">
              <w:rPr>
                <w:rFonts w:ascii="Aptos" w:hAnsi="Aptos"/>
                <w:color w:val="000000"/>
                <w:sz w:val="20"/>
                <w:szCs w:val="20"/>
              </w:rPr>
              <w:t>Mål oppnådd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7CE7E8" w14:textId="17B2FCF8"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D996E9" w14:textId="77777777"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44F3" w:rsidRPr="00AA4533" w14:paraId="695C08F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F8298A3" w14:textId="0A6A0445" w:rsidR="00F444F3" w:rsidRPr="00AA4533" w:rsidRDefault="000B507B" w:rsidP="00F444F3">
            <w:pPr>
              <w:rPr>
                <w:rFonts w:ascii="Aptos" w:hAnsi="Aptos"/>
                <w:b w:val="0"/>
                <w:bCs w:val="0"/>
                <w:color w:val="000000"/>
                <w:sz w:val="20"/>
                <w:szCs w:val="20"/>
              </w:rPr>
            </w:pPr>
            <w:hyperlink w:anchor="_Ordningavslutningarsaktype" w:tooltip="Deltaker har flyttet ut av landet" w:history="1">
              <w:r w:rsidR="00F444F3" w:rsidRPr="00AA4533">
                <w:rPr>
                  <w:rStyle w:val="Hyperkobling"/>
                  <w:rFonts w:ascii="Aptos" w:hAnsi="Aptos"/>
                  <w:b w:val="0"/>
                  <w:bCs w:val="0"/>
                  <w:sz w:val="20"/>
                  <w:szCs w:val="20"/>
                  <w:u w:val="none"/>
                </w:rPr>
                <w:t>UTVANDRET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0269190" w14:textId="56C4219F"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AA4533">
              <w:rPr>
                <w:rFonts w:ascii="Aptos" w:hAnsi="Aptos"/>
                <w:color w:val="000000"/>
                <w:sz w:val="20"/>
                <w:szCs w:val="20"/>
              </w:rPr>
              <w:t>Utvandret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AB0DD0" w14:textId="489F825F"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3DCFDD" w14:textId="77777777" w:rsidR="00F444F3" w:rsidRPr="00AA4533" w:rsidRDefault="00F444F3" w:rsidP="00F444F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C12052C" w14:textId="77777777" w:rsidR="00B255DD" w:rsidRDefault="00B255DD" w:rsidP="00E92F89">
      <w:pPr>
        <w:rPr>
          <w:rFonts w:asciiTheme="minorHAnsi" w:hAnsiTheme="minorHAnsi"/>
          <w:sz w:val="24"/>
          <w:szCs w:val="24"/>
        </w:rPr>
      </w:pPr>
    </w:p>
    <w:p w14:paraId="4F6F6DB7" w14:textId="0EE4D6FD" w:rsidR="00786E4F" w:rsidRPr="00AA4533" w:rsidRDefault="00786E4F" w:rsidP="00966CE8">
      <w:pPr>
        <w:pStyle w:val="Overskrift5"/>
        <w:rPr>
          <w:rFonts w:ascii="Aptos" w:hAnsi="Aptos"/>
          <w:color w:val="0070C0"/>
        </w:rPr>
      </w:pPr>
      <w:r w:rsidRPr="00AA4533">
        <w:rPr>
          <w:rFonts w:ascii="Aptos" w:hAnsi="Aptos"/>
          <w:color w:val="0070C0"/>
        </w:rPr>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69</w:t>
      </w:r>
      <w:r w:rsidRPr="00AA4533">
        <w:rPr>
          <w:rFonts w:ascii="Aptos" w:hAnsi="Aptos"/>
          <w:color w:val="0070C0"/>
        </w:rPr>
        <w:fldChar w:fldCharType="end"/>
      </w:r>
      <w:r w:rsidRPr="00AA4533">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444F3" w:rsidRPr="00990057" w14:paraId="5B6C5946"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D19E41" w14:textId="77777777" w:rsidR="00F444F3" w:rsidRPr="00990057" w:rsidRDefault="00F444F3"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B1211F" w14:textId="77777777" w:rsidR="00F444F3" w:rsidRPr="00990057"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505F54" w14:textId="77777777" w:rsidR="00F444F3" w:rsidRPr="00990057"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65F4C7" w14:textId="77777777" w:rsidR="00F444F3" w:rsidRPr="00990057" w:rsidRDefault="00F444F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F444F3" w:rsidRPr="00990057" w14:paraId="2552FF2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A9AA3E" w14:textId="53633509" w:rsidR="00F444F3" w:rsidRPr="00990057" w:rsidRDefault="00F444F3"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F5083C"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499500"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E60B79"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44F3" w:rsidRPr="00990057" w14:paraId="7D4C10B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12EE47" w14:textId="77777777" w:rsidR="00F444F3" w:rsidRPr="00990057" w:rsidRDefault="00F444F3" w:rsidP="007A5A05">
            <w:pPr>
              <w:rPr>
                <w:rFonts w:ascii="Aptos" w:hAnsi="Aptos"/>
                <w:sz w:val="20"/>
                <w:szCs w:val="20"/>
              </w:rPr>
            </w:pPr>
            <w:r w:rsidRPr="00990057">
              <w:rPr>
                <w:rFonts w:ascii="Aptos" w:hAnsi="Aptos"/>
                <w:sz w:val="20"/>
                <w:szCs w:val="20"/>
              </w:rPr>
              <w:t>Beskrivelse</w:t>
            </w:r>
          </w:p>
        </w:tc>
      </w:tr>
      <w:tr w:rsidR="00F444F3" w:rsidRPr="00990057" w14:paraId="5BEECE97"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29AD6B" w14:textId="2DDD184F" w:rsidR="00F444F3" w:rsidRPr="00990057" w:rsidRDefault="00F444F3" w:rsidP="007A5A05">
            <w:pPr>
              <w:rPr>
                <w:rFonts w:ascii="Aptos" w:hAnsi="Aptos"/>
                <w:b w:val="0"/>
                <w:bCs w:val="0"/>
                <w:sz w:val="20"/>
                <w:szCs w:val="20"/>
              </w:rPr>
            </w:pPr>
            <w:r w:rsidRPr="00990057">
              <w:rPr>
                <w:rFonts w:ascii="Aptos" w:hAnsi="Aptos"/>
                <w:b w:val="0"/>
                <w:bCs w:val="0"/>
                <w:sz w:val="20"/>
                <w:szCs w:val="20"/>
              </w:rPr>
              <w:t>Angir dato og tidspunkt for avslutning av ordningen</w:t>
            </w:r>
          </w:p>
        </w:tc>
      </w:tr>
      <w:tr w:rsidR="00F444F3" w:rsidRPr="00990057" w14:paraId="23D8A93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786632" w14:textId="77777777" w:rsidR="00F444F3" w:rsidRPr="00990057" w:rsidRDefault="00F444F3"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F58938"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9E0954"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F444F3" w:rsidRPr="00990057" w14:paraId="444FB13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E08AAE" w14:textId="149C8F30" w:rsidR="00F444F3" w:rsidRPr="00990057" w:rsidRDefault="00F444F3" w:rsidP="007A5A05">
            <w:pPr>
              <w:rPr>
                <w:rFonts w:ascii="Aptos" w:hAnsi="Aptos"/>
                <w:b w:val="0"/>
                <w:bCs w:val="0"/>
                <w:sz w:val="20"/>
                <w:szCs w:val="20"/>
              </w:rPr>
            </w:pPr>
            <w:r w:rsidRPr="00990057">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351E09" w14:textId="15DDAD82" w:rsidR="00F444F3" w:rsidRPr="00990057" w:rsidRDefault="008D7EDB"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F444F3" w:rsidRPr="00990057">
              <w:rPr>
                <w:rFonts w:ascii="Aptos" w:hAnsi="Aptos"/>
                <w:sz w:val="20"/>
                <w:szCs w:val="20"/>
              </w:rPr>
              <w:t xml:space="preserve">yyy-mm-dd </w:t>
            </w:r>
            <w:r w:rsidR="00177019" w:rsidRPr="00990057">
              <w:rPr>
                <w:rFonts w:ascii="Aptos" w:hAnsi="Aptos"/>
                <w:sz w:val="20"/>
                <w:szCs w:val="20"/>
              </w:rPr>
              <w:t>hh</w:t>
            </w:r>
            <w:r w:rsidR="00F444F3" w:rsidRPr="00990057">
              <w:rPr>
                <w:rFonts w:ascii="Aptos" w:hAnsi="Aptos"/>
                <w:sz w:val="20"/>
                <w:szCs w:val="20"/>
              </w:rPr>
              <w:t>:mm:ss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CE1D87" w14:textId="06BB87FA" w:rsidR="00F444F3" w:rsidRPr="00990057" w:rsidRDefault="00786E4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Regelmotor</w:t>
            </w:r>
          </w:p>
        </w:tc>
      </w:tr>
      <w:tr w:rsidR="00F444F3" w:rsidRPr="00990057" w14:paraId="7C7F7F9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4E577C" w14:textId="77777777" w:rsidR="00F444F3" w:rsidRPr="00990057" w:rsidRDefault="00F444F3"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7EF4FC"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891F38"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F444F3" w:rsidRPr="00990057" w14:paraId="19DB6E3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4F5C76" w14:textId="77777777" w:rsidR="00F444F3" w:rsidRPr="00990057" w:rsidRDefault="00F444F3"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9AFE25" w14:textId="7D61BE1C"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14C521" w14:textId="7B9BB7ED" w:rsidR="00F444F3" w:rsidRPr="00990057" w:rsidRDefault="00786E4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w:t>
            </w:r>
            <w:r w:rsidR="00F444F3" w:rsidRPr="00990057">
              <w:rPr>
                <w:rFonts w:ascii="Aptos" w:hAnsi="Aptos"/>
                <w:sz w:val="20"/>
                <w:szCs w:val="20"/>
              </w:rPr>
              <w:t>bligatorisk</w:t>
            </w:r>
          </w:p>
        </w:tc>
      </w:tr>
      <w:tr w:rsidR="00F444F3" w:rsidRPr="00990057" w14:paraId="27E05AC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1FE4B0" w14:textId="77777777" w:rsidR="00F444F3" w:rsidRPr="00990057" w:rsidRDefault="00F444F3"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C94E9F5" w14:textId="77777777"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F444F3" w:rsidRPr="00990057" w14:paraId="229D7CC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5079162" w14:textId="365D6104" w:rsidR="00F444F3" w:rsidRPr="00990057" w:rsidRDefault="00F444F3"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613790" w14:textId="5D55B46E" w:rsidR="00F444F3" w:rsidRPr="00990057" w:rsidRDefault="00F444F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Avslutningdato</w:t>
            </w:r>
          </w:p>
        </w:tc>
      </w:tr>
    </w:tbl>
    <w:p w14:paraId="7B8D2BAE" w14:textId="77777777" w:rsidR="00F444F3" w:rsidRDefault="00F444F3" w:rsidP="00E92F89">
      <w:pPr>
        <w:rPr>
          <w:rFonts w:asciiTheme="minorHAnsi" w:hAnsiTheme="minorHAnsi"/>
          <w:sz w:val="24"/>
          <w:szCs w:val="24"/>
        </w:rPr>
      </w:pPr>
    </w:p>
    <w:p w14:paraId="7BA061FC" w14:textId="0B17C898" w:rsidR="00763132" w:rsidRPr="00AA4533" w:rsidRDefault="00763132" w:rsidP="00966CE8">
      <w:pPr>
        <w:pStyle w:val="Overskrift5"/>
        <w:rPr>
          <w:rFonts w:ascii="Aptos" w:hAnsi="Aptos"/>
          <w:color w:val="0070C0"/>
        </w:rPr>
      </w:pPr>
      <w:r w:rsidRPr="00AA4533">
        <w:rPr>
          <w:rFonts w:ascii="Aptos" w:hAnsi="Aptos"/>
          <w:color w:val="0070C0"/>
        </w:rPr>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70</w:t>
      </w:r>
      <w:r w:rsidRPr="00AA4533">
        <w:rPr>
          <w:rFonts w:ascii="Aptos" w:hAnsi="Aptos"/>
          <w:color w:val="0070C0"/>
        </w:rPr>
        <w:fldChar w:fldCharType="end"/>
      </w:r>
      <w:r w:rsidRPr="00AA4533">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63132" w:rsidRPr="00990057" w14:paraId="6F3922C5"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2031F4" w14:textId="77777777" w:rsidR="00763132" w:rsidRPr="00990057" w:rsidRDefault="00763132"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292F4F" w14:textId="77777777" w:rsidR="00763132" w:rsidRPr="00990057" w:rsidRDefault="007631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08E974" w14:textId="77777777" w:rsidR="00763132" w:rsidRPr="00990057" w:rsidRDefault="007631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F0D570" w14:textId="77777777" w:rsidR="00763132" w:rsidRPr="00990057" w:rsidRDefault="007631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763132" w:rsidRPr="00990057" w14:paraId="40A3131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F7CDC8" w14:textId="5823F061" w:rsidR="00763132" w:rsidRPr="00990057" w:rsidRDefault="00763132"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9E795A"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A249BD"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F39B8B"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3132" w:rsidRPr="00990057" w14:paraId="07C6C79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1F387C" w14:textId="77777777" w:rsidR="00763132" w:rsidRPr="00990057" w:rsidRDefault="00763132" w:rsidP="007A5A05">
            <w:pPr>
              <w:rPr>
                <w:rFonts w:ascii="Aptos" w:hAnsi="Aptos"/>
                <w:sz w:val="20"/>
                <w:szCs w:val="20"/>
              </w:rPr>
            </w:pPr>
            <w:r w:rsidRPr="00990057">
              <w:rPr>
                <w:rFonts w:ascii="Aptos" w:hAnsi="Aptos"/>
                <w:sz w:val="20"/>
                <w:szCs w:val="20"/>
              </w:rPr>
              <w:t>Beskrivelse</w:t>
            </w:r>
          </w:p>
        </w:tc>
      </w:tr>
      <w:tr w:rsidR="00763132" w:rsidRPr="00990057" w14:paraId="6493051E"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E2A2F8" w14:textId="6D54122F" w:rsidR="00763132" w:rsidRPr="00990057" w:rsidRDefault="00763132" w:rsidP="007A5A05">
            <w:pPr>
              <w:rPr>
                <w:rFonts w:ascii="Aptos" w:hAnsi="Aptos"/>
                <w:b w:val="0"/>
                <w:bCs w:val="0"/>
                <w:sz w:val="20"/>
                <w:szCs w:val="20"/>
              </w:rPr>
            </w:pPr>
            <w:r w:rsidRPr="00990057">
              <w:rPr>
                <w:rFonts w:ascii="Aptos" w:hAnsi="Aptos"/>
                <w:b w:val="0"/>
                <w:bCs w:val="0"/>
                <w:sz w:val="20"/>
                <w:szCs w:val="20"/>
              </w:rPr>
              <w:t>Angir om avslutningen er slettet</w:t>
            </w:r>
          </w:p>
        </w:tc>
      </w:tr>
      <w:tr w:rsidR="00763132" w:rsidRPr="00990057" w14:paraId="021D05F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384801" w14:textId="77777777" w:rsidR="00763132" w:rsidRPr="00990057" w:rsidRDefault="00763132"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2F5516"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DFF73F"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763132" w:rsidRPr="00990057" w14:paraId="22E8CFF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7A21DB" w14:textId="3D737197" w:rsidR="00763132" w:rsidRPr="00990057" w:rsidRDefault="00763132"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719B97" w14:textId="10D98766"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6AAFD9"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Regelmotor</w:t>
            </w:r>
          </w:p>
        </w:tc>
      </w:tr>
      <w:tr w:rsidR="00763132" w:rsidRPr="00990057" w14:paraId="5E833C1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7E9F5A" w14:textId="77777777" w:rsidR="00763132" w:rsidRPr="00990057" w:rsidRDefault="00763132"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B42620"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2758B6"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763132" w:rsidRPr="00990057" w14:paraId="774040C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A4656A" w14:textId="77777777" w:rsidR="00763132" w:rsidRPr="00990057" w:rsidRDefault="00763132"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D37C69" w14:textId="29C7299D"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NORS</w:t>
            </w:r>
            <w:r w:rsidR="00345CAC" w:rsidRPr="00990057">
              <w:rPr>
                <w:rFonts w:ascii="Aptos" w:hAnsi="Aptos"/>
                <w:sz w:val="20"/>
                <w:szCs w:val="20"/>
              </w:rPr>
              <w:t>K</w:t>
            </w:r>
            <w:r w:rsidRPr="00990057">
              <w:rPr>
                <w:rFonts w:ascii="Aptos" w:hAnsi="Aptos"/>
                <w:sz w:val="20"/>
                <w:szCs w:val="20"/>
              </w:rPr>
              <w:t>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588702"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763132" w:rsidRPr="00990057" w14:paraId="71BDC85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01DF3E" w14:textId="77777777" w:rsidR="00763132" w:rsidRPr="00990057" w:rsidRDefault="00763132"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DDE3C58" w14:textId="77777777"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763132" w:rsidRPr="00990057" w14:paraId="79E67BE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8BACF27" w14:textId="77777777" w:rsidR="00763132" w:rsidRPr="00990057" w:rsidRDefault="00763132"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A9CB3B" w14:textId="26B0D6BF" w:rsidR="00763132" w:rsidRPr="00990057" w:rsidRDefault="007631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577E4CEA" w14:textId="77777777" w:rsidR="00786E4F" w:rsidRDefault="00786E4F" w:rsidP="00E92F89">
      <w:pPr>
        <w:rPr>
          <w:rFonts w:asciiTheme="minorHAnsi" w:hAnsiTheme="minorHAnsi"/>
          <w:sz w:val="24"/>
          <w:szCs w:val="24"/>
        </w:rPr>
      </w:pPr>
    </w:p>
    <w:p w14:paraId="5E9A8DB3" w14:textId="77777777" w:rsidR="005F317D" w:rsidRDefault="005F317D" w:rsidP="00E92F89">
      <w:pPr>
        <w:rPr>
          <w:rFonts w:asciiTheme="minorHAnsi" w:hAnsiTheme="minorHAnsi"/>
          <w:sz w:val="24"/>
          <w:szCs w:val="24"/>
        </w:rPr>
      </w:pPr>
    </w:p>
    <w:p w14:paraId="08CA35AE" w14:textId="77777777" w:rsidR="001900EB" w:rsidRDefault="001900EB" w:rsidP="00E92F89">
      <w:pPr>
        <w:rPr>
          <w:rFonts w:asciiTheme="minorHAnsi" w:hAnsiTheme="minorHAnsi"/>
          <w:sz w:val="24"/>
          <w:szCs w:val="24"/>
        </w:rPr>
      </w:pPr>
    </w:p>
    <w:p w14:paraId="724F8196" w14:textId="77777777" w:rsidR="001900EB" w:rsidRDefault="001900EB" w:rsidP="00E92F89">
      <w:pPr>
        <w:rPr>
          <w:rFonts w:asciiTheme="minorHAnsi" w:hAnsiTheme="minorHAnsi"/>
          <w:sz w:val="24"/>
          <w:szCs w:val="24"/>
        </w:rPr>
      </w:pPr>
    </w:p>
    <w:p w14:paraId="105CDDB9" w14:textId="77777777" w:rsidR="001900EB" w:rsidRDefault="001900EB" w:rsidP="00E92F89">
      <w:pPr>
        <w:rPr>
          <w:rFonts w:asciiTheme="minorHAnsi" w:hAnsiTheme="minorHAnsi"/>
          <w:sz w:val="24"/>
          <w:szCs w:val="24"/>
        </w:rPr>
      </w:pPr>
    </w:p>
    <w:p w14:paraId="2F5B9DE4" w14:textId="77777777" w:rsidR="001900EB" w:rsidRDefault="001900EB" w:rsidP="00E92F89">
      <w:pPr>
        <w:rPr>
          <w:rFonts w:asciiTheme="minorHAnsi" w:hAnsiTheme="minorHAnsi"/>
          <w:sz w:val="24"/>
          <w:szCs w:val="24"/>
        </w:rPr>
      </w:pPr>
    </w:p>
    <w:p w14:paraId="6DC02367" w14:textId="77777777" w:rsidR="001900EB" w:rsidRDefault="001900EB" w:rsidP="00E92F89">
      <w:pPr>
        <w:rPr>
          <w:rFonts w:asciiTheme="minorHAnsi" w:hAnsiTheme="minorHAnsi"/>
          <w:sz w:val="24"/>
          <w:szCs w:val="24"/>
        </w:rPr>
      </w:pPr>
    </w:p>
    <w:p w14:paraId="330FB3EE" w14:textId="77777777" w:rsidR="001900EB" w:rsidRDefault="001900EB" w:rsidP="00E92F89">
      <w:pPr>
        <w:rPr>
          <w:rFonts w:asciiTheme="minorHAnsi" w:hAnsiTheme="minorHAnsi"/>
          <w:sz w:val="24"/>
          <w:szCs w:val="24"/>
        </w:rPr>
      </w:pPr>
    </w:p>
    <w:p w14:paraId="298A8069" w14:textId="77777777" w:rsidR="001900EB" w:rsidRDefault="001900EB" w:rsidP="00E92F89">
      <w:pPr>
        <w:rPr>
          <w:rFonts w:asciiTheme="minorHAnsi" w:hAnsiTheme="minorHAnsi"/>
          <w:sz w:val="24"/>
          <w:szCs w:val="24"/>
        </w:rPr>
      </w:pPr>
    </w:p>
    <w:p w14:paraId="21E6953B" w14:textId="77777777" w:rsidR="001900EB" w:rsidRDefault="001900EB" w:rsidP="00E92F89">
      <w:pPr>
        <w:rPr>
          <w:rFonts w:asciiTheme="minorHAnsi" w:hAnsiTheme="minorHAnsi"/>
          <w:sz w:val="24"/>
          <w:szCs w:val="24"/>
        </w:rPr>
      </w:pPr>
    </w:p>
    <w:p w14:paraId="426D12E7" w14:textId="77777777" w:rsidR="001900EB" w:rsidRDefault="001900EB" w:rsidP="00E92F89">
      <w:pPr>
        <w:rPr>
          <w:rFonts w:asciiTheme="minorHAnsi" w:hAnsiTheme="minorHAnsi"/>
          <w:sz w:val="24"/>
          <w:szCs w:val="24"/>
        </w:rPr>
      </w:pPr>
    </w:p>
    <w:p w14:paraId="77A56712" w14:textId="77777777" w:rsidR="001900EB" w:rsidRDefault="001900EB" w:rsidP="00E92F89">
      <w:pPr>
        <w:rPr>
          <w:rFonts w:asciiTheme="minorHAnsi" w:hAnsiTheme="minorHAnsi"/>
          <w:sz w:val="24"/>
          <w:szCs w:val="24"/>
        </w:rPr>
      </w:pPr>
    </w:p>
    <w:p w14:paraId="446A2B17" w14:textId="77777777" w:rsidR="001900EB" w:rsidRDefault="001900EB" w:rsidP="00E92F89">
      <w:pPr>
        <w:rPr>
          <w:rFonts w:asciiTheme="minorHAnsi" w:hAnsiTheme="minorHAnsi"/>
          <w:sz w:val="24"/>
          <w:szCs w:val="24"/>
        </w:rPr>
      </w:pPr>
    </w:p>
    <w:p w14:paraId="6FB5B68D" w14:textId="77777777" w:rsidR="001900EB" w:rsidRDefault="001900EB" w:rsidP="00E92F89">
      <w:pPr>
        <w:rPr>
          <w:rFonts w:asciiTheme="minorHAnsi" w:hAnsiTheme="minorHAnsi"/>
          <w:sz w:val="24"/>
          <w:szCs w:val="24"/>
        </w:rPr>
      </w:pPr>
    </w:p>
    <w:p w14:paraId="647062A3" w14:textId="77777777" w:rsidR="00AA4533" w:rsidRDefault="00AA4533" w:rsidP="00E92F89">
      <w:pPr>
        <w:rPr>
          <w:rFonts w:asciiTheme="minorHAnsi" w:hAnsiTheme="minorHAnsi"/>
          <w:sz w:val="24"/>
          <w:szCs w:val="24"/>
        </w:rPr>
      </w:pPr>
    </w:p>
    <w:p w14:paraId="7494F26B" w14:textId="77777777" w:rsidR="00AA4533" w:rsidRDefault="00AA4533" w:rsidP="00E92F89">
      <w:pPr>
        <w:rPr>
          <w:rFonts w:asciiTheme="minorHAnsi" w:hAnsiTheme="minorHAnsi"/>
          <w:sz w:val="24"/>
          <w:szCs w:val="24"/>
        </w:rPr>
      </w:pPr>
    </w:p>
    <w:p w14:paraId="4D52427B" w14:textId="77777777" w:rsidR="00AA4533" w:rsidRDefault="00AA4533" w:rsidP="00E92F89">
      <w:pPr>
        <w:rPr>
          <w:rFonts w:asciiTheme="minorHAnsi" w:hAnsiTheme="minorHAnsi"/>
          <w:sz w:val="24"/>
          <w:szCs w:val="24"/>
        </w:rPr>
      </w:pPr>
    </w:p>
    <w:p w14:paraId="47A08A4F" w14:textId="77777777" w:rsidR="00AA4533" w:rsidRDefault="00AA4533" w:rsidP="00E92F89">
      <w:pPr>
        <w:rPr>
          <w:rFonts w:asciiTheme="minorHAnsi" w:hAnsiTheme="minorHAnsi"/>
          <w:sz w:val="24"/>
          <w:szCs w:val="24"/>
        </w:rPr>
      </w:pPr>
    </w:p>
    <w:p w14:paraId="6A4D7373" w14:textId="77777777" w:rsidR="00AE4EE7" w:rsidRDefault="00AE4EE7" w:rsidP="00E92F89">
      <w:pPr>
        <w:rPr>
          <w:rFonts w:asciiTheme="minorHAnsi" w:hAnsiTheme="minorHAnsi"/>
          <w:sz w:val="24"/>
          <w:szCs w:val="24"/>
        </w:rPr>
      </w:pPr>
    </w:p>
    <w:p w14:paraId="57A6189A" w14:textId="77777777" w:rsidR="00AA4533" w:rsidRDefault="00AA4533" w:rsidP="00E92F89">
      <w:pPr>
        <w:rPr>
          <w:rFonts w:asciiTheme="minorHAnsi" w:hAnsiTheme="minorHAnsi"/>
          <w:sz w:val="24"/>
          <w:szCs w:val="24"/>
        </w:rPr>
      </w:pPr>
    </w:p>
    <w:p w14:paraId="326B607F" w14:textId="77777777" w:rsidR="001900EB" w:rsidRDefault="001900EB" w:rsidP="00E92F89">
      <w:pPr>
        <w:rPr>
          <w:rFonts w:asciiTheme="minorHAnsi" w:hAnsiTheme="minorHAnsi"/>
          <w:sz w:val="24"/>
          <w:szCs w:val="24"/>
        </w:rPr>
      </w:pPr>
    </w:p>
    <w:p w14:paraId="1D9B0D85" w14:textId="1BA56255" w:rsidR="005F317D" w:rsidRPr="00990057" w:rsidRDefault="005F317D" w:rsidP="00B410CE">
      <w:pPr>
        <w:pStyle w:val="Overskrift3"/>
        <w:numPr>
          <w:ilvl w:val="1"/>
          <w:numId w:val="2"/>
        </w:numPr>
        <w:rPr>
          <w:rFonts w:ascii="Aptos" w:hAnsi="Aptos" w:cstheme="minorHAnsi"/>
          <w:b/>
          <w:bCs/>
          <w:color w:val="262626" w:themeColor="text1" w:themeTint="D9"/>
          <w:sz w:val="24"/>
          <w:szCs w:val="24"/>
        </w:rPr>
      </w:pPr>
      <w:bookmarkStart w:id="22" w:name="_Toc170315864"/>
      <w:r w:rsidRPr="00990057">
        <w:rPr>
          <w:rFonts w:ascii="Aptos" w:hAnsi="Aptos" w:cstheme="minorHAnsi"/>
          <w:b/>
          <w:bCs/>
          <w:color w:val="262626" w:themeColor="text1" w:themeTint="D9"/>
          <w:sz w:val="24"/>
          <w:szCs w:val="24"/>
        </w:rPr>
        <w:lastRenderedPageBreak/>
        <w:t>Samfunnskunnskap for asylsøkere</w:t>
      </w:r>
      <w:bookmarkEnd w:id="22"/>
      <w:r w:rsidRPr="00990057">
        <w:rPr>
          <w:rFonts w:ascii="Aptos" w:hAnsi="Aptos" w:cstheme="minorHAnsi"/>
          <w:b/>
          <w:bCs/>
          <w:color w:val="262626" w:themeColor="text1" w:themeTint="D9"/>
          <w:sz w:val="24"/>
          <w:szCs w:val="24"/>
        </w:rPr>
        <w:t xml:space="preserve"> </w:t>
      </w:r>
    </w:p>
    <w:p w14:paraId="74207E52" w14:textId="77777777" w:rsidR="005F317D" w:rsidRDefault="005F317D" w:rsidP="00E92F89">
      <w:pPr>
        <w:rPr>
          <w:rFonts w:asciiTheme="minorHAnsi" w:hAnsiTheme="minorHAnsi"/>
          <w:sz w:val="24"/>
          <w:szCs w:val="24"/>
        </w:rPr>
      </w:pPr>
    </w:p>
    <w:p w14:paraId="3419F25D" w14:textId="56F4FB9E" w:rsidR="005F317D" w:rsidRPr="00152546" w:rsidRDefault="005F317D"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Ordningsmål</w:t>
      </w:r>
    </w:p>
    <w:p w14:paraId="67DA2EBC" w14:textId="77777777" w:rsidR="005F317D" w:rsidRDefault="005F317D" w:rsidP="005F317D"/>
    <w:p w14:paraId="667A626B" w14:textId="228C60BF" w:rsidR="002366A0" w:rsidRPr="00AA4533" w:rsidRDefault="002366A0" w:rsidP="00966CE8">
      <w:pPr>
        <w:pStyle w:val="Overskrift5"/>
        <w:rPr>
          <w:rFonts w:ascii="Aptos" w:hAnsi="Aptos"/>
          <w:color w:val="0070C0"/>
        </w:rPr>
      </w:pPr>
      <w:r w:rsidRPr="00AA4533">
        <w:rPr>
          <w:rFonts w:ascii="Aptos" w:hAnsi="Aptos"/>
          <w:color w:val="0070C0"/>
        </w:rPr>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71</w:t>
      </w:r>
      <w:r w:rsidRPr="00AA4533">
        <w:rPr>
          <w:rFonts w:ascii="Aptos" w:hAnsi="Aptos"/>
          <w:color w:val="0070C0"/>
        </w:rPr>
        <w:fldChar w:fldCharType="end"/>
      </w:r>
      <w:r w:rsidRPr="00AA4533">
        <w:rPr>
          <w:rFonts w:ascii="Aptos" w:hAnsi="Aptos"/>
          <w:color w:val="0070C0"/>
        </w:rPr>
        <w:t>: Ordningsmål</w:t>
      </w:r>
      <w:r w:rsidR="00892A98" w:rsidRPr="00AA4533">
        <w:rPr>
          <w:rFonts w:ascii="Aptos" w:hAnsi="Aptos"/>
          <w:color w:val="0070C0"/>
        </w:rPr>
        <w:t>type</w:t>
      </w:r>
    </w:p>
    <w:tbl>
      <w:tblPr>
        <w:tblStyle w:val="Rutenettabell1lysuthevingsfarge3"/>
        <w:tblW w:w="0" w:type="auto"/>
        <w:tblInd w:w="0" w:type="dxa"/>
        <w:tblLayout w:type="fixed"/>
        <w:tblLook w:val="04A0" w:firstRow="1" w:lastRow="0" w:firstColumn="1" w:lastColumn="0" w:noHBand="0" w:noVBand="1"/>
      </w:tblPr>
      <w:tblGrid>
        <w:gridCol w:w="2830"/>
        <w:gridCol w:w="3402"/>
        <w:gridCol w:w="1418"/>
        <w:gridCol w:w="1412"/>
      </w:tblGrid>
      <w:tr w:rsidR="00A42543" w:rsidRPr="00AA4533" w14:paraId="4BF4AF02"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CE9F96" w14:textId="77777777" w:rsidR="00A42543" w:rsidRPr="00AA4533" w:rsidRDefault="00A42543" w:rsidP="007A5A05">
            <w:pPr>
              <w:rPr>
                <w:rFonts w:ascii="Aptos" w:hAnsi="Aptos"/>
                <w:sz w:val="20"/>
                <w:szCs w:val="20"/>
              </w:rPr>
            </w:pPr>
            <w:r w:rsidRPr="00AA4533">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CD2B90" w14:textId="77777777" w:rsidR="00A42543" w:rsidRPr="00AA4533" w:rsidRDefault="00A4254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0D06A2" w14:textId="77777777" w:rsidR="00A42543" w:rsidRPr="00AA4533" w:rsidRDefault="00A4254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C44E16" w14:textId="77777777" w:rsidR="00A42543" w:rsidRPr="00AA4533" w:rsidRDefault="00A4254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Gyldig til</w:t>
            </w:r>
          </w:p>
        </w:tc>
      </w:tr>
      <w:tr w:rsidR="00A42543" w:rsidRPr="00AA4533" w14:paraId="2F7F3509"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EAB3E0" w14:textId="02B8D73B" w:rsidR="00A42543" w:rsidRPr="00AA4533" w:rsidRDefault="00892A98" w:rsidP="007A5A05">
            <w:pPr>
              <w:rPr>
                <w:rFonts w:ascii="Aptos" w:hAnsi="Aptos"/>
                <w:b w:val="0"/>
                <w:bCs w:val="0"/>
                <w:color w:val="000000" w:themeColor="text1"/>
                <w:sz w:val="20"/>
                <w:szCs w:val="20"/>
              </w:rPr>
            </w:pPr>
            <w:r w:rsidRPr="00AA4533">
              <w:rPr>
                <w:rFonts w:ascii="Aptos" w:hAnsi="Aptos"/>
                <w:b w:val="0"/>
                <w:bCs w:val="0"/>
                <w:color w:val="000000" w:themeColor="text1"/>
                <w:sz w:val="20"/>
                <w:szCs w:val="20"/>
              </w:rPr>
              <w:t>Ordningsmåltype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034B2D"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AA4533">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67DD09"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975406"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543" w:rsidRPr="00AA4533" w14:paraId="47B0EBA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225F5B" w14:textId="77777777" w:rsidR="00A42543" w:rsidRPr="00AA4533" w:rsidRDefault="00A42543" w:rsidP="007A5A05">
            <w:pPr>
              <w:rPr>
                <w:rFonts w:ascii="Aptos" w:hAnsi="Aptos"/>
                <w:sz w:val="20"/>
                <w:szCs w:val="20"/>
              </w:rPr>
            </w:pPr>
            <w:r w:rsidRPr="00AA4533">
              <w:rPr>
                <w:rFonts w:ascii="Aptos" w:hAnsi="Aptos"/>
                <w:sz w:val="20"/>
                <w:szCs w:val="20"/>
              </w:rPr>
              <w:t>Beskrivelse</w:t>
            </w:r>
          </w:p>
        </w:tc>
      </w:tr>
      <w:tr w:rsidR="00A42543" w:rsidRPr="00AA4533" w14:paraId="691097F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4DCF24" w14:textId="195C444A" w:rsidR="00A42543" w:rsidRPr="00AA4533" w:rsidRDefault="00A42543" w:rsidP="00A42543">
            <w:pPr>
              <w:rPr>
                <w:rFonts w:ascii="Aptos" w:hAnsi="Aptos"/>
                <w:b w:val="0"/>
                <w:bCs w:val="0"/>
                <w:sz w:val="20"/>
                <w:szCs w:val="20"/>
                <w:shd w:val="clear" w:color="auto" w:fill="FFFFFF"/>
              </w:rPr>
            </w:pPr>
            <w:r w:rsidRPr="00AA4533">
              <w:rPr>
                <w:rFonts w:ascii="Aptos" w:hAnsi="Aptos"/>
                <w:b w:val="0"/>
                <w:bCs w:val="0"/>
                <w:sz w:val="20"/>
                <w:szCs w:val="20"/>
              </w:rPr>
              <w:t>Angir ordningsmål for opplæring i samfunnskunnskap for asylsøkere, som var i 2021 et timemål (50 timer).</w:t>
            </w:r>
            <w:r w:rsidRPr="00AA4533">
              <w:rPr>
                <w:rFonts w:ascii="Aptos" w:hAnsi="Aptos" w:cs="Tahoma"/>
                <w:sz w:val="20"/>
                <w:szCs w:val="20"/>
              </w:rPr>
              <w:t xml:space="preserve"> </w:t>
            </w:r>
            <w:r w:rsidRPr="00AA4533">
              <w:rPr>
                <w:rFonts w:ascii="Aptos" w:hAnsi="Aptos"/>
                <w:b w:val="0"/>
                <w:bCs w:val="0"/>
                <w:sz w:val="20"/>
                <w:szCs w:val="20"/>
              </w:rPr>
              <w:t xml:space="preserve">F.o.m. 2022 </w:t>
            </w:r>
            <w:r w:rsidR="009F16EB" w:rsidRPr="00AA4533">
              <w:rPr>
                <w:rFonts w:ascii="Aptos" w:hAnsi="Aptos"/>
                <w:b w:val="0"/>
                <w:bCs w:val="0"/>
                <w:sz w:val="20"/>
                <w:szCs w:val="20"/>
              </w:rPr>
              <w:t xml:space="preserve">(kategori beregnet fra dato etter 2021) </w:t>
            </w:r>
            <w:r w:rsidRPr="00AA4533">
              <w:rPr>
                <w:rFonts w:ascii="Aptos" w:hAnsi="Aptos"/>
                <w:b w:val="0"/>
                <w:bCs w:val="0"/>
                <w:sz w:val="20"/>
                <w:szCs w:val="20"/>
              </w:rPr>
              <w:t>er ordningsmålet et</w:t>
            </w:r>
            <w:r w:rsidRPr="00AA4533">
              <w:rPr>
                <w:rFonts w:ascii="Aptos" w:hAnsi="Aptos"/>
                <w:b w:val="0"/>
                <w:bCs w:val="0"/>
                <w:sz w:val="20"/>
                <w:szCs w:val="20"/>
                <w:shd w:val="clear" w:color="auto" w:fill="FFFFFF"/>
              </w:rPr>
              <w:t xml:space="preserve"> modulbasert timemål (25 timer). De 25 timene kan enten tas på èn modul, eller fordeles på de ulike modulene</w:t>
            </w:r>
          </w:p>
        </w:tc>
      </w:tr>
      <w:tr w:rsidR="00A42543" w:rsidRPr="00AA4533" w14:paraId="66A23C00"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A35459" w14:textId="77777777" w:rsidR="00A42543" w:rsidRPr="00AA4533" w:rsidRDefault="00A42543" w:rsidP="007A5A05">
            <w:pPr>
              <w:rPr>
                <w:rFonts w:ascii="Aptos" w:hAnsi="Aptos"/>
                <w:sz w:val="20"/>
                <w:szCs w:val="20"/>
              </w:rPr>
            </w:pPr>
            <w:r w:rsidRPr="00AA4533">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E79DD7" w14:textId="52187CD0"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Format</w:t>
            </w:r>
            <w:r w:rsidR="007335A6" w:rsidRPr="00AA4533">
              <w:rPr>
                <w:rFonts w:ascii="Aptos" w:hAnsi="Aptos"/>
                <w:b/>
                <w:bCs/>
                <w:sz w:val="20"/>
                <w:szCs w:val="20"/>
              </w:rPr>
              <w:t xml:space="preserve"> </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9F3432"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Kilde</w:t>
            </w:r>
          </w:p>
        </w:tc>
      </w:tr>
      <w:tr w:rsidR="00A42543" w:rsidRPr="00AA4533" w14:paraId="498E9276"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E4C408" w14:textId="77777777" w:rsidR="00A42543" w:rsidRPr="00AA4533" w:rsidRDefault="00A42543" w:rsidP="007A5A05">
            <w:pPr>
              <w:rPr>
                <w:rFonts w:ascii="Aptos" w:hAnsi="Aptos"/>
                <w:b w:val="0"/>
                <w:bCs w:val="0"/>
                <w:sz w:val="20"/>
                <w:szCs w:val="20"/>
              </w:rPr>
            </w:pPr>
            <w:r w:rsidRPr="00AA4533">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4166A8"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0C2FB3"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Regelmotor</w:t>
            </w:r>
          </w:p>
        </w:tc>
      </w:tr>
      <w:tr w:rsidR="00A42543" w:rsidRPr="00AA4533" w14:paraId="27165347"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9587B0" w14:textId="77777777" w:rsidR="00A42543" w:rsidRPr="00AA4533" w:rsidRDefault="00A42543" w:rsidP="007A5A05">
            <w:pPr>
              <w:rPr>
                <w:rFonts w:ascii="Aptos" w:hAnsi="Aptos"/>
                <w:sz w:val="20"/>
                <w:szCs w:val="20"/>
              </w:rPr>
            </w:pPr>
            <w:r w:rsidRPr="00AA4533">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836E6F"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309023"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Viktighet</w:t>
            </w:r>
          </w:p>
        </w:tc>
      </w:tr>
      <w:tr w:rsidR="00A42543" w:rsidRPr="00AA4533" w14:paraId="5C01DFD5"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8585FD" w14:textId="77777777" w:rsidR="00A42543" w:rsidRPr="00AA4533" w:rsidRDefault="00A42543" w:rsidP="007A5A05">
            <w:pPr>
              <w:rPr>
                <w:rFonts w:ascii="Aptos" w:hAnsi="Aptos"/>
                <w:b w:val="0"/>
                <w:bCs w:val="0"/>
                <w:sz w:val="20"/>
                <w:szCs w:val="20"/>
              </w:rPr>
            </w:pPr>
            <w:r w:rsidRPr="00AA4533">
              <w:rPr>
                <w:rFonts w:ascii="Aptos" w:hAnsi="Aptos"/>
                <w:b w:val="0"/>
                <w:bCs w:val="0"/>
                <w:sz w:val="20"/>
                <w:szCs w:val="20"/>
              </w:rPr>
              <w:t>PASYL</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72016C" w14:textId="7627FFEC"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SAMFASYL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AD3CCA"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Obligatorisk</w:t>
            </w:r>
          </w:p>
        </w:tc>
      </w:tr>
      <w:tr w:rsidR="00A42543" w:rsidRPr="00AA4533" w14:paraId="38A6BCE5" w14:textId="77777777" w:rsidTr="0099005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F4CF09" w14:textId="77777777" w:rsidR="00A42543" w:rsidRPr="00AA4533" w:rsidRDefault="00A42543" w:rsidP="007A5A05">
            <w:pPr>
              <w:rPr>
                <w:rFonts w:ascii="Aptos" w:hAnsi="Aptos"/>
                <w:b w:val="0"/>
                <w:bCs w:val="0"/>
                <w:sz w:val="20"/>
                <w:szCs w:val="20"/>
              </w:rPr>
            </w:pPr>
            <w:r w:rsidRPr="00AA4533">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0B77240"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 xml:space="preserve">Felt </w:t>
            </w:r>
          </w:p>
        </w:tc>
      </w:tr>
      <w:tr w:rsidR="00A42543" w:rsidRPr="00AA4533" w14:paraId="436C397C" w14:textId="77777777" w:rsidTr="0099005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FA96725" w14:textId="77777777" w:rsidR="00A42543" w:rsidRPr="00AA4533" w:rsidRDefault="00A42543" w:rsidP="007A5A05">
            <w:pPr>
              <w:rPr>
                <w:rFonts w:ascii="Aptos" w:hAnsi="Aptos"/>
                <w:b w:val="0"/>
                <w:bCs w:val="0"/>
                <w:sz w:val="20"/>
                <w:szCs w:val="20"/>
              </w:rPr>
            </w:pPr>
            <w:r w:rsidRPr="00AA4533">
              <w:rPr>
                <w:rFonts w:ascii="Aptos" w:hAnsi="Aptos"/>
                <w:b w:val="0"/>
                <w:bCs w:val="0"/>
                <w:color w:val="000000"/>
                <w:sz w:val="20"/>
                <w:szCs w:val="20"/>
              </w:rPr>
              <w:t>Nir2</w:t>
            </w:r>
            <w:r w:rsidRPr="00AA4533">
              <w:rPr>
                <w:rFonts w:ascii="Aptos" w:hAnsi="Aptos"/>
                <w:b w:val="0"/>
                <w:bCs w:val="0"/>
                <w:color w:val="808080"/>
                <w:sz w:val="20"/>
                <w:szCs w:val="20"/>
              </w:rPr>
              <w:t>.</w:t>
            </w:r>
            <w:r w:rsidRPr="00AA4533">
              <w:rPr>
                <w:rFonts w:ascii="Aptos" w:hAnsi="Aptos"/>
                <w:b w:val="0"/>
                <w:bCs w:val="0"/>
                <w:color w:val="000000"/>
                <w:sz w:val="20"/>
                <w:szCs w:val="20"/>
              </w:rPr>
              <w:t>Ordningmaltype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E6DAFF"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Id</w:t>
            </w:r>
          </w:p>
        </w:tc>
      </w:tr>
      <w:tr w:rsidR="00A42543" w:rsidRPr="00AA4533" w14:paraId="32023FA7" w14:textId="77777777" w:rsidTr="0099005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E62383" w14:textId="77777777" w:rsidR="00A42543" w:rsidRPr="00AA4533" w:rsidRDefault="00A42543" w:rsidP="007A5A05">
            <w:pPr>
              <w:rPr>
                <w:rFonts w:ascii="Aptos" w:hAnsi="Aptos"/>
                <w:b w:val="0"/>
                <w:bCs w:val="0"/>
                <w:sz w:val="20"/>
                <w:szCs w:val="20"/>
              </w:rPr>
            </w:pPr>
            <w:r w:rsidRPr="00AA4533">
              <w:rPr>
                <w:rFonts w:ascii="Aptos" w:hAnsi="Aptos"/>
                <w:sz w:val="20"/>
                <w:szCs w:val="20"/>
              </w:rPr>
              <w:t xml:space="preserve">Db tabell </w:t>
            </w:r>
            <w:r w:rsidRPr="00AA4533">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ED2DC8"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Felt</w:t>
            </w:r>
          </w:p>
        </w:tc>
      </w:tr>
      <w:tr w:rsidR="00A42543" w:rsidRPr="00AA4533" w14:paraId="471093A0" w14:textId="77777777" w:rsidTr="0099005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50B606" w14:textId="77777777" w:rsidR="00A42543" w:rsidRPr="00AA4533" w:rsidRDefault="00A42543" w:rsidP="007A5A05">
            <w:pPr>
              <w:rPr>
                <w:rFonts w:ascii="Aptos" w:hAnsi="Aptos"/>
                <w:b w:val="0"/>
                <w:bCs w:val="0"/>
                <w:sz w:val="20"/>
                <w:szCs w:val="20"/>
              </w:rPr>
            </w:pPr>
            <w:r w:rsidRPr="00AA4533">
              <w:rPr>
                <w:rFonts w:ascii="Aptos" w:hAnsi="Aptos"/>
                <w:b w:val="0"/>
                <w:bCs w:val="0"/>
                <w:color w:val="000000"/>
                <w:sz w:val="20"/>
                <w:szCs w:val="20"/>
              </w:rPr>
              <w:t>Nir2</w:t>
            </w:r>
            <w:r w:rsidRPr="00AA4533">
              <w:rPr>
                <w:rFonts w:ascii="Aptos" w:hAnsi="Aptos"/>
                <w:b w:val="0"/>
                <w:bCs w:val="0"/>
                <w:color w:val="808080"/>
                <w:sz w:val="20"/>
                <w:szCs w:val="20"/>
              </w:rPr>
              <w:t>.</w:t>
            </w:r>
            <w:r w:rsidRPr="00AA4533">
              <w:rPr>
                <w:rFonts w:ascii="Aptos" w:hAnsi="Aptos"/>
                <w:b w:val="0"/>
                <w:bCs w:val="0"/>
                <w:color w:val="000000"/>
                <w:sz w:val="20"/>
                <w:szCs w:val="20"/>
              </w:rPr>
              <w:t>Ordningmal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63BB2E"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AA4533">
              <w:rPr>
                <w:rFonts w:ascii="Aptos" w:hAnsi="Aptos"/>
                <w:sz w:val="20"/>
                <w:szCs w:val="20"/>
              </w:rPr>
              <w:t>OrdningmaltypeId</w:t>
            </w:r>
          </w:p>
        </w:tc>
      </w:tr>
      <w:tr w:rsidR="00A42543" w:rsidRPr="00AA4533" w14:paraId="4463ED29"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1FC38A4" w14:textId="77777777" w:rsidR="00A42543" w:rsidRPr="00AA4533" w:rsidRDefault="00A42543" w:rsidP="007A5A05">
            <w:pPr>
              <w:rPr>
                <w:rFonts w:ascii="Aptos" w:hAnsi="Aptos"/>
                <w:sz w:val="20"/>
                <w:szCs w:val="20"/>
              </w:rPr>
            </w:pPr>
            <w:r w:rsidRPr="00AA4533">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415E26B"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69BD97E"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3F3A092" w14:textId="77777777" w:rsidR="00A42543" w:rsidRPr="00AA4533" w:rsidRDefault="00A4254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AA4533">
              <w:rPr>
                <w:rFonts w:ascii="Aptos" w:hAnsi="Aptos"/>
                <w:b/>
                <w:bCs/>
                <w:sz w:val="20"/>
                <w:szCs w:val="20"/>
              </w:rPr>
              <w:t>Gyldig til</w:t>
            </w:r>
          </w:p>
        </w:tc>
      </w:tr>
      <w:tr w:rsidR="00A42543" w:rsidRPr="00AA4533" w14:paraId="69F0987A"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8E1BDB" w14:textId="74C850BF" w:rsidR="00A42543" w:rsidRPr="00AA4533" w:rsidRDefault="000B507B" w:rsidP="00A42543">
            <w:pPr>
              <w:rPr>
                <w:rFonts w:ascii="Aptos" w:hAnsi="Aptos"/>
                <w:b w:val="0"/>
                <w:bCs w:val="0"/>
                <w:sz w:val="20"/>
                <w:szCs w:val="20"/>
              </w:rPr>
            </w:pPr>
            <w:hyperlink w:anchor="Beskrivelser" w:tooltip="Samfunnskunnskap for asylsøkere timemål, som er 50 deltatte timer" w:history="1">
              <w:r w:rsidR="00A42543" w:rsidRPr="00AA4533">
                <w:rPr>
                  <w:rStyle w:val="Hyperkobling"/>
                  <w:rFonts w:ascii="Aptos" w:hAnsi="Aptos"/>
                  <w:b w:val="0"/>
                  <w:bCs w:val="0"/>
                  <w:sz w:val="20"/>
                  <w:szCs w:val="20"/>
                  <w:u w:val="none"/>
                </w:rPr>
                <w:t>SAMFASYL_MAL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CF71DC" w14:textId="029AD192"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Samfunnskunnskap for asylsøkere timemål</w:t>
            </w:r>
            <w:r w:rsidR="00BB41A8" w:rsidRPr="00AA4533">
              <w:rPr>
                <w:rFonts w:ascii="Aptos" w:hAnsi="Aptos"/>
                <w:sz w:val="20"/>
                <w:szCs w:val="20"/>
              </w:rPr>
              <w:t xml:space="preserve"> </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4FBB78" w14:textId="77777777"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D7CD6C" w14:textId="38026E30"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31.12.2021</w:t>
            </w:r>
          </w:p>
        </w:tc>
      </w:tr>
      <w:tr w:rsidR="00A42543" w:rsidRPr="00AA4533" w14:paraId="2D868DEF"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7FA51F" w14:textId="6B3E8515" w:rsidR="00A42543" w:rsidRPr="00AA4533" w:rsidRDefault="000B507B" w:rsidP="00A42543">
            <w:pPr>
              <w:rPr>
                <w:rFonts w:ascii="Aptos" w:hAnsi="Aptos"/>
                <w:b w:val="0"/>
                <w:bCs w:val="0"/>
                <w:sz w:val="20"/>
                <w:szCs w:val="20"/>
              </w:rPr>
            </w:pPr>
            <w:hyperlink w:anchor="Beskrivelser" w:tooltip="Modulbasert samfunnskunnskap for asylsøkere timemål, som er 25 deltatte timer totalt i en eller flere moduler" w:history="1">
              <w:r w:rsidR="00A42543" w:rsidRPr="00AA4533">
                <w:rPr>
                  <w:rStyle w:val="Hyperkobling"/>
                  <w:rFonts w:ascii="Aptos" w:hAnsi="Aptos"/>
                  <w:b w:val="0"/>
                  <w:bCs w:val="0"/>
                  <w:sz w:val="20"/>
                  <w:szCs w:val="20"/>
                  <w:u w:val="none"/>
                </w:rPr>
                <w:t>SAMFASYLMODUL_TIMEMAL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EE70C7" w14:textId="42977535"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Modulbasert samfunnskunnskap for asylsøkere timemål</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6945F5" w14:textId="0D2B2D4D"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AD7C4E" w14:textId="77777777"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543" w:rsidRPr="00AA4533" w14:paraId="150A0A2B"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CE908B3" w14:textId="6B514C66" w:rsidR="00A42543" w:rsidRPr="00AA4533" w:rsidRDefault="000B507B" w:rsidP="00A42543">
            <w:pPr>
              <w:rPr>
                <w:rFonts w:ascii="Aptos" w:hAnsi="Aptos"/>
                <w:b w:val="0"/>
                <w:bCs w:val="0"/>
                <w:sz w:val="20"/>
                <w:szCs w:val="20"/>
              </w:rPr>
            </w:pPr>
            <w:hyperlink w:anchor="Beskrivelser" w:tooltip="Samfunnskunnskap på asylmottak timemål modul 1 (Utdanning, kompetanse og arbeidsliv)" w:history="1">
              <w:r w:rsidR="00A42543" w:rsidRPr="00AA4533">
                <w:rPr>
                  <w:rStyle w:val="Hyperkobling"/>
                  <w:rFonts w:ascii="Aptos" w:hAnsi="Aptos"/>
                  <w:b w:val="0"/>
                  <w:bCs w:val="0"/>
                  <w:sz w:val="20"/>
                  <w:szCs w:val="20"/>
                  <w:u w:val="none"/>
                </w:rPr>
                <w:t>SAMFASYLMODULMAL_1</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2FF856E" w14:textId="6AC480A4"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color w:val="000000"/>
                <w:sz w:val="20"/>
                <w:szCs w:val="20"/>
                <w:lang w:val="nn-NO"/>
              </w:rPr>
              <w:t>Samfunnskunnskap på asylmottak timemål modul 1</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AEB4F6" w14:textId="55EE6D63"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611FB3" w14:textId="77777777"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543" w:rsidRPr="00AA4533" w14:paraId="27CB9EF2"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ECFC9B0" w14:textId="21101EBA" w:rsidR="00A42543" w:rsidRPr="00AA4533" w:rsidRDefault="000B507B" w:rsidP="00A42543">
            <w:pPr>
              <w:rPr>
                <w:rFonts w:ascii="Aptos" w:hAnsi="Aptos"/>
                <w:b w:val="0"/>
                <w:bCs w:val="0"/>
                <w:sz w:val="20"/>
                <w:szCs w:val="20"/>
              </w:rPr>
            </w:pPr>
            <w:hyperlink w:anchor="Beskrivelser" w:tooltip="Samfunnskunnskap på asylmottak timemål modul 2 (Familie, helse og hverdagsliv)" w:history="1">
              <w:r w:rsidR="00A42543" w:rsidRPr="00AA4533">
                <w:rPr>
                  <w:rStyle w:val="Hyperkobling"/>
                  <w:rFonts w:ascii="Aptos" w:hAnsi="Aptos"/>
                  <w:b w:val="0"/>
                  <w:bCs w:val="0"/>
                  <w:sz w:val="20"/>
                  <w:szCs w:val="20"/>
                  <w:u w:val="none"/>
                </w:rPr>
                <w:t>SAMFASYLMODULMAL_2</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4794B25" w14:textId="713DDEE8"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color w:val="000000"/>
                <w:sz w:val="20"/>
                <w:szCs w:val="20"/>
                <w:lang w:val="nn-NO"/>
              </w:rPr>
              <w:t>Samfunnskunnskap på asylmottak timemål modul 2</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4474A1" w14:textId="36E75FCF"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3B0215" w14:textId="77777777"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543" w:rsidRPr="00AA4533" w14:paraId="46EE63F9"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B524438" w14:textId="3DB62429" w:rsidR="00A42543" w:rsidRPr="00AA4533" w:rsidRDefault="000B507B" w:rsidP="00A42543">
            <w:pPr>
              <w:rPr>
                <w:rFonts w:ascii="Aptos" w:hAnsi="Aptos"/>
                <w:b w:val="0"/>
                <w:bCs w:val="0"/>
                <w:sz w:val="20"/>
                <w:szCs w:val="20"/>
              </w:rPr>
            </w:pPr>
            <w:hyperlink w:anchor="Beskrivelser" w:tooltip="Samfunnskunnskap på asylmottak timemål modul 3 (Norge før og nå)" w:history="1">
              <w:r w:rsidR="00A42543" w:rsidRPr="00AA4533">
                <w:rPr>
                  <w:rStyle w:val="Hyperkobling"/>
                  <w:rFonts w:ascii="Aptos" w:hAnsi="Aptos"/>
                  <w:b w:val="0"/>
                  <w:bCs w:val="0"/>
                  <w:sz w:val="20"/>
                  <w:szCs w:val="20"/>
                  <w:u w:val="none"/>
                </w:rPr>
                <w:t>SAMFASYLMODULMAL_3</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E0FEE49" w14:textId="46D4F937"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color w:val="000000"/>
                <w:sz w:val="20"/>
                <w:szCs w:val="20"/>
                <w:lang w:val="nn-NO"/>
              </w:rPr>
              <w:t>Samfunnskunnskap på asylmottak timemål modul 3</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354D79" w14:textId="655350CE"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AA4533">
              <w:rPr>
                <w:rFonts w:ascii="Aptos" w:hAnsi="Aptos"/>
                <w:sz w:val="20"/>
                <w:szCs w:val="20"/>
              </w:rPr>
              <w:t>01.01.2022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E9E477" w14:textId="77777777" w:rsidR="00A42543" w:rsidRPr="00AA4533" w:rsidRDefault="00A42543" w:rsidP="00A4254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2D33D5A" w14:textId="77777777" w:rsidR="005F317D" w:rsidRPr="005F317D" w:rsidRDefault="005F317D" w:rsidP="005F317D"/>
    <w:p w14:paraId="57487141" w14:textId="4517A4FB" w:rsidR="002366A0" w:rsidRPr="00AA4533" w:rsidRDefault="002366A0" w:rsidP="00966CE8">
      <w:pPr>
        <w:pStyle w:val="Overskrift5"/>
        <w:rPr>
          <w:rFonts w:ascii="Aptos" w:hAnsi="Aptos"/>
          <w:color w:val="0070C0"/>
        </w:rPr>
      </w:pPr>
      <w:r w:rsidRPr="00AA4533">
        <w:rPr>
          <w:rFonts w:ascii="Aptos" w:hAnsi="Aptos"/>
          <w:color w:val="0070C0"/>
        </w:rPr>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72</w:t>
      </w:r>
      <w:r w:rsidRPr="00AA4533">
        <w:rPr>
          <w:rFonts w:ascii="Aptos" w:hAnsi="Aptos"/>
          <w:color w:val="0070C0"/>
        </w:rPr>
        <w:fldChar w:fldCharType="end"/>
      </w:r>
      <w:r w:rsidRPr="00AA4533">
        <w:rPr>
          <w:rFonts w:ascii="Aptos" w:hAnsi="Aptos"/>
          <w:color w:val="0070C0"/>
        </w:rPr>
        <w:t>: Gyldig til dato</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2366A0" w:rsidRPr="00990057" w14:paraId="67D3EA14"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11B2C7" w14:textId="77777777" w:rsidR="002366A0" w:rsidRPr="00990057" w:rsidRDefault="002366A0" w:rsidP="007A5A05">
            <w:pPr>
              <w:rPr>
                <w:rFonts w:ascii="Aptos" w:hAnsi="Aptos"/>
                <w:sz w:val="20"/>
                <w:szCs w:val="20"/>
              </w:rPr>
            </w:pPr>
            <w:r w:rsidRPr="00990057">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045BF9" w14:textId="77777777" w:rsidR="002366A0" w:rsidRPr="00990057" w:rsidRDefault="002366A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495DF0" w14:textId="77777777" w:rsidR="002366A0" w:rsidRPr="00990057" w:rsidRDefault="002366A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A58B0B" w14:textId="77777777" w:rsidR="002366A0" w:rsidRPr="00990057" w:rsidRDefault="002366A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2366A0" w:rsidRPr="00990057" w14:paraId="6091A430"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C7ED3D" w14:textId="16085726" w:rsidR="002366A0" w:rsidRPr="00990057" w:rsidRDefault="002366A0"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Gyldig til dato</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E50D2F"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379D9C"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A66C32"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366A0" w:rsidRPr="00990057" w14:paraId="1F8ED70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54A01A" w14:textId="77777777" w:rsidR="002366A0" w:rsidRPr="00990057" w:rsidRDefault="002366A0" w:rsidP="007A5A05">
            <w:pPr>
              <w:rPr>
                <w:rFonts w:ascii="Aptos" w:hAnsi="Aptos"/>
                <w:sz w:val="20"/>
                <w:szCs w:val="20"/>
              </w:rPr>
            </w:pPr>
            <w:r w:rsidRPr="00990057">
              <w:rPr>
                <w:rFonts w:ascii="Aptos" w:hAnsi="Aptos"/>
                <w:sz w:val="20"/>
                <w:szCs w:val="20"/>
              </w:rPr>
              <w:t>Beskrivelse</w:t>
            </w:r>
          </w:p>
        </w:tc>
      </w:tr>
      <w:tr w:rsidR="002366A0" w:rsidRPr="00990057" w14:paraId="3A104238"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DC936B" w14:textId="452397D2" w:rsidR="002366A0" w:rsidRPr="00990057" w:rsidRDefault="002366A0" w:rsidP="007A5A05">
            <w:pPr>
              <w:rPr>
                <w:rFonts w:ascii="Aptos" w:hAnsi="Aptos"/>
                <w:b w:val="0"/>
                <w:bCs w:val="0"/>
                <w:sz w:val="20"/>
                <w:szCs w:val="20"/>
                <w:shd w:val="clear" w:color="auto" w:fill="FFFFFF"/>
              </w:rPr>
            </w:pPr>
            <w:r w:rsidRPr="00990057">
              <w:rPr>
                <w:rFonts w:ascii="Aptos" w:hAnsi="Aptos"/>
                <w:b w:val="0"/>
                <w:bCs w:val="0"/>
                <w:sz w:val="20"/>
                <w:szCs w:val="20"/>
                <w:shd w:val="clear" w:color="auto" w:fill="FFFFFF"/>
              </w:rPr>
              <w:t>Angir gyldig til dato for ordningsmålet. I dette tilfellet er det satt gyldig til dato på ordningsmålet for personer som hadde samfunnskunnskap for asylsøkere timemål frem til 2022</w:t>
            </w:r>
            <w:r w:rsidR="009F16EB" w:rsidRPr="00990057">
              <w:rPr>
                <w:rFonts w:ascii="Aptos" w:hAnsi="Aptos"/>
                <w:b w:val="0"/>
                <w:bCs w:val="0"/>
                <w:sz w:val="20"/>
                <w:szCs w:val="20"/>
                <w:shd w:val="clear" w:color="auto" w:fill="FFFFFF"/>
              </w:rPr>
              <w:t>, og som har fått nytt ordningsmål/modulbasert timemål fom 2022</w:t>
            </w:r>
          </w:p>
        </w:tc>
      </w:tr>
      <w:tr w:rsidR="002366A0" w:rsidRPr="00990057" w14:paraId="20349563"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C929B9" w14:textId="77777777" w:rsidR="002366A0" w:rsidRPr="00990057" w:rsidRDefault="002366A0" w:rsidP="007A5A05">
            <w:pPr>
              <w:rPr>
                <w:rFonts w:ascii="Aptos" w:hAnsi="Aptos"/>
                <w:sz w:val="20"/>
                <w:szCs w:val="20"/>
              </w:rPr>
            </w:pPr>
            <w:r w:rsidRPr="00990057">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526DB4"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4787E1"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2366A0" w:rsidRPr="00990057" w14:paraId="5676EC1A"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53B7DB" w14:textId="4E055123" w:rsidR="002366A0" w:rsidRPr="00990057" w:rsidRDefault="002366A0" w:rsidP="007A5A05">
            <w:pPr>
              <w:rPr>
                <w:rFonts w:ascii="Aptos" w:hAnsi="Aptos"/>
                <w:b w:val="0"/>
                <w:bCs w:val="0"/>
                <w:sz w:val="20"/>
                <w:szCs w:val="20"/>
              </w:rPr>
            </w:pPr>
            <w:r w:rsidRPr="00990057">
              <w:rPr>
                <w:rFonts w:ascii="Aptos" w:hAnsi="Aptos"/>
                <w:b w:val="0"/>
                <w:bCs w:val="0"/>
                <w:sz w:val="20"/>
                <w:szCs w:val="20"/>
              </w:rPr>
              <w:t>Datetime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C10B93" w14:textId="64DD916E" w:rsidR="002366A0" w:rsidRPr="00990057" w:rsidRDefault="00AE4EE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2366A0" w:rsidRPr="00990057">
              <w:rPr>
                <w:rFonts w:ascii="Aptos" w:hAnsi="Aptos"/>
                <w:sz w:val="20"/>
                <w:szCs w:val="20"/>
              </w:rPr>
              <w:t>yyy-mm-dd 00:00:00 000000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E5D706"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Regelmotor</w:t>
            </w:r>
          </w:p>
        </w:tc>
      </w:tr>
      <w:tr w:rsidR="002366A0" w:rsidRPr="00990057" w14:paraId="4BDBF0E9"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4C8301" w14:textId="77777777" w:rsidR="002366A0" w:rsidRPr="00990057" w:rsidRDefault="002366A0" w:rsidP="007A5A05">
            <w:pPr>
              <w:rPr>
                <w:rFonts w:ascii="Aptos" w:hAnsi="Aptos"/>
                <w:sz w:val="20"/>
                <w:szCs w:val="20"/>
              </w:rPr>
            </w:pPr>
            <w:r w:rsidRPr="00990057">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4A83DF"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B1D8EE"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2366A0" w:rsidRPr="00990057" w14:paraId="0A10647A" w14:textId="77777777" w:rsidTr="007A5A0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B5FB4D" w14:textId="77777777" w:rsidR="002366A0" w:rsidRPr="00990057" w:rsidRDefault="002366A0" w:rsidP="007A5A05">
            <w:pPr>
              <w:rPr>
                <w:rFonts w:ascii="Aptos" w:hAnsi="Aptos"/>
                <w:b w:val="0"/>
                <w:bCs w:val="0"/>
                <w:sz w:val="20"/>
                <w:szCs w:val="20"/>
              </w:rPr>
            </w:pPr>
            <w:r w:rsidRPr="00990057">
              <w:rPr>
                <w:rFonts w:ascii="Aptos" w:hAnsi="Aptos"/>
                <w:b w:val="0"/>
                <w:bCs w:val="0"/>
                <w:sz w:val="20"/>
                <w:szCs w:val="20"/>
              </w:rPr>
              <w:t>PASYL</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769EF4"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BCB249" w14:textId="57BF875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Ikke obligatorisk</w:t>
            </w:r>
          </w:p>
        </w:tc>
      </w:tr>
      <w:tr w:rsidR="002366A0" w:rsidRPr="00990057" w14:paraId="6008F66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EB5A83" w14:textId="77777777" w:rsidR="002366A0" w:rsidRPr="00990057" w:rsidRDefault="002366A0"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CFC244A" w14:textId="77777777"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2366A0" w:rsidRPr="00990057" w14:paraId="5C96047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2E1F794" w14:textId="47E92231" w:rsidR="002366A0" w:rsidRPr="00990057" w:rsidRDefault="002366A0"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E3D603" w14:textId="299BFD68" w:rsidR="002366A0" w:rsidRPr="00990057" w:rsidRDefault="002366A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GyldigTilDato</w:t>
            </w:r>
          </w:p>
        </w:tc>
      </w:tr>
    </w:tbl>
    <w:p w14:paraId="7AC3134A" w14:textId="77777777" w:rsidR="00BF5E96" w:rsidRDefault="00BF5E96" w:rsidP="00E92F89">
      <w:pPr>
        <w:rPr>
          <w:rFonts w:asciiTheme="minorHAnsi" w:hAnsiTheme="minorHAnsi"/>
          <w:sz w:val="24"/>
          <w:szCs w:val="24"/>
        </w:rPr>
      </w:pPr>
    </w:p>
    <w:p w14:paraId="29DBC7AB" w14:textId="77777777" w:rsidR="00B255DD" w:rsidRDefault="00B255DD" w:rsidP="00E92F89">
      <w:pPr>
        <w:rPr>
          <w:rFonts w:asciiTheme="minorHAnsi" w:hAnsiTheme="minorHAnsi"/>
          <w:sz w:val="24"/>
          <w:szCs w:val="24"/>
        </w:rPr>
      </w:pPr>
    </w:p>
    <w:p w14:paraId="42015810" w14:textId="77777777" w:rsidR="00B255DD" w:rsidRDefault="00B255DD" w:rsidP="00E92F89">
      <w:pPr>
        <w:rPr>
          <w:rFonts w:asciiTheme="minorHAnsi" w:hAnsiTheme="minorHAnsi"/>
          <w:sz w:val="24"/>
          <w:szCs w:val="24"/>
        </w:rPr>
      </w:pPr>
    </w:p>
    <w:p w14:paraId="40DF456D" w14:textId="11538312" w:rsidR="00D86432" w:rsidRPr="00AA4533" w:rsidRDefault="00D86432" w:rsidP="00966CE8">
      <w:pPr>
        <w:pStyle w:val="Overskrift5"/>
        <w:rPr>
          <w:rFonts w:ascii="Aptos" w:hAnsi="Aptos"/>
          <w:color w:val="0070C0"/>
        </w:rPr>
      </w:pPr>
      <w:r w:rsidRPr="00AA4533">
        <w:rPr>
          <w:rFonts w:ascii="Aptos" w:hAnsi="Aptos"/>
          <w:color w:val="0070C0"/>
        </w:rPr>
        <w:lastRenderedPageBreak/>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73</w:t>
      </w:r>
      <w:r w:rsidRPr="00AA4533">
        <w:rPr>
          <w:rFonts w:ascii="Aptos" w:hAnsi="Aptos"/>
          <w:color w:val="0070C0"/>
        </w:rPr>
        <w:fldChar w:fldCharType="end"/>
      </w:r>
      <w:r w:rsidRPr="00AA4533">
        <w:rPr>
          <w:rFonts w:ascii="Aptos" w:hAnsi="Aptos"/>
          <w:color w:val="0070C0"/>
        </w:rPr>
        <w:t>: Oppnådd mål</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86432" w:rsidRPr="00990057" w14:paraId="0EF7F6E7"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7385E2" w14:textId="77777777" w:rsidR="00D86432" w:rsidRPr="00990057" w:rsidRDefault="00D86432"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E41F6B" w14:textId="77777777" w:rsidR="00D86432" w:rsidRPr="00990057"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963080" w14:textId="77777777" w:rsidR="00D86432" w:rsidRPr="00990057"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CF763F" w14:textId="77777777" w:rsidR="00D86432" w:rsidRPr="00990057"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D86432" w:rsidRPr="00990057" w14:paraId="424EA2A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C7AF3F" w14:textId="77777777" w:rsidR="00D86432" w:rsidRPr="00990057" w:rsidRDefault="00D86432"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Oppnådd mål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9ADEA0"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5B78B1"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31EC9A"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86432" w:rsidRPr="00990057" w14:paraId="26C6F514"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C341FA" w14:textId="77777777" w:rsidR="00D86432" w:rsidRPr="00990057" w:rsidRDefault="00D86432" w:rsidP="007A5A05">
            <w:pPr>
              <w:rPr>
                <w:rFonts w:ascii="Aptos" w:hAnsi="Aptos"/>
                <w:sz w:val="20"/>
                <w:szCs w:val="20"/>
              </w:rPr>
            </w:pPr>
            <w:r w:rsidRPr="00990057">
              <w:rPr>
                <w:rFonts w:ascii="Aptos" w:hAnsi="Aptos"/>
                <w:sz w:val="20"/>
                <w:szCs w:val="20"/>
              </w:rPr>
              <w:t>Beskrivelse</w:t>
            </w:r>
          </w:p>
        </w:tc>
      </w:tr>
      <w:tr w:rsidR="00D86432" w:rsidRPr="00990057" w14:paraId="68CCDEB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B4D144" w14:textId="77777777" w:rsidR="00D86432" w:rsidRPr="00990057" w:rsidRDefault="00D86432" w:rsidP="007A5A05">
            <w:pPr>
              <w:rPr>
                <w:rFonts w:ascii="Aptos" w:hAnsi="Aptos"/>
                <w:b w:val="0"/>
                <w:bCs w:val="0"/>
                <w:sz w:val="20"/>
                <w:szCs w:val="20"/>
              </w:rPr>
            </w:pPr>
            <w:r w:rsidRPr="00990057">
              <w:rPr>
                <w:rFonts w:ascii="Aptos" w:hAnsi="Aptos"/>
                <w:b w:val="0"/>
                <w:bCs w:val="0"/>
                <w:sz w:val="20"/>
                <w:szCs w:val="20"/>
              </w:rPr>
              <w:t>Angir om ordningsmål er oppnådd eller ikke</w:t>
            </w:r>
          </w:p>
        </w:tc>
      </w:tr>
      <w:tr w:rsidR="00D86432" w:rsidRPr="00990057" w14:paraId="542CDD0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89EBFA" w14:textId="77777777" w:rsidR="00D86432" w:rsidRPr="00990057" w:rsidRDefault="00D86432"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2E9E33"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77F633"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D86432" w:rsidRPr="00990057" w14:paraId="2C059BC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28B2A8" w14:textId="77777777" w:rsidR="00D86432" w:rsidRPr="00990057" w:rsidRDefault="00D86432"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5AB1B2"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5FCB43"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Regelmotor</w:t>
            </w:r>
          </w:p>
        </w:tc>
      </w:tr>
      <w:tr w:rsidR="00D86432" w:rsidRPr="00990057" w14:paraId="12287F7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355A2F" w14:textId="77777777" w:rsidR="00D86432" w:rsidRPr="00990057" w:rsidRDefault="00D86432"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D1AED2"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2C5792"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D86432" w:rsidRPr="00990057" w14:paraId="57BB7C9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AEC2C9" w14:textId="77777777" w:rsidR="00D86432" w:rsidRPr="00990057" w:rsidRDefault="00D86432"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736897" w14:textId="5372F7DC"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806551"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D86432" w:rsidRPr="00990057" w14:paraId="74650C7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A76E1E" w14:textId="77777777" w:rsidR="00D86432" w:rsidRPr="00990057" w:rsidRDefault="00D86432"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83856C2"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D86432" w:rsidRPr="00990057" w14:paraId="3154A67B"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39D2A91" w14:textId="77777777" w:rsidR="00D86432" w:rsidRPr="00990057" w:rsidRDefault="00D86432"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76F2FD"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Oppnadd</w:t>
            </w:r>
          </w:p>
        </w:tc>
      </w:tr>
    </w:tbl>
    <w:p w14:paraId="6D6602E5" w14:textId="77777777" w:rsidR="000F62A3" w:rsidRDefault="000F62A3" w:rsidP="00E92F89">
      <w:pPr>
        <w:rPr>
          <w:rFonts w:asciiTheme="minorHAnsi" w:hAnsiTheme="minorHAnsi"/>
          <w:sz w:val="24"/>
          <w:szCs w:val="24"/>
        </w:rPr>
      </w:pPr>
    </w:p>
    <w:p w14:paraId="032A11D8" w14:textId="23A931F9" w:rsidR="000F62A3" w:rsidRPr="00AA4533" w:rsidRDefault="000F62A3" w:rsidP="000F62A3">
      <w:pPr>
        <w:pStyle w:val="Overskrift5"/>
        <w:rPr>
          <w:rFonts w:ascii="Aptos" w:hAnsi="Aptos"/>
          <w:color w:val="0070C0"/>
        </w:rPr>
      </w:pPr>
      <w:r w:rsidRPr="00AA4533">
        <w:rPr>
          <w:rFonts w:ascii="Aptos" w:hAnsi="Aptos"/>
          <w:color w:val="0070C0"/>
        </w:rPr>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74</w:t>
      </w:r>
      <w:r w:rsidRPr="00AA4533">
        <w:rPr>
          <w:rFonts w:ascii="Aptos" w:hAnsi="Aptos"/>
          <w:color w:val="0070C0"/>
        </w:rPr>
        <w:fldChar w:fldCharType="end"/>
      </w:r>
      <w:r w:rsidRPr="00AA4533">
        <w:rPr>
          <w:rFonts w:ascii="Aptos" w:hAnsi="Aptos"/>
          <w:color w:val="0070C0"/>
        </w:rPr>
        <w:t>: Oppnådd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F62A3" w:rsidRPr="00990057" w14:paraId="72ECADB0" w14:textId="77777777" w:rsidTr="00DA5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6C49B1" w14:textId="77777777" w:rsidR="000F62A3" w:rsidRPr="00990057" w:rsidRDefault="000F62A3" w:rsidP="00DA5294">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53FFE3" w14:textId="77777777" w:rsidR="000F62A3" w:rsidRPr="00990057" w:rsidRDefault="000F62A3" w:rsidP="00DA529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8C9995" w14:textId="77777777" w:rsidR="000F62A3" w:rsidRPr="00990057" w:rsidRDefault="000F62A3" w:rsidP="00DA529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ECB51B" w14:textId="77777777" w:rsidR="000F62A3" w:rsidRPr="00990057" w:rsidRDefault="000F62A3" w:rsidP="00DA529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0F62A3" w:rsidRPr="00990057" w14:paraId="0568475B"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D033E4" w14:textId="77777777" w:rsidR="000F62A3" w:rsidRPr="00990057" w:rsidRDefault="000F62A3" w:rsidP="00DA5294">
            <w:pPr>
              <w:rPr>
                <w:rFonts w:ascii="Aptos" w:hAnsi="Aptos"/>
                <w:b w:val="0"/>
                <w:bCs w:val="0"/>
                <w:color w:val="000000" w:themeColor="text1"/>
                <w:sz w:val="20"/>
                <w:szCs w:val="20"/>
              </w:rPr>
            </w:pPr>
            <w:r w:rsidRPr="00990057">
              <w:rPr>
                <w:rFonts w:ascii="Aptos" w:hAnsi="Aptos"/>
                <w:b w:val="0"/>
                <w:bCs w:val="0"/>
                <w:color w:val="000000" w:themeColor="text1"/>
                <w:sz w:val="20"/>
                <w:szCs w:val="20"/>
              </w:rPr>
              <w:t>Oppnådd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63B4E0"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1EE9BD"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F9D4DF"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F62A3" w:rsidRPr="00990057" w14:paraId="11A46C3A" w14:textId="77777777" w:rsidTr="00DA529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862775" w14:textId="77777777" w:rsidR="000F62A3" w:rsidRPr="00990057" w:rsidRDefault="000F62A3" w:rsidP="00DA5294">
            <w:pPr>
              <w:rPr>
                <w:rFonts w:ascii="Aptos" w:hAnsi="Aptos"/>
                <w:sz w:val="20"/>
                <w:szCs w:val="20"/>
              </w:rPr>
            </w:pPr>
            <w:r w:rsidRPr="00990057">
              <w:rPr>
                <w:rFonts w:ascii="Aptos" w:hAnsi="Aptos"/>
                <w:sz w:val="20"/>
                <w:szCs w:val="20"/>
              </w:rPr>
              <w:t>Beskrivelse</w:t>
            </w:r>
          </w:p>
        </w:tc>
      </w:tr>
      <w:tr w:rsidR="000F62A3" w:rsidRPr="00990057" w14:paraId="7376AB4B" w14:textId="77777777" w:rsidTr="00DA529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D8B3CD" w14:textId="77777777" w:rsidR="000F62A3" w:rsidRPr="00990057" w:rsidRDefault="000F62A3" w:rsidP="00DA5294">
            <w:pPr>
              <w:rPr>
                <w:rFonts w:ascii="Aptos" w:hAnsi="Aptos"/>
                <w:b w:val="0"/>
                <w:bCs w:val="0"/>
                <w:sz w:val="20"/>
                <w:szCs w:val="20"/>
              </w:rPr>
            </w:pPr>
            <w:r w:rsidRPr="00990057">
              <w:rPr>
                <w:rFonts w:ascii="Aptos" w:hAnsi="Aptos"/>
                <w:b w:val="0"/>
                <w:bCs w:val="0"/>
                <w:sz w:val="20"/>
                <w:szCs w:val="20"/>
              </w:rPr>
              <w:t>Dato for når person har oppnådd ordningsmålet (dersom ordningsmål er oppnådd)</w:t>
            </w:r>
          </w:p>
        </w:tc>
      </w:tr>
      <w:tr w:rsidR="000F62A3" w:rsidRPr="00990057" w14:paraId="16334BAA"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9644C6" w14:textId="77777777" w:rsidR="000F62A3" w:rsidRPr="00990057" w:rsidRDefault="000F62A3" w:rsidP="00DA5294">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D92264"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093496"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0F62A3" w:rsidRPr="00990057" w14:paraId="37088C4B"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EA852F" w14:textId="77777777" w:rsidR="000F62A3" w:rsidRPr="00990057" w:rsidRDefault="000F62A3" w:rsidP="00DA5294">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044067" w14:textId="4954CC04" w:rsidR="000F62A3" w:rsidRPr="00990057" w:rsidRDefault="00AE4EE7"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F62A3" w:rsidRPr="00990057">
              <w:rPr>
                <w:rFonts w:ascii="Aptos" w:hAnsi="Aptos"/>
                <w:sz w:val="20"/>
                <w:szCs w:val="20"/>
              </w:rPr>
              <w:t xml:space="preserve">yyy-mm-dd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279194"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Regelmotor</w:t>
            </w:r>
          </w:p>
        </w:tc>
      </w:tr>
      <w:tr w:rsidR="000F62A3" w:rsidRPr="00990057" w14:paraId="09F581E0"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FAF58E" w14:textId="77777777" w:rsidR="000F62A3" w:rsidRPr="00990057" w:rsidRDefault="000F62A3" w:rsidP="00DA5294">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AB4065"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D24D89"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0F62A3" w:rsidRPr="00990057" w14:paraId="4BD0E169" w14:textId="77777777" w:rsidTr="00DA529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842094" w14:textId="77777777" w:rsidR="000F62A3" w:rsidRPr="00990057" w:rsidRDefault="000F62A3" w:rsidP="00DA5294">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E29C11" w14:textId="3F59A8E5"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8A0AE5"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Ikke obligatorisk</w:t>
            </w:r>
          </w:p>
        </w:tc>
      </w:tr>
      <w:tr w:rsidR="000F62A3" w:rsidRPr="00990057" w14:paraId="3E631DCD" w14:textId="77777777" w:rsidTr="00DA529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645A7A" w14:textId="77777777" w:rsidR="000F62A3" w:rsidRPr="00990057" w:rsidRDefault="000F62A3" w:rsidP="00DA5294">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FEFD249"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0F62A3" w:rsidRPr="00990057" w14:paraId="2D67FB06" w14:textId="77777777" w:rsidTr="00DA529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B7B0ECC" w14:textId="77777777" w:rsidR="000F62A3" w:rsidRPr="00990057" w:rsidRDefault="000F62A3" w:rsidP="00DA5294">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F39355" w14:textId="77777777" w:rsidR="000F62A3" w:rsidRPr="00990057" w:rsidRDefault="000F62A3" w:rsidP="00DA52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OppnaddDato</w:t>
            </w:r>
          </w:p>
        </w:tc>
      </w:tr>
    </w:tbl>
    <w:p w14:paraId="0BD7D0A7" w14:textId="77777777" w:rsidR="000F62A3" w:rsidRDefault="000F62A3" w:rsidP="00E92F89">
      <w:pPr>
        <w:rPr>
          <w:rFonts w:asciiTheme="minorHAnsi" w:hAnsiTheme="minorHAnsi"/>
          <w:sz w:val="24"/>
          <w:szCs w:val="24"/>
        </w:rPr>
      </w:pPr>
    </w:p>
    <w:p w14:paraId="0ED8E158" w14:textId="2C7667DD" w:rsidR="00D86432" w:rsidRPr="00AA4533" w:rsidRDefault="00D86432" w:rsidP="00966CE8">
      <w:pPr>
        <w:pStyle w:val="Overskrift5"/>
        <w:rPr>
          <w:rFonts w:ascii="Aptos" w:hAnsi="Aptos"/>
          <w:color w:val="0070C0"/>
        </w:rPr>
      </w:pPr>
      <w:r w:rsidRPr="00AA4533">
        <w:rPr>
          <w:rFonts w:ascii="Aptos" w:hAnsi="Aptos"/>
          <w:color w:val="0070C0"/>
        </w:rPr>
        <w:t xml:space="preserve">Tabell </w:t>
      </w:r>
      <w:r w:rsidRPr="00AA4533">
        <w:rPr>
          <w:rFonts w:ascii="Aptos" w:hAnsi="Aptos"/>
          <w:color w:val="0070C0"/>
        </w:rPr>
        <w:fldChar w:fldCharType="begin"/>
      </w:r>
      <w:r w:rsidRPr="00AA4533">
        <w:rPr>
          <w:rFonts w:ascii="Aptos" w:hAnsi="Aptos"/>
          <w:color w:val="0070C0"/>
        </w:rPr>
        <w:instrText xml:space="preserve"> SEQ Tabell \* ARABIC </w:instrText>
      </w:r>
      <w:r w:rsidRPr="00AA4533">
        <w:rPr>
          <w:rFonts w:ascii="Aptos" w:hAnsi="Aptos"/>
          <w:color w:val="0070C0"/>
        </w:rPr>
        <w:fldChar w:fldCharType="separate"/>
      </w:r>
      <w:r w:rsidR="00AD2B30">
        <w:rPr>
          <w:rFonts w:ascii="Aptos" w:hAnsi="Aptos"/>
          <w:noProof/>
          <w:color w:val="0070C0"/>
        </w:rPr>
        <w:t>75</w:t>
      </w:r>
      <w:r w:rsidRPr="00AA4533">
        <w:rPr>
          <w:rFonts w:ascii="Aptos" w:hAnsi="Aptos"/>
          <w:color w:val="0070C0"/>
        </w:rPr>
        <w:fldChar w:fldCharType="end"/>
      </w:r>
      <w:r w:rsidRPr="00AA4533">
        <w:rPr>
          <w:rFonts w:ascii="Aptos" w:hAnsi="Aptos"/>
          <w:color w:val="0070C0"/>
        </w:rPr>
        <w:t>: Slettet ordningsmål</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86432" w:rsidRPr="00990057" w14:paraId="0263BFE6"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37E4D9" w14:textId="77777777" w:rsidR="00D86432" w:rsidRPr="00990057" w:rsidRDefault="00D86432"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53410F" w14:textId="77777777" w:rsidR="00D86432" w:rsidRPr="00990057"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F3A954" w14:textId="77777777" w:rsidR="00D86432" w:rsidRPr="00990057"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B3BCED" w14:textId="77777777" w:rsidR="00D86432" w:rsidRPr="00990057"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D86432" w:rsidRPr="00990057" w14:paraId="43ED3E5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C57EF8" w14:textId="77777777" w:rsidR="00D86432" w:rsidRPr="00990057" w:rsidRDefault="00D86432"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Slettet ordningsmål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A4D492"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7BEC23"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1EC15F"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86432" w:rsidRPr="00990057" w14:paraId="2E95DE35"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7E6281" w14:textId="77777777" w:rsidR="00D86432" w:rsidRPr="00990057" w:rsidRDefault="00D86432" w:rsidP="007A5A05">
            <w:pPr>
              <w:rPr>
                <w:rFonts w:ascii="Aptos" w:hAnsi="Aptos"/>
                <w:sz w:val="20"/>
                <w:szCs w:val="20"/>
              </w:rPr>
            </w:pPr>
            <w:r w:rsidRPr="00990057">
              <w:rPr>
                <w:rFonts w:ascii="Aptos" w:hAnsi="Aptos"/>
                <w:sz w:val="20"/>
                <w:szCs w:val="20"/>
              </w:rPr>
              <w:t>Beskrivelse</w:t>
            </w:r>
          </w:p>
        </w:tc>
      </w:tr>
      <w:tr w:rsidR="00D86432" w:rsidRPr="00990057" w14:paraId="61DE7C9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7A6E19" w14:textId="77777777" w:rsidR="00D86432" w:rsidRPr="00990057" w:rsidRDefault="00D86432" w:rsidP="007A5A05">
            <w:pPr>
              <w:rPr>
                <w:rFonts w:ascii="Aptos" w:hAnsi="Aptos"/>
                <w:b w:val="0"/>
                <w:bCs w:val="0"/>
                <w:sz w:val="20"/>
                <w:szCs w:val="20"/>
              </w:rPr>
            </w:pPr>
            <w:r w:rsidRPr="00990057">
              <w:rPr>
                <w:rFonts w:ascii="Aptos" w:hAnsi="Aptos"/>
                <w:b w:val="0"/>
                <w:bCs w:val="0"/>
                <w:sz w:val="20"/>
                <w:szCs w:val="20"/>
              </w:rPr>
              <w:t>Angir om ordningsmål er slettet, som skjer ved reberegning av ordningsmål</w:t>
            </w:r>
          </w:p>
        </w:tc>
      </w:tr>
      <w:tr w:rsidR="00D86432" w:rsidRPr="00990057" w14:paraId="2E19D3F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5D8518" w14:textId="77777777" w:rsidR="00D86432" w:rsidRPr="00990057" w:rsidRDefault="00D86432"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C7A8F6"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A9A488"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D86432" w:rsidRPr="00990057" w14:paraId="36BDDA6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E58D6A" w14:textId="77777777" w:rsidR="00D86432" w:rsidRPr="00990057" w:rsidRDefault="00D86432"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6ED774"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4C3C9A"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Regelmotor</w:t>
            </w:r>
          </w:p>
        </w:tc>
      </w:tr>
      <w:tr w:rsidR="00D86432" w:rsidRPr="00990057" w14:paraId="667F70B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6F8D96" w14:textId="77777777" w:rsidR="00D86432" w:rsidRPr="00990057" w:rsidRDefault="00D86432"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977EDF"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EB0083"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D86432" w:rsidRPr="00990057" w14:paraId="59F907B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13EF20" w14:textId="77777777" w:rsidR="00D86432" w:rsidRPr="00990057" w:rsidRDefault="00D86432"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C985E1" w14:textId="106B970B"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21C7C0"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D86432" w:rsidRPr="00990057" w14:paraId="00BAA76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AAA238" w14:textId="77777777" w:rsidR="00D86432" w:rsidRPr="00990057" w:rsidRDefault="00D86432"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A1E1FE6"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D86432" w:rsidRPr="00990057" w14:paraId="6EB7A89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3B5D784" w14:textId="77777777" w:rsidR="00D86432" w:rsidRPr="00990057" w:rsidRDefault="00D86432"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19B168" w14:textId="77777777" w:rsidR="00D86432" w:rsidRPr="00990057"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18C48BE7" w14:textId="77777777" w:rsidR="00D86432" w:rsidRDefault="00D86432" w:rsidP="00E92F89">
      <w:pPr>
        <w:rPr>
          <w:rFonts w:asciiTheme="minorHAnsi" w:hAnsiTheme="minorHAnsi"/>
          <w:sz w:val="24"/>
          <w:szCs w:val="24"/>
        </w:rPr>
      </w:pPr>
    </w:p>
    <w:p w14:paraId="01F31746" w14:textId="77777777" w:rsidR="00D86432" w:rsidRDefault="00D86432" w:rsidP="00E92F89">
      <w:pPr>
        <w:rPr>
          <w:rFonts w:asciiTheme="minorHAnsi" w:hAnsiTheme="minorHAnsi"/>
          <w:sz w:val="24"/>
          <w:szCs w:val="24"/>
        </w:rPr>
      </w:pPr>
    </w:p>
    <w:p w14:paraId="3032AF3C" w14:textId="77777777" w:rsidR="001900EB" w:rsidRDefault="001900EB" w:rsidP="00E92F89">
      <w:pPr>
        <w:rPr>
          <w:rFonts w:asciiTheme="minorHAnsi" w:hAnsiTheme="minorHAnsi"/>
          <w:sz w:val="24"/>
          <w:szCs w:val="24"/>
        </w:rPr>
      </w:pPr>
    </w:p>
    <w:p w14:paraId="3A73072C" w14:textId="77777777" w:rsidR="001900EB" w:rsidRDefault="001900EB" w:rsidP="00E92F89">
      <w:pPr>
        <w:rPr>
          <w:rFonts w:asciiTheme="minorHAnsi" w:hAnsiTheme="minorHAnsi"/>
          <w:sz w:val="24"/>
          <w:szCs w:val="24"/>
        </w:rPr>
      </w:pPr>
    </w:p>
    <w:p w14:paraId="2C3DD146" w14:textId="77777777" w:rsidR="00B255DD" w:rsidRDefault="00B255DD" w:rsidP="00E92F89">
      <w:pPr>
        <w:rPr>
          <w:rFonts w:asciiTheme="minorHAnsi" w:hAnsiTheme="minorHAnsi"/>
          <w:sz w:val="24"/>
          <w:szCs w:val="24"/>
        </w:rPr>
      </w:pPr>
    </w:p>
    <w:p w14:paraId="341ECD1B" w14:textId="77777777" w:rsidR="00B255DD" w:rsidRDefault="00B255DD" w:rsidP="00E92F89">
      <w:pPr>
        <w:rPr>
          <w:rFonts w:asciiTheme="minorHAnsi" w:hAnsiTheme="minorHAnsi"/>
          <w:sz w:val="24"/>
          <w:szCs w:val="24"/>
        </w:rPr>
      </w:pPr>
    </w:p>
    <w:p w14:paraId="0FC04D1E" w14:textId="77777777" w:rsidR="00B255DD" w:rsidRDefault="00B255DD" w:rsidP="00E92F89">
      <w:pPr>
        <w:rPr>
          <w:rFonts w:asciiTheme="minorHAnsi" w:hAnsiTheme="minorHAnsi"/>
          <w:sz w:val="24"/>
          <w:szCs w:val="24"/>
        </w:rPr>
      </w:pPr>
    </w:p>
    <w:p w14:paraId="6C0973B0" w14:textId="77777777" w:rsidR="001900EB" w:rsidRDefault="001900EB" w:rsidP="00E92F89">
      <w:pPr>
        <w:rPr>
          <w:rFonts w:asciiTheme="minorHAnsi" w:hAnsiTheme="minorHAnsi"/>
          <w:sz w:val="24"/>
          <w:szCs w:val="24"/>
        </w:rPr>
      </w:pPr>
    </w:p>
    <w:p w14:paraId="28521C5B" w14:textId="0AA23AAE" w:rsidR="00D86432" w:rsidRPr="00152546" w:rsidRDefault="00D86432"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Vedtak</w:t>
      </w:r>
    </w:p>
    <w:p w14:paraId="0A638E2D" w14:textId="77777777" w:rsidR="00D86432" w:rsidRDefault="00D86432" w:rsidP="00E92F89">
      <w:pPr>
        <w:rPr>
          <w:rFonts w:asciiTheme="minorHAnsi" w:hAnsiTheme="minorHAnsi"/>
          <w:sz w:val="24"/>
          <w:szCs w:val="24"/>
        </w:rPr>
      </w:pPr>
    </w:p>
    <w:p w14:paraId="0D92AB36" w14:textId="6461B83D" w:rsidR="00D86432" w:rsidRPr="00624448" w:rsidRDefault="00D86432"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76</w:t>
      </w:r>
      <w:r w:rsidRPr="00624448">
        <w:rPr>
          <w:rFonts w:ascii="Aptos" w:hAnsi="Aptos"/>
          <w:color w:val="0070C0"/>
        </w:rPr>
        <w:fldChar w:fldCharType="end"/>
      </w:r>
      <w:r w:rsidRPr="00624448">
        <w:rPr>
          <w:rFonts w:ascii="Aptos" w:hAnsi="Aptos"/>
          <w:color w:val="0070C0"/>
        </w:rPr>
        <w:t>: Vedtakstype</w:t>
      </w:r>
    </w:p>
    <w:tbl>
      <w:tblPr>
        <w:tblStyle w:val="Rutenettabell1lysuthevingsfarge3"/>
        <w:tblW w:w="9062" w:type="dxa"/>
        <w:tblInd w:w="0" w:type="dxa"/>
        <w:tblLayout w:type="fixed"/>
        <w:tblLook w:val="04A0" w:firstRow="1" w:lastRow="0" w:firstColumn="1" w:lastColumn="0" w:noHBand="0" w:noVBand="1"/>
      </w:tblPr>
      <w:tblGrid>
        <w:gridCol w:w="2547"/>
        <w:gridCol w:w="3827"/>
        <w:gridCol w:w="1418"/>
        <w:gridCol w:w="1270"/>
      </w:tblGrid>
      <w:tr w:rsidR="00D86432" w:rsidRPr="00624448" w14:paraId="4F08FA70" w14:textId="77777777" w:rsidTr="00E05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BF8AB8" w14:textId="77777777" w:rsidR="00D86432" w:rsidRPr="00624448" w:rsidRDefault="00D86432" w:rsidP="007A5A05">
            <w:pPr>
              <w:rPr>
                <w:rFonts w:ascii="Aptos" w:hAnsi="Aptos"/>
                <w:sz w:val="20"/>
                <w:szCs w:val="20"/>
              </w:rPr>
            </w:pPr>
            <w:r w:rsidRPr="00624448">
              <w:rPr>
                <w:rFonts w:ascii="Aptos" w:hAnsi="Aptos"/>
                <w:sz w:val="20"/>
                <w:szCs w:val="20"/>
              </w:rPr>
              <w:t>Variabel</w:t>
            </w:r>
          </w:p>
        </w:tc>
        <w:tc>
          <w:tcPr>
            <w:tcW w:w="382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395E6D" w14:textId="77777777" w:rsidR="00D86432" w:rsidRPr="00624448"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E87488" w14:textId="77777777" w:rsidR="00D86432" w:rsidRPr="00624448"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CB65B1" w14:textId="77777777" w:rsidR="00D86432" w:rsidRPr="00624448" w:rsidRDefault="00D86432"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D86432" w:rsidRPr="00624448" w14:paraId="4AC612AE"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7C6AF0" w14:textId="77777777" w:rsidR="00D86432" w:rsidRPr="00624448" w:rsidRDefault="00D86432"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Vedtakstype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1F4146"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17C3DD"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C1E049"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86432" w:rsidRPr="00624448" w14:paraId="206B05A9" w14:textId="77777777" w:rsidTr="00E0525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C785F6" w14:textId="77777777" w:rsidR="00D86432" w:rsidRPr="00624448" w:rsidRDefault="00D86432" w:rsidP="007A5A05">
            <w:pPr>
              <w:rPr>
                <w:rFonts w:ascii="Aptos" w:hAnsi="Aptos"/>
                <w:sz w:val="20"/>
                <w:szCs w:val="20"/>
              </w:rPr>
            </w:pPr>
            <w:r w:rsidRPr="00624448">
              <w:rPr>
                <w:rFonts w:ascii="Aptos" w:hAnsi="Aptos"/>
                <w:sz w:val="20"/>
                <w:szCs w:val="20"/>
              </w:rPr>
              <w:t>Beskrivelse</w:t>
            </w:r>
          </w:p>
        </w:tc>
      </w:tr>
      <w:tr w:rsidR="00D86432" w:rsidRPr="00624448" w14:paraId="521E0F34" w14:textId="77777777" w:rsidTr="00E0525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C4EF53" w14:textId="0530F46D" w:rsidR="00D86432" w:rsidRPr="00624448" w:rsidRDefault="00990057" w:rsidP="007A5A05">
            <w:pPr>
              <w:rPr>
                <w:rFonts w:ascii="Aptos" w:hAnsi="Aptos"/>
                <w:b w:val="0"/>
                <w:bCs w:val="0"/>
                <w:sz w:val="20"/>
                <w:szCs w:val="20"/>
              </w:rPr>
            </w:pPr>
            <w:r w:rsidRPr="00624448">
              <w:rPr>
                <w:rFonts w:ascii="Aptos" w:hAnsi="Aptos"/>
                <w:b w:val="0"/>
                <w:bCs w:val="0"/>
                <w:sz w:val="20"/>
                <w:szCs w:val="20"/>
              </w:rPr>
              <w:t>T</w:t>
            </w:r>
            <w:r w:rsidR="00D86432" w:rsidRPr="00624448">
              <w:rPr>
                <w:rFonts w:ascii="Aptos" w:hAnsi="Aptos"/>
                <w:b w:val="0"/>
                <w:bCs w:val="0"/>
                <w:sz w:val="20"/>
                <w:szCs w:val="20"/>
              </w:rPr>
              <w:t>yper vedtak som kan fattes for personer i ordningen opplæring i samfunnskunnskap for asylsøkere</w:t>
            </w:r>
          </w:p>
        </w:tc>
      </w:tr>
      <w:tr w:rsidR="00D86432" w:rsidRPr="00624448" w14:paraId="73B9602B"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3A25BD" w14:textId="77777777" w:rsidR="00D86432" w:rsidRPr="00624448" w:rsidRDefault="00D86432" w:rsidP="007A5A05">
            <w:pPr>
              <w:rPr>
                <w:rFonts w:ascii="Aptos" w:hAnsi="Aptos"/>
                <w:sz w:val="20"/>
                <w:szCs w:val="20"/>
              </w:rPr>
            </w:pPr>
            <w:r w:rsidRPr="00624448">
              <w:rPr>
                <w:rFonts w:ascii="Aptos" w:hAnsi="Aptos"/>
                <w:sz w:val="20"/>
                <w:szCs w:val="20"/>
              </w:rPr>
              <w:t>Datatype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C6BA6B"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EA9740"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D86432" w:rsidRPr="00624448" w14:paraId="2B86F926"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AB3D5F" w14:textId="77777777" w:rsidR="00D86432" w:rsidRPr="00624448" w:rsidRDefault="00D86432" w:rsidP="007A5A05">
            <w:pPr>
              <w:rPr>
                <w:rFonts w:ascii="Aptos" w:hAnsi="Aptos"/>
                <w:b w:val="0"/>
                <w:bCs w:val="0"/>
                <w:sz w:val="20"/>
                <w:szCs w:val="20"/>
              </w:rPr>
            </w:pPr>
            <w:r w:rsidRPr="00624448">
              <w:rPr>
                <w:rFonts w:ascii="Aptos" w:hAnsi="Aptos"/>
                <w:b w:val="0"/>
                <w:bCs w:val="0"/>
                <w:sz w:val="20"/>
                <w:szCs w:val="20"/>
              </w:rPr>
              <w:t>Kodeverk</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5E20C8"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1C6622"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w:t>
            </w:r>
          </w:p>
        </w:tc>
      </w:tr>
      <w:tr w:rsidR="00D86432" w:rsidRPr="00624448" w14:paraId="4232F8E3"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10F5A0" w14:textId="77777777" w:rsidR="00D86432" w:rsidRPr="00624448" w:rsidRDefault="00D86432" w:rsidP="007A5A05">
            <w:pPr>
              <w:rPr>
                <w:rFonts w:ascii="Aptos" w:hAnsi="Aptos"/>
                <w:sz w:val="20"/>
                <w:szCs w:val="20"/>
              </w:rPr>
            </w:pPr>
            <w:r w:rsidRPr="00624448">
              <w:rPr>
                <w:rFonts w:ascii="Aptos" w:hAnsi="Aptos"/>
                <w:sz w:val="20"/>
                <w:szCs w:val="20"/>
              </w:rPr>
              <w:t>Kategori</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ABFEA0"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541192"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D86432" w:rsidRPr="00624448" w14:paraId="0C6E1D28"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82F70E" w14:textId="77777777" w:rsidR="00D86432" w:rsidRPr="00624448" w:rsidRDefault="00D86432" w:rsidP="007A5A05">
            <w:pPr>
              <w:rPr>
                <w:rFonts w:ascii="Aptos" w:hAnsi="Aptos"/>
                <w:b w:val="0"/>
                <w:bCs w:val="0"/>
                <w:sz w:val="20"/>
                <w:szCs w:val="20"/>
              </w:rPr>
            </w:pPr>
            <w:r w:rsidRPr="00624448">
              <w:rPr>
                <w:rFonts w:ascii="Aptos" w:hAnsi="Aptos"/>
                <w:b w:val="0"/>
                <w:bCs w:val="0"/>
                <w:sz w:val="20"/>
                <w:szCs w:val="20"/>
              </w:rPr>
              <w:t>PASYL</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4C9EB8" w14:textId="310122D3"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71A905"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Obligatorisk</w:t>
            </w:r>
          </w:p>
        </w:tc>
      </w:tr>
      <w:tr w:rsidR="00D86432" w:rsidRPr="00624448" w14:paraId="629ECB56" w14:textId="77777777" w:rsidTr="00E05251">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613037" w14:textId="77777777" w:rsidR="00D86432" w:rsidRPr="00624448" w:rsidRDefault="00D86432" w:rsidP="007A5A05">
            <w:pPr>
              <w:rPr>
                <w:rFonts w:ascii="Aptos" w:hAnsi="Aptos"/>
                <w:b w:val="0"/>
                <w:bCs w:val="0"/>
                <w:sz w:val="20"/>
                <w:szCs w:val="20"/>
              </w:rPr>
            </w:pPr>
            <w:r w:rsidRPr="00624448">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683A005"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D86432" w:rsidRPr="00624448" w14:paraId="34240BBD" w14:textId="77777777" w:rsidTr="00E05251">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0EB9530" w14:textId="77777777" w:rsidR="00D86432" w:rsidRPr="00624448" w:rsidRDefault="00D86432" w:rsidP="007A5A05">
            <w:pPr>
              <w:rPr>
                <w:rFonts w:ascii="Aptos" w:hAnsi="Aptos"/>
                <w:b w:val="0"/>
                <w:bCs w:val="0"/>
                <w:sz w:val="20"/>
                <w:szCs w:val="20"/>
              </w:rPr>
            </w:pPr>
            <w:r w:rsidRPr="00624448">
              <w:rPr>
                <w:rFonts w:ascii="Aptos" w:hAnsi="Aptos"/>
                <w:b w:val="0"/>
                <w:bCs w:val="0"/>
                <w:sz w:val="20"/>
                <w:szCs w:val="20"/>
              </w:rPr>
              <w:t>Nir2. VedtaktypeV2</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C6F7F9"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Id</w:t>
            </w:r>
          </w:p>
        </w:tc>
      </w:tr>
      <w:tr w:rsidR="00D86432" w:rsidRPr="00624448" w14:paraId="77AA175F" w14:textId="77777777" w:rsidTr="00E05251">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E30F66" w14:textId="77777777" w:rsidR="00D86432" w:rsidRPr="00624448" w:rsidRDefault="00D86432" w:rsidP="007A5A05">
            <w:pPr>
              <w:rPr>
                <w:rFonts w:ascii="Aptos" w:hAnsi="Aptos"/>
                <w:b w:val="0"/>
                <w:bCs w:val="0"/>
                <w:sz w:val="20"/>
                <w:szCs w:val="20"/>
              </w:rPr>
            </w:pPr>
            <w:r w:rsidRPr="00624448">
              <w:rPr>
                <w:rFonts w:ascii="Aptos" w:hAnsi="Aptos"/>
                <w:sz w:val="20"/>
                <w:szCs w:val="20"/>
              </w:rPr>
              <w:t xml:space="preserve">Db tabell </w:t>
            </w:r>
            <w:r w:rsidRPr="00624448">
              <w:rPr>
                <w:rFonts w:ascii="Cambria Math" w:hAnsi="Cambria Math" w:cs="Cambria Math"/>
                <w:color w:val="000000"/>
                <w:sz w:val="20"/>
                <w:szCs w:val="20"/>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D2AFAB"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Felt</w:t>
            </w:r>
          </w:p>
        </w:tc>
      </w:tr>
      <w:tr w:rsidR="00D86432" w:rsidRPr="00624448" w14:paraId="07D41877" w14:textId="77777777" w:rsidTr="00E05251">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4F9910" w14:textId="77777777" w:rsidR="00D86432" w:rsidRPr="00624448" w:rsidRDefault="00D86432"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VedtakV2</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AFD6E7"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sz w:val="20"/>
                <w:szCs w:val="20"/>
              </w:rPr>
              <w:t>VedtaktypeId</w:t>
            </w:r>
          </w:p>
        </w:tc>
      </w:tr>
      <w:tr w:rsidR="00D86432" w:rsidRPr="00624448" w14:paraId="0884D4F9"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EBB37B6" w14:textId="77777777" w:rsidR="00D86432" w:rsidRPr="00624448" w:rsidRDefault="00D86432" w:rsidP="007A5A05">
            <w:pPr>
              <w:rPr>
                <w:rFonts w:ascii="Aptos" w:hAnsi="Aptos"/>
                <w:sz w:val="20"/>
                <w:szCs w:val="20"/>
              </w:rPr>
            </w:pPr>
            <w:r w:rsidRPr="00624448">
              <w:rPr>
                <w:rFonts w:ascii="Aptos" w:hAnsi="Aptos"/>
                <w:sz w:val="20"/>
                <w:szCs w:val="20"/>
              </w:rPr>
              <w:t>Kode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F5540F2"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4A95942"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FD20E8C" w14:textId="77777777" w:rsidR="00D86432" w:rsidRPr="00624448" w:rsidRDefault="00D86432"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til</w:t>
            </w:r>
          </w:p>
        </w:tc>
      </w:tr>
      <w:tr w:rsidR="00D86432" w:rsidRPr="00624448" w14:paraId="3FDD4FE4"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AEB0C34" w14:textId="4A57AC7E" w:rsidR="00D86432" w:rsidRPr="00624448" w:rsidRDefault="000B507B" w:rsidP="00D86432">
            <w:pPr>
              <w:rPr>
                <w:rFonts w:ascii="Aptos" w:hAnsi="Aptos"/>
                <w:b w:val="0"/>
                <w:bCs w:val="0"/>
                <w:sz w:val="20"/>
                <w:szCs w:val="20"/>
              </w:rPr>
            </w:pPr>
            <w:hyperlink w:anchor="Beskrivelser" w:tooltip="Fritak fra opplæring i samfunnskunnskap i mottak" w:history="1">
              <w:r w:rsidR="00D86432" w:rsidRPr="00624448">
                <w:rPr>
                  <w:rStyle w:val="Hyperkobling"/>
                  <w:rFonts w:ascii="Aptos" w:hAnsi="Aptos"/>
                  <w:b w:val="0"/>
                  <w:bCs w:val="0"/>
                  <w:sz w:val="20"/>
                  <w:szCs w:val="20"/>
                  <w:u w:val="none"/>
                </w:rPr>
                <w:t>FRITAK_PLIKT_SAMFASYL</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6400620" w14:textId="147AEBEA" w:rsidR="00D86432" w:rsidRPr="00624448" w:rsidRDefault="00D86432" w:rsidP="00D8643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color w:val="000000"/>
                <w:sz w:val="20"/>
                <w:szCs w:val="20"/>
                <w:lang w:val="nn-NO"/>
              </w:rPr>
              <w:t>Fritak fra opplæring i samfunnskunnskap i mottak</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37CE5E" w14:textId="77777777" w:rsidR="00D86432" w:rsidRPr="00624448" w:rsidRDefault="00D86432" w:rsidP="00D8643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F4D6B3" w14:textId="77777777" w:rsidR="00D86432" w:rsidRPr="00624448" w:rsidRDefault="00D86432" w:rsidP="00D8643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719B532" w14:textId="77777777" w:rsidR="00D73157" w:rsidRDefault="00D73157" w:rsidP="00E92F89">
      <w:pPr>
        <w:rPr>
          <w:rFonts w:asciiTheme="minorHAnsi" w:hAnsiTheme="minorHAnsi"/>
          <w:sz w:val="24"/>
          <w:szCs w:val="24"/>
        </w:rPr>
      </w:pPr>
    </w:p>
    <w:p w14:paraId="21EC88C3" w14:textId="178587A2" w:rsidR="00D73157" w:rsidRPr="00624448" w:rsidRDefault="00D73157"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77</w:t>
      </w:r>
      <w:r w:rsidRPr="00624448">
        <w:rPr>
          <w:rFonts w:ascii="Aptos" w:hAnsi="Aptos"/>
          <w:color w:val="0070C0"/>
        </w:rPr>
        <w:fldChar w:fldCharType="end"/>
      </w:r>
      <w:r w:rsidRPr="00624448">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73157" w:rsidRPr="00990057" w14:paraId="2B1A9909"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11AE8B" w14:textId="77777777" w:rsidR="00D73157" w:rsidRPr="00990057" w:rsidRDefault="00D73157"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62011B" w14:textId="77777777" w:rsidR="00D73157" w:rsidRPr="00990057" w:rsidRDefault="00D73157"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D15755" w14:textId="77777777" w:rsidR="00D73157" w:rsidRPr="00990057" w:rsidRDefault="00D73157"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100848" w14:textId="77777777" w:rsidR="00D73157" w:rsidRPr="00990057" w:rsidRDefault="00D73157"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D73157" w:rsidRPr="00990057" w14:paraId="5F924DC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6DB0CF" w14:textId="77777777" w:rsidR="00D73157" w:rsidRPr="00990057" w:rsidRDefault="00D73157"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Vedtaksdato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24B411"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1CB2DE"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069516"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73157" w:rsidRPr="00990057" w14:paraId="71A0CA1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BF8D6A" w14:textId="77777777" w:rsidR="00D73157" w:rsidRPr="00990057" w:rsidRDefault="00D73157" w:rsidP="007A5A05">
            <w:pPr>
              <w:rPr>
                <w:rFonts w:ascii="Aptos" w:hAnsi="Aptos"/>
                <w:sz w:val="20"/>
                <w:szCs w:val="20"/>
              </w:rPr>
            </w:pPr>
            <w:r w:rsidRPr="00990057">
              <w:rPr>
                <w:rFonts w:ascii="Aptos" w:hAnsi="Aptos"/>
                <w:sz w:val="20"/>
                <w:szCs w:val="20"/>
              </w:rPr>
              <w:t>Beskrivelse</w:t>
            </w:r>
          </w:p>
        </w:tc>
      </w:tr>
      <w:tr w:rsidR="00D73157" w:rsidRPr="00990057" w14:paraId="200A39E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7693A0" w14:textId="77777777" w:rsidR="00D73157" w:rsidRPr="00990057" w:rsidRDefault="00D73157" w:rsidP="007A5A05">
            <w:pPr>
              <w:rPr>
                <w:rFonts w:ascii="Aptos" w:hAnsi="Aptos"/>
                <w:b w:val="0"/>
                <w:bCs w:val="0"/>
                <w:sz w:val="20"/>
                <w:szCs w:val="20"/>
              </w:rPr>
            </w:pPr>
            <w:r w:rsidRPr="00990057">
              <w:rPr>
                <w:rFonts w:ascii="Aptos" w:hAnsi="Aptos"/>
                <w:b w:val="0"/>
                <w:bCs w:val="0"/>
                <w:sz w:val="20"/>
                <w:szCs w:val="20"/>
              </w:rPr>
              <w:t>Dato for når vedtak er fattet</w:t>
            </w:r>
          </w:p>
        </w:tc>
      </w:tr>
      <w:tr w:rsidR="00D73157" w:rsidRPr="00990057" w14:paraId="0BFC0C3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5CA937" w14:textId="77777777" w:rsidR="00D73157" w:rsidRPr="00990057" w:rsidRDefault="00D73157"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D46956"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D9F795"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D73157" w:rsidRPr="00990057" w14:paraId="4D5100C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6C470E" w14:textId="77777777" w:rsidR="00D73157" w:rsidRPr="00990057" w:rsidRDefault="00D73157" w:rsidP="007A5A05">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EED813" w14:textId="23137A55" w:rsidR="00D73157" w:rsidRPr="00990057" w:rsidRDefault="008D7EDB"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D73157"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E431A4"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D73157" w:rsidRPr="00990057" w14:paraId="77F4639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986FFF" w14:textId="77777777" w:rsidR="00D73157" w:rsidRPr="00990057" w:rsidRDefault="00D73157"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0D5F6D"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12D7FB"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D73157" w:rsidRPr="00990057" w14:paraId="18860A7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9C9208" w14:textId="77777777" w:rsidR="00D73157" w:rsidRPr="00990057" w:rsidRDefault="00D73157"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9B2D87" w14:textId="0F88381D"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2E47D1"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D73157" w:rsidRPr="00990057" w14:paraId="708692C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4C8CDC" w14:textId="77777777" w:rsidR="00D73157" w:rsidRPr="00990057" w:rsidRDefault="00D73157"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8C4CA02"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D73157" w:rsidRPr="00990057" w14:paraId="3F9289D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5B8E2C2" w14:textId="77777777" w:rsidR="00D73157" w:rsidRPr="00990057" w:rsidRDefault="00D73157" w:rsidP="007A5A05">
            <w:pPr>
              <w:rPr>
                <w:rFonts w:ascii="Aptos" w:hAnsi="Aptos"/>
                <w:b w:val="0"/>
                <w:bCs w:val="0"/>
                <w:sz w:val="20"/>
                <w:szCs w:val="20"/>
              </w:rPr>
            </w:pPr>
            <w:r w:rsidRPr="00990057">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E01500" w14:textId="77777777" w:rsidR="00D73157" w:rsidRPr="00990057" w:rsidRDefault="00D7315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VedtakDato</w:t>
            </w:r>
          </w:p>
        </w:tc>
      </w:tr>
    </w:tbl>
    <w:p w14:paraId="79B43BFD" w14:textId="77777777" w:rsidR="00F167B0" w:rsidRDefault="00F167B0" w:rsidP="00E92F89">
      <w:pPr>
        <w:rPr>
          <w:rFonts w:asciiTheme="minorHAnsi" w:hAnsiTheme="minorHAnsi"/>
          <w:sz w:val="24"/>
          <w:szCs w:val="24"/>
        </w:rPr>
      </w:pPr>
    </w:p>
    <w:p w14:paraId="114B4BD8" w14:textId="77BDF0D1" w:rsidR="00F167B0" w:rsidRPr="00624448" w:rsidRDefault="00F167B0"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78</w:t>
      </w:r>
      <w:r w:rsidRPr="00624448">
        <w:rPr>
          <w:rFonts w:ascii="Aptos" w:hAnsi="Aptos"/>
          <w:color w:val="0070C0"/>
        </w:rPr>
        <w:fldChar w:fldCharType="end"/>
      </w:r>
      <w:r w:rsidRPr="00624448">
        <w:rPr>
          <w:rFonts w:ascii="Aptos" w:hAnsi="Aptos"/>
          <w:color w:val="0070C0"/>
        </w:rPr>
        <w:t>: Resultat</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F167B0" w:rsidRPr="00624448" w14:paraId="5BF0ED57" w14:textId="77777777" w:rsidTr="00E05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299D67" w14:textId="77777777" w:rsidR="00F167B0" w:rsidRPr="00624448" w:rsidRDefault="00F167B0" w:rsidP="007A5A05">
            <w:pPr>
              <w:rPr>
                <w:rFonts w:ascii="Aptos" w:hAnsi="Aptos"/>
                <w:sz w:val="20"/>
                <w:szCs w:val="20"/>
              </w:rPr>
            </w:pPr>
            <w:r w:rsidRPr="0062444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8848D1" w14:textId="77777777" w:rsidR="00F167B0" w:rsidRPr="00624448" w:rsidRDefault="00F167B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5E4FF1" w14:textId="77777777" w:rsidR="00F167B0" w:rsidRPr="00624448" w:rsidRDefault="00F167B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2DBE79" w14:textId="77777777" w:rsidR="00F167B0" w:rsidRPr="00624448" w:rsidRDefault="00F167B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F167B0" w:rsidRPr="00624448" w14:paraId="4867158E"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CE0416" w14:textId="77777777" w:rsidR="00F167B0" w:rsidRPr="00624448" w:rsidRDefault="00F167B0"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Resultat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7FA5E5"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0C1D3A"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CA2E82"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167B0" w:rsidRPr="00624448" w14:paraId="2718B2EB" w14:textId="77777777" w:rsidTr="00E0525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B2CABE" w14:textId="77777777" w:rsidR="00F167B0" w:rsidRPr="00624448" w:rsidRDefault="00F167B0" w:rsidP="007A5A05">
            <w:pPr>
              <w:rPr>
                <w:rFonts w:ascii="Aptos" w:hAnsi="Aptos"/>
                <w:sz w:val="20"/>
                <w:szCs w:val="20"/>
              </w:rPr>
            </w:pPr>
            <w:r w:rsidRPr="00624448">
              <w:rPr>
                <w:rFonts w:ascii="Aptos" w:hAnsi="Aptos"/>
                <w:sz w:val="20"/>
                <w:szCs w:val="20"/>
              </w:rPr>
              <w:t>Beskrivelse</w:t>
            </w:r>
          </w:p>
        </w:tc>
      </w:tr>
      <w:tr w:rsidR="00F167B0" w:rsidRPr="00624448" w14:paraId="547DF63C" w14:textId="77777777" w:rsidTr="00E0525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949751" w14:textId="77777777" w:rsidR="00F167B0" w:rsidRPr="00624448" w:rsidRDefault="00F167B0" w:rsidP="007A5A05">
            <w:pPr>
              <w:rPr>
                <w:rFonts w:ascii="Aptos" w:hAnsi="Aptos"/>
                <w:b w:val="0"/>
                <w:bCs w:val="0"/>
                <w:sz w:val="20"/>
                <w:szCs w:val="20"/>
              </w:rPr>
            </w:pPr>
            <w:r w:rsidRPr="00624448">
              <w:rPr>
                <w:rFonts w:ascii="Aptos" w:hAnsi="Aptos"/>
                <w:b w:val="0"/>
                <w:bCs w:val="0"/>
                <w:sz w:val="20"/>
                <w:szCs w:val="20"/>
              </w:rPr>
              <w:t>Typer utfall for vedtaket (innvilget eller avslått)</w:t>
            </w:r>
          </w:p>
        </w:tc>
      </w:tr>
      <w:tr w:rsidR="00F167B0" w:rsidRPr="00624448" w14:paraId="2637CDC2"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5C46B7" w14:textId="77777777" w:rsidR="00F167B0" w:rsidRPr="00624448" w:rsidRDefault="00F167B0" w:rsidP="007A5A05">
            <w:pPr>
              <w:rPr>
                <w:rFonts w:ascii="Aptos" w:hAnsi="Aptos"/>
                <w:sz w:val="20"/>
                <w:szCs w:val="20"/>
              </w:rPr>
            </w:pPr>
            <w:r w:rsidRPr="0062444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11E267"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275013"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F167B0" w:rsidRPr="00624448" w14:paraId="1850690F"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DD51AF" w14:textId="77777777" w:rsidR="00F167B0" w:rsidRPr="00624448" w:rsidRDefault="00F167B0" w:rsidP="007A5A05">
            <w:pPr>
              <w:rPr>
                <w:rFonts w:ascii="Aptos" w:hAnsi="Aptos"/>
                <w:b w:val="0"/>
                <w:bCs w:val="0"/>
                <w:sz w:val="20"/>
                <w:szCs w:val="20"/>
              </w:rPr>
            </w:pPr>
            <w:r w:rsidRPr="0062444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9387FB"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D4871D"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w:t>
            </w:r>
          </w:p>
        </w:tc>
      </w:tr>
      <w:tr w:rsidR="00F167B0" w:rsidRPr="00624448" w14:paraId="3D6B22AE"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DB324C" w14:textId="77777777" w:rsidR="00F167B0" w:rsidRPr="00624448" w:rsidRDefault="00F167B0" w:rsidP="007A5A05">
            <w:pPr>
              <w:rPr>
                <w:rFonts w:ascii="Aptos" w:hAnsi="Aptos"/>
                <w:sz w:val="20"/>
                <w:szCs w:val="20"/>
              </w:rPr>
            </w:pPr>
            <w:r w:rsidRPr="0062444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25833E"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28E877"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F167B0" w:rsidRPr="00624448" w14:paraId="7E46336C"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1E3404" w14:textId="77777777" w:rsidR="00F167B0" w:rsidRPr="00624448" w:rsidRDefault="00F167B0" w:rsidP="007A5A05">
            <w:pPr>
              <w:rPr>
                <w:rFonts w:ascii="Aptos" w:hAnsi="Aptos"/>
                <w:b w:val="0"/>
                <w:bCs w:val="0"/>
                <w:sz w:val="20"/>
                <w:szCs w:val="20"/>
              </w:rPr>
            </w:pPr>
            <w:r w:rsidRPr="00624448">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BE703E" w14:textId="3DD6245C"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E4DEDB"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Obligatorisk</w:t>
            </w:r>
          </w:p>
        </w:tc>
      </w:tr>
      <w:tr w:rsidR="00F167B0" w:rsidRPr="00624448" w14:paraId="74FEF139"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2FBB74" w14:textId="77777777" w:rsidR="00F167B0" w:rsidRPr="00624448" w:rsidRDefault="00F167B0" w:rsidP="007A5A05">
            <w:pPr>
              <w:rPr>
                <w:rFonts w:ascii="Aptos" w:hAnsi="Aptos"/>
                <w:b w:val="0"/>
                <w:bCs w:val="0"/>
                <w:sz w:val="20"/>
                <w:szCs w:val="20"/>
              </w:rPr>
            </w:pPr>
            <w:r w:rsidRPr="0062444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0374FD8"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F167B0" w:rsidRPr="00624448" w14:paraId="71AA2C1B"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3791D27" w14:textId="77777777" w:rsidR="00F167B0" w:rsidRPr="00624448" w:rsidRDefault="00F167B0" w:rsidP="007A5A05">
            <w:pPr>
              <w:rPr>
                <w:rFonts w:ascii="Aptos" w:hAnsi="Aptos"/>
                <w:b w:val="0"/>
                <w:bCs w:val="0"/>
                <w:sz w:val="20"/>
                <w:szCs w:val="20"/>
              </w:rPr>
            </w:pPr>
            <w:r w:rsidRPr="00624448">
              <w:rPr>
                <w:rFonts w:ascii="Aptos" w:hAnsi="Aptos"/>
                <w:b w:val="0"/>
                <w:bCs w:val="0"/>
                <w:sz w:val="20"/>
                <w:szCs w:val="20"/>
              </w:rPr>
              <w:t>Nir2. UtfalltypeV2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604E58"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Id</w:t>
            </w:r>
          </w:p>
        </w:tc>
      </w:tr>
      <w:tr w:rsidR="00F167B0" w:rsidRPr="00624448" w14:paraId="7147A6BB"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6AF31C" w14:textId="77777777" w:rsidR="00F167B0" w:rsidRPr="00624448" w:rsidRDefault="00F167B0" w:rsidP="007A5A05">
            <w:pPr>
              <w:rPr>
                <w:rFonts w:ascii="Aptos" w:hAnsi="Aptos"/>
                <w:b w:val="0"/>
                <w:bCs w:val="0"/>
                <w:sz w:val="20"/>
                <w:szCs w:val="20"/>
              </w:rPr>
            </w:pPr>
            <w:r w:rsidRPr="00624448">
              <w:rPr>
                <w:rFonts w:ascii="Aptos" w:hAnsi="Aptos"/>
                <w:sz w:val="20"/>
                <w:szCs w:val="20"/>
              </w:rPr>
              <w:t xml:space="preserve">Db tabell </w:t>
            </w:r>
            <w:r w:rsidRPr="0062444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FD30D8"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Felt</w:t>
            </w:r>
          </w:p>
        </w:tc>
      </w:tr>
      <w:tr w:rsidR="00F167B0" w:rsidRPr="00624448" w14:paraId="2FEE88C2"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D45316" w14:textId="77777777" w:rsidR="00F167B0" w:rsidRPr="00624448" w:rsidRDefault="00F167B0"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845646"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sz w:val="20"/>
                <w:szCs w:val="20"/>
              </w:rPr>
              <w:t>UtfalltypeId</w:t>
            </w:r>
          </w:p>
        </w:tc>
      </w:tr>
      <w:tr w:rsidR="00F167B0" w:rsidRPr="00624448" w14:paraId="0E98004B"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D013F55" w14:textId="77777777" w:rsidR="00F167B0" w:rsidRPr="00624448" w:rsidRDefault="00F167B0" w:rsidP="007A5A05">
            <w:pPr>
              <w:rPr>
                <w:rFonts w:ascii="Aptos" w:hAnsi="Aptos"/>
                <w:sz w:val="20"/>
                <w:szCs w:val="20"/>
              </w:rPr>
            </w:pPr>
            <w:r w:rsidRPr="0062444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3E79D4F"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8ABC3C"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0643026"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til</w:t>
            </w:r>
          </w:p>
        </w:tc>
      </w:tr>
      <w:tr w:rsidR="00E05251" w:rsidRPr="00624448" w14:paraId="630DB6D9"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4FF298" w14:textId="5B5A7679" w:rsidR="00E05251" w:rsidRPr="00624448" w:rsidRDefault="000B507B" w:rsidP="00E05251">
            <w:pPr>
              <w:rPr>
                <w:rStyle w:val="Hyperkobling"/>
                <w:rFonts w:ascii="Aptos" w:hAnsi="Aptos"/>
                <w:b w:val="0"/>
                <w:bCs w:val="0"/>
                <w:sz w:val="20"/>
                <w:szCs w:val="20"/>
                <w:u w:val="none"/>
              </w:rPr>
            </w:pPr>
            <w:hyperlink w:anchor="Beskrivelser" w:tooltip="Avslått " w:history="1">
              <w:r w:rsidR="00E05251" w:rsidRPr="00624448">
                <w:rPr>
                  <w:rStyle w:val="Hyperkobling"/>
                  <w:rFonts w:ascii="Aptos" w:hAnsi="Aptos"/>
                  <w:b w:val="0"/>
                  <w:bCs w:val="0"/>
                  <w:sz w:val="20"/>
                  <w:szCs w:val="20"/>
                  <w:u w:val="none"/>
                </w:rPr>
                <w:t>AVSLAG</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1A97A6" w14:textId="7FADFFD5" w:rsidR="00E05251" w:rsidRPr="0062444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color w:val="000000"/>
                <w:sz w:val="20"/>
                <w:szCs w:val="20"/>
              </w:rPr>
              <w:t>Avslått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387A78" w14:textId="77777777" w:rsidR="00E05251" w:rsidRPr="0062444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BF2C28" w14:textId="77777777" w:rsidR="00E05251" w:rsidRPr="0062444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05251" w:rsidRPr="00624448" w14:paraId="434E5BE4" w14:textId="77777777" w:rsidTr="00E0525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2C8524" w14:textId="201D4762" w:rsidR="00E05251" w:rsidRPr="00624448" w:rsidRDefault="000B507B" w:rsidP="00E05251">
            <w:pPr>
              <w:rPr>
                <w:rStyle w:val="Hyperkobling"/>
                <w:rFonts w:ascii="Aptos" w:hAnsi="Aptos"/>
                <w:b w:val="0"/>
                <w:bCs w:val="0"/>
                <w:sz w:val="20"/>
                <w:szCs w:val="20"/>
                <w:u w:val="none"/>
              </w:rPr>
            </w:pPr>
            <w:hyperlink w:anchor="Beskrivelser" w:tooltip="Innvilget" w:history="1">
              <w:r w:rsidR="00E05251" w:rsidRPr="00624448">
                <w:rPr>
                  <w:rStyle w:val="Hyperkobling"/>
                  <w:rFonts w:ascii="Aptos" w:hAnsi="Aptos"/>
                  <w:b w:val="0"/>
                  <w:bCs w:val="0"/>
                  <w:sz w:val="20"/>
                  <w:szCs w:val="20"/>
                  <w:u w:val="none"/>
                </w:rPr>
                <w:t>INNVILG</w:t>
              </w:r>
            </w:hyperlink>
            <w:r w:rsidR="00E05251" w:rsidRPr="00624448">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FC758A" w14:textId="5A991A61" w:rsidR="00E05251" w:rsidRPr="0062444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Innvilget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362990" w14:textId="19CADC03" w:rsidR="00E05251" w:rsidRPr="0062444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E571DE" w14:textId="77777777" w:rsidR="00E05251" w:rsidRPr="0062444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3BD774E" w14:textId="77777777" w:rsidR="00F167B0" w:rsidRDefault="00F167B0" w:rsidP="00E92F89">
      <w:pPr>
        <w:rPr>
          <w:rFonts w:asciiTheme="minorHAnsi" w:hAnsiTheme="minorHAnsi"/>
          <w:sz w:val="24"/>
          <w:szCs w:val="24"/>
        </w:rPr>
      </w:pPr>
    </w:p>
    <w:p w14:paraId="3E827136" w14:textId="6C59492A" w:rsidR="00F167B0" w:rsidRPr="00624448" w:rsidRDefault="00F167B0" w:rsidP="00966CE8">
      <w:pPr>
        <w:pStyle w:val="Overskrift5"/>
        <w:rPr>
          <w:rFonts w:ascii="Aptos" w:hAnsi="Aptos"/>
          <w:color w:val="0070C0"/>
        </w:rPr>
      </w:pPr>
      <w:r w:rsidRPr="00624448">
        <w:rPr>
          <w:rFonts w:ascii="Aptos" w:hAnsi="Aptos"/>
          <w:color w:val="0070C0"/>
        </w:rPr>
        <w:lastRenderedPageBreak/>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79</w:t>
      </w:r>
      <w:r w:rsidRPr="00624448">
        <w:rPr>
          <w:rFonts w:ascii="Aptos" w:hAnsi="Aptos"/>
          <w:color w:val="0070C0"/>
        </w:rPr>
        <w:fldChar w:fldCharType="end"/>
      </w:r>
      <w:r w:rsidRPr="00624448">
        <w:rPr>
          <w:rFonts w:ascii="Aptos" w:hAnsi="Aptos"/>
          <w:color w:val="0070C0"/>
        </w:rPr>
        <w:t>: Begrunnelse</w:t>
      </w:r>
    </w:p>
    <w:tbl>
      <w:tblPr>
        <w:tblStyle w:val="Rutenettabell1lysuthevingsfarge3"/>
        <w:tblW w:w="0" w:type="auto"/>
        <w:tblInd w:w="0" w:type="dxa"/>
        <w:tblLayout w:type="fixed"/>
        <w:tblLook w:val="04A0" w:firstRow="1" w:lastRow="0" w:firstColumn="1" w:lastColumn="0" w:noHBand="0" w:noVBand="1"/>
      </w:tblPr>
      <w:tblGrid>
        <w:gridCol w:w="2547"/>
        <w:gridCol w:w="3544"/>
        <w:gridCol w:w="1559"/>
        <w:gridCol w:w="1412"/>
      </w:tblGrid>
      <w:tr w:rsidR="00F167B0" w:rsidRPr="00624448" w14:paraId="7B170D56"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7A4037" w14:textId="77777777" w:rsidR="00F167B0" w:rsidRPr="00624448" w:rsidRDefault="00F167B0" w:rsidP="007A5A05">
            <w:pPr>
              <w:rPr>
                <w:rFonts w:ascii="Aptos" w:hAnsi="Aptos"/>
                <w:sz w:val="20"/>
                <w:szCs w:val="20"/>
              </w:rPr>
            </w:pPr>
            <w:r w:rsidRPr="00624448">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FE7950" w14:textId="77777777" w:rsidR="00F167B0" w:rsidRPr="00624448" w:rsidRDefault="00F167B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80CB27" w14:textId="77777777" w:rsidR="00F167B0" w:rsidRPr="00624448" w:rsidRDefault="00F167B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FE6FE2" w14:textId="77777777" w:rsidR="00F167B0" w:rsidRPr="00624448" w:rsidRDefault="00F167B0"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F167B0" w:rsidRPr="00624448" w14:paraId="71E90F9A"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678D16" w14:textId="77777777" w:rsidR="00F167B0" w:rsidRPr="00624448" w:rsidRDefault="00F167B0"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Begrunnelse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9C4DC0"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5F8089"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D2F40C"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167B0" w:rsidRPr="00624448" w14:paraId="01BD168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087D56" w14:textId="77777777" w:rsidR="00F167B0" w:rsidRPr="00624448" w:rsidRDefault="00F167B0" w:rsidP="007A5A05">
            <w:pPr>
              <w:rPr>
                <w:rFonts w:ascii="Aptos" w:hAnsi="Aptos"/>
                <w:sz w:val="20"/>
                <w:szCs w:val="20"/>
              </w:rPr>
            </w:pPr>
            <w:r w:rsidRPr="00624448">
              <w:rPr>
                <w:rFonts w:ascii="Aptos" w:hAnsi="Aptos"/>
                <w:sz w:val="20"/>
                <w:szCs w:val="20"/>
              </w:rPr>
              <w:t>Beskrivelse</w:t>
            </w:r>
          </w:p>
        </w:tc>
      </w:tr>
      <w:tr w:rsidR="00F167B0" w:rsidRPr="00624448" w14:paraId="11E9EB1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14E033" w14:textId="77777777" w:rsidR="00F167B0" w:rsidRPr="00624448" w:rsidRDefault="00F167B0" w:rsidP="007A5A05">
            <w:pPr>
              <w:rPr>
                <w:rFonts w:ascii="Aptos" w:hAnsi="Aptos"/>
                <w:b w:val="0"/>
                <w:bCs w:val="0"/>
                <w:sz w:val="20"/>
                <w:szCs w:val="20"/>
              </w:rPr>
            </w:pPr>
            <w:r w:rsidRPr="00624448">
              <w:rPr>
                <w:rFonts w:ascii="Aptos" w:hAnsi="Aptos"/>
                <w:b w:val="0"/>
                <w:bCs w:val="0"/>
                <w:sz w:val="20"/>
                <w:szCs w:val="20"/>
              </w:rPr>
              <w:t>Angir årsak til at vedtak om fritak er innvilget. Angis ikke ved avslag på vedtak</w:t>
            </w:r>
          </w:p>
        </w:tc>
      </w:tr>
      <w:tr w:rsidR="00F167B0" w:rsidRPr="00624448" w14:paraId="7ECDDE6A"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ED4ED6" w14:textId="77777777" w:rsidR="00F167B0" w:rsidRPr="00624448" w:rsidRDefault="00F167B0" w:rsidP="007A5A05">
            <w:pPr>
              <w:rPr>
                <w:rFonts w:ascii="Aptos" w:hAnsi="Aptos"/>
                <w:sz w:val="20"/>
                <w:szCs w:val="20"/>
              </w:rPr>
            </w:pPr>
            <w:r w:rsidRPr="00624448">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F65464"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104258"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F167B0" w:rsidRPr="00624448" w14:paraId="5630509B"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DA8E68" w14:textId="77777777" w:rsidR="00F167B0" w:rsidRPr="00624448" w:rsidRDefault="00F167B0" w:rsidP="007A5A05">
            <w:pPr>
              <w:rPr>
                <w:rFonts w:ascii="Aptos" w:hAnsi="Aptos"/>
                <w:b w:val="0"/>
                <w:bCs w:val="0"/>
                <w:sz w:val="20"/>
                <w:szCs w:val="20"/>
              </w:rPr>
            </w:pPr>
            <w:r w:rsidRPr="00624448">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95F608"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0C9156"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w:t>
            </w:r>
          </w:p>
        </w:tc>
      </w:tr>
      <w:tr w:rsidR="00F167B0" w:rsidRPr="00624448" w14:paraId="700B5362"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912546" w14:textId="77777777" w:rsidR="00F167B0" w:rsidRPr="00624448" w:rsidRDefault="00F167B0" w:rsidP="007A5A05">
            <w:pPr>
              <w:rPr>
                <w:rFonts w:ascii="Aptos" w:hAnsi="Aptos"/>
                <w:sz w:val="20"/>
                <w:szCs w:val="20"/>
              </w:rPr>
            </w:pPr>
            <w:r w:rsidRPr="00624448">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4FB589"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F43111"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F167B0" w:rsidRPr="00624448" w14:paraId="697AB405"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8ABA41" w14:textId="77777777" w:rsidR="00F167B0" w:rsidRPr="00624448" w:rsidRDefault="00F167B0" w:rsidP="007A5A05">
            <w:pPr>
              <w:rPr>
                <w:rFonts w:ascii="Aptos" w:hAnsi="Aptos"/>
                <w:b w:val="0"/>
                <w:bCs w:val="0"/>
                <w:sz w:val="20"/>
                <w:szCs w:val="20"/>
              </w:rPr>
            </w:pPr>
            <w:r w:rsidRPr="00624448">
              <w:rPr>
                <w:rFonts w:ascii="Aptos" w:hAnsi="Aptos"/>
                <w:b w:val="0"/>
                <w:bCs w:val="0"/>
                <w:sz w:val="20"/>
                <w:szCs w:val="20"/>
              </w:rPr>
              <w:t>PASYL</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183FEE" w14:textId="4CBEE94B"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 xml:space="preserve">SAMFASYL </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597218"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Ikke obligatorisk</w:t>
            </w:r>
          </w:p>
        </w:tc>
      </w:tr>
      <w:tr w:rsidR="00F167B0" w:rsidRPr="00624448" w14:paraId="677AC4B2"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591197" w14:textId="77777777" w:rsidR="00F167B0" w:rsidRPr="00624448" w:rsidRDefault="00F167B0" w:rsidP="007A5A05">
            <w:pPr>
              <w:rPr>
                <w:rFonts w:ascii="Aptos" w:hAnsi="Aptos"/>
                <w:b w:val="0"/>
                <w:bCs w:val="0"/>
                <w:sz w:val="20"/>
                <w:szCs w:val="20"/>
              </w:rPr>
            </w:pPr>
            <w:r w:rsidRPr="00624448">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B04854E"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F167B0" w:rsidRPr="00624448" w14:paraId="3B77AEBA"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BD8C5D1" w14:textId="77777777" w:rsidR="00F167B0" w:rsidRPr="00624448" w:rsidRDefault="00F167B0" w:rsidP="007A5A05">
            <w:pPr>
              <w:rPr>
                <w:rFonts w:ascii="Aptos" w:hAnsi="Aptos"/>
                <w:b w:val="0"/>
                <w:bCs w:val="0"/>
                <w:sz w:val="20"/>
                <w:szCs w:val="20"/>
              </w:rPr>
            </w:pPr>
            <w:r w:rsidRPr="00624448">
              <w:rPr>
                <w:rFonts w:ascii="Aptos" w:hAnsi="Aptos"/>
                <w:b w:val="0"/>
                <w:bCs w:val="0"/>
                <w:sz w:val="20"/>
                <w:szCs w:val="20"/>
              </w:rPr>
              <w:t>Nir2.BegrunnelsetypeV2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29C501"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Id</w:t>
            </w:r>
          </w:p>
        </w:tc>
      </w:tr>
      <w:tr w:rsidR="00F167B0" w:rsidRPr="00624448" w14:paraId="08898B66"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76D6AE" w14:textId="77777777" w:rsidR="00F167B0" w:rsidRPr="00624448" w:rsidRDefault="00F167B0" w:rsidP="007A5A05">
            <w:pPr>
              <w:rPr>
                <w:rFonts w:ascii="Aptos" w:hAnsi="Aptos"/>
                <w:b w:val="0"/>
                <w:bCs w:val="0"/>
                <w:sz w:val="20"/>
                <w:szCs w:val="20"/>
              </w:rPr>
            </w:pPr>
            <w:r w:rsidRPr="00624448">
              <w:rPr>
                <w:rFonts w:ascii="Aptos" w:hAnsi="Aptos"/>
                <w:sz w:val="20"/>
                <w:szCs w:val="20"/>
              </w:rPr>
              <w:t xml:space="preserve">Db tabell </w:t>
            </w:r>
            <w:r w:rsidRPr="00624448">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16CB7E"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Felt</w:t>
            </w:r>
          </w:p>
        </w:tc>
      </w:tr>
      <w:tr w:rsidR="00F167B0" w:rsidRPr="00624448" w14:paraId="36D47616" w14:textId="77777777" w:rsidTr="0099005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B58DBE" w14:textId="77777777" w:rsidR="00F167B0" w:rsidRPr="00624448" w:rsidRDefault="00F167B0"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VedtakV2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0B62A8"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sz w:val="20"/>
                <w:szCs w:val="20"/>
              </w:rPr>
              <w:t>BegrunnelsetypeId</w:t>
            </w:r>
          </w:p>
        </w:tc>
      </w:tr>
      <w:tr w:rsidR="00F167B0" w:rsidRPr="00624448" w14:paraId="40D36BE0"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FC30688" w14:textId="77777777" w:rsidR="00F167B0" w:rsidRPr="00624448" w:rsidRDefault="00F167B0" w:rsidP="007A5A05">
            <w:pPr>
              <w:rPr>
                <w:rFonts w:ascii="Aptos" w:hAnsi="Aptos"/>
                <w:sz w:val="20"/>
                <w:szCs w:val="20"/>
              </w:rPr>
            </w:pPr>
            <w:r w:rsidRPr="00624448">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DE4F65"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698B42D"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B44FE10" w14:textId="77777777" w:rsidR="00F167B0" w:rsidRPr="00624448" w:rsidRDefault="00F167B0"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til</w:t>
            </w:r>
          </w:p>
        </w:tc>
      </w:tr>
      <w:tr w:rsidR="00F167B0" w:rsidRPr="00624448" w14:paraId="2C6D6CCC"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9DE55D5" w14:textId="040707D8" w:rsidR="00F167B0" w:rsidRPr="00624448" w:rsidRDefault="000B507B" w:rsidP="00F167B0">
            <w:pPr>
              <w:rPr>
                <w:rFonts w:ascii="Aptos" w:hAnsi="Aptos"/>
                <w:b w:val="0"/>
                <w:bCs w:val="0"/>
                <w:sz w:val="20"/>
                <w:szCs w:val="20"/>
              </w:rPr>
            </w:pPr>
            <w:hyperlink w:anchor="Beskrivelser" w:tooltip="Særlige helsemessige eller andre tungtveiende årsaker, jf. integreringsforskriften § 2 annet ledd" w:history="1">
              <w:r w:rsidR="00F167B0" w:rsidRPr="00624448">
                <w:rPr>
                  <w:rStyle w:val="Hyperkobling"/>
                  <w:rFonts w:ascii="Aptos" w:hAnsi="Aptos"/>
                  <w:b w:val="0"/>
                  <w:bCs w:val="0"/>
                  <w:sz w:val="20"/>
                  <w:szCs w:val="20"/>
                  <w:u w:val="none"/>
                </w:rPr>
                <w:t>HELSE_TUNGTVEIENDE_2</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18F7D9C" w14:textId="36B89C20" w:rsidR="00F167B0" w:rsidRPr="00624448" w:rsidRDefault="00F167B0" w:rsidP="00F167B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color w:val="000000"/>
                <w:sz w:val="20"/>
                <w:szCs w:val="20"/>
              </w:rPr>
              <w:t>Særlige helsemessige eller andre tungtveiende årsaker, jf. integreringsforskriften § 2 annet ledd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D28A1C" w14:textId="77777777" w:rsidR="00F167B0" w:rsidRPr="00624448" w:rsidRDefault="00F167B0" w:rsidP="00F167B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09361A" w14:textId="77777777" w:rsidR="00F167B0" w:rsidRPr="00624448" w:rsidRDefault="00F167B0" w:rsidP="00F167B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580A0BD" w14:textId="77777777" w:rsidR="00BA18B3" w:rsidRDefault="00BA18B3" w:rsidP="00E92F89">
      <w:pPr>
        <w:rPr>
          <w:rFonts w:asciiTheme="minorHAnsi" w:hAnsiTheme="minorHAnsi"/>
          <w:sz w:val="24"/>
          <w:szCs w:val="24"/>
        </w:rPr>
      </w:pPr>
    </w:p>
    <w:p w14:paraId="7BCE59BE" w14:textId="389886CF" w:rsidR="00BA18B3" w:rsidRPr="00624448" w:rsidRDefault="00BA18B3"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80</w:t>
      </w:r>
      <w:r w:rsidRPr="00624448">
        <w:rPr>
          <w:rFonts w:ascii="Aptos" w:hAnsi="Aptos"/>
          <w:color w:val="0070C0"/>
        </w:rPr>
        <w:fldChar w:fldCharType="end"/>
      </w:r>
      <w:r w:rsidRPr="00624448">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BA18B3" w:rsidRPr="00990057" w14:paraId="1B58D41D"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866330" w14:textId="77777777" w:rsidR="00BA18B3" w:rsidRPr="00990057" w:rsidRDefault="00BA18B3"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97FE3A" w14:textId="77777777" w:rsidR="00BA18B3" w:rsidRPr="00990057" w:rsidRDefault="00BA18B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00F672" w14:textId="77777777" w:rsidR="00BA18B3" w:rsidRPr="00990057" w:rsidRDefault="00BA18B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FB6B86" w14:textId="77777777" w:rsidR="00BA18B3" w:rsidRPr="00990057" w:rsidRDefault="00BA18B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BA18B3" w:rsidRPr="00990057" w14:paraId="44ADBC4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CE2DAF" w14:textId="77777777" w:rsidR="00BA18B3" w:rsidRPr="00990057" w:rsidRDefault="00BA18B3"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Slettet vedtak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BB618D"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9A22EE"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3AF3F4"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A18B3" w:rsidRPr="00990057" w14:paraId="579D45B4"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1C7ABB" w14:textId="77777777" w:rsidR="00BA18B3" w:rsidRPr="00990057" w:rsidRDefault="00BA18B3" w:rsidP="007A5A05">
            <w:pPr>
              <w:rPr>
                <w:rFonts w:ascii="Aptos" w:hAnsi="Aptos"/>
                <w:sz w:val="20"/>
                <w:szCs w:val="20"/>
              </w:rPr>
            </w:pPr>
            <w:r w:rsidRPr="00990057">
              <w:rPr>
                <w:rFonts w:ascii="Aptos" w:hAnsi="Aptos"/>
                <w:sz w:val="20"/>
                <w:szCs w:val="20"/>
              </w:rPr>
              <w:t>Beskrivelse</w:t>
            </w:r>
          </w:p>
        </w:tc>
      </w:tr>
      <w:tr w:rsidR="00BA18B3" w:rsidRPr="00990057" w14:paraId="43E3D64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87E833" w14:textId="77777777" w:rsidR="00BA18B3" w:rsidRPr="00990057" w:rsidRDefault="00BA18B3" w:rsidP="007A5A05">
            <w:pPr>
              <w:rPr>
                <w:rFonts w:ascii="Aptos" w:hAnsi="Aptos"/>
                <w:b w:val="0"/>
                <w:bCs w:val="0"/>
                <w:sz w:val="20"/>
                <w:szCs w:val="20"/>
              </w:rPr>
            </w:pPr>
            <w:r w:rsidRPr="00990057">
              <w:rPr>
                <w:rFonts w:ascii="Aptos" w:hAnsi="Aptos"/>
                <w:b w:val="0"/>
                <w:bCs w:val="0"/>
                <w:sz w:val="20"/>
                <w:szCs w:val="20"/>
              </w:rPr>
              <w:t>Angir om vedtak er slettet</w:t>
            </w:r>
          </w:p>
        </w:tc>
      </w:tr>
      <w:tr w:rsidR="00BA18B3" w:rsidRPr="00990057" w14:paraId="7A0B6DA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9F3A68" w14:textId="77777777" w:rsidR="00BA18B3" w:rsidRPr="00990057" w:rsidRDefault="00BA18B3"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90637F"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45F66C"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BA18B3" w:rsidRPr="00990057" w14:paraId="31D2F67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7B0A32" w14:textId="77777777" w:rsidR="00BA18B3" w:rsidRPr="00990057" w:rsidRDefault="00BA18B3"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42E852"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D7688F"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BA18B3" w:rsidRPr="00990057" w14:paraId="46E21DE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45F5C5" w14:textId="77777777" w:rsidR="00BA18B3" w:rsidRPr="00990057" w:rsidRDefault="00BA18B3"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F2456E"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5E7602"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BA18B3" w:rsidRPr="00990057" w14:paraId="21AF9AA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A194A2" w14:textId="77777777" w:rsidR="00BA18B3" w:rsidRPr="00990057" w:rsidRDefault="00BA18B3"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CFFEC4" w14:textId="1F93006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6D7F0B"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BA18B3" w:rsidRPr="00990057" w14:paraId="0CB673AF"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CD6B82" w14:textId="77777777" w:rsidR="00BA18B3" w:rsidRPr="00990057" w:rsidRDefault="00BA18B3"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BA24ED1"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BA18B3" w:rsidRPr="00990057" w14:paraId="639FFE4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E80A630" w14:textId="77777777" w:rsidR="00BA18B3" w:rsidRPr="00990057" w:rsidRDefault="00BA18B3"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746052" w14:textId="77777777" w:rsidR="00BA18B3" w:rsidRPr="00990057"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6DF41995" w14:textId="77777777" w:rsidR="00BA18B3" w:rsidRDefault="00BA18B3" w:rsidP="00E92F89">
      <w:pPr>
        <w:rPr>
          <w:rFonts w:asciiTheme="minorHAnsi" w:hAnsiTheme="minorHAnsi"/>
          <w:sz w:val="24"/>
          <w:szCs w:val="24"/>
        </w:rPr>
      </w:pPr>
    </w:p>
    <w:p w14:paraId="3BE9EF7F" w14:textId="3F690CC7" w:rsidR="00BA18B3" w:rsidRPr="00624448" w:rsidRDefault="00BA18B3"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81</w:t>
      </w:r>
      <w:r w:rsidRPr="00624448">
        <w:rPr>
          <w:rFonts w:ascii="Aptos" w:hAnsi="Aptos"/>
          <w:color w:val="0070C0"/>
        </w:rPr>
        <w:fldChar w:fldCharType="end"/>
      </w:r>
      <w:r w:rsidRPr="00624448">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977"/>
        <w:gridCol w:w="1701"/>
        <w:gridCol w:w="1554"/>
      </w:tblGrid>
      <w:tr w:rsidR="00BA18B3" w:rsidRPr="00624448" w14:paraId="2A3E4FFC"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F0EDC6" w14:textId="77777777" w:rsidR="00BA18B3" w:rsidRPr="00624448" w:rsidRDefault="00BA18B3" w:rsidP="007A5A05">
            <w:pPr>
              <w:rPr>
                <w:rFonts w:ascii="Aptos" w:hAnsi="Aptos"/>
                <w:sz w:val="20"/>
                <w:szCs w:val="20"/>
              </w:rPr>
            </w:pPr>
            <w:r w:rsidRPr="00624448">
              <w:rPr>
                <w:rFonts w:ascii="Aptos" w:hAnsi="Aptos"/>
                <w:sz w:val="20"/>
                <w:szCs w:val="20"/>
              </w:rPr>
              <w:t>Variabel</w:t>
            </w:r>
          </w:p>
        </w:tc>
        <w:tc>
          <w:tcPr>
            <w:tcW w:w="297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DE6BE5" w14:textId="77777777" w:rsidR="00BA18B3" w:rsidRPr="00624448" w:rsidRDefault="00BA18B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DDF50E" w14:textId="77777777" w:rsidR="00BA18B3" w:rsidRPr="00624448" w:rsidRDefault="00BA18B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0ED641" w14:textId="77777777" w:rsidR="00BA18B3" w:rsidRPr="00624448" w:rsidRDefault="00BA18B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BA18B3" w:rsidRPr="00624448" w14:paraId="23812D3A"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8F3E41" w14:textId="77777777" w:rsidR="00BA18B3" w:rsidRPr="00624448" w:rsidRDefault="00BA18B3"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Fagsystem referansenummer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5416F0"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00A810"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3C5478"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A18B3" w:rsidRPr="00624448" w14:paraId="73F3AC88"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B0D54D" w14:textId="77777777" w:rsidR="00BA18B3" w:rsidRPr="00624448" w:rsidRDefault="00BA18B3" w:rsidP="007A5A05">
            <w:pPr>
              <w:rPr>
                <w:rFonts w:ascii="Aptos" w:hAnsi="Aptos"/>
                <w:sz w:val="20"/>
                <w:szCs w:val="20"/>
              </w:rPr>
            </w:pPr>
            <w:r w:rsidRPr="00624448">
              <w:rPr>
                <w:rFonts w:ascii="Aptos" w:hAnsi="Aptos"/>
                <w:sz w:val="20"/>
                <w:szCs w:val="20"/>
              </w:rPr>
              <w:t>Beskrivelse</w:t>
            </w:r>
          </w:p>
        </w:tc>
      </w:tr>
      <w:tr w:rsidR="00BA18B3" w:rsidRPr="00624448" w14:paraId="2E999FC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2EDB22" w14:textId="1E8333CD" w:rsidR="00BA18B3" w:rsidRPr="00624448" w:rsidRDefault="00BA18B3" w:rsidP="007A5A05">
            <w:pPr>
              <w:rPr>
                <w:rFonts w:ascii="Aptos" w:hAnsi="Aptos"/>
                <w:b w:val="0"/>
                <w:bCs w:val="0"/>
                <w:sz w:val="20"/>
                <w:szCs w:val="20"/>
              </w:rPr>
            </w:pPr>
            <w:r w:rsidRPr="00624448">
              <w:rPr>
                <w:rFonts w:ascii="Aptos" w:hAnsi="Aptos"/>
                <w:b w:val="0"/>
                <w:bCs w:val="0"/>
                <w:sz w:val="20"/>
                <w:szCs w:val="20"/>
              </w:rPr>
              <w:t>Unik identifikator for fagsystem (referansenummer) i tilfeller der informasjonen er overført fra kommunalt fagsystem</w:t>
            </w:r>
            <w:r w:rsidR="00B7476C">
              <w:rPr>
                <w:rFonts w:ascii="Aptos" w:hAnsi="Aptos"/>
                <w:b w:val="0"/>
                <w:bCs w:val="0"/>
                <w:sz w:val="20"/>
                <w:szCs w:val="20"/>
              </w:rPr>
              <w:t xml:space="preserve">. </w:t>
            </w:r>
            <w:r w:rsidRPr="00624448">
              <w:rPr>
                <w:rFonts w:ascii="Aptos" w:hAnsi="Aptos"/>
                <w:b w:val="0"/>
                <w:bCs w:val="0"/>
                <w:sz w:val="20"/>
                <w:szCs w:val="20"/>
              </w:rPr>
              <w:t xml:space="preserve">Se </w:t>
            </w:r>
            <w:hyperlink r:id="rId33" w:history="1">
              <w:r w:rsidRPr="0096122F">
                <w:rPr>
                  <w:rStyle w:val="Hyperkobling"/>
                  <w:rFonts w:ascii="Aptos" w:hAnsi="Aptos"/>
                  <w:b w:val="0"/>
                  <w:bCs w:val="0"/>
                  <w:sz w:val="20"/>
                  <w:szCs w:val="20"/>
                  <w:u w:val="none"/>
                </w:rPr>
                <w:t>Overføring mellom kommunale fagsystem og NIR | IMDi</w:t>
              </w:r>
            </w:hyperlink>
          </w:p>
        </w:tc>
      </w:tr>
      <w:tr w:rsidR="00BA18B3" w:rsidRPr="00624448" w14:paraId="5598BD40"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92D1B5" w14:textId="77777777" w:rsidR="00BA18B3" w:rsidRPr="00624448" w:rsidRDefault="00BA18B3" w:rsidP="007A5A05">
            <w:pPr>
              <w:rPr>
                <w:rFonts w:ascii="Aptos" w:hAnsi="Aptos"/>
                <w:sz w:val="20"/>
                <w:szCs w:val="20"/>
              </w:rPr>
            </w:pPr>
            <w:r w:rsidRPr="00624448">
              <w:rPr>
                <w:rFonts w:ascii="Aptos" w:hAnsi="Aptos"/>
                <w:sz w:val="20"/>
                <w:szCs w:val="20"/>
              </w:rPr>
              <w:t>Datatype</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83ECBC"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1DDC49"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BA18B3" w:rsidRPr="00624448" w14:paraId="6EAD99C1"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A12D32" w14:textId="77777777" w:rsidR="00BA18B3" w:rsidRPr="00624448" w:rsidRDefault="00BA18B3" w:rsidP="007A5A05">
            <w:pPr>
              <w:rPr>
                <w:rFonts w:ascii="Aptos" w:hAnsi="Aptos"/>
                <w:b w:val="0"/>
                <w:bCs w:val="0"/>
                <w:sz w:val="20"/>
                <w:szCs w:val="20"/>
              </w:rPr>
            </w:pPr>
            <w:r w:rsidRPr="00624448">
              <w:rPr>
                <w:rFonts w:ascii="Aptos" w:hAnsi="Aptos"/>
                <w:b w:val="0"/>
                <w:bCs w:val="0"/>
                <w:sz w:val="20"/>
                <w:szCs w:val="20"/>
              </w:rPr>
              <w:t>Uniqueidentifier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4FB50D"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E17E0E"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System</w:t>
            </w:r>
          </w:p>
        </w:tc>
      </w:tr>
      <w:tr w:rsidR="00BA18B3" w:rsidRPr="00624448" w14:paraId="44DE7D77"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F06392" w14:textId="77777777" w:rsidR="00BA18B3" w:rsidRPr="00624448" w:rsidRDefault="00BA18B3" w:rsidP="007A5A05">
            <w:pPr>
              <w:rPr>
                <w:rFonts w:ascii="Aptos" w:hAnsi="Aptos"/>
                <w:sz w:val="20"/>
                <w:szCs w:val="20"/>
              </w:rPr>
            </w:pPr>
            <w:r w:rsidRPr="00624448">
              <w:rPr>
                <w:rFonts w:ascii="Aptos" w:hAnsi="Aptos"/>
                <w:sz w:val="20"/>
                <w:szCs w:val="20"/>
              </w:rPr>
              <w:t>Kategori</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28A597"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656B9E"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BA18B3" w:rsidRPr="00624448" w14:paraId="79ED1DE2"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801BBE" w14:textId="77777777" w:rsidR="00BA18B3" w:rsidRPr="00624448" w:rsidRDefault="00BA18B3" w:rsidP="007A5A05">
            <w:pPr>
              <w:rPr>
                <w:rFonts w:ascii="Aptos" w:hAnsi="Aptos"/>
                <w:b w:val="0"/>
                <w:bCs w:val="0"/>
                <w:sz w:val="20"/>
                <w:szCs w:val="20"/>
              </w:rPr>
            </w:pPr>
            <w:r w:rsidRPr="00624448">
              <w:rPr>
                <w:rFonts w:ascii="Aptos" w:hAnsi="Aptos"/>
                <w:b w:val="0"/>
                <w:bCs w:val="0"/>
                <w:sz w:val="20"/>
                <w:szCs w:val="20"/>
              </w:rPr>
              <w:t>PASYL</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B515E0" w14:textId="6066ED3C"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1501A7"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Ikke obligatorisk</w:t>
            </w:r>
          </w:p>
        </w:tc>
      </w:tr>
      <w:tr w:rsidR="00BA18B3" w:rsidRPr="00624448" w14:paraId="6A36C992" w14:textId="77777777" w:rsidTr="00990057">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A06C7A" w14:textId="77777777" w:rsidR="00BA18B3" w:rsidRPr="00624448" w:rsidRDefault="00BA18B3" w:rsidP="007A5A05">
            <w:pPr>
              <w:rPr>
                <w:rFonts w:ascii="Aptos" w:hAnsi="Aptos"/>
                <w:b w:val="0"/>
                <w:bCs w:val="0"/>
                <w:sz w:val="20"/>
                <w:szCs w:val="20"/>
              </w:rPr>
            </w:pPr>
            <w:r w:rsidRPr="00624448">
              <w:rPr>
                <w:rFonts w:ascii="Aptos" w:hAnsi="Aptos"/>
                <w:sz w:val="20"/>
                <w:szCs w:val="20"/>
              </w:rPr>
              <w:t>DB tabell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D6E4415"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BA18B3" w:rsidRPr="00624448" w14:paraId="7E4CE8C2" w14:textId="77777777" w:rsidTr="00990057">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2DFCE1D" w14:textId="77777777" w:rsidR="00BA18B3" w:rsidRPr="00624448" w:rsidRDefault="00BA18B3"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VedtakV2</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F313D6" w14:textId="77777777" w:rsidR="00BA18B3" w:rsidRPr="00624448" w:rsidRDefault="00BA18B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FagsystemRefnummer</w:t>
            </w:r>
          </w:p>
        </w:tc>
      </w:tr>
    </w:tbl>
    <w:p w14:paraId="1F28F2A2" w14:textId="77777777" w:rsidR="00BA18B3" w:rsidRDefault="00BA18B3" w:rsidP="00E92F89">
      <w:pPr>
        <w:rPr>
          <w:rFonts w:asciiTheme="minorHAnsi" w:hAnsiTheme="minorHAnsi"/>
          <w:sz w:val="24"/>
          <w:szCs w:val="24"/>
        </w:rPr>
      </w:pPr>
    </w:p>
    <w:p w14:paraId="462E9C46" w14:textId="77777777" w:rsidR="00345CAC" w:rsidRDefault="00345CAC" w:rsidP="00E92F89">
      <w:pPr>
        <w:rPr>
          <w:rFonts w:asciiTheme="minorHAnsi" w:hAnsiTheme="minorHAnsi"/>
          <w:sz w:val="24"/>
          <w:szCs w:val="24"/>
        </w:rPr>
      </w:pPr>
    </w:p>
    <w:p w14:paraId="6ED430FE" w14:textId="77777777" w:rsidR="00990057" w:rsidRDefault="00990057" w:rsidP="00E92F89">
      <w:pPr>
        <w:rPr>
          <w:rFonts w:asciiTheme="minorHAnsi" w:hAnsiTheme="minorHAnsi"/>
          <w:sz w:val="24"/>
          <w:szCs w:val="24"/>
        </w:rPr>
      </w:pPr>
    </w:p>
    <w:p w14:paraId="1719E802" w14:textId="77777777" w:rsidR="00AB7331" w:rsidRDefault="00AB7331" w:rsidP="00E92F89">
      <w:pPr>
        <w:rPr>
          <w:rFonts w:asciiTheme="minorHAnsi" w:hAnsiTheme="minorHAnsi"/>
          <w:sz w:val="24"/>
          <w:szCs w:val="24"/>
        </w:rPr>
      </w:pPr>
    </w:p>
    <w:p w14:paraId="6A9665F6" w14:textId="77777777" w:rsidR="001900EB" w:rsidRDefault="001900EB" w:rsidP="00E92F89">
      <w:pPr>
        <w:rPr>
          <w:rFonts w:asciiTheme="minorHAnsi" w:hAnsiTheme="minorHAnsi"/>
          <w:sz w:val="24"/>
          <w:szCs w:val="24"/>
        </w:rPr>
      </w:pPr>
    </w:p>
    <w:p w14:paraId="5E7CE554" w14:textId="2E049D29" w:rsidR="00345CAC" w:rsidRPr="00152546" w:rsidRDefault="00345CAC"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Klage</w:t>
      </w:r>
    </w:p>
    <w:p w14:paraId="0A5EE164" w14:textId="77777777" w:rsidR="00345CAC" w:rsidRPr="00345CAC" w:rsidRDefault="00345CAC" w:rsidP="00345CAC"/>
    <w:p w14:paraId="7189FB1A" w14:textId="6B1F6752" w:rsidR="00345CAC" w:rsidRPr="00624448" w:rsidRDefault="00345CAC"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82</w:t>
      </w:r>
      <w:r w:rsidRPr="00624448">
        <w:rPr>
          <w:rFonts w:ascii="Aptos" w:hAnsi="Aptos"/>
          <w:color w:val="0070C0"/>
        </w:rPr>
        <w:fldChar w:fldCharType="end"/>
      </w:r>
      <w:r w:rsidRPr="00624448">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45CAC" w:rsidRPr="00990057" w14:paraId="491DA8BD"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0DF4DB" w14:textId="77777777" w:rsidR="00345CAC" w:rsidRPr="00990057" w:rsidRDefault="00345CAC"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776726" w14:textId="77777777" w:rsidR="00345CAC" w:rsidRPr="00990057" w:rsidRDefault="00345CAC"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BD04BC" w14:textId="77777777" w:rsidR="00345CAC" w:rsidRPr="00990057" w:rsidRDefault="00345CAC"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6B515F" w14:textId="77777777" w:rsidR="00345CAC" w:rsidRPr="00990057" w:rsidRDefault="00345CAC"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345CAC" w:rsidRPr="00990057" w14:paraId="07E6C06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DF44FD" w14:textId="77777777" w:rsidR="00345CAC" w:rsidRPr="00990057" w:rsidRDefault="00345CAC"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6647B8"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DA4553"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A22EB6"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45CAC" w:rsidRPr="00990057" w14:paraId="519C4AB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6F0EEC" w14:textId="77777777" w:rsidR="00345CAC" w:rsidRPr="00990057" w:rsidRDefault="00345CAC" w:rsidP="007A5A05">
            <w:pPr>
              <w:rPr>
                <w:rFonts w:ascii="Aptos" w:hAnsi="Aptos"/>
                <w:sz w:val="20"/>
                <w:szCs w:val="20"/>
              </w:rPr>
            </w:pPr>
            <w:r w:rsidRPr="00990057">
              <w:rPr>
                <w:rFonts w:ascii="Aptos" w:hAnsi="Aptos"/>
                <w:sz w:val="20"/>
                <w:szCs w:val="20"/>
              </w:rPr>
              <w:t>Beskrivelse</w:t>
            </w:r>
          </w:p>
        </w:tc>
      </w:tr>
      <w:tr w:rsidR="00345CAC" w:rsidRPr="00990057" w14:paraId="300C447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EB96FC" w14:textId="77777777" w:rsidR="00345CAC" w:rsidRPr="00990057" w:rsidRDefault="00345CAC" w:rsidP="007A5A05">
            <w:pPr>
              <w:rPr>
                <w:rFonts w:ascii="Aptos" w:hAnsi="Aptos"/>
                <w:b w:val="0"/>
                <w:bCs w:val="0"/>
                <w:sz w:val="20"/>
                <w:szCs w:val="20"/>
              </w:rPr>
            </w:pPr>
            <w:r w:rsidRPr="00990057">
              <w:rPr>
                <w:rFonts w:ascii="Aptos" w:hAnsi="Aptos"/>
                <w:b w:val="0"/>
                <w:bCs w:val="0"/>
                <w:sz w:val="20"/>
                <w:szCs w:val="20"/>
              </w:rPr>
              <w:t>Koplingsnøkkel til vedtaket som påklages. Angir at det foreligger klage på vedtakstypen som kan registreres for ordningen. Klage kan opprettes uavhengig av resultatet på vedtaket (innvilget eller avslått)</w:t>
            </w:r>
          </w:p>
        </w:tc>
      </w:tr>
      <w:tr w:rsidR="00345CAC" w:rsidRPr="00990057" w14:paraId="52B4D60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AAAFD7" w14:textId="77777777" w:rsidR="00345CAC" w:rsidRPr="00990057" w:rsidRDefault="00345CAC"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28B08E"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0A358A"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345CAC" w:rsidRPr="00990057" w14:paraId="5B07436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82F3B3" w14:textId="77777777" w:rsidR="00345CAC" w:rsidRPr="00990057" w:rsidRDefault="00345CAC" w:rsidP="007A5A05">
            <w:pPr>
              <w:rPr>
                <w:rFonts w:ascii="Aptos" w:hAnsi="Aptos"/>
                <w:b w:val="0"/>
                <w:bCs w:val="0"/>
                <w:sz w:val="20"/>
                <w:szCs w:val="20"/>
              </w:rPr>
            </w:pPr>
            <w:r w:rsidRPr="00990057">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CC063A"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179DA3"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345CAC" w:rsidRPr="00990057" w14:paraId="4C796AD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B13C1E" w14:textId="77777777" w:rsidR="00345CAC" w:rsidRPr="00990057" w:rsidRDefault="00345CAC"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5C1287"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3FB7C2"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345CAC" w:rsidRPr="00990057" w14:paraId="4A2AC93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047A04" w14:textId="77777777" w:rsidR="00345CAC" w:rsidRPr="00990057" w:rsidRDefault="00345CAC"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C9E955" w14:textId="6A1B7951"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0941B6"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345CAC" w:rsidRPr="00990057" w14:paraId="0374B5A5"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773F77" w14:textId="77777777" w:rsidR="00345CAC" w:rsidRPr="00990057" w:rsidRDefault="00345CAC"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7CAA04F"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345CAC" w:rsidRPr="00990057" w14:paraId="641AA580"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F691E3C" w14:textId="77777777" w:rsidR="00345CAC" w:rsidRPr="00990057" w:rsidRDefault="00345CAC"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B9AC7A" w14:textId="77777777" w:rsidR="00345CAC" w:rsidRPr="00990057" w:rsidRDefault="00345CAC"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VedtakId</w:t>
            </w:r>
          </w:p>
        </w:tc>
      </w:tr>
    </w:tbl>
    <w:p w14:paraId="5CF9596C" w14:textId="77777777" w:rsidR="00692B80" w:rsidRPr="00692B80" w:rsidRDefault="00692B80" w:rsidP="00692B80"/>
    <w:p w14:paraId="3F1E466C" w14:textId="765FDF43" w:rsidR="00692B80" w:rsidRPr="00624448" w:rsidRDefault="00692B80" w:rsidP="00692B80">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83</w:t>
      </w:r>
      <w:r w:rsidRPr="00624448">
        <w:rPr>
          <w:rFonts w:ascii="Aptos" w:hAnsi="Aptos"/>
          <w:color w:val="0070C0"/>
        </w:rPr>
        <w:fldChar w:fldCharType="end"/>
      </w:r>
      <w:r w:rsidRPr="00624448">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985"/>
        <w:gridCol w:w="1412"/>
      </w:tblGrid>
      <w:tr w:rsidR="00692B80" w:rsidRPr="00990057" w14:paraId="097DC53D" w14:textId="77777777" w:rsidTr="00D93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98B2B0" w14:textId="77777777" w:rsidR="00692B80" w:rsidRPr="00990057" w:rsidRDefault="00692B80" w:rsidP="00D939D3">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0BD77D" w14:textId="77777777" w:rsidR="00692B80" w:rsidRPr="00990057" w:rsidRDefault="00692B80" w:rsidP="00D939D3">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9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56B02D" w14:textId="77777777" w:rsidR="00692B80" w:rsidRPr="00990057" w:rsidRDefault="00692B80" w:rsidP="00D939D3">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B1790D" w14:textId="77777777" w:rsidR="00692B80" w:rsidRPr="00990057" w:rsidRDefault="00692B80" w:rsidP="00D939D3">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692B80" w:rsidRPr="00990057" w14:paraId="7C63959A" w14:textId="77777777" w:rsidTr="00D939D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045CA6" w14:textId="77777777" w:rsidR="00692B80" w:rsidRPr="00990057" w:rsidRDefault="00692B80" w:rsidP="00D939D3">
            <w:pPr>
              <w:rPr>
                <w:rFonts w:ascii="Aptos" w:hAnsi="Aptos"/>
                <w:b w:val="0"/>
                <w:bCs w:val="0"/>
                <w:color w:val="000000" w:themeColor="text1"/>
                <w:sz w:val="20"/>
                <w:szCs w:val="20"/>
              </w:rPr>
            </w:pPr>
            <w:r w:rsidRPr="00990057">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631B93"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9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25DD59"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A97E6B"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92B80" w:rsidRPr="00990057" w14:paraId="2948E7BB" w14:textId="77777777" w:rsidTr="00D939D3">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6F20C5" w14:textId="77777777" w:rsidR="00692B80" w:rsidRPr="00990057" w:rsidRDefault="00692B80" w:rsidP="00D939D3">
            <w:pPr>
              <w:rPr>
                <w:rFonts w:ascii="Aptos" w:hAnsi="Aptos"/>
                <w:sz w:val="20"/>
                <w:szCs w:val="20"/>
              </w:rPr>
            </w:pPr>
            <w:r w:rsidRPr="00990057">
              <w:rPr>
                <w:rFonts w:ascii="Aptos" w:hAnsi="Aptos"/>
                <w:sz w:val="20"/>
                <w:szCs w:val="20"/>
              </w:rPr>
              <w:t>Beskrivelse</w:t>
            </w:r>
          </w:p>
        </w:tc>
      </w:tr>
      <w:tr w:rsidR="00692B80" w:rsidRPr="00990057" w14:paraId="1C622815" w14:textId="77777777" w:rsidTr="00D939D3">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EEB351" w14:textId="77777777" w:rsidR="00692B80" w:rsidRPr="00990057" w:rsidRDefault="00692B80" w:rsidP="00D939D3">
            <w:pPr>
              <w:rPr>
                <w:rFonts w:ascii="Aptos" w:hAnsi="Aptos"/>
                <w:b w:val="0"/>
                <w:bCs w:val="0"/>
                <w:sz w:val="20"/>
                <w:szCs w:val="20"/>
              </w:rPr>
            </w:pPr>
            <w:r w:rsidRPr="00990057">
              <w:rPr>
                <w:rFonts w:ascii="Aptos" w:hAnsi="Aptos"/>
                <w:b w:val="0"/>
                <w:bCs w:val="0"/>
                <w:sz w:val="20"/>
                <w:szCs w:val="20"/>
              </w:rPr>
              <w:t>Dato for mottatt klage</w:t>
            </w:r>
          </w:p>
        </w:tc>
      </w:tr>
      <w:tr w:rsidR="00692B80" w:rsidRPr="00990057" w14:paraId="2A2F98CC" w14:textId="77777777" w:rsidTr="00D939D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A878A1" w14:textId="77777777" w:rsidR="00692B80" w:rsidRPr="00990057" w:rsidRDefault="00692B80" w:rsidP="00D939D3">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28B1DF"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3C9BBE"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692B80" w:rsidRPr="00990057" w14:paraId="7B719379" w14:textId="77777777" w:rsidTr="00D939D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059C9A" w14:textId="77777777" w:rsidR="00692B80" w:rsidRPr="00990057" w:rsidRDefault="00692B80" w:rsidP="00D939D3">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55BFA0" w14:textId="5259699B" w:rsidR="00692B80" w:rsidRPr="00990057" w:rsidRDefault="00AE4EE7" w:rsidP="00D939D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692B80"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A52462"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692B80" w:rsidRPr="00990057" w14:paraId="19C4D4C5" w14:textId="77777777" w:rsidTr="00D939D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337AEC" w14:textId="77777777" w:rsidR="00692B80" w:rsidRPr="00990057" w:rsidRDefault="00692B80" w:rsidP="00D939D3">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FF9438"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E5CBB5"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692B80" w:rsidRPr="00990057" w14:paraId="2B707D89" w14:textId="77777777" w:rsidTr="00D939D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234044" w14:textId="77777777" w:rsidR="00692B80" w:rsidRPr="00990057" w:rsidRDefault="00692B80" w:rsidP="00D939D3">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653B1B"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9962D0"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692B80" w:rsidRPr="00990057" w14:paraId="0F1034F7" w14:textId="77777777" w:rsidTr="00D939D3">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8CBE8C" w14:textId="77777777" w:rsidR="00692B80" w:rsidRPr="00990057" w:rsidRDefault="00692B80" w:rsidP="00D939D3">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376C92A"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692B80" w:rsidRPr="00990057" w14:paraId="7F3603A3" w14:textId="77777777" w:rsidTr="00D939D3">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BCCA000" w14:textId="77777777" w:rsidR="00692B80" w:rsidRPr="00990057" w:rsidRDefault="00692B80" w:rsidP="00D939D3">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2309A5" w14:textId="77777777" w:rsidR="00692B80" w:rsidRPr="00990057" w:rsidRDefault="00692B80" w:rsidP="00D939D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MottattDato</w:t>
            </w:r>
          </w:p>
        </w:tc>
      </w:tr>
    </w:tbl>
    <w:p w14:paraId="60C01955" w14:textId="77777777" w:rsidR="00692B80" w:rsidRDefault="00692B80" w:rsidP="00E92F89">
      <w:pPr>
        <w:rPr>
          <w:rFonts w:asciiTheme="minorHAnsi" w:hAnsiTheme="minorHAnsi"/>
          <w:sz w:val="24"/>
          <w:szCs w:val="24"/>
        </w:rPr>
      </w:pPr>
    </w:p>
    <w:p w14:paraId="7FE93628" w14:textId="61D3DC3D" w:rsidR="00E932B8" w:rsidRPr="00624448" w:rsidRDefault="00E932B8"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84</w:t>
      </w:r>
      <w:r w:rsidRPr="00624448">
        <w:rPr>
          <w:rFonts w:ascii="Aptos" w:hAnsi="Aptos"/>
          <w:color w:val="0070C0"/>
        </w:rPr>
        <w:fldChar w:fldCharType="end"/>
      </w:r>
      <w:r w:rsidRPr="00624448">
        <w:rPr>
          <w:rFonts w:ascii="Aptos" w:hAnsi="Aptos"/>
          <w:color w:val="0070C0"/>
        </w:rPr>
        <w:t>: Utfall av klage</w:t>
      </w:r>
    </w:p>
    <w:tbl>
      <w:tblPr>
        <w:tblStyle w:val="Rutenettabell1lysuthevingsfarge3"/>
        <w:tblW w:w="0" w:type="auto"/>
        <w:tblInd w:w="0" w:type="dxa"/>
        <w:tblLayout w:type="fixed"/>
        <w:tblLook w:val="04A0" w:firstRow="1" w:lastRow="0" w:firstColumn="1" w:lastColumn="0" w:noHBand="0" w:noVBand="1"/>
      </w:tblPr>
      <w:tblGrid>
        <w:gridCol w:w="2547"/>
        <w:gridCol w:w="3402"/>
        <w:gridCol w:w="1701"/>
        <w:gridCol w:w="1412"/>
      </w:tblGrid>
      <w:tr w:rsidR="00E932B8" w:rsidRPr="00624448" w14:paraId="3E9823F4"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38FCD3" w14:textId="77777777" w:rsidR="00E932B8" w:rsidRPr="00624448" w:rsidRDefault="00E932B8" w:rsidP="007A5A05">
            <w:pPr>
              <w:rPr>
                <w:rFonts w:ascii="Aptos" w:hAnsi="Aptos"/>
                <w:sz w:val="20"/>
                <w:szCs w:val="20"/>
              </w:rPr>
            </w:pPr>
            <w:r w:rsidRPr="00624448">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482503" w14:textId="77777777" w:rsidR="00E932B8" w:rsidRPr="00624448"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C0AF64" w14:textId="77777777" w:rsidR="00E932B8" w:rsidRPr="00624448"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157E38" w14:textId="77777777" w:rsidR="00E932B8" w:rsidRPr="00624448"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E932B8" w:rsidRPr="00624448" w14:paraId="11C192BE"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A819E9" w14:textId="77777777" w:rsidR="00E932B8" w:rsidRPr="00624448" w:rsidRDefault="00E932B8"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Utfall av klage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F6EA6A"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8BDE90"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E63664"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32B8" w:rsidRPr="00624448" w14:paraId="5CCA4506"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273287" w14:textId="77777777" w:rsidR="00E932B8" w:rsidRPr="00624448" w:rsidRDefault="00E932B8" w:rsidP="007A5A05">
            <w:pPr>
              <w:rPr>
                <w:rFonts w:ascii="Aptos" w:hAnsi="Aptos"/>
                <w:sz w:val="20"/>
                <w:szCs w:val="20"/>
              </w:rPr>
            </w:pPr>
            <w:r w:rsidRPr="00624448">
              <w:rPr>
                <w:rFonts w:ascii="Aptos" w:hAnsi="Aptos"/>
                <w:sz w:val="20"/>
                <w:szCs w:val="20"/>
              </w:rPr>
              <w:t>Beskrivelse</w:t>
            </w:r>
          </w:p>
        </w:tc>
      </w:tr>
      <w:tr w:rsidR="00E932B8" w:rsidRPr="00624448" w14:paraId="2838B15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C6EB2B" w14:textId="4BB5E974" w:rsidR="00E932B8" w:rsidRPr="00624448" w:rsidRDefault="005F467C" w:rsidP="007A5A05">
            <w:pPr>
              <w:rPr>
                <w:rFonts w:ascii="Aptos" w:hAnsi="Aptos"/>
                <w:b w:val="0"/>
                <w:bCs w:val="0"/>
                <w:sz w:val="20"/>
                <w:szCs w:val="20"/>
              </w:rPr>
            </w:pPr>
            <w:r w:rsidRPr="00624448">
              <w:rPr>
                <w:rFonts w:ascii="Aptos" w:hAnsi="Aptos"/>
                <w:b w:val="0"/>
                <w:bCs w:val="0"/>
                <w:sz w:val="20"/>
                <w:szCs w:val="20"/>
              </w:rPr>
              <w:t xml:space="preserve">Et vedtak som kommunen fatter kan påklages. For denne ordningen kan kun vedtaket «Fritak fra </w:t>
            </w:r>
            <w:r w:rsidRPr="00624448">
              <w:rPr>
                <w:rFonts w:ascii="Aptos" w:hAnsi="Aptos"/>
                <w:b w:val="0"/>
                <w:bCs w:val="0"/>
                <w:color w:val="000000"/>
                <w:sz w:val="20"/>
                <w:szCs w:val="20"/>
                <w:lang w:val="nn-NO"/>
              </w:rPr>
              <w:t>opplæring i samfunnskunnskap i mottak»</w:t>
            </w:r>
            <w:r w:rsidRPr="00624448">
              <w:rPr>
                <w:rFonts w:ascii="Aptos" w:hAnsi="Aptos"/>
                <w:b w:val="0"/>
                <w:bCs w:val="0"/>
                <w:sz w:val="20"/>
                <w:szCs w:val="20"/>
              </w:rPr>
              <w:t xml:space="preserve"> fattes</w:t>
            </w:r>
            <w:r w:rsidR="00466E28">
              <w:rPr>
                <w:rFonts w:ascii="Aptos" w:hAnsi="Aptos"/>
                <w:b w:val="0"/>
                <w:bCs w:val="0"/>
                <w:sz w:val="20"/>
                <w:szCs w:val="20"/>
              </w:rPr>
              <w:t xml:space="preserve">. </w:t>
            </w:r>
            <w:r w:rsidRPr="00624448">
              <w:rPr>
                <w:rFonts w:ascii="Aptos" w:hAnsi="Aptos"/>
                <w:b w:val="0"/>
                <w:bCs w:val="0"/>
                <w:sz w:val="20"/>
                <w:szCs w:val="20"/>
              </w:rPr>
              <w:t>Utfall av klage angir utfallet/resultatet av klagen på vedtaket, i dette tilfelle hvorvidt klage på vedtak om fritak avvises, gis helt eller delvis medhold, eller gjør at vedtak oppheves eller opprettholdes</w:t>
            </w:r>
          </w:p>
        </w:tc>
      </w:tr>
      <w:tr w:rsidR="00E932B8" w:rsidRPr="00624448" w14:paraId="3EBA58FB"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F8B6A5" w14:textId="77777777" w:rsidR="00E932B8" w:rsidRPr="00624448" w:rsidRDefault="00E932B8" w:rsidP="007A5A05">
            <w:pPr>
              <w:rPr>
                <w:rFonts w:ascii="Aptos" w:hAnsi="Aptos"/>
                <w:sz w:val="20"/>
                <w:szCs w:val="20"/>
              </w:rPr>
            </w:pPr>
            <w:r w:rsidRPr="00624448">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838F76"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239290"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E932B8" w:rsidRPr="00624448" w14:paraId="57EA1E09"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F477A5" w14:textId="77777777" w:rsidR="00E932B8" w:rsidRPr="00624448" w:rsidRDefault="00E932B8" w:rsidP="007A5A05">
            <w:pPr>
              <w:rPr>
                <w:rFonts w:ascii="Aptos" w:hAnsi="Aptos"/>
                <w:b w:val="0"/>
                <w:bCs w:val="0"/>
                <w:sz w:val="20"/>
                <w:szCs w:val="20"/>
              </w:rPr>
            </w:pPr>
            <w:r w:rsidRPr="00624448">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9E9BFA"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D2B803"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w:t>
            </w:r>
          </w:p>
        </w:tc>
      </w:tr>
      <w:tr w:rsidR="00E932B8" w:rsidRPr="00624448" w14:paraId="1E4AD10F"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8F1C08" w14:textId="77777777" w:rsidR="00E932B8" w:rsidRPr="00624448" w:rsidRDefault="00E932B8" w:rsidP="007A5A05">
            <w:pPr>
              <w:rPr>
                <w:rFonts w:ascii="Aptos" w:hAnsi="Aptos"/>
                <w:sz w:val="20"/>
                <w:szCs w:val="20"/>
              </w:rPr>
            </w:pPr>
            <w:r w:rsidRPr="00624448">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3333CD"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571198"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E932B8" w:rsidRPr="00624448" w14:paraId="2ED038B5"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42E1F3" w14:textId="77777777" w:rsidR="00E932B8" w:rsidRPr="00624448" w:rsidRDefault="00E932B8" w:rsidP="007A5A05">
            <w:pPr>
              <w:rPr>
                <w:rFonts w:ascii="Aptos" w:hAnsi="Aptos"/>
                <w:b w:val="0"/>
                <w:bCs w:val="0"/>
                <w:sz w:val="20"/>
                <w:szCs w:val="20"/>
              </w:rPr>
            </w:pPr>
            <w:r w:rsidRPr="00624448">
              <w:rPr>
                <w:rFonts w:ascii="Aptos" w:hAnsi="Aptos"/>
                <w:b w:val="0"/>
                <w:bCs w:val="0"/>
                <w:sz w:val="20"/>
                <w:szCs w:val="20"/>
              </w:rPr>
              <w:t>PASYL</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E2F548" w14:textId="0091D366"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E88200"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Ikke obligatorisk</w:t>
            </w:r>
          </w:p>
        </w:tc>
      </w:tr>
      <w:tr w:rsidR="00E932B8" w:rsidRPr="00624448" w14:paraId="02E32475" w14:textId="77777777" w:rsidTr="00990057">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1C313A" w14:textId="77777777" w:rsidR="00E932B8" w:rsidRPr="00624448" w:rsidRDefault="00E932B8" w:rsidP="007A5A05">
            <w:pPr>
              <w:rPr>
                <w:rFonts w:ascii="Aptos" w:hAnsi="Aptos"/>
                <w:b w:val="0"/>
                <w:bCs w:val="0"/>
                <w:sz w:val="20"/>
                <w:szCs w:val="20"/>
              </w:rPr>
            </w:pPr>
            <w:r w:rsidRPr="00624448">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5993DC3"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E932B8" w:rsidRPr="00624448" w14:paraId="453E4E25" w14:textId="77777777" w:rsidTr="00990057">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EFA3BF9" w14:textId="77777777" w:rsidR="00E932B8" w:rsidRPr="00624448" w:rsidRDefault="00E932B8"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Klageutfalltype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DBA463"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Id</w:t>
            </w:r>
          </w:p>
        </w:tc>
      </w:tr>
      <w:tr w:rsidR="00E932B8" w:rsidRPr="00624448" w14:paraId="274ABA9C" w14:textId="77777777" w:rsidTr="00990057">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48B5AA" w14:textId="77777777" w:rsidR="00E932B8" w:rsidRPr="00624448" w:rsidRDefault="00E932B8" w:rsidP="007A5A05">
            <w:pPr>
              <w:rPr>
                <w:rFonts w:ascii="Aptos" w:hAnsi="Aptos"/>
                <w:b w:val="0"/>
                <w:bCs w:val="0"/>
                <w:sz w:val="20"/>
                <w:szCs w:val="20"/>
              </w:rPr>
            </w:pPr>
            <w:r w:rsidRPr="00624448">
              <w:rPr>
                <w:rFonts w:ascii="Aptos" w:hAnsi="Aptos"/>
                <w:sz w:val="20"/>
                <w:szCs w:val="20"/>
              </w:rPr>
              <w:t xml:space="preserve">Db tabell </w:t>
            </w:r>
            <w:r w:rsidRPr="00624448">
              <w:rPr>
                <w:rFonts w:ascii="Cambria Math" w:hAnsi="Cambria Math" w:cs="Cambria Math"/>
                <w:color w:val="000000"/>
                <w:sz w:val="20"/>
                <w:szCs w:val="20"/>
              </w:rPr>
              <w: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6DF487"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Felt</w:t>
            </w:r>
          </w:p>
        </w:tc>
      </w:tr>
      <w:tr w:rsidR="00E932B8" w:rsidRPr="00624448" w14:paraId="7FA5992F" w14:textId="77777777" w:rsidTr="00990057">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E5BBCC" w14:textId="77777777" w:rsidR="00E932B8" w:rsidRPr="00624448" w:rsidRDefault="00E932B8"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Vedtakklage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628C1B"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KlageutfalltypeId</w:t>
            </w:r>
          </w:p>
        </w:tc>
      </w:tr>
      <w:tr w:rsidR="00E932B8" w:rsidRPr="00624448" w14:paraId="57BDA29C"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EF294D1" w14:textId="77777777" w:rsidR="00E932B8" w:rsidRPr="00624448" w:rsidRDefault="00E932B8" w:rsidP="007A5A05">
            <w:pPr>
              <w:rPr>
                <w:rFonts w:ascii="Aptos" w:hAnsi="Aptos"/>
                <w:sz w:val="20"/>
                <w:szCs w:val="20"/>
              </w:rPr>
            </w:pPr>
            <w:r w:rsidRPr="00624448">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B43C968"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Navn</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2924617"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097B9C0"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til</w:t>
            </w:r>
          </w:p>
        </w:tc>
      </w:tr>
      <w:tr w:rsidR="00E932B8" w:rsidRPr="00624448" w14:paraId="2C06453A"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142CCB" w14:textId="30773961" w:rsidR="00E932B8" w:rsidRPr="00624448" w:rsidRDefault="000B507B" w:rsidP="007A5A05">
            <w:pPr>
              <w:rPr>
                <w:rStyle w:val="Hyperkobling"/>
                <w:rFonts w:ascii="Aptos" w:hAnsi="Aptos"/>
                <w:b w:val="0"/>
                <w:bCs w:val="0"/>
                <w:sz w:val="20"/>
                <w:szCs w:val="20"/>
                <w:u w:val="none"/>
              </w:rPr>
            </w:pPr>
            <w:hyperlink w:anchor="_Klageutfalltype" w:tooltip="Avvisning av klage" w:history="1">
              <w:r w:rsidR="00E932B8" w:rsidRPr="00624448">
                <w:rPr>
                  <w:rStyle w:val="Hyperkobling"/>
                  <w:rFonts w:ascii="Aptos" w:hAnsi="Aptos"/>
                  <w:b w:val="0"/>
                  <w:bCs w:val="0"/>
                  <w:sz w:val="20"/>
                  <w:szCs w:val="20"/>
                  <w:u w:val="none"/>
                </w:rPr>
                <w:t>AVVISNING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0718D4"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Avvisning</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502F85"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3BC520"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61230" w:rsidRPr="00624448" w14:paraId="7CD896D0"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91B1B5" w14:textId="19B6DEDE" w:rsidR="00D61230" w:rsidRPr="00624448" w:rsidRDefault="000B507B" w:rsidP="00D61230">
            <w:pPr>
              <w:rPr>
                <w:rStyle w:val="Hyperkobling"/>
                <w:rFonts w:ascii="Aptos" w:hAnsi="Aptos"/>
                <w:b w:val="0"/>
                <w:bCs w:val="0"/>
                <w:sz w:val="20"/>
                <w:szCs w:val="20"/>
                <w:u w:val="none"/>
              </w:rPr>
            </w:pPr>
            <w:hyperlink w:anchor="_Klageutfalltype" w:tooltip="Klager gis delvis medhold" w:history="1">
              <w:r w:rsidR="00D61230" w:rsidRPr="00624448">
                <w:rPr>
                  <w:rStyle w:val="Hyperkobling"/>
                  <w:rFonts w:ascii="Aptos" w:hAnsi="Aptos"/>
                  <w:b w:val="0"/>
                  <w:bCs w:val="0"/>
                  <w:sz w:val="20"/>
                  <w:szCs w:val="20"/>
                  <w:u w:val="none"/>
                </w:rPr>
                <w:t>DELVIS_MEDHOLD</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5B2CD2" w14:textId="62D8F16A" w:rsidR="00D61230" w:rsidRPr="0062444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Klager gis delvis medhold</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D33362" w14:textId="37B24EF8" w:rsidR="00D61230" w:rsidRPr="0062444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66E7D4" w14:textId="77777777" w:rsidR="00D61230" w:rsidRPr="0062444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32B8" w:rsidRPr="00624448" w14:paraId="21AF41BE"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9A8B6E" w14:textId="268FAF70" w:rsidR="00E932B8" w:rsidRPr="00624448" w:rsidRDefault="000B507B" w:rsidP="007A5A05">
            <w:pPr>
              <w:rPr>
                <w:rStyle w:val="Hyperkobling"/>
                <w:rFonts w:ascii="Aptos" w:hAnsi="Aptos"/>
                <w:b w:val="0"/>
                <w:bCs w:val="0"/>
                <w:sz w:val="20"/>
                <w:szCs w:val="20"/>
                <w:u w:val="none"/>
              </w:rPr>
            </w:pPr>
            <w:hyperlink w:anchor="_Klageutfalltype" w:tooltip="Klager gis medhold" w:history="1">
              <w:r w:rsidR="00E932B8" w:rsidRPr="00624448">
                <w:rPr>
                  <w:rStyle w:val="Hyperkobling"/>
                  <w:rFonts w:ascii="Aptos" w:hAnsi="Aptos"/>
                  <w:b w:val="0"/>
                  <w:bCs w:val="0"/>
                  <w:sz w:val="20"/>
                  <w:szCs w:val="20"/>
                  <w:u w:val="none"/>
                </w:rPr>
                <w:t>MEDHOLD</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E3A7C4"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sz w:val="20"/>
                <w:szCs w:val="20"/>
              </w:rPr>
              <w:t>Klager gis medhold</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A7FBDF"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76628A"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61230" w:rsidRPr="00624448" w14:paraId="630E14EE"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79E84B" w14:textId="4672F389" w:rsidR="00D61230" w:rsidRPr="00624448" w:rsidRDefault="000B507B" w:rsidP="00D61230">
            <w:pPr>
              <w:rPr>
                <w:rStyle w:val="Hyperkobling"/>
                <w:rFonts w:ascii="Aptos" w:hAnsi="Aptos"/>
                <w:b w:val="0"/>
                <w:bCs w:val="0"/>
                <w:sz w:val="20"/>
                <w:szCs w:val="20"/>
                <w:u w:val="none"/>
              </w:rPr>
            </w:pPr>
            <w:hyperlink w:anchor="_Klageutfalltype" w:tooltip="Kommunens vedtak oppheves" w:history="1">
              <w:r w:rsidR="00D61230" w:rsidRPr="00624448">
                <w:rPr>
                  <w:rStyle w:val="Hyperkobling"/>
                  <w:rFonts w:ascii="Aptos" w:hAnsi="Aptos"/>
                  <w:b w:val="0"/>
                  <w:bCs w:val="0"/>
                  <w:sz w:val="20"/>
                  <w:szCs w:val="20"/>
                  <w:u w:val="none"/>
                </w:rPr>
                <w:t>OPPHEVES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D17004" w14:textId="099D1569" w:rsidR="00D61230" w:rsidRPr="0062444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Kommunens vedtak oppheves</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C3436F" w14:textId="6A4B2633" w:rsidR="00D61230" w:rsidRPr="0062444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FEEE70" w14:textId="77777777" w:rsidR="00D61230" w:rsidRPr="0062444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32B8" w:rsidRPr="00624448" w14:paraId="4B01427A" w14:textId="77777777" w:rsidTr="009900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45CAED" w14:textId="644F85FB" w:rsidR="00E932B8" w:rsidRPr="00624448" w:rsidRDefault="000B507B" w:rsidP="007A5A05">
            <w:pPr>
              <w:rPr>
                <w:rStyle w:val="Hyperkobling"/>
                <w:rFonts w:ascii="Aptos" w:hAnsi="Aptos"/>
                <w:b w:val="0"/>
                <w:bCs w:val="0"/>
                <w:sz w:val="20"/>
                <w:szCs w:val="20"/>
                <w:u w:val="none"/>
              </w:rPr>
            </w:pPr>
            <w:hyperlink w:anchor="_Klageutfalltype" w:tooltip="Kommunens vedtak opprettholdes" w:history="1">
              <w:r w:rsidR="00E932B8" w:rsidRPr="00624448">
                <w:rPr>
                  <w:rStyle w:val="Hyperkobling"/>
                  <w:rFonts w:ascii="Aptos" w:hAnsi="Aptos"/>
                  <w:b w:val="0"/>
                  <w:bCs w:val="0"/>
                  <w:sz w:val="20"/>
                  <w:szCs w:val="20"/>
                  <w:u w:val="none"/>
                </w:rPr>
                <w:t>OPPRETTHOLDES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869F1E"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Kommunens vedtak opprettholdes</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932481"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EC4433"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3E31211" w14:textId="77777777" w:rsidR="00E932B8" w:rsidRDefault="00E932B8" w:rsidP="00E92F89">
      <w:pPr>
        <w:rPr>
          <w:rFonts w:asciiTheme="minorHAnsi" w:hAnsiTheme="minorHAnsi"/>
          <w:sz w:val="24"/>
          <w:szCs w:val="24"/>
        </w:rPr>
      </w:pPr>
    </w:p>
    <w:p w14:paraId="059683B0" w14:textId="5A924313" w:rsidR="00E932B8" w:rsidRPr="00624448" w:rsidRDefault="00E932B8" w:rsidP="00966CE8">
      <w:pPr>
        <w:pStyle w:val="Overskrift5"/>
        <w:rPr>
          <w:rFonts w:ascii="Aptos" w:hAnsi="Aptos"/>
          <w:color w:val="0070C0"/>
        </w:rPr>
      </w:pPr>
      <w:r w:rsidRPr="00624448">
        <w:rPr>
          <w:rFonts w:ascii="Aptos" w:hAnsi="Aptos"/>
          <w:color w:val="0070C0"/>
        </w:rPr>
        <w:lastRenderedPageBreak/>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85</w:t>
      </w:r>
      <w:r w:rsidRPr="00624448">
        <w:rPr>
          <w:rFonts w:ascii="Aptos" w:hAnsi="Aptos"/>
          <w:color w:val="0070C0"/>
        </w:rPr>
        <w:fldChar w:fldCharType="end"/>
      </w:r>
      <w:r w:rsidRPr="00624448">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E932B8" w:rsidRPr="00990057" w14:paraId="7EECF44C"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5F5AF9" w14:textId="77777777" w:rsidR="00E932B8" w:rsidRPr="00990057" w:rsidRDefault="00E932B8"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31A0CE" w14:textId="77777777" w:rsidR="00E932B8" w:rsidRPr="00990057"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F2C7F9" w14:textId="77777777" w:rsidR="00E932B8" w:rsidRPr="00990057"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EE3ED2" w14:textId="77777777" w:rsidR="00E932B8" w:rsidRPr="00990057"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E932B8" w:rsidRPr="00990057" w14:paraId="74E5B3F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650B1B" w14:textId="77777777" w:rsidR="00E932B8" w:rsidRPr="00990057" w:rsidRDefault="00E932B8"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68029F"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39523F"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151579"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32B8" w:rsidRPr="00990057" w14:paraId="36111556"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3547D2" w14:textId="77777777" w:rsidR="00E932B8" w:rsidRPr="00990057" w:rsidRDefault="00E932B8" w:rsidP="007A5A05">
            <w:pPr>
              <w:rPr>
                <w:rFonts w:ascii="Aptos" w:hAnsi="Aptos"/>
                <w:sz w:val="20"/>
                <w:szCs w:val="20"/>
              </w:rPr>
            </w:pPr>
            <w:r w:rsidRPr="00990057">
              <w:rPr>
                <w:rFonts w:ascii="Aptos" w:hAnsi="Aptos"/>
                <w:sz w:val="20"/>
                <w:szCs w:val="20"/>
              </w:rPr>
              <w:t>Beskrivelse</w:t>
            </w:r>
          </w:p>
        </w:tc>
      </w:tr>
      <w:tr w:rsidR="00E932B8" w:rsidRPr="00990057" w14:paraId="7FC9C427"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6C5A1C" w14:textId="77777777" w:rsidR="00E932B8" w:rsidRPr="00990057" w:rsidRDefault="00E932B8" w:rsidP="007A5A05">
            <w:pPr>
              <w:rPr>
                <w:rFonts w:ascii="Aptos" w:hAnsi="Aptos"/>
                <w:b w:val="0"/>
                <w:bCs w:val="0"/>
                <w:sz w:val="20"/>
                <w:szCs w:val="20"/>
              </w:rPr>
            </w:pPr>
            <w:r w:rsidRPr="00990057">
              <w:rPr>
                <w:rFonts w:ascii="Aptos" w:hAnsi="Aptos"/>
                <w:b w:val="0"/>
                <w:bCs w:val="0"/>
                <w:sz w:val="20"/>
                <w:szCs w:val="20"/>
              </w:rPr>
              <w:t>Dato for avgjørelse av utfall på klage</w:t>
            </w:r>
          </w:p>
        </w:tc>
      </w:tr>
      <w:tr w:rsidR="00E932B8" w:rsidRPr="00990057" w14:paraId="48E3804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770027" w14:textId="77777777" w:rsidR="00E932B8" w:rsidRPr="00990057" w:rsidRDefault="00E932B8"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4DDF44"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7AFA5C"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E932B8" w:rsidRPr="00990057" w14:paraId="0670AAA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BCEA00" w14:textId="77777777" w:rsidR="00E932B8" w:rsidRPr="00990057" w:rsidRDefault="00E932B8" w:rsidP="007A5A05">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69E369" w14:textId="52AD862F" w:rsidR="00E932B8" w:rsidRPr="00990057" w:rsidRDefault="00AE4EE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E932B8"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45EBB8"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E932B8" w:rsidRPr="00990057" w14:paraId="0EAAFFD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4F2348" w14:textId="77777777" w:rsidR="00E932B8" w:rsidRPr="00990057" w:rsidRDefault="00E932B8"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09427F"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48C498"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E932B8" w:rsidRPr="00990057" w14:paraId="363E490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25C86D" w14:textId="77777777" w:rsidR="00E932B8" w:rsidRPr="00990057" w:rsidRDefault="00E932B8"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86D7F6" w14:textId="3A13268F"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17D475"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Ikke obligatorisk</w:t>
            </w:r>
          </w:p>
        </w:tc>
      </w:tr>
      <w:tr w:rsidR="00E932B8" w:rsidRPr="00990057" w14:paraId="16537C0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852236" w14:textId="77777777" w:rsidR="00E932B8" w:rsidRPr="00990057" w:rsidRDefault="00E932B8"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47E24B8"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E932B8" w:rsidRPr="00990057" w14:paraId="7A190A7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BCA5344" w14:textId="77777777" w:rsidR="00E932B8" w:rsidRPr="00990057" w:rsidRDefault="00E932B8"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E9240E"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AvgjortDato</w:t>
            </w:r>
          </w:p>
        </w:tc>
      </w:tr>
    </w:tbl>
    <w:p w14:paraId="14184016" w14:textId="77777777" w:rsidR="00E932B8" w:rsidRDefault="00E932B8" w:rsidP="00E92F89">
      <w:pPr>
        <w:rPr>
          <w:rFonts w:asciiTheme="minorHAnsi" w:hAnsiTheme="minorHAnsi"/>
          <w:sz w:val="24"/>
          <w:szCs w:val="24"/>
        </w:rPr>
      </w:pPr>
    </w:p>
    <w:p w14:paraId="219368DE" w14:textId="0AA49C55" w:rsidR="00E932B8" w:rsidRPr="00624448" w:rsidRDefault="00E932B8"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86</w:t>
      </w:r>
      <w:r w:rsidRPr="00624448">
        <w:rPr>
          <w:rFonts w:ascii="Aptos" w:hAnsi="Aptos"/>
          <w:color w:val="0070C0"/>
        </w:rPr>
        <w:fldChar w:fldCharType="end"/>
      </w:r>
      <w:r w:rsidRPr="00624448">
        <w:rPr>
          <w:rFonts w:ascii="Aptos" w:hAnsi="Aptos"/>
          <w:color w:val="0070C0"/>
        </w:rPr>
        <w:t>: Slettet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E932B8" w:rsidRPr="00990057" w14:paraId="7EF41003"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069486" w14:textId="77777777" w:rsidR="00E932B8" w:rsidRPr="00990057" w:rsidRDefault="00E932B8"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7CB85E" w14:textId="77777777" w:rsidR="00E932B8" w:rsidRPr="00990057"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B99FE6" w14:textId="77777777" w:rsidR="00E932B8" w:rsidRPr="00990057"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382BC5" w14:textId="77777777" w:rsidR="00E932B8" w:rsidRPr="00990057"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E932B8" w:rsidRPr="00990057" w14:paraId="4E35006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172F0F" w14:textId="1ACF463A" w:rsidR="00E932B8" w:rsidRPr="00990057" w:rsidRDefault="00E932B8"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Slettet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7548E9"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7AF33B"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D1D715"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32B8" w:rsidRPr="00990057" w14:paraId="21E0FB25"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5CEC45" w14:textId="77777777" w:rsidR="00E932B8" w:rsidRPr="00990057" w:rsidRDefault="00E932B8" w:rsidP="007A5A05">
            <w:pPr>
              <w:rPr>
                <w:rFonts w:ascii="Aptos" w:hAnsi="Aptos"/>
                <w:sz w:val="20"/>
                <w:szCs w:val="20"/>
              </w:rPr>
            </w:pPr>
            <w:r w:rsidRPr="00990057">
              <w:rPr>
                <w:rFonts w:ascii="Aptos" w:hAnsi="Aptos"/>
                <w:sz w:val="20"/>
                <w:szCs w:val="20"/>
              </w:rPr>
              <w:t>Beskrivelse</w:t>
            </w:r>
          </w:p>
        </w:tc>
      </w:tr>
      <w:tr w:rsidR="00E932B8" w:rsidRPr="00990057" w14:paraId="1FB06E4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0F7961" w14:textId="77777777" w:rsidR="00E932B8" w:rsidRPr="00990057" w:rsidRDefault="00E932B8" w:rsidP="007A5A05">
            <w:pPr>
              <w:rPr>
                <w:rFonts w:ascii="Aptos" w:hAnsi="Aptos"/>
                <w:b w:val="0"/>
                <w:bCs w:val="0"/>
                <w:sz w:val="20"/>
                <w:szCs w:val="20"/>
              </w:rPr>
            </w:pPr>
            <w:r w:rsidRPr="00990057">
              <w:rPr>
                <w:rFonts w:ascii="Aptos" w:hAnsi="Aptos"/>
                <w:b w:val="0"/>
                <w:bCs w:val="0"/>
                <w:sz w:val="20"/>
                <w:szCs w:val="20"/>
              </w:rPr>
              <w:t>Angir om klagen er slettet</w:t>
            </w:r>
          </w:p>
        </w:tc>
      </w:tr>
      <w:tr w:rsidR="00E932B8" w:rsidRPr="00990057" w14:paraId="0935484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82A2A8" w14:textId="77777777" w:rsidR="00E932B8" w:rsidRPr="00990057" w:rsidRDefault="00E932B8"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A6E838"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275003"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E932B8" w:rsidRPr="00990057" w14:paraId="5CA0BD2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218BD3" w14:textId="77777777" w:rsidR="00E932B8" w:rsidRPr="00990057" w:rsidRDefault="00E932B8"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FE0FEC"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B58448"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E932B8" w:rsidRPr="00990057" w14:paraId="1B9945E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85A32A" w14:textId="77777777" w:rsidR="00E932B8" w:rsidRPr="00990057" w:rsidRDefault="00E932B8"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D150DC"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17D027"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E932B8" w:rsidRPr="00990057" w14:paraId="1BEDBF8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1B91AC" w14:textId="77777777" w:rsidR="00E932B8" w:rsidRPr="00990057" w:rsidRDefault="00E932B8"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B05CC2" w14:textId="01F40A6D"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E3602F"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E932B8" w:rsidRPr="00990057" w14:paraId="7B10559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D91FFF" w14:textId="77777777" w:rsidR="00E932B8" w:rsidRPr="00990057" w:rsidRDefault="00E932B8"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6AD2279"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E932B8" w:rsidRPr="00990057" w14:paraId="3DC837D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CAFA52B" w14:textId="77777777" w:rsidR="00E932B8" w:rsidRPr="00990057" w:rsidRDefault="00E932B8"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604873" w14:textId="77777777" w:rsidR="00E932B8" w:rsidRPr="00990057"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5C9ABB0C" w14:textId="77777777" w:rsidR="00E932B8" w:rsidRDefault="00E932B8" w:rsidP="00E92F89">
      <w:pPr>
        <w:rPr>
          <w:rFonts w:asciiTheme="minorHAnsi" w:hAnsiTheme="minorHAnsi"/>
          <w:sz w:val="24"/>
          <w:szCs w:val="24"/>
        </w:rPr>
      </w:pPr>
    </w:p>
    <w:p w14:paraId="6C5CFCC6" w14:textId="0ABCF8EC" w:rsidR="00E932B8" w:rsidRPr="00624448" w:rsidRDefault="00E932B8"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87</w:t>
      </w:r>
      <w:r w:rsidRPr="00624448">
        <w:rPr>
          <w:rFonts w:ascii="Aptos" w:hAnsi="Aptos"/>
          <w:color w:val="0070C0"/>
        </w:rPr>
        <w:fldChar w:fldCharType="end"/>
      </w:r>
      <w:r w:rsidRPr="00624448">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977"/>
        <w:gridCol w:w="1701"/>
        <w:gridCol w:w="1554"/>
      </w:tblGrid>
      <w:tr w:rsidR="00E932B8" w:rsidRPr="00624448" w14:paraId="5E779130"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A79946" w14:textId="77777777" w:rsidR="00E932B8" w:rsidRPr="00624448" w:rsidRDefault="00E932B8" w:rsidP="007A5A05">
            <w:pPr>
              <w:rPr>
                <w:rFonts w:ascii="Aptos" w:hAnsi="Aptos"/>
                <w:sz w:val="20"/>
                <w:szCs w:val="20"/>
              </w:rPr>
            </w:pPr>
            <w:r w:rsidRPr="00624448">
              <w:rPr>
                <w:rFonts w:ascii="Aptos" w:hAnsi="Aptos"/>
                <w:sz w:val="20"/>
                <w:szCs w:val="20"/>
              </w:rPr>
              <w:t>Variabel</w:t>
            </w:r>
          </w:p>
        </w:tc>
        <w:tc>
          <w:tcPr>
            <w:tcW w:w="297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AFF830" w14:textId="77777777" w:rsidR="00E932B8" w:rsidRPr="00624448"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D0F02E" w14:textId="77777777" w:rsidR="00E932B8" w:rsidRPr="00624448"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9AC4AA" w14:textId="77777777" w:rsidR="00E932B8" w:rsidRPr="00624448" w:rsidRDefault="00E932B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E932B8" w:rsidRPr="00624448" w14:paraId="4FB84DAC"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09B9B4" w14:textId="77777777" w:rsidR="00E932B8" w:rsidRPr="00624448" w:rsidRDefault="00E932B8"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Fagsystem referansenummer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25EB03"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B5838B"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8440D7"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32B8" w:rsidRPr="00624448" w14:paraId="51ECFA1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88A9F5" w14:textId="77777777" w:rsidR="00E932B8" w:rsidRPr="00624448" w:rsidRDefault="00E932B8" w:rsidP="007A5A05">
            <w:pPr>
              <w:rPr>
                <w:rFonts w:ascii="Aptos" w:hAnsi="Aptos"/>
                <w:sz w:val="20"/>
                <w:szCs w:val="20"/>
              </w:rPr>
            </w:pPr>
            <w:r w:rsidRPr="00624448">
              <w:rPr>
                <w:rFonts w:ascii="Aptos" w:hAnsi="Aptos"/>
                <w:sz w:val="20"/>
                <w:szCs w:val="20"/>
              </w:rPr>
              <w:t>Beskrivelse</w:t>
            </w:r>
          </w:p>
        </w:tc>
      </w:tr>
      <w:tr w:rsidR="00E932B8" w:rsidRPr="00624448" w14:paraId="4C379F3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4409C6" w14:textId="3F496A32" w:rsidR="00E932B8" w:rsidRPr="00624448" w:rsidRDefault="00E932B8" w:rsidP="007A5A05">
            <w:pPr>
              <w:rPr>
                <w:rFonts w:ascii="Aptos" w:hAnsi="Aptos"/>
                <w:b w:val="0"/>
                <w:bCs w:val="0"/>
                <w:sz w:val="20"/>
                <w:szCs w:val="20"/>
              </w:rPr>
            </w:pPr>
            <w:r w:rsidRPr="00624448">
              <w:rPr>
                <w:rFonts w:ascii="Aptos" w:hAnsi="Aptos"/>
                <w:b w:val="0"/>
                <w:bCs w:val="0"/>
                <w:sz w:val="20"/>
                <w:szCs w:val="20"/>
              </w:rPr>
              <w:t>Unik identifikator for fagsystem (referansenummer) i tilfeller der informasjonen er overført fra kommunalt fagsystem</w:t>
            </w:r>
            <w:r w:rsidR="00B7476C">
              <w:rPr>
                <w:rFonts w:ascii="Aptos" w:hAnsi="Aptos"/>
                <w:b w:val="0"/>
                <w:bCs w:val="0"/>
                <w:sz w:val="20"/>
                <w:szCs w:val="20"/>
              </w:rPr>
              <w:t xml:space="preserve">. </w:t>
            </w:r>
            <w:r w:rsidRPr="00624448">
              <w:rPr>
                <w:rFonts w:ascii="Aptos" w:hAnsi="Aptos"/>
                <w:b w:val="0"/>
                <w:bCs w:val="0"/>
                <w:sz w:val="20"/>
                <w:szCs w:val="20"/>
              </w:rPr>
              <w:t xml:space="preserve"> Se </w:t>
            </w:r>
            <w:hyperlink r:id="rId34" w:history="1">
              <w:r w:rsidRPr="0096122F">
                <w:rPr>
                  <w:rStyle w:val="Hyperkobling"/>
                  <w:rFonts w:ascii="Aptos" w:hAnsi="Aptos"/>
                  <w:b w:val="0"/>
                  <w:bCs w:val="0"/>
                  <w:sz w:val="20"/>
                  <w:szCs w:val="20"/>
                  <w:u w:val="none"/>
                </w:rPr>
                <w:t>Overføring mellom kommunale fagsystem og NIR | IMDi</w:t>
              </w:r>
            </w:hyperlink>
          </w:p>
        </w:tc>
      </w:tr>
      <w:tr w:rsidR="00E932B8" w:rsidRPr="00624448" w14:paraId="748D5324"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E4A461" w14:textId="77777777" w:rsidR="00E932B8" w:rsidRPr="00624448" w:rsidRDefault="00E932B8" w:rsidP="007A5A05">
            <w:pPr>
              <w:rPr>
                <w:rFonts w:ascii="Aptos" w:hAnsi="Aptos"/>
                <w:sz w:val="20"/>
                <w:szCs w:val="20"/>
              </w:rPr>
            </w:pPr>
            <w:r w:rsidRPr="00624448">
              <w:rPr>
                <w:rFonts w:ascii="Aptos" w:hAnsi="Aptos"/>
                <w:sz w:val="20"/>
                <w:szCs w:val="20"/>
              </w:rPr>
              <w:t>Datatype</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82E013"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DB13A4"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E932B8" w:rsidRPr="00624448" w14:paraId="6D28439D"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BB80BD" w14:textId="77777777" w:rsidR="00E932B8" w:rsidRPr="00624448" w:rsidRDefault="00E932B8" w:rsidP="007A5A05">
            <w:pPr>
              <w:rPr>
                <w:rFonts w:ascii="Aptos" w:hAnsi="Aptos"/>
                <w:b w:val="0"/>
                <w:bCs w:val="0"/>
                <w:sz w:val="20"/>
                <w:szCs w:val="20"/>
              </w:rPr>
            </w:pPr>
            <w:r w:rsidRPr="00624448">
              <w:rPr>
                <w:rFonts w:ascii="Aptos" w:hAnsi="Aptos"/>
                <w:b w:val="0"/>
                <w:bCs w:val="0"/>
                <w:sz w:val="20"/>
                <w:szCs w:val="20"/>
              </w:rPr>
              <w:t>Uniqueidentifier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46CBD1"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060630"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System</w:t>
            </w:r>
          </w:p>
        </w:tc>
      </w:tr>
      <w:tr w:rsidR="00E932B8" w:rsidRPr="00624448" w14:paraId="744ABB95"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B6D89E" w14:textId="77777777" w:rsidR="00E932B8" w:rsidRPr="00624448" w:rsidRDefault="00E932B8" w:rsidP="007A5A05">
            <w:pPr>
              <w:rPr>
                <w:rFonts w:ascii="Aptos" w:hAnsi="Aptos"/>
                <w:sz w:val="20"/>
                <w:szCs w:val="20"/>
              </w:rPr>
            </w:pPr>
            <w:r w:rsidRPr="00624448">
              <w:rPr>
                <w:rFonts w:ascii="Aptos" w:hAnsi="Aptos"/>
                <w:sz w:val="20"/>
                <w:szCs w:val="20"/>
              </w:rPr>
              <w:t>Kategori</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A10588"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5E0DF8"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E932B8" w:rsidRPr="00624448" w14:paraId="2970720D" w14:textId="77777777" w:rsidTr="0099005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0B30D2" w14:textId="77777777" w:rsidR="00E932B8" w:rsidRPr="00624448" w:rsidRDefault="00E932B8" w:rsidP="007A5A05">
            <w:pPr>
              <w:rPr>
                <w:rFonts w:ascii="Aptos" w:hAnsi="Aptos"/>
                <w:b w:val="0"/>
                <w:bCs w:val="0"/>
                <w:sz w:val="20"/>
                <w:szCs w:val="20"/>
              </w:rPr>
            </w:pPr>
            <w:r w:rsidRPr="00624448">
              <w:rPr>
                <w:rFonts w:ascii="Aptos" w:hAnsi="Aptos"/>
                <w:b w:val="0"/>
                <w:bCs w:val="0"/>
                <w:sz w:val="20"/>
                <w:szCs w:val="20"/>
              </w:rPr>
              <w:t>PASYL</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5CE57F" w14:textId="71E7CD4F"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DD00B2"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Ikke obligatorisk</w:t>
            </w:r>
          </w:p>
        </w:tc>
      </w:tr>
      <w:tr w:rsidR="00E932B8" w:rsidRPr="00624448" w14:paraId="72661CC3" w14:textId="77777777" w:rsidTr="00990057">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D417D7" w14:textId="77777777" w:rsidR="00E932B8" w:rsidRPr="00624448" w:rsidRDefault="00E932B8" w:rsidP="007A5A05">
            <w:pPr>
              <w:rPr>
                <w:rFonts w:ascii="Aptos" w:hAnsi="Aptos"/>
                <w:b w:val="0"/>
                <w:bCs w:val="0"/>
                <w:sz w:val="20"/>
                <w:szCs w:val="20"/>
              </w:rPr>
            </w:pPr>
            <w:r w:rsidRPr="00624448">
              <w:rPr>
                <w:rFonts w:ascii="Aptos" w:hAnsi="Aptos"/>
                <w:sz w:val="20"/>
                <w:szCs w:val="20"/>
              </w:rPr>
              <w:t>DB tabell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8A37902"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E932B8" w:rsidRPr="00624448" w14:paraId="1102D06C" w14:textId="77777777" w:rsidTr="00990057">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26A5947" w14:textId="77777777" w:rsidR="00E932B8" w:rsidRPr="00624448" w:rsidRDefault="00E932B8"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Vedtakklage</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EFDD1F" w14:textId="77777777" w:rsidR="00E932B8" w:rsidRPr="00624448" w:rsidRDefault="00E932B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FagsystemRefnummer</w:t>
            </w:r>
          </w:p>
        </w:tc>
      </w:tr>
    </w:tbl>
    <w:p w14:paraId="54D34269" w14:textId="77777777" w:rsidR="00E932B8" w:rsidRDefault="00E932B8" w:rsidP="00E92F89">
      <w:pPr>
        <w:rPr>
          <w:rFonts w:asciiTheme="minorHAnsi" w:hAnsiTheme="minorHAnsi"/>
          <w:sz w:val="24"/>
          <w:szCs w:val="24"/>
        </w:rPr>
      </w:pPr>
    </w:p>
    <w:p w14:paraId="0D1C15FB" w14:textId="77777777" w:rsidR="00E932B8" w:rsidRDefault="00E932B8" w:rsidP="00E92F89">
      <w:pPr>
        <w:rPr>
          <w:rFonts w:asciiTheme="minorHAnsi" w:hAnsiTheme="minorHAnsi"/>
          <w:sz w:val="24"/>
          <w:szCs w:val="24"/>
        </w:rPr>
      </w:pPr>
    </w:p>
    <w:p w14:paraId="747282B4" w14:textId="77777777" w:rsidR="001900EB" w:rsidRDefault="001900EB" w:rsidP="00E92F89">
      <w:pPr>
        <w:rPr>
          <w:rFonts w:asciiTheme="minorHAnsi" w:hAnsiTheme="minorHAnsi"/>
          <w:sz w:val="24"/>
          <w:szCs w:val="24"/>
        </w:rPr>
      </w:pPr>
    </w:p>
    <w:p w14:paraId="5B171BB2" w14:textId="77777777" w:rsidR="001900EB" w:rsidRDefault="001900EB" w:rsidP="00E92F89">
      <w:pPr>
        <w:rPr>
          <w:rFonts w:asciiTheme="minorHAnsi" w:hAnsiTheme="minorHAnsi"/>
          <w:sz w:val="24"/>
          <w:szCs w:val="24"/>
        </w:rPr>
      </w:pPr>
    </w:p>
    <w:p w14:paraId="0FEEA1FA" w14:textId="77777777" w:rsidR="001900EB" w:rsidRDefault="001900EB" w:rsidP="00E92F89">
      <w:pPr>
        <w:rPr>
          <w:rFonts w:asciiTheme="minorHAnsi" w:hAnsiTheme="minorHAnsi"/>
          <w:sz w:val="24"/>
          <w:szCs w:val="24"/>
        </w:rPr>
      </w:pPr>
    </w:p>
    <w:p w14:paraId="3EE627D7" w14:textId="77777777" w:rsidR="001900EB" w:rsidRDefault="001900EB" w:rsidP="00E92F89">
      <w:pPr>
        <w:rPr>
          <w:rFonts w:asciiTheme="minorHAnsi" w:hAnsiTheme="minorHAnsi"/>
          <w:sz w:val="24"/>
          <w:szCs w:val="24"/>
        </w:rPr>
      </w:pPr>
    </w:p>
    <w:p w14:paraId="3AA8CAD4" w14:textId="77777777" w:rsidR="00AB7331" w:rsidRDefault="00AB7331" w:rsidP="00E92F89">
      <w:pPr>
        <w:rPr>
          <w:rFonts w:asciiTheme="minorHAnsi" w:hAnsiTheme="minorHAnsi"/>
          <w:sz w:val="24"/>
          <w:szCs w:val="24"/>
        </w:rPr>
      </w:pPr>
    </w:p>
    <w:p w14:paraId="0FC71669" w14:textId="77777777" w:rsidR="001900EB" w:rsidRDefault="001900EB" w:rsidP="00E92F89">
      <w:pPr>
        <w:rPr>
          <w:rFonts w:asciiTheme="minorHAnsi" w:hAnsiTheme="minorHAnsi"/>
          <w:sz w:val="24"/>
          <w:szCs w:val="24"/>
        </w:rPr>
      </w:pPr>
    </w:p>
    <w:p w14:paraId="175BC41A" w14:textId="52838D8F" w:rsidR="002E33CF" w:rsidRPr="00152546" w:rsidRDefault="002E33CF"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Tilbudte timer</w:t>
      </w:r>
    </w:p>
    <w:p w14:paraId="77D0911C" w14:textId="77777777" w:rsidR="002E33CF" w:rsidRDefault="002E33CF" w:rsidP="00E92F89">
      <w:pPr>
        <w:rPr>
          <w:rFonts w:asciiTheme="minorHAnsi" w:hAnsiTheme="minorHAnsi"/>
          <w:sz w:val="24"/>
          <w:szCs w:val="24"/>
        </w:rPr>
      </w:pPr>
    </w:p>
    <w:p w14:paraId="433C70BD" w14:textId="1FCD7C21" w:rsidR="002E33CF" w:rsidRPr="00624448" w:rsidRDefault="002E33CF"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88</w:t>
      </w:r>
      <w:r w:rsidRPr="00624448">
        <w:rPr>
          <w:rFonts w:ascii="Aptos" w:hAnsi="Aptos"/>
          <w:color w:val="0070C0"/>
        </w:rPr>
        <w:fldChar w:fldCharType="end"/>
      </w:r>
      <w:r w:rsidRPr="00624448">
        <w:rPr>
          <w:rFonts w:ascii="Aptos" w:hAnsi="Aptos"/>
          <w:color w:val="0070C0"/>
        </w:rPr>
        <w: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2E33CF" w:rsidRPr="00990057" w14:paraId="1531CB89"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89EB71" w14:textId="77777777" w:rsidR="002E33CF" w:rsidRPr="00990057" w:rsidRDefault="002E33CF"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1A1F32" w14:textId="77777777" w:rsidR="002E33CF" w:rsidRPr="00990057" w:rsidRDefault="002E33C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2BB680" w14:textId="77777777" w:rsidR="002E33CF" w:rsidRPr="00990057" w:rsidRDefault="002E33C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053792" w14:textId="77777777" w:rsidR="002E33CF" w:rsidRPr="00990057" w:rsidRDefault="002E33CF"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2E33CF" w:rsidRPr="00990057" w14:paraId="79521A4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5A0509" w14:textId="77777777" w:rsidR="002E33CF" w:rsidRPr="00990057" w:rsidRDefault="002E33CF"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8001F0"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D71B98"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4A7408"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E33CF" w:rsidRPr="00990057" w14:paraId="2456BEC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C687DB" w14:textId="77777777" w:rsidR="002E33CF" w:rsidRPr="00990057" w:rsidRDefault="002E33CF" w:rsidP="007A5A05">
            <w:pPr>
              <w:rPr>
                <w:rFonts w:ascii="Aptos" w:hAnsi="Aptos"/>
                <w:sz w:val="20"/>
                <w:szCs w:val="20"/>
              </w:rPr>
            </w:pPr>
            <w:r w:rsidRPr="00990057">
              <w:rPr>
                <w:rFonts w:ascii="Aptos" w:hAnsi="Aptos"/>
                <w:sz w:val="20"/>
                <w:szCs w:val="20"/>
              </w:rPr>
              <w:t>Beskrivelse</w:t>
            </w:r>
          </w:p>
        </w:tc>
      </w:tr>
      <w:tr w:rsidR="002E33CF" w:rsidRPr="00990057" w14:paraId="357B64B7"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EE22A3E" w14:textId="6503CDAC" w:rsidR="002E33CF" w:rsidRPr="00990057" w:rsidRDefault="002E33CF" w:rsidP="007A5A05">
            <w:pPr>
              <w:rPr>
                <w:rFonts w:ascii="Aptos" w:hAnsi="Aptos"/>
                <w:b w:val="0"/>
                <w:bCs w:val="0"/>
                <w:sz w:val="20"/>
                <w:szCs w:val="20"/>
              </w:rPr>
            </w:pPr>
            <w:r w:rsidRPr="00990057">
              <w:rPr>
                <w:rFonts w:ascii="Aptos" w:hAnsi="Aptos"/>
                <w:b w:val="0"/>
                <w:bCs w:val="0"/>
                <w:color w:val="000000"/>
                <w:sz w:val="20"/>
                <w:szCs w:val="20"/>
              </w:rPr>
              <w:t>Fra dato for perioden som tilbud om opplæring i samfunnskunnskap er gitt til asylsøker</w:t>
            </w:r>
          </w:p>
        </w:tc>
      </w:tr>
      <w:tr w:rsidR="002E33CF" w:rsidRPr="00990057" w14:paraId="108FC98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D3924D" w14:textId="77777777" w:rsidR="002E33CF" w:rsidRPr="00990057" w:rsidRDefault="002E33CF"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A07B4D"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A6FEF5"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2E33CF" w:rsidRPr="00990057" w14:paraId="7060BD3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324528" w14:textId="77777777" w:rsidR="002E33CF" w:rsidRPr="00990057" w:rsidRDefault="002E33CF" w:rsidP="007A5A05">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9413EE" w14:textId="2E688B4C" w:rsidR="002E33CF" w:rsidRPr="00990057" w:rsidRDefault="008D7EDB"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2E33CF"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CD69CC"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2E33CF" w:rsidRPr="00990057" w14:paraId="5B8CA77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485FAB" w14:textId="77777777" w:rsidR="002E33CF" w:rsidRPr="00990057" w:rsidRDefault="002E33CF"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8AF7DD"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53C3D5"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2E33CF" w:rsidRPr="00990057" w14:paraId="363891C4"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010E9E" w14:textId="77777777" w:rsidR="002E33CF" w:rsidRPr="00990057" w:rsidRDefault="002E33CF"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9A9871" w14:textId="3A404D50"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D7071C"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2E33CF" w:rsidRPr="00990057" w14:paraId="4FDD9877"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3CE8D1" w14:textId="77777777" w:rsidR="002E33CF" w:rsidRPr="00990057" w:rsidRDefault="002E33CF"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2BC60E2"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2E33CF" w:rsidRPr="00990057" w14:paraId="22EEACBB"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32EE952" w14:textId="77777777" w:rsidR="002E33CF" w:rsidRPr="00990057" w:rsidRDefault="002E33CF"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TilbudteTimer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B9AB55" w14:textId="77777777" w:rsidR="002E33CF" w:rsidRPr="00990057" w:rsidRDefault="002E33CF"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FraDato</w:t>
            </w:r>
          </w:p>
        </w:tc>
      </w:tr>
    </w:tbl>
    <w:p w14:paraId="041833DA" w14:textId="77777777" w:rsidR="002E33CF" w:rsidRDefault="002E33CF" w:rsidP="00E92F89">
      <w:pPr>
        <w:rPr>
          <w:rFonts w:asciiTheme="minorHAnsi" w:hAnsiTheme="minorHAnsi"/>
          <w:sz w:val="24"/>
          <w:szCs w:val="24"/>
        </w:rPr>
      </w:pPr>
    </w:p>
    <w:p w14:paraId="7345E5BC" w14:textId="6DB20DC3" w:rsidR="00542339" w:rsidRPr="00624448" w:rsidRDefault="00542339"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89</w:t>
      </w:r>
      <w:r w:rsidRPr="00624448">
        <w:rPr>
          <w:rFonts w:ascii="Aptos" w:hAnsi="Aptos"/>
          <w:color w:val="0070C0"/>
        </w:rPr>
        <w:fldChar w:fldCharType="end"/>
      </w:r>
      <w:r w:rsidRPr="00624448">
        <w:rPr>
          <w:rFonts w:ascii="Aptos" w:hAnsi="Apto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542339" w:rsidRPr="00990057" w14:paraId="16F9DDFF"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11476D" w14:textId="77777777" w:rsidR="00542339" w:rsidRPr="00990057" w:rsidRDefault="00542339"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EE0DC4" w14:textId="77777777" w:rsidR="00542339" w:rsidRPr="00990057" w:rsidRDefault="0054233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930B12" w14:textId="77777777" w:rsidR="00542339" w:rsidRPr="00990057" w:rsidRDefault="0054233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1C767A" w14:textId="77777777" w:rsidR="00542339" w:rsidRPr="00990057" w:rsidRDefault="0054233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542339" w:rsidRPr="00990057" w14:paraId="49A309A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C6318B" w14:textId="77777777" w:rsidR="00542339" w:rsidRPr="00990057" w:rsidRDefault="00542339"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Til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6753EC"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0B67F0"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9F4EE9"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42339" w:rsidRPr="00990057" w14:paraId="5412D2D5"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B515D2" w14:textId="77777777" w:rsidR="00542339" w:rsidRPr="00990057" w:rsidRDefault="00542339" w:rsidP="007A5A05">
            <w:pPr>
              <w:rPr>
                <w:rFonts w:ascii="Aptos" w:hAnsi="Aptos"/>
                <w:sz w:val="20"/>
                <w:szCs w:val="20"/>
              </w:rPr>
            </w:pPr>
            <w:r w:rsidRPr="00990057">
              <w:rPr>
                <w:rFonts w:ascii="Aptos" w:hAnsi="Aptos"/>
                <w:sz w:val="20"/>
                <w:szCs w:val="20"/>
              </w:rPr>
              <w:t>Beskrivelse</w:t>
            </w:r>
          </w:p>
        </w:tc>
      </w:tr>
      <w:tr w:rsidR="00542339" w:rsidRPr="00990057" w14:paraId="384787E9"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12F2266" w14:textId="636E224A" w:rsidR="00542339" w:rsidRPr="00990057" w:rsidRDefault="00542339" w:rsidP="007A5A05">
            <w:pPr>
              <w:rPr>
                <w:rFonts w:ascii="Aptos" w:hAnsi="Aptos"/>
                <w:b w:val="0"/>
                <w:bCs w:val="0"/>
                <w:sz w:val="20"/>
                <w:szCs w:val="20"/>
              </w:rPr>
            </w:pPr>
            <w:r w:rsidRPr="00990057">
              <w:rPr>
                <w:rFonts w:ascii="Aptos" w:hAnsi="Aptos"/>
                <w:b w:val="0"/>
                <w:bCs w:val="0"/>
                <w:color w:val="000000"/>
                <w:sz w:val="20"/>
                <w:szCs w:val="20"/>
              </w:rPr>
              <w:t>Til dato for perioden som tilbud om opplæring i samfunnskunnskap er gitt til asylsøker</w:t>
            </w:r>
          </w:p>
        </w:tc>
      </w:tr>
      <w:tr w:rsidR="00542339" w:rsidRPr="00990057" w14:paraId="3205B44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35BC01" w14:textId="77777777" w:rsidR="00542339" w:rsidRPr="00990057" w:rsidRDefault="00542339"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7A3B58"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4375A9"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542339" w:rsidRPr="00990057" w14:paraId="5E75D69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E2DAFF" w14:textId="77777777" w:rsidR="00542339" w:rsidRPr="00990057" w:rsidRDefault="00542339" w:rsidP="007A5A05">
            <w:pPr>
              <w:rPr>
                <w:rFonts w:ascii="Aptos" w:hAnsi="Aptos"/>
                <w:b w:val="0"/>
                <w:bCs w:val="0"/>
                <w:sz w:val="20"/>
                <w:szCs w:val="20"/>
              </w:rPr>
            </w:pPr>
            <w:r w:rsidRPr="0099005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F82720" w14:textId="6795D3D9" w:rsidR="00542339" w:rsidRPr="00990057" w:rsidRDefault="00AE4EE7"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542339" w:rsidRPr="0099005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01E332"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542339" w:rsidRPr="00990057" w14:paraId="3AE0ADD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B57DF9" w14:textId="77777777" w:rsidR="00542339" w:rsidRPr="00990057" w:rsidRDefault="00542339"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AE989D"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21B31A"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542339" w:rsidRPr="00990057" w14:paraId="766B4D2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7A9A5A" w14:textId="77777777" w:rsidR="00542339" w:rsidRPr="00990057" w:rsidRDefault="00542339"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8048D5" w14:textId="6471A5BD"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7700ED"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542339" w:rsidRPr="00990057" w14:paraId="51B9239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7BAED5" w14:textId="77777777" w:rsidR="00542339" w:rsidRPr="00990057" w:rsidRDefault="00542339"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CEED6F4"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542339" w:rsidRPr="00990057" w14:paraId="616BC0D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697F0C3" w14:textId="77777777" w:rsidR="00542339" w:rsidRPr="00990057" w:rsidRDefault="00542339"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 xml:space="preserve">TilbudteTimer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FC418E" w14:textId="77777777" w:rsidR="00542339" w:rsidRPr="00990057" w:rsidRDefault="0054233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TilDato</w:t>
            </w:r>
          </w:p>
        </w:tc>
      </w:tr>
    </w:tbl>
    <w:p w14:paraId="0BCDC528" w14:textId="77777777" w:rsidR="00542339" w:rsidRDefault="00542339" w:rsidP="00E92F89">
      <w:pPr>
        <w:rPr>
          <w:rFonts w:asciiTheme="minorHAnsi" w:hAnsiTheme="minorHAnsi"/>
          <w:sz w:val="24"/>
          <w:szCs w:val="24"/>
        </w:rPr>
      </w:pPr>
    </w:p>
    <w:p w14:paraId="36F88E02" w14:textId="54EF53FB" w:rsidR="00067B55" w:rsidRPr="00624448" w:rsidRDefault="00067B55"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90</w:t>
      </w:r>
      <w:r w:rsidRPr="00624448">
        <w:rPr>
          <w:rFonts w:ascii="Aptos" w:hAnsi="Aptos"/>
          <w:color w:val="0070C0"/>
        </w:rPr>
        <w:fldChar w:fldCharType="end"/>
      </w:r>
      <w:r w:rsidRPr="00624448">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67B55" w:rsidRPr="00990057" w14:paraId="2BB910D3"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88C248" w14:textId="77777777" w:rsidR="00067B55" w:rsidRPr="00990057" w:rsidRDefault="00067B55"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920EEF" w14:textId="77777777" w:rsidR="00067B55" w:rsidRPr="00990057" w:rsidRDefault="00067B55"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53CB4D" w14:textId="77777777" w:rsidR="00067B55" w:rsidRPr="00990057" w:rsidRDefault="00067B55"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AB3912" w14:textId="77777777" w:rsidR="00067B55" w:rsidRPr="00990057" w:rsidRDefault="00067B55"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067B55" w:rsidRPr="00990057" w14:paraId="203EA63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C74BB6" w14:textId="77777777" w:rsidR="00067B55" w:rsidRPr="00990057" w:rsidRDefault="00067B55"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B075E2"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A7472E"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626EBB"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7B55" w:rsidRPr="00990057" w14:paraId="60C826E9"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7A9C3A" w14:textId="77777777" w:rsidR="00067B55" w:rsidRPr="00990057" w:rsidRDefault="00067B55" w:rsidP="007A5A05">
            <w:pPr>
              <w:rPr>
                <w:rFonts w:ascii="Aptos" w:hAnsi="Aptos"/>
                <w:sz w:val="20"/>
                <w:szCs w:val="20"/>
              </w:rPr>
            </w:pPr>
            <w:r w:rsidRPr="00990057">
              <w:rPr>
                <w:rFonts w:ascii="Aptos" w:hAnsi="Aptos"/>
                <w:sz w:val="20"/>
                <w:szCs w:val="20"/>
              </w:rPr>
              <w:t>Beskrivelse</w:t>
            </w:r>
          </w:p>
        </w:tc>
      </w:tr>
      <w:tr w:rsidR="00067B55" w:rsidRPr="00990057" w14:paraId="30AF5F3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989A5ED" w14:textId="2508E176" w:rsidR="00067B55" w:rsidRPr="00990057" w:rsidRDefault="00067B55" w:rsidP="007A5A05">
            <w:pPr>
              <w:rPr>
                <w:rFonts w:ascii="Aptos" w:hAnsi="Aptos"/>
                <w:b w:val="0"/>
                <w:bCs w:val="0"/>
                <w:sz w:val="20"/>
                <w:szCs w:val="20"/>
              </w:rPr>
            </w:pPr>
            <w:r w:rsidRPr="00990057">
              <w:rPr>
                <w:rFonts w:ascii="Aptos" w:hAnsi="Aptos"/>
                <w:b w:val="0"/>
                <w:bCs w:val="0"/>
                <w:sz w:val="20"/>
                <w:szCs w:val="20"/>
              </w:rPr>
              <w:t xml:space="preserve">Antall timer tilbud om </w:t>
            </w:r>
            <w:r w:rsidRPr="00990057">
              <w:rPr>
                <w:rFonts w:ascii="Aptos" w:hAnsi="Aptos"/>
                <w:b w:val="0"/>
                <w:bCs w:val="0"/>
                <w:color w:val="000000"/>
                <w:sz w:val="20"/>
                <w:szCs w:val="20"/>
              </w:rPr>
              <w:t>opplæring i samfunnskunnskap</w:t>
            </w:r>
            <w:r w:rsidRPr="00990057">
              <w:rPr>
                <w:rFonts w:ascii="Aptos" w:hAnsi="Aptos"/>
                <w:b w:val="0"/>
                <w:bCs w:val="0"/>
                <w:sz w:val="20"/>
                <w:szCs w:val="20"/>
              </w:rPr>
              <w:t xml:space="preserve"> for asylsøker i tilbudsperioden</w:t>
            </w:r>
          </w:p>
        </w:tc>
      </w:tr>
      <w:tr w:rsidR="00067B55" w:rsidRPr="00990057" w14:paraId="5C8CDFB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E3E2CB" w14:textId="77777777" w:rsidR="00067B55" w:rsidRPr="00990057" w:rsidRDefault="00067B55"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807997"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C54249"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067B55" w:rsidRPr="00990057" w14:paraId="1F14B39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6EFFE4" w14:textId="77777777" w:rsidR="00067B55" w:rsidRPr="00990057" w:rsidRDefault="00067B55" w:rsidP="007A5A05">
            <w:pPr>
              <w:rPr>
                <w:rFonts w:ascii="Aptos" w:hAnsi="Aptos"/>
                <w:b w:val="0"/>
                <w:bCs w:val="0"/>
                <w:sz w:val="20"/>
                <w:szCs w:val="20"/>
              </w:rPr>
            </w:pPr>
            <w:r w:rsidRPr="00990057">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5B9F33"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F74B67"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067B55" w:rsidRPr="00990057" w14:paraId="169CAE1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3992F8" w14:textId="77777777" w:rsidR="00067B55" w:rsidRPr="00990057" w:rsidRDefault="00067B55"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C8375E"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00F3FB"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067B55" w:rsidRPr="00990057" w14:paraId="76ACAA1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CE7967" w14:textId="77777777" w:rsidR="00067B55" w:rsidRPr="00990057" w:rsidRDefault="00067B55"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1412DF" w14:textId="4DCD2C58"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24E687"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067B55" w:rsidRPr="00990057" w14:paraId="1BB6CD39"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057D5B" w14:textId="77777777" w:rsidR="00067B55" w:rsidRPr="00990057" w:rsidRDefault="00067B55"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2A6FFF9"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067B55" w:rsidRPr="00990057" w14:paraId="737A4DE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EEBCE69" w14:textId="77777777" w:rsidR="00067B55" w:rsidRPr="00990057" w:rsidRDefault="00067B55"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 xml:space="preserve">TilbudteTimer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5A6FA8"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AntallTimer</w:t>
            </w:r>
          </w:p>
        </w:tc>
      </w:tr>
    </w:tbl>
    <w:p w14:paraId="5A7D6B43" w14:textId="77777777" w:rsidR="00067B55" w:rsidRDefault="00067B55" w:rsidP="00E92F89">
      <w:pPr>
        <w:rPr>
          <w:rFonts w:asciiTheme="minorHAnsi" w:hAnsiTheme="minorHAnsi"/>
          <w:sz w:val="24"/>
          <w:szCs w:val="24"/>
        </w:rPr>
      </w:pPr>
    </w:p>
    <w:p w14:paraId="1C38CA78" w14:textId="31337354" w:rsidR="00067B55" w:rsidRPr="00624448" w:rsidRDefault="00067B55"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91</w:t>
      </w:r>
      <w:r w:rsidRPr="00624448">
        <w:rPr>
          <w:rFonts w:ascii="Aptos" w:hAnsi="Aptos"/>
          <w:color w:val="0070C0"/>
        </w:rPr>
        <w:fldChar w:fldCharType="end"/>
      </w:r>
      <w:r w:rsidRPr="00624448">
        <w:rPr>
          <w:rFonts w:ascii="Aptos" w:hAnsi="Aptos"/>
          <w:color w:val="0070C0"/>
        </w:rPr>
        <w:t>: Slettet tilbud</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67B55" w:rsidRPr="00990057" w14:paraId="410DBDF0"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C8D61F" w14:textId="77777777" w:rsidR="00067B55" w:rsidRPr="00990057" w:rsidRDefault="00067B55" w:rsidP="007A5A05">
            <w:pPr>
              <w:rPr>
                <w:rFonts w:ascii="Aptos" w:hAnsi="Aptos"/>
                <w:sz w:val="20"/>
                <w:szCs w:val="20"/>
              </w:rPr>
            </w:pPr>
            <w:r w:rsidRPr="0099005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CB4351" w14:textId="77777777" w:rsidR="00067B55" w:rsidRPr="00990057" w:rsidRDefault="00067B55"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E27562" w14:textId="77777777" w:rsidR="00067B55" w:rsidRPr="00990057" w:rsidRDefault="00067B55"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BE0D37" w14:textId="77777777" w:rsidR="00067B55" w:rsidRPr="00990057" w:rsidRDefault="00067B55"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Gyldig til</w:t>
            </w:r>
          </w:p>
        </w:tc>
      </w:tr>
      <w:tr w:rsidR="00067B55" w:rsidRPr="00990057" w14:paraId="3892A2F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3C7A8D" w14:textId="77777777" w:rsidR="00067B55" w:rsidRPr="00990057" w:rsidRDefault="00067B55" w:rsidP="007A5A05">
            <w:pPr>
              <w:rPr>
                <w:rFonts w:ascii="Aptos" w:hAnsi="Aptos"/>
                <w:b w:val="0"/>
                <w:bCs w:val="0"/>
                <w:color w:val="000000" w:themeColor="text1"/>
                <w:sz w:val="20"/>
                <w:szCs w:val="20"/>
              </w:rPr>
            </w:pPr>
            <w:r w:rsidRPr="00990057">
              <w:rPr>
                <w:rFonts w:ascii="Aptos" w:hAnsi="Aptos"/>
                <w:b w:val="0"/>
                <w:bCs w:val="0"/>
                <w:color w:val="000000" w:themeColor="text1"/>
                <w:sz w:val="20"/>
                <w:szCs w:val="20"/>
              </w:rPr>
              <w:t>Slettet tilbud</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364F4E"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005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8D6C9B"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8C4727"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67B55" w:rsidRPr="00990057" w14:paraId="1B1AA3C1"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83E5FA" w14:textId="77777777" w:rsidR="00067B55" w:rsidRPr="00990057" w:rsidRDefault="00067B55" w:rsidP="007A5A05">
            <w:pPr>
              <w:rPr>
                <w:rFonts w:ascii="Aptos" w:hAnsi="Aptos"/>
                <w:sz w:val="20"/>
                <w:szCs w:val="20"/>
              </w:rPr>
            </w:pPr>
            <w:r w:rsidRPr="00990057">
              <w:rPr>
                <w:rFonts w:ascii="Aptos" w:hAnsi="Aptos"/>
                <w:sz w:val="20"/>
                <w:szCs w:val="20"/>
              </w:rPr>
              <w:t>Beskrivelse</w:t>
            </w:r>
          </w:p>
        </w:tc>
      </w:tr>
      <w:tr w:rsidR="00067B55" w:rsidRPr="00990057" w14:paraId="38A1138F"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08E75F" w14:textId="77777777" w:rsidR="00067B55" w:rsidRPr="00990057" w:rsidRDefault="00067B55" w:rsidP="007A5A05">
            <w:pPr>
              <w:rPr>
                <w:rFonts w:ascii="Aptos" w:hAnsi="Aptos"/>
                <w:b w:val="0"/>
                <w:bCs w:val="0"/>
                <w:sz w:val="20"/>
                <w:szCs w:val="20"/>
              </w:rPr>
            </w:pPr>
            <w:r w:rsidRPr="00990057">
              <w:rPr>
                <w:rFonts w:ascii="Aptos" w:hAnsi="Aptos"/>
                <w:b w:val="0"/>
                <w:bCs w:val="0"/>
                <w:sz w:val="20"/>
                <w:szCs w:val="20"/>
              </w:rPr>
              <w:t>Angir om tilbudet er slettet</w:t>
            </w:r>
          </w:p>
        </w:tc>
      </w:tr>
      <w:tr w:rsidR="00067B55" w:rsidRPr="00990057" w14:paraId="363E0DD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782BF2" w14:textId="77777777" w:rsidR="00067B55" w:rsidRPr="00990057" w:rsidRDefault="00067B55" w:rsidP="007A5A05">
            <w:pPr>
              <w:rPr>
                <w:rFonts w:ascii="Aptos" w:hAnsi="Aptos"/>
                <w:sz w:val="20"/>
                <w:szCs w:val="20"/>
              </w:rPr>
            </w:pPr>
            <w:r w:rsidRPr="0099005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3A91F9"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FEB3A2"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Kilde</w:t>
            </w:r>
          </w:p>
        </w:tc>
      </w:tr>
      <w:tr w:rsidR="00067B55" w:rsidRPr="00990057" w14:paraId="62E8AEE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A5CF98" w14:textId="77777777" w:rsidR="00067B55" w:rsidRPr="00990057" w:rsidRDefault="00067B55" w:rsidP="007A5A05">
            <w:pPr>
              <w:rPr>
                <w:rFonts w:ascii="Aptos" w:hAnsi="Aptos"/>
                <w:b w:val="0"/>
                <w:bCs w:val="0"/>
                <w:sz w:val="20"/>
                <w:szCs w:val="20"/>
              </w:rPr>
            </w:pPr>
            <w:r w:rsidRPr="0099005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19AF91"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71341B"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Kommune</w:t>
            </w:r>
          </w:p>
        </w:tc>
      </w:tr>
      <w:tr w:rsidR="00067B55" w:rsidRPr="00990057" w14:paraId="62F6627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8A8526" w14:textId="77777777" w:rsidR="00067B55" w:rsidRPr="00990057" w:rsidRDefault="00067B55" w:rsidP="007A5A05">
            <w:pPr>
              <w:rPr>
                <w:rFonts w:ascii="Aptos" w:hAnsi="Aptos"/>
                <w:sz w:val="20"/>
                <w:szCs w:val="20"/>
              </w:rPr>
            </w:pPr>
            <w:r w:rsidRPr="0099005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22C33E"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A90375"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Viktighet</w:t>
            </w:r>
          </w:p>
        </w:tc>
      </w:tr>
      <w:tr w:rsidR="00067B55" w:rsidRPr="00990057" w14:paraId="47BF2FFF"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2D3E16" w14:textId="77777777" w:rsidR="00067B55" w:rsidRPr="00990057" w:rsidRDefault="00067B55" w:rsidP="007A5A05">
            <w:pPr>
              <w:rPr>
                <w:rFonts w:ascii="Aptos" w:hAnsi="Aptos"/>
                <w:b w:val="0"/>
                <w:bCs w:val="0"/>
                <w:sz w:val="20"/>
                <w:szCs w:val="20"/>
              </w:rPr>
            </w:pPr>
            <w:r w:rsidRPr="00990057">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B3A250" w14:textId="32AE6294"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66CC7B"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Obligatorisk</w:t>
            </w:r>
          </w:p>
        </w:tc>
      </w:tr>
      <w:tr w:rsidR="00067B55" w:rsidRPr="00990057" w14:paraId="5DED441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A13503" w14:textId="77777777" w:rsidR="00067B55" w:rsidRPr="00990057" w:rsidRDefault="00067B55" w:rsidP="007A5A05">
            <w:pPr>
              <w:rPr>
                <w:rFonts w:ascii="Aptos" w:hAnsi="Aptos"/>
                <w:b w:val="0"/>
                <w:bCs w:val="0"/>
                <w:sz w:val="20"/>
                <w:szCs w:val="20"/>
              </w:rPr>
            </w:pPr>
            <w:r w:rsidRPr="0099005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F7B72BB"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0057">
              <w:rPr>
                <w:rFonts w:ascii="Aptos" w:hAnsi="Aptos"/>
                <w:b/>
                <w:bCs/>
                <w:sz w:val="20"/>
                <w:szCs w:val="20"/>
              </w:rPr>
              <w:t xml:space="preserve">Felt </w:t>
            </w:r>
          </w:p>
        </w:tc>
      </w:tr>
      <w:tr w:rsidR="00067B55" w:rsidRPr="00990057" w14:paraId="28FC8D2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2598C6D" w14:textId="77777777" w:rsidR="00067B55" w:rsidRPr="00990057" w:rsidRDefault="00067B55" w:rsidP="007A5A05">
            <w:pPr>
              <w:rPr>
                <w:rFonts w:ascii="Aptos" w:hAnsi="Aptos"/>
                <w:b w:val="0"/>
                <w:bCs w:val="0"/>
                <w:sz w:val="20"/>
                <w:szCs w:val="20"/>
              </w:rPr>
            </w:pPr>
            <w:r w:rsidRPr="00990057">
              <w:rPr>
                <w:rFonts w:ascii="Aptos" w:hAnsi="Aptos"/>
                <w:b w:val="0"/>
                <w:bCs w:val="0"/>
                <w:color w:val="000000"/>
                <w:sz w:val="20"/>
                <w:szCs w:val="20"/>
              </w:rPr>
              <w:t>Nir2</w:t>
            </w:r>
            <w:r w:rsidRPr="00990057">
              <w:rPr>
                <w:rFonts w:ascii="Aptos" w:hAnsi="Aptos"/>
                <w:b w:val="0"/>
                <w:bCs w:val="0"/>
                <w:color w:val="808080"/>
                <w:sz w:val="20"/>
                <w:szCs w:val="20"/>
              </w:rPr>
              <w:t>.</w:t>
            </w:r>
            <w:r w:rsidRPr="00990057">
              <w:rPr>
                <w:rFonts w:ascii="Aptos" w:hAnsi="Aptos"/>
                <w:b w:val="0"/>
                <w:bCs w:val="0"/>
                <w:color w:val="000000"/>
                <w:sz w:val="20"/>
                <w:szCs w:val="20"/>
              </w:rPr>
              <w:t xml:space="preserve">TilbudteTimer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6D37A4" w14:textId="77777777" w:rsidR="00067B55" w:rsidRPr="00990057" w:rsidRDefault="00067B55"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0057">
              <w:rPr>
                <w:rFonts w:ascii="Aptos" w:hAnsi="Aptos"/>
                <w:sz w:val="20"/>
                <w:szCs w:val="20"/>
              </w:rPr>
              <w:t>ErSlettet</w:t>
            </w:r>
          </w:p>
        </w:tc>
      </w:tr>
    </w:tbl>
    <w:p w14:paraId="3A6F4C24" w14:textId="77777777" w:rsidR="00067B55" w:rsidRDefault="00067B55" w:rsidP="00E92F89">
      <w:pPr>
        <w:rPr>
          <w:rFonts w:asciiTheme="minorHAnsi" w:hAnsiTheme="minorHAnsi"/>
          <w:sz w:val="24"/>
          <w:szCs w:val="24"/>
        </w:rPr>
      </w:pPr>
    </w:p>
    <w:p w14:paraId="123B99DE" w14:textId="4B338099" w:rsidR="006B3383" w:rsidRPr="00624448" w:rsidRDefault="006B3383"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92</w:t>
      </w:r>
      <w:r w:rsidRPr="00624448">
        <w:rPr>
          <w:rFonts w:ascii="Aptos" w:hAnsi="Aptos"/>
          <w:color w:val="0070C0"/>
        </w:rPr>
        <w:fldChar w:fldCharType="end"/>
      </w:r>
      <w:r w:rsidRPr="00624448">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6B3383" w:rsidRPr="00624448" w14:paraId="28511836" w14:textId="77777777" w:rsidTr="00990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AB61F9D" w14:textId="77777777" w:rsidR="006B3383" w:rsidRPr="00624448" w:rsidRDefault="006B3383" w:rsidP="007A5A05">
            <w:pPr>
              <w:rPr>
                <w:rFonts w:ascii="Aptos" w:hAnsi="Aptos"/>
                <w:sz w:val="20"/>
                <w:szCs w:val="20"/>
              </w:rPr>
            </w:pPr>
            <w:r w:rsidRPr="00624448">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E789BA" w14:textId="77777777" w:rsidR="006B3383" w:rsidRPr="00624448" w:rsidRDefault="006B338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9B672E" w14:textId="77777777" w:rsidR="006B3383" w:rsidRPr="00624448" w:rsidRDefault="006B338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D23BE7" w14:textId="77777777" w:rsidR="006B3383" w:rsidRPr="00624448" w:rsidRDefault="006B338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6B3383" w:rsidRPr="00624448" w14:paraId="61DC4418" w14:textId="77777777" w:rsidTr="0099005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1A9CDE" w14:textId="77777777" w:rsidR="006B3383" w:rsidRPr="00624448" w:rsidRDefault="006B3383"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Fagsystem referansenummer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00D4E6"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F47D1C"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21.11.2023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7050E6"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B3383" w:rsidRPr="00624448" w14:paraId="1593DAEE"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2D43EE" w14:textId="77777777" w:rsidR="006B3383" w:rsidRPr="00624448" w:rsidRDefault="006B3383" w:rsidP="007A5A05">
            <w:pPr>
              <w:rPr>
                <w:rFonts w:ascii="Aptos" w:hAnsi="Aptos"/>
                <w:sz w:val="20"/>
                <w:szCs w:val="20"/>
              </w:rPr>
            </w:pPr>
            <w:r w:rsidRPr="00624448">
              <w:rPr>
                <w:rFonts w:ascii="Aptos" w:hAnsi="Aptos"/>
                <w:sz w:val="20"/>
                <w:szCs w:val="20"/>
              </w:rPr>
              <w:t>Beskrivelse</w:t>
            </w:r>
          </w:p>
        </w:tc>
      </w:tr>
      <w:tr w:rsidR="006B3383" w:rsidRPr="00624448" w14:paraId="67E683E0"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4428B4A" w14:textId="4371E59E" w:rsidR="006B3383" w:rsidRPr="00624448" w:rsidRDefault="006B3383" w:rsidP="007A5A05">
            <w:pPr>
              <w:rPr>
                <w:rFonts w:ascii="Aptos" w:hAnsi="Aptos"/>
                <w:b w:val="0"/>
                <w:bCs w:val="0"/>
                <w:sz w:val="20"/>
                <w:szCs w:val="20"/>
              </w:rPr>
            </w:pPr>
            <w:r w:rsidRPr="00624448">
              <w:rPr>
                <w:rFonts w:ascii="Aptos" w:hAnsi="Aptos"/>
                <w:b w:val="0"/>
                <w:bCs w:val="0"/>
                <w:sz w:val="20"/>
                <w:szCs w:val="20"/>
              </w:rPr>
              <w:t>Unik identifikator for fagsystem (referansenummer) i tilfeller der informasjonen er overført fra kommunalt fagsystem</w:t>
            </w:r>
            <w:r w:rsidR="00B7476C">
              <w:rPr>
                <w:rFonts w:ascii="Aptos" w:hAnsi="Aptos"/>
                <w:b w:val="0"/>
                <w:bCs w:val="0"/>
                <w:sz w:val="20"/>
                <w:szCs w:val="20"/>
              </w:rPr>
              <w:t>.</w:t>
            </w:r>
            <w:r w:rsidRPr="00624448">
              <w:rPr>
                <w:rFonts w:ascii="Aptos" w:hAnsi="Aptos"/>
                <w:b w:val="0"/>
                <w:bCs w:val="0"/>
                <w:sz w:val="20"/>
                <w:szCs w:val="20"/>
              </w:rPr>
              <w:t xml:space="preserve"> Se </w:t>
            </w:r>
            <w:hyperlink r:id="rId35" w:history="1">
              <w:r w:rsidRPr="0096122F">
                <w:rPr>
                  <w:rStyle w:val="Hyperkobling"/>
                  <w:rFonts w:ascii="Aptos" w:hAnsi="Aptos"/>
                  <w:b w:val="0"/>
                  <w:bCs w:val="0"/>
                  <w:sz w:val="20"/>
                  <w:szCs w:val="20"/>
                  <w:u w:val="none"/>
                </w:rPr>
                <w:t>Overføring mellom kommunale fagsystem og NIR | IMDi</w:t>
              </w:r>
            </w:hyperlink>
          </w:p>
        </w:tc>
      </w:tr>
      <w:tr w:rsidR="006B3383" w:rsidRPr="00624448" w14:paraId="4D0B41FE" w14:textId="77777777" w:rsidTr="0099005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5E1B18" w14:textId="77777777" w:rsidR="006B3383" w:rsidRPr="00624448" w:rsidRDefault="006B3383" w:rsidP="007A5A05">
            <w:pPr>
              <w:rPr>
                <w:rFonts w:ascii="Aptos" w:hAnsi="Aptos"/>
                <w:sz w:val="20"/>
                <w:szCs w:val="20"/>
              </w:rPr>
            </w:pPr>
            <w:r w:rsidRPr="00624448">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421EB7"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A138C3"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6B3383" w:rsidRPr="00624448" w14:paraId="0C299764" w14:textId="77777777" w:rsidTr="0099005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EF8D1B" w14:textId="77777777" w:rsidR="006B3383" w:rsidRPr="00624448" w:rsidRDefault="006B3383" w:rsidP="007A5A05">
            <w:pPr>
              <w:rPr>
                <w:rFonts w:ascii="Aptos" w:hAnsi="Aptos"/>
                <w:b w:val="0"/>
                <w:bCs w:val="0"/>
                <w:sz w:val="20"/>
                <w:szCs w:val="20"/>
              </w:rPr>
            </w:pPr>
            <w:r w:rsidRPr="00624448">
              <w:rPr>
                <w:rFonts w:ascii="Aptos" w:hAnsi="Aptos"/>
                <w:b w:val="0"/>
                <w:bCs w:val="0"/>
                <w:sz w:val="20"/>
                <w:szCs w:val="20"/>
              </w:rPr>
              <w:t>Uniqueidentifier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052ADC"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4A22E5"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w:t>
            </w:r>
          </w:p>
        </w:tc>
      </w:tr>
      <w:tr w:rsidR="006B3383" w:rsidRPr="00624448" w14:paraId="7FAE3FB4" w14:textId="77777777" w:rsidTr="0099005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A195E5" w14:textId="77777777" w:rsidR="006B3383" w:rsidRPr="00624448" w:rsidRDefault="006B3383" w:rsidP="007A5A05">
            <w:pPr>
              <w:rPr>
                <w:rFonts w:ascii="Aptos" w:hAnsi="Aptos"/>
                <w:sz w:val="20"/>
                <w:szCs w:val="20"/>
              </w:rPr>
            </w:pPr>
            <w:r w:rsidRPr="00624448">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003F5D"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8BD66F"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6B3383" w:rsidRPr="00624448" w14:paraId="2BB6F24B" w14:textId="77777777" w:rsidTr="0099005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CEE55C" w14:textId="77777777" w:rsidR="006B3383" w:rsidRPr="00624448" w:rsidRDefault="006B3383" w:rsidP="007A5A05">
            <w:pPr>
              <w:rPr>
                <w:rFonts w:ascii="Aptos" w:hAnsi="Aptos"/>
                <w:b w:val="0"/>
                <w:bCs w:val="0"/>
                <w:sz w:val="20"/>
                <w:szCs w:val="20"/>
              </w:rPr>
            </w:pPr>
            <w:r w:rsidRPr="00624448">
              <w:rPr>
                <w:rFonts w:ascii="Aptos" w:hAnsi="Aptos"/>
                <w:b w:val="0"/>
                <w:bCs w:val="0"/>
                <w:sz w:val="20"/>
                <w:szCs w:val="20"/>
              </w:rPr>
              <w:t>PASYL</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41D5C2" w14:textId="263AC265"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B25D6D"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Ikke obligatorisk</w:t>
            </w:r>
          </w:p>
        </w:tc>
      </w:tr>
      <w:tr w:rsidR="006B3383" w:rsidRPr="00624448" w14:paraId="18B5E52A"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79FCF7" w14:textId="77777777" w:rsidR="006B3383" w:rsidRPr="00624448" w:rsidRDefault="006B3383" w:rsidP="007A5A05">
            <w:pPr>
              <w:rPr>
                <w:rFonts w:ascii="Aptos" w:hAnsi="Aptos"/>
                <w:b w:val="0"/>
                <w:bCs w:val="0"/>
                <w:sz w:val="20"/>
                <w:szCs w:val="20"/>
              </w:rPr>
            </w:pPr>
            <w:r w:rsidRPr="0062444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6EA61C6"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6B3383" w:rsidRPr="00624448" w14:paraId="5CA3924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5253608" w14:textId="77777777" w:rsidR="006B3383" w:rsidRPr="00624448" w:rsidRDefault="006B3383"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 xml:space="preserve">TilbudteTimer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96861B" w14:textId="77777777" w:rsidR="006B3383" w:rsidRPr="00624448" w:rsidRDefault="006B338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FagsystemRefnummer</w:t>
            </w:r>
          </w:p>
        </w:tc>
      </w:tr>
    </w:tbl>
    <w:p w14:paraId="2BEFD474" w14:textId="77777777" w:rsidR="006B3383" w:rsidRDefault="006B3383" w:rsidP="00E92F89">
      <w:pPr>
        <w:rPr>
          <w:rFonts w:asciiTheme="minorHAnsi" w:hAnsiTheme="minorHAnsi"/>
          <w:sz w:val="24"/>
          <w:szCs w:val="24"/>
        </w:rPr>
      </w:pPr>
    </w:p>
    <w:p w14:paraId="7EAC001E" w14:textId="77777777" w:rsidR="001900EB" w:rsidRDefault="001900EB" w:rsidP="00E92F89">
      <w:pPr>
        <w:rPr>
          <w:rFonts w:asciiTheme="minorHAnsi" w:hAnsiTheme="minorHAnsi"/>
          <w:sz w:val="24"/>
          <w:szCs w:val="24"/>
        </w:rPr>
      </w:pPr>
    </w:p>
    <w:p w14:paraId="696BDF78" w14:textId="77777777" w:rsidR="00AB7331" w:rsidRDefault="00AB7331" w:rsidP="00E92F89">
      <w:pPr>
        <w:rPr>
          <w:rFonts w:asciiTheme="minorHAnsi" w:hAnsiTheme="minorHAnsi"/>
          <w:sz w:val="24"/>
          <w:szCs w:val="24"/>
        </w:rPr>
      </w:pPr>
    </w:p>
    <w:p w14:paraId="58DE4B76" w14:textId="77777777" w:rsidR="00AB7331" w:rsidRDefault="00AB7331" w:rsidP="00E92F89">
      <w:pPr>
        <w:rPr>
          <w:rFonts w:asciiTheme="minorHAnsi" w:hAnsiTheme="minorHAnsi"/>
          <w:sz w:val="24"/>
          <w:szCs w:val="24"/>
        </w:rPr>
      </w:pPr>
    </w:p>
    <w:p w14:paraId="588D82F3" w14:textId="77777777" w:rsidR="00AB7331" w:rsidRDefault="00AB7331" w:rsidP="00E92F89">
      <w:pPr>
        <w:rPr>
          <w:rFonts w:asciiTheme="minorHAnsi" w:hAnsiTheme="minorHAnsi"/>
          <w:sz w:val="24"/>
          <w:szCs w:val="24"/>
        </w:rPr>
      </w:pPr>
    </w:p>
    <w:p w14:paraId="563E8995" w14:textId="77777777" w:rsidR="00AB7331" w:rsidRDefault="00AB7331" w:rsidP="00E92F89">
      <w:pPr>
        <w:rPr>
          <w:rFonts w:asciiTheme="minorHAnsi" w:hAnsiTheme="minorHAnsi"/>
          <w:sz w:val="24"/>
          <w:szCs w:val="24"/>
        </w:rPr>
      </w:pPr>
    </w:p>
    <w:p w14:paraId="47BAF337" w14:textId="77777777" w:rsidR="00AB7331" w:rsidRDefault="00AB7331" w:rsidP="00E92F89">
      <w:pPr>
        <w:rPr>
          <w:rFonts w:asciiTheme="minorHAnsi" w:hAnsiTheme="minorHAnsi"/>
          <w:sz w:val="24"/>
          <w:szCs w:val="24"/>
        </w:rPr>
      </w:pPr>
    </w:p>
    <w:p w14:paraId="385B255B" w14:textId="77777777" w:rsidR="00AB7331" w:rsidRDefault="00AB7331" w:rsidP="00E92F89">
      <w:pPr>
        <w:rPr>
          <w:rFonts w:asciiTheme="minorHAnsi" w:hAnsiTheme="minorHAnsi"/>
          <w:sz w:val="24"/>
          <w:szCs w:val="24"/>
        </w:rPr>
      </w:pPr>
    </w:p>
    <w:p w14:paraId="081FD655" w14:textId="77777777" w:rsidR="00AB7331" w:rsidRDefault="00AB7331" w:rsidP="00E92F89">
      <w:pPr>
        <w:rPr>
          <w:rFonts w:asciiTheme="minorHAnsi" w:hAnsiTheme="minorHAnsi"/>
          <w:sz w:val="24"/>
          <w:szCs w:val="24"/>
        </w:rPr>
      </w:pPr>
    </w:p>
    <w:p w14:paraId="469063BF" w14:textId="77777777" w:rsidR="00AB7331" w:rsidRDefault="00AB7331" w:rsidP="00E92F89">
      <w:pPr>
        <w:rPr>
          <w:rFonts w:asciiTheme="minorHAnsi" w:hAnsiTheme="minorHAnsi"/>
          <w:sz w:val="24"/>
          <w:szCs w:val="24"/>
        </w:rPr>
      </w:pPr>
    </w:p>
    <w:p w14:paraId="7FA52653" w14:textId="77777777" w:rsidR="00AB7331" w:rsidRDefault="00AB7331" w:rsidP="00E92F89">
      <w:pPr>
        <w:rPr>
          <w:rFonts w:asciiTheme="minorHAnsi" w:hAnsiTheme="minorHAnsi"/>
          <w:sz w:val="24"/>
          <w:szCs w:val="24"/>
        </w:rPr>
      </w:pPr>
    </w:p>
    <w:p w14:paraId="37D3D046" w14:textId="77777777" w:rsidR="00AB7331" w:rsidRDefault="00AB7331" w:rsidP="00E92F89">
      <w:pPr>
        <w:rPr>
          <w:rFonts w:asciiTheme="minorHAnsi" w:hAnsiTheme="minorHAnsi"/>
          <w:sz w:val="24"/>
          <w:szCs w:val="24"/>
        </w:rPr>
      </w:pPr>
    </w:p>
    <w:p w14:paraId="4F5FD37B" w14:textId="77777777" w:rsidR="00AB7331" w:rsidRDefault="00AB7331" w:rsidP="00E92F89">
      <w:pPr>
        <w:rPr>
          <w:rFonts w:asciiTheme="minorHAnsi" w:hAnsiTheme="minorHAnsi"/>
          <w:sz w:val="24"/>
          <w:szCs w:val="24"/>
        </w:rPr>
      </w:pPr>
    </w:p>
    <w:p w14:paraId="16E4485B" w14:textId="77777777" w:rsidR="00AB7331" w:rsidRDefault="00AB7331" w:rsidP="00E92F89">
      <w:pPr>
        <w:rPr>
          <w:rFonts w:asciiTheme="minorHAnsi" w:hAnsiTheme="minorHAnsi"/>
          <w:sz w:val="24"/>
          <w:szCs w:val="24"/>
        </w:rPr>
      </w:pPr>
    </w:p>
    <w:p w14:paraId="197041B3" w14:textId="77777777" w:rsidR="00AB7331" w:rsidRDefault="00AB7331" w:rsidP="00E92F89">
      <w:pPr>
        <w:rPr>
          <w:rFonts w:asciiTheme="minorHAnsi" w:hAnsiTheme="minorHAnsi"/>
          <w:sz w:val="24"/>
          <w:szCs w:val="24"/>
        </w:rPr>
      </w:pPr>
    </w:p>
    <w:p w14:paraId="301DCAEA" w14:textId="77777777" w:rsidR="00AB7331" w:rsidRDefault="00AB7331" w:rsidP="00E92F89">
      <w:pPr>
        <w:rPr>
          <w:rFonts w:asciiTheme="minorHAnsi" w:hAnsiTheme="minorHAnsi"/>
          <w:sz w:val="24"/>
          <w:szCs w:val="24"/>
        </w:rPr>
      </w:pPr>
    </w:p>
    <w:p w14:paraId="1113E953" w14:textId="77777777" w:rsidR="00AB7331" w:rsidRDefault="00AB7331" w:rsidP="00E92F89">
      <w:pPr>
        <w:rPr>
          <w:rFonts w:asciiTheme="minorHAnsi" w:hAnsiTheme="minorHAnsi"/>
          <w:sz w:val="24"/>
          <w:szCs w:val="24"/>
        </w:rPr>
      </w:pPr>
    </w:p>
    <w:p w14:paraId="22254566" w14:textId="77777777" w:rsidR="00AB7331" w:rsidRDefault="00AB7331" w:rsidP="00E92F89">
      <w:pPr>
        <w:rPr>
          <w:rFonts w:asciiTheme="minorHAnsi" w:hAnsiTheme="minorHAnsi"/>
          <w:sz w:val="24"/>
          <w:szCs w:val="24"/>
        </w:rPr>
      </w:pPr>
    </w:p>
    <w:p w14:paraId="69C56DA1" w14:textId="77777777" w:rsidR="00AB7331" w:rsidRDefault="00AB7331" w:rsidP="00E92F89">
      <w:pPr>
        <w:rPr>
          <w:rFonts w:asciiTheme="minorHAnsi" w:hAnsiTheme="minorHAnsi"/>
          <w:sz w:val="24"/>
          <w:szCs w:val="24"/>
        </w:rPr>
      </w:pPr>
    </w:p>
    <w:p w14:paraId="16B7FCD3" w14:textId="77777777" w:rsidR="00AB7331" w:rsidRDefault="00AB7331" w:rsidP="00E92F89">
      <w:pPr>
        <w:rPr>
          <w:rFonts w:asciiTheme="minorHAnsi" w:hAnsiTheme="minorHAnsi"/>
          <w:sz w:val="24"/>
          <w:szCs w:val="24"/>
        </w:rPr>
      </w:pPr>
    </w:p>
    <w:p w14:paraId="58E3B823" w14:textId="77777777" w:rsidR="00762713" w:rsidRDefault="00762713" w:rsidP="00E92F89">
      <w:pPr>
        <w:rPr>
          <w:rFonts w:asciiTheme="minorHAnsi" w:hAnsiTheme="minorHAnsi"/>
          <w:sz w:val="24"/>
          <w:szCs w:val="24"/>
        </w:rPr>
      </w:pPr>
    </w:p>
    <w:p w14:paraId="2CCDA5C0" w14:textId="036CDD18" w:rsidR="00762713" w:rsidRPr="00152546" w:rsidRDefault="00762713"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Deltagelse</w:t>
      </w:r>
    </w:p>
    <w:p w14:paraId="33781357" w14:textId="77777777" w:rsidR="00762713" w:rsidRDefault="00762713" w:rsidP="00E92F89">
      <w:pPr>
        <w:rPr>
          <w:rFonts w:asciiTheme="minorHAnsi" w:hAnsiTheme="minorHAnsi"/>
          <w:sz w:val="24"/>
          <w:szCs w:val="24"/>
        </w:rPr>
      </w:pPr>
    </w:p>
    <w:p w14:paraId="22F7B2CC" w14:textId="3D814E80" w:rsidR="00C02370" w:rsidRPr="00624448" w:rsidRDefault="00C02370"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93</w:t>
      </w:r>
      <w:r w:rsidRPr="00624448">
        <w:rPr>
          <w:rFonts w:ascii="Aptos" w:hAnsi="Aptos"/>
          <w:color w:val="0070C0"/>
        </w:rPr>
        <w:fldChar w:fldCharType="end"/>
      </w:r>
      <w:r w:rsidRPr="00624448">
        <w:rPr>
          <w:rFonts w:ascii="Aptos" w:hAnsi="Aptos"/>
          <w:color w:val="0070C0"/>
        </w:rPr>
        <w:t xml:space="preserve">: </w:t>
      </w:r>
      <w:r w:rsidR="00C75FAE" w:rsidRPr="00624448">
        <w:rPr>
          <w:rFonts w:ascii="Aptos" w:hAnsi="Aptos"/>
          <w:color w:val="0070C0"/>
        </w:rPr>
        <w:t>Deltagelsetype</w:t>
      </w:r>
    </w:p>
    <w:tbl>
      <w:tblPr>
        <w:tblStyle w:val="Rutenettabell1lysuthevingsfarge3"/>
        <w:tblW w:w="0" w:type="auto"/>
        <w:tblInd w:w="0" w:type="dxa"/>
        <w:tblLayout w:type="fixed"/>
        <w:tblLook w:val="04A0" w:firstRow="1" w:lastRow="0" w:firstColumn="1" w:lastColumn="0" w:noHBand="0" w:noVBand="1"/>
      </w:tblPr>
      <w:tblGrid>
        <w:gridCol w:w="2263"/>
        <w:gridCol w:w="3686"/>
        <w:gridCol w:w="1559"/>
        <w:gridCol w:w="1554"/>
      </w:tblGrid>
      <w:tr w:rsidR="00762713" w:rsidRPr="00624448" w14:paraId="77473FC3" w14:textId="77777777" w:rsidTr="004B6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932BA1" w14:textId="77777777" w:rsidR="00762713" w:rsidRPr="00624448" w:rsidRDefault="00762713" w:rsidP="007A5A05">
            <w:pPr>
              <w:rPr>
                <w:rFonts w:ascii="Aptos" w:hAnsi="Aptos"/>
                <w:sz w:val="20"/>
                <w:szCs w:val="20"/>
              </w:rPr>
            </w:pPr>
            <w:r w:rsidRPr="00624448">
              <w:rPr>
                <w:rFonts w:ascii="Aptos" w:hAnsi="Aptos"/>
                <w:sz w:val="20"/>
                <w:szCs w:val="20"/>
              </w:rPr>
              <w:t>Variabel</w:t>
            </w:r>
          </w:p>
        </w:tc>
        <w:tc>
          <w:tcPr>
            <w:tcW w:w="368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FDC708" w14:textId="77777777" w:rsidR="00762713" w:rsidRPr="00624448" w:rsidRDefault="0076271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C96E5F" w14:textId="77777777" w:rsidR="00762713" w:rsidRPr="00624448" w:rsidRDefault="0076271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9C2513" w14:textId="77777777" w:rsidR="00762713" w:rsidRPr="00624448" w:rsidRDefault="00762713"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762713" w:rsidRPr="00624448" w14:paraId="60EE7A7B"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661168" w14:textId="68795D10" w:rsidR="00762713" w:rsidRPr="00624448" w:rsidRDefault="00C75FAE"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Deltagelsetype</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B6761B"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DDD3E8"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174CE9"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2713" w:rsidRPr="00624448" w14:paraId="502F624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DDB9D8" w14:textId="77777777" w:rsidR="00762713" w:rsidRPr="00624448" w:rsidRDefault="00762713" w:rsidP="007A5A05">
            <w:pPr>
              <w:rPr>
                <w:rFonts w:ascii="Aptos" w:hAnsi="Aptos"/>
                <w:sz w:val="20"/>
                <w:szCs w:val="20"/>
              </w:rPr>
            </w:pPr>
            <w:r w:rsidRPr="00624448">
              <w:rPr>
                <w:rFonts w:ascii="Aptos" w:hAnsi="Aptos"/>
                <w:sz w:val="20"/>
                <w:szCs w:val="20"/>
              </w:rPr>
              <w:t>Beskrivelse</w:t>
            </w:r>
          </w:p>
        </w:tc>
      </w:tr>
      <w:tr w:rsidR="00762713" w:rsidRPr="00624448" w14:paraId="1546E4FA"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DAB462" w14:textId="5EDB16BB" w:rsidR="00762713" w:rsidRPr="00624448" w:rsidRDefault="00762713" w:rsidP="00762713">
            <w:pPr>
              <w:rPr>
                <w:rFonts w:ascii="Aptos" w:hAnsi="Aptos"/>
                <w:b w:val="0"/>
                <w:bCs w:val="0"/>
                <w:sz w:val="20"/>
                <w:szCs w:val="20"/>
              </w:rPr>
            </w:pPr>
            <w:r w:rsidRPr="00624448">
              <w:rPr>
                <w:rFonts w:ascii="Aptos" w:hAnsi="Aptos"/>
                <w:b w:val="0"/>
                <w:bCs w:val="0"/>
                <w:sz w:val="20"/>
                <w:szCs w:val="20"/>
              </w:rPr>
              <w:t>Angir type deltagelse</w:t>
            </w:r>
            <w:r w:rsidR="001900EB" w:rsidRPr="00624448">
              <w:rPr>
                <w:rFonts w:ascii="Aptos" w:hAnsi="Aptos"/>
                <w:b w:val="0"/>
                <w:bCs w:val="0"/>
                <w:sz w:val="20"/>
                <w:szCs w:val="20"/>
              </w:rPr>
              <w:t>. T</w:t>
            </w:r>
            <w:r w:rsidRPr="00624448">
              <w:rPr>
                <w:rFonts w:ascii="Aptos" w:hAnsi="Aptos"/>
                <w:b w:val="0"/>
                <w:bCs w:val="0"/>
                <w:sz w:val="20"/>
                <w:szCs w:val="20"/>
              </w:rPr>
              <w:t>imer samfunnskunnskap for asylsøkere som har søkt om asyl 1.1.2021-1.1.2022 og som har gjennomført 25-50 timer på mottak før 2022</w:t>
            </w:r>
            <w:r w:rsidR="000B0D62" w:rsidRPr="00624448">
              <w:rPr>
                <w:rFonts w:ascii="Aptos" w:hAnsi="Aptos"/>
                <w:b w:val="0"/>
                <w:bCs w:val="0"/>
                <w:sz w:val="20"/>
                <w:szCs w:val="20"/>
              </w:rPr>
              <w:t>,</w:t>
            </w:r>
            <w:r w:rsidRPr="00624448">
              <w:rPr>
                <w:rFonts w:ascii="Aptos" w:hAnsi="Aptos"/>
                <w:b w:val="0"/>
                <w:bCs w:val="0"/>
                <w:sz w:val="20"/>
                <w:szCs w:val="20"/>
              </w:rPr>
              <w:t xml:space="preserve"> eller modulbasert opplæring i mottak</w:t>
            </w:r>
          </w:p>
        </w:tc>
      </w:tr>
      <w:tr w:rsidR="00762713" w:rsidRPr="00624448" w14:paraId="1A658E42"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CB0856" w14:textId="77777777" w:rsidR="00762713" w:rsidRPr="00624448" w:rsidRDefault="00762713" w:rsidP="007A5A05">
            <w:pPr>
              <w:rPr>
                <w:rFonts w:ascii="Aptos" w:hAnsi="Aptos"/>
                <w:sz w:val="20"/>
                <w:szCs w:val="20"/>
              </w:rPr>
            </w:pPr>
            <w:r w:rsidRPr="00624448">
              <w:rPr>
                <w:rFonts w:ascii="Aptos" w:hAnsi="Aptos"/>
                <w:sz w:val="20"/>
                <w:szCs w:val="20"/>
              </w:rPr>
              <w:t>Datatype</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0BA9F4"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83BFE5"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762713" w:rsidRPr="00624448" w14:paraId="2245016A"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0F3A31" w14:textId="77777777" w:rsidR="00762713" w:rsidRPr="00624448" w:rsidRDefault="00762713" w:rsidP="007A5A05">
            <w:pPr>
              <w:rPr>
                <w:rFonts w:ascii="Aptos" w:hAnsi="Aptos"/>
                <w:b w:val="0"/>
                <w:bCs w:val="0"/>
                <w:sz w:val="20"/>
                <w:szCs w:val="20"/>
              </w:rPr>
            </w:pPr>
            <w:r w:rsidRPr="00624448">
              <w:rPr>
                <w:rFonts w:ascii="Aptos" w:hAnsi="Aptos"/>
                <w:b w:val="0"/>
                <w:bCs w:val="0"/>
                <w:sz w:val="20"/>
                <w:szCs w:val="20"/>
              </w:rPr>
              <w:t>Kodeverk</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3836D3"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9C325E"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w:t>
            </w:r>
          </w:p>
        </w:tc>
      </w:tr>
      <w:tr w:rsidR="00762713" w:rsidRPr="00624448" w14:paraId="603F6037"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53FB00" w14:textId="77777777" w:rsidR="00762713" w:rsidRPr="00624448" w:rsidRDefault="00762713" w:rsidP="007A5A05">
            <w:pPr>
              <w:rPr>
                <w:rFonts w:ascii="Aptos" w:hAnsi="Aptos"/>
                <w:sz w:val="20"/>
                <w:szCs w:val="20"/>
              </w:rPr>
            </w:pPr>
            <w:r w:rsidRPr="00624448">
              <w:rPr>
                <w:rFonts w:ascii="Aptos" w:hAnsi="Aptos"/>
                <w:sz w:val="20"/>
                <w:szCs w:val="20"/>
              </w:rPr>
              <w:t>Kategori</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D11161"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94A30A"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762713" w:rsidRPr="00624448" w14:paraId="3E5F06B9"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5B16E9" w14:textId="77777777" w:rsidR="00762713" w:rsidRPr="00624448" w:rsidRDefault="00762713" w:rsidP="007A5A05">
            <w:pPr>
              <w:rPr>
                <w:rFonts w:ascii="Aptos" w:hAnsi="Aptos"/>
                <w:b w:val="0"/>
                <w:bCs w:val="0"/>
                <w:sz w:val="20"/>
                <w:szCs w:val="20"/>
              </w:rPr>
            </w:pPr>
            <w:r w:rsidRPr="00624448">
              <w:rPr>
                <w:rFonts w:ascii="Aptos" w:hAnsi="Aptos"/>
                <w:b w:val="0"/>
                <w:bCs w:val="0"/>
                <w:sz w:val="20"/>
                <w:szCs w:val="20"/>
              </w:rPr>
              <w:t>PASYL</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8AEF4B" w14:textId="5F877E00"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0AD375"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Obligatorisk</w:t>
            </w:r>
          </w:p>
        </w:tc>
      </w:tr>
      <w:tr w:rsidR="00762713" w:rsidRPr="00624448" w14:paraId="2D6E3339" w14:textId="77777777" w:rsidTr="004B664B">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91AB2A" w14:textId="77777777" w:rsidR="00762713" w:rsidRPr="00624448" w:rsidRDefault="00762713" w:rsidP="007A5A05">
            <w:pPr>
              <w:rPr>
                <w:rFonts w:ascii="Aptos" w:hAnsi="Aptos"/>
                <w:b w:val="0"/>
                <w:bCs w:val="0"/>
                <w:sz w:val="20"/>
                <w:szCs w:val="20"/>
              </w:rPr>
            </w:pPr>
            <w:r w:rsidRPr="00624448">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56060CC"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762713" w:rsidRPr="00624448" w14:paraId="21942C83" w14:textId="77777777" w:rsidTr="004B664B">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7AFE5A0" w14:textId="77777777" w:rsidR="00762713" w:rsidRPr="00624448" w:rsidRDefault="00762713"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Deltagelsetype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0915C0"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Id</w:t>
            </w:r>
          </w:p>
        </w:tc>
      </w:tr>
      <w:tr w:rsidR="00762713" w:rsidRPr="00624448" w14:paraId="2D198036" w14:textId="77777777" w:rsidTr="004B664B">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7C5530" w14:textId="77777777" w:rsidR="00762713" w:rsidRPr="00624448" w:rsidRDefault="00762713" w:rsidP="007A5A05">
            <w:pPr>
              <w:rPr>
                <w:rFonts w:ascii="Aptos" w:hAnsi="Aptos"/>
                <w:b w:val="0"/>
                <w:bCs w:val="0"/>
                <w:sz w:val="20"/>
                <w:szCs w:val="20"/>
              </w:rPr>
            </w:pPr>
            <w:r w:rsidRPr="00624448">
              <w:rPr>
                <w:rFonts w:ascii="Aptos" w:hAnsi="Aptos"/>
                <w:sz w:val="20"/>
                <w:szCs w:val="20"/>
              </w:rPr>
              <w:t xml:space="preserve">Db tabell </w:t>
            </w:r>
            <w:r w:rsidRPr="00624448">
              <w:rPr>
                <w:rFonts w:ascii="Cambria Math" w:hAnsi="Cambria Math" w:cs="Cambria Math"/>
                <w:color w:val="000000"/>
                <w:sz w:val="20"/>
                <w:szCs w:val="20"/>
              </w:rPr>
              <w: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DCE3BC"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Felt</w:t>
            </w:r>
          </w:p>
        </w:tc>
      </w:tr>
      <w:tr w:rsidR="00762713" w:rsidRPr="00624448" w14:paraId="7081DD98" w14:textId="77777777" w:rsidTr="004B664B">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585416" w14:textId="77777777" w:rsidR="00762713" w:rsidRPr="00624448" w:rsidRDefault="00762713"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Deltagelse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9E99DF"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DeltagelsetypeId</w:t>
            </w:r>
          </w:p>
        </w:tc>
      </w:tr>
      <w:tr w:rsidR="00762713" w:rsidRPr="00624448" w14:paraId="71B3CD25"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11F0B67" w14:textId="77777777" w:rsidR="00762713" w:rsidRPr="00624448" w:rsidRDefault="00762713" w:rsidP="007A5A05">
            <w:pPr>
              <w:rPr>
                <w:rFonts w:ascii="Aptos" w:hAnsi="Aptos"/>
                <w:sz w:val="20"/>
                <w:szCs w:val="20"/>
              </w:rPr>
            </w:pPr>
            <w:r w:rsidRPr="00624448">
              <w:rPr>
                <w:rFonts w:ascii="Aptos" w:hAnsi="Aptos"/>
                <w:sz w:val="20"/>
                <w:szCs w:val="20"/>
              </w:rPr>
              <w:t>Kode</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F053992"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67E76FF"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CA7F020" w14:textId="77777777" w:rsidR="00762713" w:rsidRPr="00624448" w:rsidRDefault="00762713"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til</w:t>
            </w:r>
          </w:p>
        </w:tc>
      </w:tr>
      <w:tr w:rsidR="00762713" w:rsidRPr="00624448" w14:paraId="1E7345C3"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9D1F643" w14:textId="0E07DE90" w:rsidR="00762713" w:rsidRPr="00624448" w:rsidRDefault="000B507B" w:rsidP="00762713">
            <w:pPr>
              <w:rPr>
                <w:rFonts w:ascii="Aptos" w:hAnsi="Aptos"/>
                <w:b w:val="0"/>
                <w:bCs w:val="0"/>
                <w:color w:val="4472C4" w:themeColor="accent1"/>
                <w:sz w:val="20"/>
                <w:szCs w:val="20"/>
              </w:rPr>
            </w:pPr>
            <w:hyperlink w:anchor="_Deltagelsetype" w:tooltip="Timer samfunnskunnskap i asylmottak" w:history="1">
              <w:r w:rsidR="00762713" w:rsidRPr="00624448">
                <w:rPr>
                  <w:rFonts w:ascii="Aptos" w:hAnsi="Aptos"/>
                  <w:b w:val="0"/>
                  <w:bCs w:val="0"/>
                  <w:color w:val="4472C4" w:themeColor="accent1"/>
                  <w:sz w:val="20"/>
                  <w:szCs w:val="20"/>
                </w:rPr>
                <w:t>SAMFASYLTIMER</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6E11885" w14:textId="4AF2F6A5"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color w:val="000000"/>
                <w:sz w:val="20"/>
                <w:szCs w:val="20"/>
              </w:rPr>
              <w:t>Samfunnskunnskaptimer asylmottak</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76784A" w14:textId="77777777"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F17DC8" w14:textId="77777777"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2713" w:rsidRPr="00624448" w14:paraId="6A06F4F0"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7A4B60" w14:textId="009E42AF" w:rsidR="00762713" w:rsidRPr="00624448" w:rsidRDefault="000B507B" w:rsidP="00762713">
            <w:pPr>
              <w:rPr>
                <w:rFonts w:ascii="Aptos" w:hAnsi="Aptos"/>
                <w:b w:val="0"/>
                <w:bCs w:val="0"/>
                <w:color w:val="4472C4" w:themeColor="accent1"/>
                <w:sz w:val="20"/>
                <w:szCs w:val="20"/>
              </w:rPr>
            </w:pPr>
            <w:hyperlink w:anchor="_Deltagelsetype" w:tooltip="Timer Utdanning kompetanse og arbeidsliv" w:history="1">
              <w:r w:rsidR="00762713" w:rsidRPr="00624448">
                <w:rPr>
                  <w:rFonts w:ascii="Aptos" w:hAnsi="Aptos"/>
                  <w:b w:val="0"/>
                  <w:bCs w:val="0"/>
                  <w:color w:val="4472C4" w:themeColor="accent1"/>
                  <w:sz w:val="20"/>
                  <w:szCs w:val="20"/>
                </w:rPr>
                <w:t>SAMFTIMER_MODUL1</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AA95DE" w14:textId="4C04AE59"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sz w:val="20"/>
                <w:szCs w:val="20"/>
              </w:rPr>
              <w:t>Samfunnskunnskapstimer modul 1</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442004" w14:textId="50FF463C"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8D2666" w14:textId="77777777"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2713" w:rsidRPr="00624448" w14:paraId="257E0E2B"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E941F5" w14:textId="4D3D9359" w:rsidR="00762713" w:rsidRPr="00624448" w:rsidRDefault="000B507B" w:rsidP="00762713">
            <w:pPr>
              <w:rPr>
                <w:rFonts w:ascii="Aptos" w:hAnsi="Aptos"/>
                <w:b w:val="0"/>
                <w:bCs w:val="0"/>
                <w:color w:val="4472C4" w:themeColor="accent1"/>
                <w:sz w:val="20"/>
                <w:szCs w:val="20"/>
              </w:rPr>
            </w:pPr>
            <w:hyperlink w:anchor="_Deltagelsetype" w:tooltip="Timer Familie, helse og hverdagsliv" w:history="1">
              <w:r w:rsidR="00762713" w:rsidRPr="00624448">
                <w:rPr>
                  <w:rFonts w:ascii="Aptos" w:hAnsi="Aptos"/>
                  <w:b w:val="0"/>
                  <w:bCs w:val="0"/>
                  <w:color w:val="4472C4" w:themeColor="accent1"/>
                  <w:sz w:val="20"/>
                  <w:szCs w:val="20"/>
                </w:rPr>
                <w:t>SAMFTIMER_MODUL2</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9426F3" w14:textId="4D7A706A"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sz w:val="20"/>
                <w:szCs w:val="20"/>
              </w:rPr>
              <w:t>Samfunnskunnskapstimer modul 2</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A7150A" w14:textId="7BFD0EA6"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DEF588" w14:textId="77777777"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2713" w:rsidRPr="00624448" w14:paraId="0E9D6F5F" w14:textId="77777777" w:rsidTr="004B664B">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2C17A7" w14:textId="1F739AB3" w:rsidR="00762713" w:rsidRPr="00624448" w:rsidRDefault="000B507B" w:rsidP="00762713">
            <w:pPr>
              <w:rPr>
                <w:rFonts w:ascii="Aptos" w:hAnsi="Aptos"/>
                <w:b w:val="0"/>
                <w:bCs w:val="0"/>
                <w:color w:val="4472C4" w:themeColor="accent1"/>
                <w:sz w:val="20"/>
                <w:szCs w:val="20"/>
              </w:rPr>
            </w:pPr>
            <w:hyperlink w:anchor="_Deltagelsetype" w:tooltip="Timer Norge før og nå" w:history="1">
              <w:r w:rsidR="00762713" w:rsidRPr="00624448">
                <w:rPr>
                  <w:rFonts w:ascii="Aptos" w:hAnsi="Aptos"/>
                  <w:b w:val="0"/>
                  <w:bCs w:val="0"/>
                  <w:color w:val="4472C4" w:themeColor="accent1"/>
                  <w:sz w:val="20"/>
                  <w:szCs w:val="20"/>
                </w:rPr>
                <w:t>SAMFTIMER_MODUL3</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941BD0" w14:textId="021C25D2"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sz w:val="20"/>
                <w:szCs w:val="20"/>
              </w:rPr>
              <w:t>Samfunnskunnskapstimer modul 3</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FBD29A" w14:textId="3627DED5"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CB4832" w14:textId="77777777" w:rsidR="00762713" w:rsidRPr="00624448" w:rsidRDefault="00762713" w:rsidP="007627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0C627B9" w14:textId="77777777" w:rsidR="00F40068" w:rsidRDefault="00F40068" w:rsidP="00E92F89">
      <w:pPr>
        <w:rPr>
          <w:rFonts w:asciiTheme="minorHAnsi" w:hAnsiTheme="minorHAnsi"/>
          <w:sz w:val="24"/>
          <w:szCs w:val="24"/>
        </w:rPr>
      </w:pPr>
    </w:p>
    <w:p w14:paraId="33DB259D" w14:textId="4FF74C09" w:rsidR="00F40068" w:rsidRPr="00624448" w:rsidRDefault="00F40068"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94</w:t>
      </w:r>
      <w:r w:rsidRPr="00624448">
        <w:rPr>
          <w:rFonts w:ascii="Aptos" w:hAnsi="Aptos"/>
          <w:color w:val="0070C0"/>
        </w:rPr>
        <w:fldChar w:fldCharType="end"/>
      </w:r>
      <w:r w:rsidRPr="00624448">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40068" w:rsidRPr="00624448" w14:paraId="28B5BAB1"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61B0A3" w14:textId="77777777" w:rsidR="00F40068" w:rsidRPr="00624448" w:rsidRDefault="00F40068" w:rsidP="007A5A05">
            <w:pPr>
              <w:rPr>
                <w:rFonts w:ascii="Aptos" w:hAnsi="Aptos"/>
                <w:sz w:val="20"/>
                <w:szCs w:val="20"/>
              </w:rPr>
            </w:pPr>
            <w:r w:rsidRPr="0062444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C20C1F" w14:textId="77777777" w:rsidR="00F40068" w:rsidRPr="00624448" w:rsidRDefault="00F4006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57CFDD" w14:textId="77777777" w:rsidR="00F40068" w:rsidRPr="00624448" w:rsidRDefault="00F4006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CE1985" w14:textId="77777777" w:rsidR="00F40068" w:rsidRPr="00624448" w:rsidRDefault="00F4006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F40068" w:rsidRPr="00624448" w14:paraId="7D92DA2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C7D4B1" w14:textId="77777777" w:rsidR="00F40068" w:rsidRPr="00624448" w:rsidRDefault="00F40068"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377393"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59B01B"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C5F69E"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0068" w:rsidRPr="00624448" w14:paraId="5A365B19"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C7B9FA" w14:textId="77777777" w:rsidR="00F40068" w:rsidRPr="00624448" w:rsidRDefault="00F40068" w:rsidP="007A5A05">
            <w:pPr>
              <w:rPr>
                <w:rFonts w:ascii="Aptos" w:hAnsi="Aptos"/>
                <w:sz w:val="20"/>
                <w:szCs w:val="20"/>
              </w:rPr>
            </w:pPr>
            <w:r w:rsidRPr="00624448">
              <w:rPr>
                <w:rFonts w:ascii="Aptos" w:hAnsi="Aptos"/>
                <w:sz w:val="20"/>
                <w:szCs w:val="20"/>
              </w:rPr>
              <w:t>Beskrivelse</w:t>
            </w:r>
          </w:p>
        </w:tc>
      </w:tr>
      <w:tr w:rsidR="00F40068" w:rsidRPr="00624448" w14:paraId="452D51AB"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51BF85" w14:textId="77777777" w:rsidR="00F40068" w:rsidRPr="00624448" w:rsidRDefault="00F40068" w:rsidP="007A5A05">
            <w:pPr>
              <w:rPr>
                <w:rFonts w:ascii="Aptos" w:hAnsi="Aptos"/>
                <w:b w:val="0"/>
                <w:bCs w:val="0"/>
                <w:sz w:val="20"/>
                <w:szCs w:val="20"/>
              </w:rPr>
            </w:pPr>
            <w:r w:rsidRPr="00624448">
              <w:rPr>
                <w:rFonts w:ascii="Aptos" w:hAnsi="Aptos"/>
                <w:b w:val="0"/>
                <w:bCs w:val="0"/>
                <w:sz w:val="20"/>
                <w:szCs w:val="20"/>
              </w:rPr>
              <w:t>Type periode deltagelsen gjelder (uke)</w:t>
            </w:r>
          </w:p>
        </w:tc>
      </w:tr>
      <w:tr w:rsidR="00F40068" w:rsidRPr="00624448" w14:paraId="51CE5E3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A2ECCD" w14:textId="77777777" w:rsidR="00F40068" w:rsidRPr="00624448" w:rsidRDefault="00F40068" w:rsidP="007A5A05">
            <w:pPr>
              <w:rPr>
                <w:rFonts w:ascii="Aptos" w:hAnsi="Aptos"/>
                <w:sz w:val="20"/>
                <w:szCs w:val="20"/>
              </w:rPr>
            </w:pPr>
            <w:r w:rsidRPr="0062444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6372F3"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3DC57E"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F40068" w:rsidRPr="00624448" w14:paraId="20F819B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017676" w14:textId="77777777" w:rsidR="00F40068" w:rsidRPr="00624448" w:rsidRDefault="00F40068" w:rsidP="007A5A05">
            <w:pPr>
              <w:rPr>
                <w:rFonts w:ascii="Aptos" w:hAnsi="Aptos"/>
                <w:b w:val="0"/>
                <w:bCs w:val="0"/>
                <w:sz w:val="20"/>
                <w:szCs w:val="20"/>
              </w:rPr>
            </w:pPr>
            <w:r w:rsidRPr="0062444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2A9131"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10D641"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Kommune</w:t>
            </w:r>
          </w:p>
        </w:tc>
      </w:tr>
      <w:tr w:rsidR="00F40068" w:rsidRPr="00624448" w14:paraId="0144856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001BE2" w14:textId="77777777" w:rsidR="00F40068" w:rsidRPr="00624448" w:rsidRDefault="00F40068" w:rsidP="007A5A05">
            <w:pPr>
              <w:rPr>
                <w:rFonts w:ascii="Aptos" w:hAnsi="Aptos"/>
                <w:sz w:val="20"/>
                <w:szCs w:val="20"/>
              </w:rPr>
            </w:pPr>
            <w:r w:rsidRPr="0062444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3AABBB"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DAFDBA"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F40068" w:rsidRPr="00624448" w14:paraId="1CE75DD6"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BEF9DE" w14:textId="77777777" w:rsidR="00F40068" w:rsidRPr="00624448" w:rsidRDefault="00F40068" w:rsidP="007A5A05">
            <w:pPr>
              <w:rPr>
                <w:rFonts w:ascii="Aptos" w:hAnsi="Aptos"/>
                <w:b w:val="0"/>
                <w:bCs w:val="0"/>
                <w:sz w:val="20"/>
                <w:szCs w:val="20"/>
              </w:rPr>
            </w:pPr>
            <w:r w:rsidRPr="00624448">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8482A2" w14:textId="190232BC"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943CA5"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Ikke obligatorisk</w:t>
            </w:r>
          </w:p>
        </w:tc>
      </w:tr>
      <w:tr w:rsidR="00F40068" w:rsidRPr="00624448" w14:paraId="259E3550"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0790B0" w14:textId="77777777" w:rsidR="00F40068" w:rsidRPr="00624448" w:rsidRDefault="00F40068" w:rsidP="007A5A05">
            <w:pPr>
              <w:rPr>
                <w:rFonts w:ascii="Aptos" w:hAnsi="Aptos"/>
                <w:b w:val="0"/>
                <w:bCs w:val="0"/>
                <w:sz w:val="20"/>
                <w:szCs w:val="20"/>
              </w:rPr>
            </w:pPr>
            <w:r w:rsidRPr="0062444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446A7C0"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F40068" w:rsidRPr="00624448" w14:paraId="2256AEF7"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16FF942" w14:textId="77777777" w:rsidR="00F40068" w:rsidRPr="00624448" w:rsidRDefault="00F40068"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BA1F7B"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Id</w:t>
            </w:r>
          </w:p>
        </w:tc>
      </w:tr>
      <w:tr w:rsidR="00F40068" w:rsidRPr="00624448" w14:paraId="7E50D546"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83082D" w14:textId="77777777" w:rsidR="00F40068" w:rsidRPr="00624448" w:rsidRDefault="00F40068" w:rsidP="007A5A05">
            <w:pPr>
              <w:rPr>
                <w:rFonts w:ascii="Aptos" w:hAnsi="Aptos"/>
                <w:b w:val="0"/>
                <w:bCs w:val="0"/>
                <w:sz w:val="20"/>
                <w:szCs w:val="20"/>
              </w:rPr>
            </w:pPr>
            <w:r w:rsidRPr="00624448">
              <w:rPr>
                <w:rFonts w:ascii="Aptos" w:hAnsi="Aptos"/>
                <w:sz w:val="20"/>
                <w:szCs w:val="20"/>
              </w:rPr>
              <w:t xml:space="preserve">Db tabell </w:t>
            </w:r>
            <w:r w:rsidRPr="0062444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DDAD5F"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Felt</w:t>
            </w:r>
          </w:p>
        </w:tc>
      </w:tr>
      <w:tr w:rsidR="00F40068" w:rsidRPr="00624448" w14:paraId="0C36F19D"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12CE5E" w14:textId="77777777" w:rsidR="00F40068" w:rsidRPr="00624448" w:rsidRDefault="00F40068"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83FABD"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DeltagelseperiodetypeId</w:t>
            </w:r>
          </w:p>
        </w:tc>
      </w:tr>
      <w:tr w:rsidR="00F40068" w:rsidRPr="00624448" w14:paraId="65769D9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2DFDC6B" w14:textId="77777777" w:rsidR="00F40068" w:rsidRPr="00624448" w:rsidRDefault="00F40068" w:rsidP="007A5A05">
            <w:pPr>
              <w:rPr>
                <w:rFonts w:ascii="Aptos" w:hAnsi="Aptos"/>
                <w:sz w:val="20"/>
                <w:szCs w:val="20"/>
              </w:rPr>
            </w:pPr>
            <w:r w:rsidRPr="0062444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117BA2E"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64E513A"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58EE1BB"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til</w:t>
            </w:r>
          </w:p>
        </w:tc>
      </w:tr>
      <w:tr w:rsidR="00F40068" w:rsidRPr="00624448" w14:paraId="5845604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288C82F" w14:textId="006C2B19" w:rsidR="00F40068" w:rsidRPr="00624448" w:rsidRDefault="000B507B" w:rsidP="007A5A05">
            <w:pPr>
              <w:rPr>
                <w:rFonts w:ascii="Aptos" w:hAnsi="Aptos"/>
                <w:b w:val="0"/>
                <w:bCs w:val="0"/>
                <w:sz w:val="20"/>
                <w:szCs w:val="20"/>
              </w:rPr>
            </w:pPr>
            <w:hyperlink w:anchor="_Deltagelseperiodetype" w:tooltip="Timeføring per uke" w:history="1">
              <w:r w:rsidR="00F40068" w:rsidRPr="00624448">
                <w:rPr>
                  <w:rFonts w:ascii="Aptos" w:hAnsi="Aptos"/>
                  <w:b w:val="0"/>
                  <w:bCs w:val="0"/>
                  <w:color w:val="4472C4" w:themeColor="accent1"/>
                  <w:sz w:val="20"/>
                  <w:szCs w:val="20"/>
                </w:rPr>
                <w:t>UKE</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4745F22"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color w:val="000000"/>
                <w:sz w:val="20"/>
                <w:szCs w:val="20"/>
              </w:rPr>
              <w:t xml:space="preserve">Uke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726DB3"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E73769" w14:textId="77777777" w:rsidR="00F40068" w:rsidRPr="00624448"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BE6FC17" w14:textId="77777777" w:rsidR="00F40068" w:rsidRDefault="00F40068" w:rsidP="00E92F89">
      <w:pPr>
        <w:rPr>
          <w:rFonts w:asciiTheme="minorHAnsi" w:hAnsiTheme="minorHAnsi"/>
          <w:sz w:val="24"/>
          <w:szCs w:val="24"/>
        </w:rPr>
      </w:pPr>
    </w:p>
    <w:p w14:paraId="7ABA460A" w14:textId="7BAB0388" w:rsidR="00F40068" w:rsidRPr="00624448" w:rsidRDefault="00F40068"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95</w:t>
      </w:r>
      <w:r w:rsidRPr="00624448">
        <w:rPr>
          <w:rFonts w:ascii="Aptos" w:hAnsi="Aptos"/>
          <w:color w:val="0070C0"/>
        </w:rPr>
        <w:fldChar w:fldCharType="end"/>
      </w:r>
      <w:r w:rsidRPr="00624448">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40068" w:rsidRPr="004B664B" w14:paraId="3A8B1695"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08C74A" w14:textId="77777777" w:rsidR="00F40068" w:rsidRPr="004B664B" w:rsidRDefault="00F40068" w:rsidP="007A5A05">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D20F83" w14:textId="77777777" w:rsidR="00F40068" w:rsidRPr="004B664B" w:rsidRDefault="00F4006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AA062F" w14:textId="77777777" w:rsidR="00F40068" w:rsidRPr="004B664B" w:rsidRDefault="00F4006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BBFAA4" w14:textId="77777777" w:rsidR="00F40068" w:rsidRPr="004B664B" w:rsidRDefault="00F40068"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F40068" w:rsidRPr="004B664B" w14:paraId="76DDCF0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EE2408" w14:textId="77777777" w:rsidR="00F40068" w:rsidRPr="004B664B" w:rsidRDefault="00F40068" w:rsidP="007A5A05">
            <w:pPr>
              <w:rPr>
                <w:rFonts w:ascii="Aptos" w:hAnsi="Aptos"/>
                <w:b w:val="0"/>
                <w:bCs w:val="0"/>
                <w:color w:val="000000" w:themeColor="text1"/>
                <w:sz w:val="20"/>
                <w:szCs w:val="20"/>
              </w:rPr>
            </w:pPr>
            <w:r w:rsidRPr="004B664B">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E8E879"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2B5230"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FCA1F4"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40068" w:rsidRPr="004B664B" w14:paraId="2C0F4EA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5D1585" w14:textId="77777777" w:rsidR="00F40068" w:rsidRPr="004B664B" w:rsidRDefault="00F40068" w:rsidP="007A5A05">
            <w:pPr>
              <w:rPr>
                <w:rFonts w:ascii="Aptos" w:hAnsi="Aptos"/>
                <w:sz w:val="20"/>
                <w:szCs w:val="20"/>
              </w:rPr>
            </w:pPr>
            <w:r w:rsidRPr="004B664B">
              <w:rPr>
                <w:rFonts w:ascii="Aptos" w:hAnsi="Aptos"/>
                <w:sz w:val="20"/>
                <w:szCs w:val="20"/>
              </w:rPr>
              <w:t>Beskrivelse</w:t>
            </w:r>
          </w:p>
        </w:tc>
      </w:tr>
      <w:tr w:rsidR="00F40068" w:rsidRPr="004B664B" w14:paraId="0E0A37F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4862FC" w14:textId="77777777" w:rsidR="00F40068" w:rsidRPr="004B664B" w:rsidRDefault="00F40068" w:rsidP="007A5A05">
            <w:pPr>
              <w:rPr>
                <w:rFonts w:ascii="Aptos" w:hAnsi="Aptos"/>
                <w:b w:val="0"/>
                <w:bCs w:val="0"/>
                <w:sz w:val="20"/>
                <w:szCs w:val="20"/>
              </w:rPr>
            </w:pPr>
            <w:r w:rsidRPr="004B664B">
              <w:rPr>
                <w:rFonts w:ascii="Aptos" w:hAnsi="Aptos"/>
                <w:b w:val="0"/>
                <w:bCs w:val="0"/>
                <w:sz w:val="20"/>
                <w:szCs w:val="20"/>
              </w:rPr>
              <w:t>Året som antall timer er tilknyttet</w:t>
            </w:r>
          </w:p>
        </w:tc>
      </w:tr>
      <w:tr w:rsidR="00F40068" w:rsidRPr="004B664B" w14:paraId="4DDB167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12A19A" w14:textId="77777777" w:rsidR="00F40068" w:rsidRPr="004B664B" w:rsidRDefault="00F40068" w:rsidP="007A5A05">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CE6FBB"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A12A27"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F40068" w:rsidRPr="004B664B" w14:paraId="65D1A045"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FA06FB" w14:textId="77777777" w:rsidR="00F40068" w:rsidRPr="004B664B" w:rsidRDefault="00F40068" w:rsidP="007A5A05">
            <w:pPr>
              <w:rPr>
                <w:rFonts w:ascii="Aptos" w:hAnsi="Aptos"/>
                <w:b w:val="0"/>
                <w:bCs w:val="0"/>
                <w:sz w:val="20"/>
                <w:szCs w:val="20"/>
              </w:rPr>
            </w:pPr>
            <w:r w:rsidRPr="004B664B">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EAC205"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2216CD"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F40068" w:rsidRPr="004B664B" w14:paraId="474E81A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FE6330" w14:textId="77777777" w:rsidR="00F40068" w:rsidRPr="004B664B" w:rsidRDefault="00F40068" w:rsidP="007A5A05">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300665"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724859"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F40068" w:rsidRPr="004B664B" w14:paraId="73A2615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D1DA16" w14:textId="77777777" w:rsidR="00F40068" w:rsidRPr="004B664B" w:rsidRDefault="00F40068" w:rsidP="007A5A05">
            <w:pPr>
              <w:rPr>
                <w:rFonts w:ascii="Aptos" w:hAnsi="Aptos"/>
                <w:b w:val="0"/>
                <w:bCs w:val="0"/>
                <w:sz w:val="20"/>
                <w:szCs w:val="20"/>
              </w:rPr>
            </w:pPr>
            <w:r w:rsidRPr="004B664B">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A84AB7" w14:textId="27ACF15F"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474EAF"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Ikke obligatorisk</w:t>
            </w:r>
          </w:p>
        </w:tc>
      </w:tr>
      <w:tr w:rsidR="00F40068" w:rsidRPr="004B664B" w14:paraId="70E60483"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7C6726" w14:textId="77777777" w:rsidR="00F40068" w:rsidRPr="004B664B" w:rsidRDefault="00F40068" w:rsidP="007A5A05">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A8DE70F"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F40068" w:rsidRPr="004B664B" w14:paraId="48EAF186"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347FC2B" w14:textId="77777777" w:rsidR="00F40068" w:rsidRPr="004B664B" w:rsidRDefault="00F40068" w:rsidP="007A5A05">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A1CAB9" w14:textId="77777777" w:rsidR="00F40068" w:rsidRPr="004B664B" w:rsidRDefault="00F40068"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Aar</w:t>
            </w:r>
          </w:p>
        </w:tc>
      </w:tr>
    </w:tbl>
    <w:p w14:paraId="655BD50A" w14:textId="77777777" w:rsidR="00F40068" w:rsidRDefault="00F40068" w:rsidP="00E92F89">
      <w:pPr>
        <w:rPr>
          <w:rFonts w:asciiTheme="minorHAnsi" w:hAnsiTheme="minorHAnsi"/>
          <w:sz w:val="24"/>
          <w:szCs w:val="24"/>
        </w:rPr>
      </w:pPr>
    </w:p>
    <w:p w14:paraId="42791D3B" w14:textId="575FC9D4" w:rsidR="004530F4" w:rsidRPr="00624448" w:rsidRDefault="004530F4" w:rsidP="00966CE8">
      <w:pPr>
        <w:pStyle w:val="Overskrift5"/>
        <w:rPr>
          <w:rFonts w:ascii="Aptos" w:hAnsi="Aptos"/>
          <w:color w:val="0070C0"/>
        </w:rPr>
      </w:pPr>
      <w:r w:rsidRPr="00624448">
        <w:rPr>
          <w:rFonts w:ascii="Aptos" w:hAnsi="Aptos"/>
          <w:color w:val="0070C0"/>
        </w:rPr>
        <w:lastRenderedPageBreak/>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96</w:t>
      </w:r>
      <w:r w:rsidRPr="00624448">
        <w:rPr>
          <w:rFonts w:ascii="Aptos" w:hAnsi="Aptos"/>
          <w:color w:val="0070C0"/>
        </w:rPr>
        <w:fldChar w:fldCharType="end"/>
      </w:r>
      <w:r w:rsidRPr="00624448">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530F4" w:rsidRPr="004B664B" w14:paraId="6F24DD9B"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C9D141" w14:textId="77777777" w:rsidR="004530F4" w:rsidRPr="004B664B" w:rsidRDefault="004530F4" w:rsidP="007A5A05">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6D82E1" w14:textId="77777777" w:rsidR="004530F4" w:rsidRPr="004B664B" w:rsidRDefault="004530F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42CA88" w14:textId="77777777" w:rsidR="004530F4" w:rsidRPr="004B664B" w:rsidRDefault="004530F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60803F" w14:textId="77777777" w:rsidR="004530F4" w:rsidRPr="004B664B" w:rsidRDefault="004530F4"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4530F4" w:rsidRPr="004B664B" w14:paraId="0895A917"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5672B9" w14:textId="77777777" w:rsidR="004530F4" w:rsidRPr="004B664B" w:rsidRDefault="004530F4" w:rsidP="007A5A05">
            <w:pPr>
              <w:rPr>
                <w:rFonts w:ascii="Aptos" w:hAnsi="Aptos"/>
                <w:b w:val="0"/>
                <w:bCs w:val="0"/>
                <w:color w:val="000000" w:themeColor="text1"/>
                <w:sz w:val="20"/>
                <w:szCs w:val="20"/>
              </w:rPr>
            </w:pPr>
            <w:r w:rsidRPr="004B664B">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7C274F"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FCBE2B"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184180"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530F4" w:rsidRPr="004B664B" w14:paraId="270E47B8"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8485CF" w14:textId="77777777" w:rsidR="004530F4" w:rsidRPr="004B664B" w:rsidRDefault="004530F4" w:rsidP="007A5A05">
            <w:pPr>
              <w:rPr>
                <w:rFonts w:ascii="Aptos" w:hAnsi="Aptos"/>
                <w:sz w:val="20"/>
                <w:szCs w:val="20"/>
              </w:rPr>
            </w:pPr>
            <w:r w:rsidRPr="004B664B">
              <w:rPr>
                <w:rFonts w:ascii="Aptos" w:hAnsi="Aptos"/>
                <w:sz w:val="20"/>
                <w:szCs w:val="20"/>
              </w:rPr>
              <w:t>Beskrivelse</w:t>
            </w:r>
          </w:p>
        </w:tc>
      </w:tr>
      <w:tr w:rsidR="004530F4" w:rsidRPr="004B664B" w14:paraId="21D33C0C"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E21883" w14:textId="77777777" w:rsidR="004530F4" w:rsidRPr="004B664B" w:rsidRDefault="004530F4" w:rsidP="007A5A05">
            <w:pPr>
              <w:rPr>
                <w:rFonts w:ascii="Aptos" w:hAnsi="Aptos"/>
                <w:b w:val="0"/>
                <w:bCs w:val="0"/>
                <w:sz w:val="20"/>
                <w:szCs w:val="20"/>
              </w:rPr>
            </w:pPr>
            <w:r w:rsidRPr="004B664B">
              <w:rPr>
                <w:rFonts w:ascii="Aptos" w:hAnsi="Aptos"/>
                <w:b w:val="0"/>
                <w:bCs w:val="0"/>
                <w:sz w:val="20"/>
                <w:szCs w:val="20"/>
              </w:rPr>
              <w:t>Ukenummeret som antall timer er tilknyttet</w:t>
            </w:r>
          </w:p>
        </w:tc>
      </w:tr>
      <w:tr w:rsidR="004530F4" w:rsidRPr="004B664B" w14:paraId="26734CF0"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B365C3" w14:textId="77777777" w:rsidR="004530F4" w:rsidRPr="004B664B" w:rsidRDefault="004530F4" w:rsidP="007A5A05">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53B5AA"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6D3412"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4530F4" w:rsidRPr="004B664B" w14:paraId="0C3C275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5B6815" w14:textId="77777777" w:rsidR="004530F4" w:rsidRPr="004B664B" w:rsidRDefault="004530F4" w:rsidP="007A5A05">
            <w:pPr>
              <w:rPr>
                <w:rFonts w:ascii="Aptos" w:hAnsi="Aptos"/>
                <w:b w:val="0"/>
                <w:bCs w:val="0"/>
                <w:sz w:val="20"/>
                <w:szCs w:val="20"/>
              </w:rPr>
            </w:pPr>
            <w:r w:rsidRPr="004B664B">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B4BFC0"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2D0596"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4530F4" w:rsidRPr="004B664B" w14:paraId="508AB32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BE9C0E" w14:textId="77777777" w:rsidR="004530F4" w:rsidRPr="004B664B" w:rsidRDefault="004530F4" w:rsidP="007A5A05">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75C8A8"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9FD3BD"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4530F4" w:rsidRPr="004B664B" w14:paraId="3D5AEAA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06DF0A" w14:textId="77777777" w:rsidR="004530F4" w:rsidRPr="004B664B" w:rsidRDefault="004530F4" w:rsidP="007A5A05">
            <w:pPr>
              <w:rPr>
                <w:rFonts w:ascii="Aptos" w:hAnsi="Aptos"/>
                <w:b w:val="0"/>
                <w:bCs w:val="0"/>
                <w:sz w:val="20"/>
                <w:szCs w:val="20"/>
              </w:rPr>
            </w:pPr>
            <w:r w:rsidRPr="004B664B">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A76B9B" w14:textId="0F60278A"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D80595"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Ikke obligatorisk</w:t>
            </w:r>
          </w:p>
        </w:tc>
      </w:tr>
      <w:tr w:rsidR="004530F4" w:rsidRPr="004B664B" w14:paraId="68C50F7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E944D0" w14:textId="77777777" w:rsidR="004530F4" w:rsidRPr="004B664B" w:rsidRDefault="004530F4" w:rsidP="007A5A05">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701BD3A"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4530F4" w:rsidRPr="004B664B" w14:paraId="64C004A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AF0422B" w14:textId="77777777" w:rsidR="004530F4" w:rsidRPr="004B664B" w:rsidRDefault="004530F4" w:rsidP="007A5A05">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274CF5" w14:textId="77777777" w:rsidR="004530F4" w:rsidRPr="004B664B" w:rsidRDefault="004530F4"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Periode</w:t>
            </w:r>
          </w:p>
        </w:tc>
      </w:tr>
    </w:tbl>
    <w:p w14:paraId="1F1B50B0" w14:textId="77777777" w:rsidR="009E5B3A" w:rsidRDefault="009E5B3A" w:rsidP="00E92F89">
      <w:pPr>
        <w:rPr>
          <w:rFonts w:asciiTheme="minorHAnsi" w:hAnsiTheme="minorHAnsi"/>
          <w:sz w:val="24"/>
          <w:szCs w:val="24"/>
        </w:rPr>
      </w:pPr>
    </w:p>
    <w:p w14:paraId="710BC703" w14:textId="63B63DFE" w:rsidR="009E5B3A" w:rsidRPr="00624448" w:rsidRDefault="009E5B3A"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97</w:t>
      </w:r>
      <w:r w:rsidRPr="00624448">
        <w:rPr>
          <w:rFonts w:ascii="Aptos" w:hAnsi="Aptos"/>
          <w:color w:val="0070C0"/>
        </w:rPr>
        <w:fldChar w:fldCharType="end"/>
      </w:r>
      <w:r w:rsidRPr="00624448">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E5B3A" w:rsidRPr="004B664B" w14:paraId="0B2A75FF"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AC2C125" w14:textId="77777777" w:rsidR="009E5B3A" w:rsidRPr="004B664B" w:rsidRDefault="009E5B3A" w:rsidP="007A5A05">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7881E8" w14:textId="77777777" w:rsidR="009E5B3A" w:rsidRPr="004B664B" w:rsidRDefault="009E5B3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1C767A" w14:textId="77777777" w:rsidR="009E5B3A" w:rsidRPr="004B664B" w:rsidRDefault="009E5B3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F9EDF4" w14:textId="77777777" w:rsidR="009E5B3A" w:rsidRPr="004B664B" w:rsidRDefault="009E5B3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9E5B3A" w:rsidRPr="004B664B" w14:paraId="0B42407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FD6EA2" w14:textId="77777777" w:rsidR="009E5B3A" w:rsidRPr="004B664B" w:rsidRDefault="009E5B3A" w:rsidP="007A5A05">
            <w:pPr>
              <w:rPr>
                <w:rFonts w:ascii="Aptos" w:hAnsi="Aptos"/>
                <w:b w:val="0"/>
                <w:bCs w:val="0"/>
                <w:color w:val="000000" w:themeColor="text1"/>
                <w:sz w:val="20"/>
                <w:szCs w:val="20"/>
              </w:rPr>
            </w:pPr>
            <w:r w:rsidRPr="004B664B">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8A2320"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728095"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BB94A4"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E5B3A" w:rsidRPr="004B664B" w14:paraId="16677CE9"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B06D8D" w14:textId="77777777" w:rsidR="009E5B3A" w:rsidRPr="004B664B" w:rsidRDefault="009E5B3A" w:rsidP="007A5A05">
            <w:pPr>
              <w:rPr>
                <w:rFonts w:ascii="Aptos" w:hAnsi="Aptos"/>
                <w:sz w:val="20"/>
                <w:szCs w:val="20"/>
              </w:rPr>
            </w:pPr>
            <w:r w:rsidRPr="004B664B">
              <w:rPr>
                <w:rFonts w:ascii="Aptos" w:hAnsi="Aptos"/>
                <w:sz w:val="20"/>
                <w:szCs w:val="20"/>
              </w:rPr>
              <w:t>Beskrivelse</w:t>
            </w:r>
          </w:p>
        </w:tc>
      </w:tr>
      <w:tr w:rsidR="009E5B3A" w:rsidRPr="004B664B" w14:paraId="1269CD39"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2FC373" w14:textId="77777777" w:rsidR="009E5B3A" w:rsidRPr="004B664B" w:rsidRDefault="009E5B3A" w:rsidP="007A5A05">
            <w:pPr>
              <w:rPr>
                <w:rFonts w:ascii="Aptos" w:hAnsi="Aptos"/>
                <w:b w:val="0"/>
                <w:bCs w:val="0"/>
                <w:sz w:val="20"/>
                <w:szCs w:val="20"/>
              </w:rPr>
            </w:pPr>
            <w:r w:rsidRPr="004B664B">
              <w:rPr>
                <w:rFonts w:ascii="Aptos" w:hAnsi="Aptos"/>
                <w:b w:val="0"/>
                <w:bCs w:val="0"/>
                <w:sz w:val="20"/>
                <w:szCs w:val="20"/>
              </w:rPr>
              <w:t>Antall timer deltatt i perioden</w:t>
            </w:r>
          </w:p>
        </w:tc>
      </w:tr>
      <w:tr w:rsidR="009E5B3A" w:rsidRPr="004B664B" w14:paraId="20874DD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F2D141" w14:textId="77777777" w:rsidR="009E5B3A" w:rsidRPr="004B664B" w:rsidRDefault="009E5B3A" w:rsidP="007A5A05">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52AABE"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6D05E0"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9E5B3A" w:rsidRPr="004B664B" w14:paraId="7E9503B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C15D6A" w14:textId="75A37358" w:rsidR="009E5B3A" w:rsidRPr="004B664B" w:rsidRDefault="008A49B6" w:rsidP="007A5A05">
            <w:pPr>
              <w:rPr>
                <w:rFonts w:ascii="Aptos" w:hAnsi="Aptos"/>
                <w:b w:val="0"/>
                <w:bCs w:val="0"/>
                <w:sz w:val="20"/>
                <w:szCs w:val="20"/>
              </w:rPr>
            </w:pPr>
            <w:r w:rsidRPr="00990057">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29631A" w14:textId="1FE3AE32"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CBD41C"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9E5B3A" w:rsidRPr="004B664B" w14:paraId="58DA716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BCA9F9" w14:textId="77777777" w:rsidR="009E5B3A" w:rsidRPr="004B664B" w:rsidRDefault="009E5B3A" w:rsidP="007A5A05">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D18050"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344225"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9E5B3A" w:rsidRPr="004B664B" w14:paraId="1B49F7F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3DBF9B" w14:textId="77777777" w:rsidR="009E5B3A" w:rsidRPr="004B664B" w:rsidRDefault="009E5B3A" w:rsidP="007A5A05">
            <w:pPr>
              <w:rPr>
                <w:rFonts w:ascii="Aptos" w:hAnsi="Aptos"/>
                <w:b w:val="0"/>
                <w:bCs w:val="0"/>
                <w:sz w:val="20"/>
                <w:szCs w:val="20"/>
              </w:rPr>
            </w:pPr>
            <w:r w:rsidRPr="004B664B">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EC7DD2" w14:textId="3D9D69DF"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A392F8"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Ikke obligatorisk</w:t>
            </w:r>
          </w:p>
        </w:tc>
      </w:tr>
      <w:tr w:rsidR="009E5B3A" w:rsidRPr="004B664B" w14:paraId="23276DDC"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BB2163" w14:textId="77777777" w:rsidR="009E5B3A" w:rsidRPr="004B664B" w:rsidRDefault="009E5B3A" w:rsidP="007A5A05">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8FCBE90"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9E5B3A" w:rsidRPr="004B664B" w14:paraId="53CBA754"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AAE58B4" w14:textId="77777777" w:rsidR="009E5B3A" w:rsidRPr="004B664B" w:rsidRDefault="009E5B3A" w:rsidP="007A5A05">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8DCBAE" w14:textId="77777777" w:rsidR="009E5B3A" w:rsidRPr="004B664B" w:rsidRDefault="009E5B3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AntallTimer</w:t>
            </w:r>
          </w:p>
        </w:tc>
      </w:tr>
    </w:tbl>
    <w:p w14:paraId="105C94BD" w14:textId="77777777" w:rsidR="009E5B3A" w:rsidRDefault="009E5B3A" w:rsidP="00E92F89">
      <w:pPr>
        <w:rPr>
          <w:rFonts w:asciiTheme="minorHAnsi" w:hAnsiTheme="minorHAnsi"/>
          <w:sz w:val="24"/>
          <w:szCs w:val="24"/>
        </w:rPr>
      </w:pPr>
    </w:p>
    <w:p w14:paraId="0423CB1C" w14:textId="6CEF349A" w:rsidR="00AE53BA" w:rsidRPr="00624448" w:rsidRDefault="00AE53BA"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98</w:t>
      </w:r>
      <w:r w:rsidRPr="00624448">
        <w:rPr>
          <w:rFonts w:ascii="Aptos" w:hAnsi="Aptos"/>
          <w:color w:val="0070C0"/>
        </w:rPr>
        <w:fldChar w:fldCharType="end"/>
      </w:r>
      <w:r w:rsidRPr="00624448">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AE53BA" w:rsidRPr="004B664B" w14:paraId="3D5DB3AB"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41A360" w14:textId="77777777" w:rsidR="00AE53BA" w:rsidRPr="004B664B" w:rsidRDefault="00AE53BA" w:rsidP="007A5A05">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255B23" w14:textId="77777777" w:rsidR="00AE53BA" w:rsidRPr="004B664B" w:rsidRDefault="00AE53B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262F92" w14:textId="77777777" w:rsidR="00AE53BA" w:rsidRPr="004B664B" w:rsidRDefault="00AE53B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FBD66C" w14:textId="77777777" w:rsidR="00AE53BA" w:rsidRPr="004B664B" w:rsidRDefault="00AE53BA"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AE53BA" w:rsidRPr="004B664B" w14:paraId="6DD384D3"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C27712" w14:textId="77777777" w:rsidR="00AE53BA" w:rsidRPr="004B664B" w:rsidRDefault="00AE53BA" w:rsidP="007A5A05">
            <w:pPr>
              <w:rPr>
                <w:rFonts w:ascii="Aptos" w:hAnsi="Aptos"/>
                <w:b w:val="0"/>
                <w:bCs w:val="0"/>
                <w:color w:val="000000" w:themeColor="text1"/>
                <w:sz w:val="20"/>
                <w:szCs w:val="20"/>
              </w:rPr>
            </w:pPr>
            <w:r w:rsidRPr="004B664B">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5EC01D"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FCD274"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2295A3"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53BA" w:rsidRPr="004B664B" w14:paraId="76B74BD3"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9B812B" w14:textId="77777777" w:rsidR="00AE53BA" w:rsidRPr="004B664B" w:rsidRDefault="00AE53BA" w:rsidP="007A5A05">
            <w:pPr>
              <w:rPr>
                <w:rFonts w:ascii="Aptos" w:hAnsi="Aptos"/>
                <w:sz w:val="20"/>
                <w:szCs w:val="20"/>
              </w:rPr>
            </w:pPr>
            <w:r w:rsidRPr="004B664B">
              <w:rPr>
                <w:rFonts w:ascii="Aptos" w:hAnsi="Aptos"/>
                <w:sz w:val="20"/>
                <w:szCs w:val="20"/>
              </w:rPr>
              <w:t>Beskrivelse</w:t>
            </w:r>
          </w:p>
        </w:tc>
      </w:tr>
      <w:tr w:rsidR="00AE53BA" w:rsidRPr="004B664B" w14:paraId="145FAC11"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E4CB7F" w14:textId="77777777" w:rsidR="00AE53BA" w:rsidRPr="004B664B" w:rsidRDefault="00AE53BA" w:rsidP="007A5A05">
            <w:pPr>
              <w:rPr>
                <w:rFonts w:ascii="Aptos" w:hAnsi="Aptos"/>
                <w:b w:val="0"/>
                <w:bCs w:val="0"/>
                <w:sz w:val="20"/>
                <w:szCs w:val="20"/>
              </w:rPr>
            </w:pPr>
            <w:r w:rsidRPr="004B664B">
              <w:rPr>
                <w:rFonts w:ascii="Aptos" w:hAnsi="Aptos"/>
                <w:b w:val="0"/>
                <w:bCs w:val="0"/>
                <w:sz w:val="20"/>
                <w:szCs w:val="20"/>
              </w:rPr>
              <w:t>Angir om deltagelsen er slettet</w:t>
            </w:r>
          </w:p>
        </w:tc>
      </w:tr>
      <w:tr w:rsidR="00AE53BA" w:rsidRPr="004B664B" w14:paraId="20B4239E"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58D56E" w14:textId="77777777" w:rsidR="00AE53BA" w:rsidRPr="004B664B" w:rsidRDefault="00AE53BA" w:rsidP="007A5A05">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009ADA"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417862"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AE53BA" w:rsidRPr="004B664B" w14:paraId="0BB078A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C719F9" w14:textId="77777777" w:rsidR="00AE53BA" w:rsidRPr="004B664B" w:rsidRDefault="00AE53BA" w:rsidP="007A5A05">
            <w:pPr>
              <w:rPr>
                <w:rFonts w:ascii="Aptos" w:hAnsi="Aptos"/>
                <w:b w:val="0"/>
                <w:bCs w:val="0"/>
                <w:sz w:val="20"/>
                <w:szCs w:val="20"/>
              </w:rPr>
            </w:pPr>
            <w:r w:rsidRPr="004B664B">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3C3A6D"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9A40AF"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AE53BA" w:rsidRPr="004B664B" w14:paraId="0D5A2CA2"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117AE8" w14:textId="77777777" w:rsidR="00AE53BA" w:rsidRPr="004B664B" w:rsidRDefault="00AE53BA" w:rsidP="007A5A05">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A4E0C3"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4F6171"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AE53BA" w:rsidRPr="004B664B" w14:paraId="3084CB9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6EEAA3" w14:textId="77777777" w:rsidR="00AE53BA" w:rsidRPr="004B664B" w:rsidRDefault="00AE53BA" w:rsidP="007A5A05">
            <w:pPr>
              <w:rPr>
                <w:rFonts w:ascii="Aptos" w:hAnsi="Aptos"/>
                <w:b w:val="0"/>
                <w:bCs w:val="0"/>
                <w:sz w:val="20"/>
                <w:szCs w:val="20"/>
              </w:rPr>
            </w:pPr>
            <w:r w:rsidRPr="004B664B">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2C5A5D" w14:textId="4C0F1972"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9371E3"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AE53BA" w:rsidRPr="004B664B" w14:paraId="46CC3E81"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83F7B6" w14:textId="77777777" w:rsidR="00AE53BA" w:rsidRPr="004B664B" w:rsidRDefault="00AE53BA" w:rsidP="007A5A05">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EC2EB5D"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AE53BA" w:rsidRPr="004B664B" w14:paraId="6518EBD2"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486AE1C" w14:textId="77777777" w:rsidR="00AE53BA" w:rsidRPr="004B664B" w:rsidRDefault="00AE53BA" w:rsidP="007A5A05">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D23A71" w14:textId="77777777" w:rsidR="00AE53BA" w:rsidRPr="004B664B" w:rsidRDefault="00AE53BA"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ErSlettet</w:t>
            </w:r>
          </w:p>
        </w:tc>
      </w:tr>
    </w:tbl>
    <w:p w14:paraId="0FE340DB" w14:textId="77777777" w:rsidR="00E10756" w:rsidRDefault="00E10756" w:rsidP="00E92F89">
      <w:pPr>
        <w:rPr>
          <w:rFonts w:asciiTheme="minorHAnsi" w:hAnsiTheme="minorHAnsi"/>
          <w:sz w:val="24"/>
          <w:szCs w:val="24"/>
        </w:rPr>
      </w:pPr>
    </w:p>
    <w:p w14:paraId="1D2ED3B9" w14:textId="527B3310" w:rsidR="00E10756" w:rsidRPr="00624448" w:rsidRDefault="00E10756"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99</w:t>
      </w:r>
      <w:r w:rsidRPr="00624448">
        <w:rPr>
          <w:rFonts w:ascii="Aptos" w:hAnsi="Aptos"/>
          <w:color w:val="0070C0"/>
        </w:rPr>
        <w:fldChar w:fldCharType="end"/>
      </w:r>
      <w:r w:rsidRPr="00624448">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E10756" w:rsidRPr="00624448" w14:paraId="1EE5E40A" w14:textId="77777777" w:rsidTr="004B6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7D2E18" w14:textId="77777777" w:rsidR="00E10756" w:rsidRPr="00624448" w:rsidRDefault="00E10756" w:rsidP="007A5A05">
            <w:pPr>
              <w:rPr>
                <w:rFonts w:ascii="Aptos" w:hAnsi="Aptos"/>
                <w:sz w:val="20"/>
                <w:szCs w:val="20"/>
              </w:rPr>
            </w:pPr>
            <w:r w:rsidRPr="0062444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5E3512" w14:textId="77777777" w:rsidR="00E10756" w:rsidRPr="00624448" w:rsidRDefault="00E1075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26D22D" w14:textId="77777777" w:rsidR="00E10756" w:rsidRPr="00624448" w:rsidRDefault="00E1075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59CBA2" w14:textId="77777777" w:rsidR="00E10756" w:rsidRPr="00624448" w:rsidRDefault="00E10756"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E10756" w:rsidRPr="00624448" w14:paraId="19319A7C"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6A1378" w14:textId="77777777" w:rsidR="00E10756" w:rsidRPr="00624448" w:rsidRDefault="00E10756"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79D982"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9A0DE4"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13D079"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0756" w:rsidRPr="00624448" w14:paraId="690DFE9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004970" w14:textId="77777777" w:rsidR="00E10756" w:rsidRPr="00624448" w:rsidRDefault="00E10756" w:rsidP="007A5A05">
            <w:pPr>
              <w:rPr>
                <w:rFonts w:ascii="Aptos" w:hAnsi="Aptos"/>
                <w:sz w:val="20"/>
                <w:szCs w:val="20"/>
              </w:rPr>
            </w:pPr>
            <w:r w:rsidRPr="00624448">
              <w:rPr>
                <w:rFonts w:ascii="Aptos" w:hAnsi="Aptos"/>
                <w:sz w:val="20"/>
                <w:szCs w:val="20"/>
              </w:rPr>
              <w:t>Beskrivelse</w:t>
            </w:r>
          </w:p>
        </w:tc>
      </w:tr>
      <w:tr w:rsidR="00E10756" w:rsidRPr="00624448" w14:paraId="33AB6892"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EDBE53" w14:textId="3275A536" w:rsidR="00E10756" w:rsidRPr="00624448" w:rsidRDefault="00E10756" w:rsidP="007A5A05">
            <w:pPr>
              <w:rPr>
                <w:rFonts w:ascii="Aptos" w:hAnsi="Aptos"/>
                <w:b w:val="0"/>
                <w:bCs w:val="0"/>
                <w:sz w:val="20"/>
                <w:szCs w:val="20"/>
              </w:rPr>
            </w:pPr>
            <w:r w:rsidRPr="00624448">
              <w:rPr>
                <w:rFonts w:ascii="Aptos" w:hAnsi="Aptos"/>
                <w:b w:val="0"/>
                <w:bCs w:val="0"/>
                <w:sz w:val="20"/>
                <w:szCs w:val="20"/>
              </w:rPr>
              <w:t>Unik identifikator for fagsystem (referansenummer) i tilfeller der informasjonen er overført fra kommunalt fagsystem</w:t>
            </w:r>
            <w:r w:rsidR="00B7476C">
              <w:rPr>
                <w:rFonts w:ascii="Aptos" w:hAnsi="Aptos"/>
                <w:b w:val="0"/>
                <w:bCs w:val="0"/>
                <w:sz w:val="20"/>
                <w:szCs w:val="20"/>
              </w:rPr>
              <w:t xml:space="preserve">. </w:t>
            </w:r>
            <w:r w:rsidRPr="00624448">
              <w:rPr>
                <w:rFonts w:ascii="Aptos" w:hAnsi="Aptos"/>
                <w:b w:val="0"/>
                <w:bCs w:val="0"/>
                <w:sz w:val="20"/>
                <w:szCs w:val="20"/>
              </w:rPr>
              <w:t xml:space="preserve">Se </w:t>
            </w:r>
            <w:hyperlink r:id="rId36" w:history="1">
              <w:r w:rsidRPr="0096122F">
                <w:rPr>
                  <w:rStyle w:val="Hyperkobling"/>
                  <w:rFonts w:ascii="Aptos" w:hAnsi="Aptos"/>
                  <w:b w:val="0"/>
                  <w:bCs w:val="0"/>
                  <w:sz w:val="20"/>
                  <w:szCs w:val="20"/>
                  <w:u w:val="none"/>
                </w:rPr>
                <w:t>Overføring mellom kommunale fagsystem og NIR | IMDi</w:t>
              </w:r>
            </w:hyperlink>
          </w:p>
        </w:tc>
      </w:tr>
      <w:tr w:rsidR="00E10756" w:rsidRPr="00624448" w14:paraId="0933C019"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D76A87" w14:textId="77777777" w:rsidR="00E10756" w:rsidRPr="00624448" w:rsidRDefault="00E10756" w:rsidP="007A5A05">
            <w:pPr>
              <w:rPr>
                <w:rFonts w:ascii="Aptos" w:hAnsi="Aptos"/>
                <w:sz w:val="20"/>
                <w:szCs w:val="20"/>
              </w:rPr>
            </w:pPr>
            <w:r w:rsidRPr="0062444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1E8D71"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24FE12"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E10756" w:rsidRPr="00624448" w14:paraId="409AD0DB"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5D4478" w14:textId="77777777" w:rsidR="00E10756" w:rsidRPr="00624448" w:rsidRDefault="00E10756" w:rsidP="007A5A05">
            <w:pPr>
              <w:rPr>
                <w:rFonts w:ascii="Aptos" w:hAnsi="Aptos"/>
                <w:b w:val="0"/>
                <w:bCs w:val="0"/>
                <w:sz w:val="20"/>
                <w:szCs w:val="20"/>
              </w:rPr>
            </w:pPr>
            <w:r w:rsidRPr="00624448">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186AB7"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C2AE05"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System</w:t>
            </w:r>
          </w:p>
        </w:tc>
      </w:tr>
      <w:tr w:rsidR="00E10756" w:rsidRPr="00624448" w14:paraId="1B51E4C3"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4B2FA3" w14:textId="77777777" w:rsidR="00E10756" w:rsidRPr="00624448" w:rsidRDefault="00E10756" w:rsidP="007A5A05">
            <w:pPr>
              <w:rPr>
                <w:rFonts w:ascii="Aptos" w:hAnsi="Aptos"/>
                <w:sz w:val="20"/>
                <w:szCs w:val="20"/>
              </w:rPr>
            </w:pPr>
            <w:r w:rsidRPr="0062444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6F3E07"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AB8D20"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E10756" w:rsidRPr="00624448" w14:paraId="3DD379D9"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C1C20A" w14:textId="77777777" w:rsidR="00E10756" w:rsidRPr="00624448" w:rsidRDefault="00E10756" w:rsidP="007A5A05">
            <w:pPr>
              <w:rPr>
                <w:rFonts w:ascii="Aptos" w:hAnsi="Aptos"/>
                <w:b w:val="0"/>
                <w:bCs w:val="0"/>
                <w:sz w:val="20"/>
                <w:szCs w:val="20"/>
              </w:rPr>
            </w:pPr>
            <w:r w:rsidRPr="00624448">
              <w:rPr>
                <w:rFonts w:ascii="Aptos" w:hAnsi="Aptos"/>
                <w:b w:val="0"/>
                <w:bCs w:val="0"/>
                <w:sz w:val="20"/>
                <w:szCs w:val="20"/>
              </w:rPr>
              <w:t>PASYL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3DD220" w14:textId="15CC0DE1"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B2DCF5"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Ikke obligatorisk</w:t>
            </w:r>
          </w:p>
        </w:tc>
      </w:tr>
      <w:tr w:rsidR="00E10756" w:rsidRPr="00624448" w14:paraId="46F2E3C8" w14:textId="77777777" w:rsidTr="004B664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F64150" w14:textId="77777777" w:rsidR="00E10756" w:rsidRPr="00624448" w:rsidRDefault="00E10756" w:rsidP="007A5A05">
            <w:pPr>
              <w:rPr>
                <w:rFonts w:ascii="Aptos" w:hAnsi="Aptos"/>
                <w:b w:val="0"/>
                <w:bCs w:val="0"/>
                <w:sz w:val="20"/>
                <w:szCs w:val="20"/>
              </w:rPr>
            </w:pPr>
            <w:r w:rsidRPr="0062444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6347ED8"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E10756" w:rsidRPr="00624448" w14:paraId="4F300370" w14:textId="77777777" w:rsidTr="004B664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F195C26" w14:textId="77777777" w:rsidR="00E10756" w:rsidRPr="00624448" w:rsidRDefault="00E10756"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F11E9B" w14:textId="77777777" w:rsidR="00E10756" w:rsidRPr="00624448" w:rsidRDefault="00E10756"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FagsystemRefnummer</w:t>
            </w:r>
          </w:p>
        </w:tc>
      </w:tr>
    </w:tbl>
    <w:p w14:paraId="06CD4E56" w14:textId="77777777" w:rsidR="00E10756" w:rsidRDefault="00E10756" w:rsidP="00E92F89">
      <w:pPr>
        <w:rPr>
          <w:rFonts w:asciiTheme="minorHAnsi" w:hAnsiTheme="minorHAnsi"/>
          <w:sz w:val="24"/>
          <w:szCs w:val="24"/>
        </w:rPr>
      </w:pPr>
    </w:p>
    <w:p w14:paraId="1CD6BF92" w14:textId="0EE95359" w:rsidR="003A3349" w:rsidRPr="00152546" w:rsidRDefault="003A3349"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Avslutning</w:t>
      </w:r>
    </w:p>
    <w:p w14:paraId="6339008B" w14:textId="77777777" w:rsidR="003A3349" w:rsidRDefault="003A3349" w:rsidP="00E92F89">
      <w:pPr>
        <w:rPr>
          <w:rFonts w:asciiTheme="minorHAnsi" w:hAnsiTheme="minorHAnsi"/>
          <w:sz w:val="24"/>
          <w:szCs w:val="24"/>
        </w:rPr>
      </w:pPr>
    </w:p>
    <w:p w14:paraId="4F9C08DF" w14:textId="7A4D7EFA" w:rsidR="003A3349" w:rsidRPr="00624448" w:rsidRDefault="003A3349"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100</w:t>
      </w:r>
      <w:r w:rsidRPr="00624448">
        <w:rPr>
          <w:rFonts w:ascii="Aptos" w:hAnsi="Aptos"/>
          <w:color w:val="0070C0"/>
        </w:rPr>
        <w:fldChar w:fldCharType="end"/>
      </w:r>
      <w:r w:rsidRPr="00624448">
        <w:rPr>
          <w:rFonts w:ascii="Aptos" w:hAnsi="Aptos"/>
          <w:color w:val="0070C0"/>
        </w:rPr>
        <w:t xml:space="preserve">: </w:t>
      </w:r>
      <w:r w:rsidR="00107FE5" w:rsidRPr="00624448">
        <w:rPr>
          <w:rFonts w:ascii="Aptos" w:hAnsi="Aptos"/>
          <w:color w:val="0070C0"/>
        </w:rPr>
        <w:t>A</w:t>
      </w:r>
      <w:r w:rsidRPr="00624448">
        <w:rPr>
          <w:rFonts w:ascii="Aptos" w:hAnsi="Aptos"/>
          <w:color w:val="0070C0"/>
        </w:rPr>
        <w:t>vslutning</w:t>
      </w:r>
      <w:r w:rsidR="00107FE5" w:rsidRPr="00624448">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A3349" w:rsidRPr="00624448" w14:paraId="79CF7E77" w14:textId="77777777" w:rsidTr="007A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E4C38D" w14:textId="77777777" w:rsidR="003A3349" w:rsidRPr="00624448" w:rsidRDefault="003A3349" w:rsidP="007A5A05">
            <w:pPr>
              <w:rPr>
                <w:rFonts w:ascii="Aptos" w:hAnsi="Aptos"/>
                <w:sz w:val="20"/>
                <w:szCs w:val="20"/>
              </w:rPr>
            </w:pPr>
            <w:r w:rsidRPr="0062444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2EC95F" w14:textId="77777777" w:rsidR="003A3349" w:rsidRPr="00624448" w:rsidRDefault="003A334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F0107C" w14:textId="77777777" w:rsidR="003A3349" w:rsidRPr="00624448" w:rsidRDefault="003A334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B5501E" w14:textId="77777777" w:rsidR="003A3349" w:rsidRPr="00624448" w:rsidRDefault="003A3349" w:rsidP="007A5A0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3A3349" w:rsidRPr="00624448" w14:paraId="249882D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3386D4" w14:textId="6781E722" w:rsidR="003A3349" w:rsidRPr="00624448" w:rsidRDefault="00107FE5" w:rsidP="007A5A05">
            <w:pPr>
              <w:rPr>
                <w:rFonts w:ascii="Aptos" w:hAnsi="Aptos"/>
                <w:b w:val="0"/>
                <w:bCs w:val="0"/>
                <w:color w:val="000000" w:themeColor="text1"/>
                <w:sz w:val="20"/>
                <w:szCs w:val="20"/>
              </w:rPr>
            </w:pPr>
            <w:r w:rsidRPr="00624448">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C8468F"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47CA18"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20D502"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A3349" w:rsidRPr="00624448" w14:paraId="0487FB9D"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E07F80" w14:textId="77777777" w:rsidR="003A3349" w:rsidRPr="00624448" w:rsidRDefault="003A3349" w:rsidP="007A5A05">
            <w:pPr>
              <w:rPr>
                <w:rFonts w:ascii="Aptos" w:hAnsi="Aptos"/>
                <w:sz w:val="20"/>
                <w:szCs w:val="20"/>
              </w:rPr>
            </w:pPr>
            <w:r w:rsidRPr="00624448">
              <w:rPr>
                <w:rFonts w:ascii="Aptos" w:hAnsi="Aptos"/>
                <w:sz w:val="20"/>
                <w:szCs w:val="20"/>
              </w:rPr>
              <w:t>Beskrivelse</w:t>
            </w:r>
          </w:p>
        </w:tc>
      </w:tr>
      <w:tr w:rsidR="003A3349" w:rsidRPr="00624448" w14:paraId="107152D5" w14:textId="77777777" w:rsidTr="007A5A0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CC6CA8" w14:textId="77777777" w:rsidR="003A3349" w:rsidRPr="00624448" w:rsidRDefault="003A3349" w:rsidP="007A5A05">
            <w:pPr>
              <w:rPr>
                <w:rFonts w:ascii="Aptos" w:hAnsi="Aptos"/>
                <w:b w:val="0"/>
                <w:bCs w:val="0"/>
                <w:sz w:val="20"/>
                <w:szCs w:val="20"/>
              </w:rPr>
            </w:pPr>
            <w:r w:rsidRPr="00624448">
              <w:rPr>
                <w:rFonts w:ascii="Aptos" w:hAnsi="Aptos"/>
                <w:b w:val="0"/>
                <w:bCs w:val="0"/>
                <w:sz w:val="20"/>
                <w:szCs w:val="20"/>
              </w:rPr>
              <w:t>Angir type årsak til at ordningen lukkes. For denne ordningen benyttes både avbrutt og ordinær avslutning beregnet av regelmotor</w:t>
            </w:r>
          </w:p>
        </w:tc>
      </w:tr>
      <w:tr w:rsidR="003A3349" w:rsidRPr="00624448" w14:paraId="55E6D15A"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837B23" w14:textId="77777777" w:rsidR="003A3349" w:rsidRPr="00624448" w:rsidRDefault="003A3349" w:rsidP="007A5A05">
            <w:pPr>
              <w:rPr>
                <w:rFonts w:ascii="Aptos" w:hAnsi="Aptos"/>
                <w:sz w:val="20"/>
                <w:szCs w:val="20"/>
              </w:rPr>
            </w:pPr>
            <w:r w:rsidRPr="0062444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17CBAC"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ED7D24"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3A3349" w:rsidRPr="00624448" w14:paraId="5B842D9B"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FA4C87" w14:textId="77777777" w:rsidR="003A3349" w:rsidRPr="00624448" w:rsidRDefault="003A3349" w:rsidP="007A5A05">
            <w:pPr>
              <w:rPr>
                <w:rFonts w:ascii="Aptos" w:hAnsi="Aptos"/>
                <w:b w:val="0"/>
                <w:bCs w:val="0"/>
                <w:sz w:val="20"/>
                <w:szCs w:val="20"/>
              </w:rPr>
            </w:pPr>
            <w:r w:rsidRPr="0062444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56A0ED"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685B52"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Regelmotor</w:t>
            </w:r>
          </w:p>
        </w:tc>
      </w:tr>
      <w:tr w:rsidR="003A3349" w:rsidRPr="00624448" w14:paraId="082DCD29"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D684D2" w14:textId="77777777" w:rsidR="003A3349" w:rsidRPr="00624448" w:rsidRDefault="003A3349" w:rsidP="007A5A05">
            <w:pPr>
              <w:rPr>
                <w:rFonts w:ascii="Aptos" w:hAnsi="Aptos"/>
                <w:sz w:val="20"/>
                <w:szCs w:val="20"/>
              </w:rPr>
            </w:pPr>
            <w:r w:rsidRPr="0062444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B2739C"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0A034F"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3A3349" w:rsidRPr="00624448" w14:paraId="505BD51C"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24611B" w14:textId="77777777" w:rsidR="003A3349" w:rsidRPr="00624448" w:rsidRDefault="003A3349" w:rsidP="007A5A05">
            <w:pPr>
              <w:rPr>
                <w:rFonts w:ascii="Aptos" w:hAnsi="Aptos"/>
                <w:b w:val="0"/>
                <w:bCs w:val="0"/>
                <w:sz w:val="20"/>
                <w:szCs w:val="20"/>
              </w:rPr>
            </w:pPr>
            <w:r w:rsidRPr="00624448">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AE2006" w14:textId="25B7954E"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0F7081"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Obligatorisk</w:t>
            </w:r>
          </w:p>
        </w:tc>
      </w:tr>
      <w:tr w:rsidR="003A3349" w:rsidRPr="00624448" w14:paraId="06291B3E"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0B819D" w14:textId="77777777" w:rsidR="003A3349" w:rsidRPr="00624448" w:rsidRDefault="003A3349" w:rsidP="007A5A05">
            <w:pPr>
              <w:rPr>
                <w:rFonts w:ascii="Aptos" w:hAnsi="Aptos"/>
                <w:b w:val="0"/>
                <w:bCs w:val="0"/>
                <w:sz w:val="20"/>
                <w:szCs w:val="20"/>
              </w:rPr>
            </w:pPr>
            <w:r w:rsidRPr="0062444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A785A32"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3A3349" w:rsidRPr="00624448" w14:paraId="462E4455"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206BC4A" w14:textId="77777777" w:rsidR="003A3349" w:rsidRPr="00624448" w:rsidRDefault="003A3349"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724784"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Id</w:t>
            </w:r>
          </w:p>
        </w:tc>
      </w:tr>
      <w:tr w:rsidR="003A3349" w:rsidRPr="00624448" w14:paraId="346BC626"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003F40" w14:textId="77777777" w:rsidR="003A3349" w:rsidRPr="00624448" w:rsidRDefault="003A3349" w:rsidP="007A5A05">
            <w:pPr>
              <w:rPr>
                <w:rFonts w:ascii="Aptos" w:hAnsi="Aptos"/>
                <w:b w:val="0"/>
                <w:bCs w:val="0"/>
                <w:sz w:val="20"/>
                <w:szCs w:val="20"/>
              </w:rPr>
            </w:pPr>
            <w:r w:rsidRPr="00624448">
              <w:rPr>
                <w:rFonts w:ascii="Aptos" w:hAnsi="Aptos"/>
                <w:sz w:val="20"/>
                <w:szCs w:val="20"/>
              </w:rPr>
              <w:t xml:space="preserve">Db tabell </w:t>
            </w:r>
            <w:r w:rsidRPr="0062444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877A4E"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Felt</w:t>
            </w:r>
          </w:p>
        </w:tc>
      </w:tr>
      <w:tr w:rsidR="003A3349" w:rsidRPr="00624448" w14:paraId="6BBE94DD" w14:textId="77777777" w:rsidTr="007A5A0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9D620B" w14:textId="77777777" w:rsidR="003A3349" w:rsidRPr="00624448" w:rsidRDefault="003A3349" w:rsidP="007A5A05">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C7095A"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sz w:val="20"/>
                <w:szCs w:val="20"/>
              </w:rPr>
              <w:t>OrdningavslutningtypeID</w:t>
            </w:r>
          </w:p>
        </w:tc>
      </w:tr>
      <w:tr w:rsidR="003A3349" w:rsidRPr="00624448" w14:paraId="6EE79C5D"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961D3F4" w14:textId="77777777" w:rsidR="003A3349" w:rsidRPr="00624448" w:rsidRDefault="003A3349" w:rsidP="007A5A05">
            <w:pPr>
              <w:rPr>
                <w:rFonts w:ascii="Aptos" w:hAnsi="Aptos"/>
                <w:sz w:val="20"/>
                <w:szCs w:val="20"/>
              </w:rPr>
            </w:pPr>
            <w:r w:rsidRPr="0062444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90D0040"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2CF4B19"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580F298"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til</w:t>
            </w:r>
          </w:p>
        </w:tc>
      </w:tr>
      <w:tr w:rsidR="003A3349" w:rsidRPr="00624448" w14:paraId="4BDD1438"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6669266" w14:textId="6028A15A" w:rsidR="003A3349" w:rsidRPr="00624448" w:rsidRDefault="000B507B" w:rsidP="007A5A05">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3A3349" w:rsidRPr="00624448">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80B1B35"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1FBD63"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B13F7B"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A3349" w:rsidRPr="00624448" w14:paraId="087933F1" w14:textId="77777777" w:rsidTr="007A5A0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B5D8D92" w14:textId="7D3C5DC7" w:rsidR="003A3349" w:rsidRPr="00624448" w:rsidRDefault="000B507B" w:rsidP="007A5A05">
            <w:pPr>
              <w:rPr>
                <w:rFonts w:ascii="Aptos" w:hAnsi="Aptos"/>
                <w:b w:val="0"/>
                <w:bCs w:val="0"/>
                <w:color w:val="000000"/>
                <w:sz w:val="20"/>
                <w:szCs w:val="20"/>
              </w:rPr>
            </w:pPr>
            <w:hyperlink w:anchor="Beskrivelser" w:tooltip="Ordinær avslutning, f.eks. pga. oppnådd ordningsmål" w:history="1">
              <w:r w:rsidR="003A3349" w:rsidRPr="00624448">
                <w:rPr>
                  <w:rStyle w:val="Hyperkobling"/>
                  <w:rFonts w:ascii="Aptos" w:hAnsi="Aptos"/>
                  <w:b w:val="0"/>
                  <w:bCs w:val="0"/>
                  <w:sz w:val="20"/>
                  <w:szCs w:val="20"/>
                  <w:u w:val="none"/>
                </w:rPr>
                <w:t>ORD_AVSL</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F0D0317"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Ordinær avslutning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3C564F"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C7DD15" w14:textId="77777777" w:rsidR="003A3349" w:rsidRPr="00624448" w:rsidRDefault="003A3349" w:rsidP="007A5A0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32FA233" w14:textId="107B7D07" w:rsidR="003A3349" w:rsidRDefault="003A3349" w:rsidP="00E92F89">
      <w:pPr>
        <w:rPr>
          <w:rFonts w:asciiTheme="minorHAnsi" w:hAnsiTheme="minorHAnsi"/>
          <w:sz w:val="24"/>
          <w:szCs w:val="24"/>
        </w:rPr>
      </w:pPr>
    </w:p>
    <w:p w14:paraId="3072A6EF" w14:textId="57A4256D" w:rsidR="009216D5" w:rsidRPr="00624448" w:rsidRDefault="009216D5" w:rsidP="00966CE8">
      <w:pPr>
        <w:pStyle w:val="Overskrift5"/>
        <w:rPr>
          <w:rFonts w:ascii="Aptos" w:hAnsi="Aptos"/>
          <w:color w:val="0070C0"/>
        </w:rPr>
      </w:pPr>
      <w:r w:rsidRPr="00624448">
        <w:rPr>
          <w:rFonts w:ascii="Aptos" w:hAnsi="Aptos"/>
          <w:color w:val="0070C0"/>
        </w:rPr>
        <w:t xml:space="preserve">Tabell </w:t>
      </w:r>
      <w:r w:rsidRPr="00624448">
        <w:rPr>
          <w:rFonts w:ascii="Aptos" w:hAnsi="Aptos"/>
          <w:color w:val="0070C0"/>
        </w:rPr>
        <w:fldChar w:fldCharType="begin"/>
      </w:r>
      <w:r w:rsidRPr="00624448">
        <w:rPr>
          <w:rFonts w:ascii="Aptos" w:hAnsi="Aptos"/>
          <w:color w:val="0070C0"/>
        </w:rPr>
        <w:instrText xml:space="preserve"> SEQ Tabell \* ARABIC </w:instrText>
      </w:r>
      <w:r w:rsidRPr="00624448">
        <w:rPr>
          <w:rFonts w:ascii="Aptos" w:hAnsi="Aptos"/>
          <w:color w:val="0070C0"/>
        </w:rPr>
        <w:fldChar w:fldCharType="separate"/>
      </w:r>
      <w:r w:rsidR="00AD2B30">
        <w:rPr>
          <w:rFonts w:ascii="Aptos" w:hAnsi="Aptos"/>
          <w:noProof/>
          <w:color w:val="0070C0"/>
        </w:rPr>
        <w:t>101</w:t>
      </w:r>
      <w:r w:rsidRPr="00624448">
        <w:rPr>
          <w:rFonts w:ascii="Aptos" w:hAnsi="Aptos"/>
          <w:color w:val="0070C0"/>
        </w:rPr>
        <w:fldChar w:fldCharType="end"/>
      </w:r>
      <w:r w:rsidRPr="00624448">
        <w:rPr>
          <w:rFonts w:ascii="Aptos" w:hAnsi="Aptos"/>
          <w:color w:val="0070C0"/>
        </w:rPr>
        <w:t>: Avslutningsårsak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216D5" w:rsidRPr="00624448" w14:paraId="6FB39589"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CE8898" w14:textId="77777777" w:rsidR="009216D5" w:rsidRPr="00624448" w:rsidRDefault="009216D5" w:rsidP="007B668D">
            <w:pPr>
              <w:rPr>
                <w:rFonts w:ascii="Aptos" w:hAnsi="Aptos"/>
                <w:sz w:val="20"/>
                <w:szCs w:val="20"/>
              </w:rPr>
            </w:pPr>
            <w:r w:rsidRPr="0062444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5B04DC" w14:textId="77777777" w:rsidR="009216D5" w:rsidRPr="00624448"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D65D5E" w14:textId="77777777" w:rsidR="009216D5" w:rsidRPr="00624448"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C892C5" w14:textId="77777777" w:rsidR="009216D5" w:rsidRPr="00624448"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Gyldig til</w:t>
            </w:r>
          </w:p>
        </w:tc>
      </w:tr>
      <w:tr w:rsidR="009216D5" w:rsidRPr="00624448" w14:paraId="2B212A6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7CA047" w14:textId="77777777" w:rsidR="009216D5" w:rsidRPr="00624448" w:rsidRDefault="009216D5" w:rsidP="007B668D">
            <w:pPr>
              <w:rPr>
                <w:rFonts w:ascii="Aptos" w:hAnsi="Aptos"/>
                <w:b w:val="0"/>
                <w:bCs w:val="0"/>
                <w:color w:val="000000" w:themeColor="text1"/>
                <w:sz w:val="20"/>
                <w:szCs w:val="20"/>
              </w:rPr>
            </w:pPr>
            <w:r w:rsidRPr="00624448">
              <w:rPr>
                <w:rFonts w:ascii="Aptos" w:hAnsi="Aptos"/>
                <w:b w:val="0"/>
                <w:bCs w:val="0"/>
                <w:color w:val="000000" w:themeColor="text1"/>
                <w:sz w:val="20"/>
                <w:szCs w:val="20"/>
              </w:rPr>
              <w:t>Avslutningsårsak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1DB934"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62444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56F1EF"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8C22D5"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216D5" w:rsidRPr="00624448" w14:paraId="38A6098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63C5BF" w14:textId="77777777" w:rsidR="009216D5" w:rsidRPr="00624448" w:rsidRDefault="009216D5" w:rsidP="007B668D">
            <w:pPr>
              <w:rPr>
                <w:rFonts w:ascii="Aptos" w:hAnsi="Aptos"/>
                <w:sz w:val="20"/>
                <w:szCs w:val="20"/>
              </w:rPr>
            </w:pPr>
            <w:r w:rsidRPr="00624448">
              <w:rPr>
                <w:rFonts w:ascii="Aptos" w:hAnsi="Aptos"/>
                <w:sz w:val="20"/>
                <w:szCs w:val="20"/>
              </w:rPr>
              <w:t>Beskrivelse</w:t>
            </w:r>
          </w:p>
        </w:tc>
      </w:tr>
      <w:tr w:rsidR="009216D5" w:rsidRPr="00624448" w14:paraId="488BAD6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C945E8" w14:textId="77777777" w:rsidR="009216D5" w:rsidRPr="00624448" w:rsidRDefault="009216D5" w:rsidP="007B668D">
            <w:pPr>
              <w:rPr>
                <w:rFonts w:ascii="Aptos" w:hAnsi="Aptos"/>
                <w:b w:val="0"/>
                <w:bCs w:val="0"/>
                <w:sz w:val="20"/>
                <w:szCs w:val="20"/>
              </w:rPr>
            </w:pPr>
            <w:r w:rsidRPr="00624448">
              <w:rPr>
                <w:rFonts w:ascii="Aptos" w:hAnsi="Aptos"/>
                <w:b w:val="0"/>
                <w:bCs w:val="0"/>
                <w:sz w:val="20"/>
                <w:szCs w:val="20"/>
              </w:rPr>
              <w:t>Avslutningsårsak angir årsak til at ordningen avbrytes/avsluttes</w:t>
            </w:r>
          </w:p>
        </w:tc>
      </w:tr>
      <w:tr w:rsidR="009216D5" w:rsidRPr="00624448" w14:paraId="50C06685"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87ECE9" w14:textId="77777777" w:rsidR="009216D5" w:rsidRPr="00624448" w:rsidRDefault="009216D5" w:rsidP="007B668D">
            <w:pPr>
              <w:rPr>
                <w:rFonts w:ascii="Aptos" w:hAnsi="Aptos"/>
                <w:sz w:val="20"/>
                <w:szCs w:val="20"/>
              </w:rPr>
            </w:pPr>
            <w:r w:rsidRPr="0062444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986BBA"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69AA8A"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Kilde</w:t>
            </w:r>
          </w:p>
        </w:tc>
      </w:tr>
      <w:tr w:rsidR="009216D5" w:rsidRPr="00624448" w14:paraId="5C1477F5"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29D5DC" w14:textId="77777777" w:rsidR="009216D5" w:rsidRPr="00624448" w:rsidRDefault="009216D5" w:rsidP="007B668D">
            <w:pPr>
              <w:rPr>
                <w:rFonts w:ascii="Aptos" w:hAnsi="Aptos"/>
                <w:b w:val="0"/>
                <w:bCs w:val="0"/>
                <w:sz w:val="20"/>
                <w:szCs w:val="20"/>
              </w:rPr>
            </w:pPr>
            <w:r w:rsidRPr="0062444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FE0EB8"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8792B8"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Regelmotor</w:t>
            </w:r>
          </w:p>
        </w:tc>
      </w:tr>
      <w:tr w:rsidR="009216D5" w:rsidRPr="00624448" w14:paraId="0ED7E9D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4AC70D" w14:textId="77777777" w:rsidR="009216D5" w:rsidRPr="00624448" w:rsidRDefault="009216D5" w:rsidP="007B668D">
            <w:pPr>
              <w:rPr>
                <w:rFonts w:ascii="Aptos" w:hAnsi="Aptos"/>
                <w:sz w:val="20"/>
                <w:szCs w:val="20"/>
              </w:rPr>
            </w:pPr>
            <w:r w:rsidRPr="0062444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C2F76C"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9A9877"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Viktighet</w:t>
            </w:r>
          </w:p>
        </w:tc>
      </w:tr>
      <w:tr w:rsidR="009216D5" w:rsidRPr="00624448" w14:paraId="2D0F530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32CA6E" w14:textId="77777777" w:rsidR="009216D5" w:rsidRPr="00624448" w:rsidRDefault="009216D5" w:rsidP="007B668D">
            <w:pPr>
              <w:rPr>
                <w:rFonts w:ascii="Aptos" w:hAnsi="Aptos"/>
                <w:b w:val="0"/>
                <w:bCs w:val="0"/>
                <w:sz w:val="20"/>
                <w:szCs w:val="20"/>
              </w:rPr>
            </w:pPr>
            <w:r w:rsidRPr="00624448">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8C91F7" w14:textId="6F4D9338"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C86675"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Ikke obligatorisk</w:t>
            </w:r>
          </w:p>
        </w:tc>
      </w:tr>
      <w:tr w:rsidR="009216D5" w:rsidRPr="00624448" w14:paraId="7638AE0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F1C435" w14:textId="77777777" w:rsidR="009216D5" w:rsidRPr="00624448" w:rsidRDefault="009216D5" w:rsidP="007B668D">
            <w:pPr>
              <w:rPr>
                <w:rFonts w:ascii="Aptos" w:hAnsi="Aptos"/>
                <w:b w:val="0"/>
                <w:bCs w:val="0"/>
                <w:sz w:val="20"/>
                <w:szCs w:val="20"/>
              </w:rPr>
            </w:pPr>
            <w:r w:rsidRPr="0062444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900FEB8"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 xml:space="preserve">Felt </w:t>
            </w:r>
          </w:p>
        </w:tc>
      </w:tr>
      <w:tr w:rsidR="009216D5" w:rsidRPr="00624448" w14:paraId="1EA3048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7797D43" w14:textId="77777777" w:rsidR="009216D5" w:rsidRPr="00624448" w:rsidRDefault="009216D5" w:rsidP="007B668D">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C7660F"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Id</w:t>
            </w:r>
          </w:p>
        </w:tc>
      </w:tr>
      <w:tr w:rsidR="009216D5" w:rsidRPr="00624448" w14:paraId="45BB720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F14F8F" w14:textId="77777777" w:rsidR="009216D5" w:rsidRPr="00624448" w:rsidRDefault="009216D5" w:rsidP="007B668D">
            <w:pPr>
              <w:rPr>
                <w:rFonts w:ascii="Aptos" w:hAnsi="Aptos"/>
                <w:b w:val="0"/>
                <w:bCs w:val="0"/>
                <w:sz w:val="20"/>
                <w:szCs w:val="20"/>
              </w:rPr>
            </w:pPr>
            <w:r w:rsidRPr="00624448">
              <w:rPr>
                <w:rFonts w:ascii="Aptos" w:hAnsi="Aptos"/>
                <w:sz w:val="20"/>
                <w:szCs w:val="20"/>
              </w:rPr>
              <w:t xml:space="preserve">Db tabell </w:t>
            </w:r>
            <w:r w:rsidRPr="0062444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861AB5"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Felt</w:t>
            </w:r>
          </w:p>
        </w:tc>
      </w:tr>
      <w:tr w:rsidR="009216D5" w:rsidRPr="00624448" w14:paraId="08D0070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12ACC5" w14:textId="77777777" w:rsidR="009216D5" w:rsidRPr="00624448" w:rsidRDefault="009216D5" w:rsidP="007B668D">
            <w:pPr>
              <w:rPr>
                <w:rFonts w:ascii="Aptos" w:hAnsi="Aptos"/>
                <w:b w:val="0"/>
                <w:bCs w:val="0"/>
                <w:sz w:val="20"/>
                <w:szCs w:val="20"/>
              </w:rPr>
            </w:pPr>
            <w:r w:rsidRPr="00624448">
              <w:rPr>
                <w:rFonts w:ascii="Aptos" w:hAnsi="Aptos"/>
                <w:b w:val="0"/>
                <w:bCs w:val="0"/>
                <w:color w:val="000000"/>
                <w:sz w:val="20"/>
                <w:szCs w:val="20"/>
              </w:rPr>
              <w:t>Nir2</w:t>
            </w:r>
            <w:r w:rsidRPr="00624448">
              <w:rPr>
                <w:rFonts w:ascii="Aptos" w:hAnsi="Aptos"/>
                <w:b w:val="0"/>
                <w:bCs w:val="0"/>
                <w:color w:val="808080"/>
                <w:sz w:val="20"/>
                <w:szCs w:val="20"/>
              </w:rPr>
              <w:t>.</w:t>
            </w:r>
            <w:r w:rsidRPr="0062444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7AD1D1"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OrdningavslutningarsaktypeId</w:t>
            </w:r>
          </w:p>
        </w:tc>
      </w:tr>
      <w:tr w:rsidR="009216D5" w:rsidRPr="00624448" w14:paraId="6ABEE1A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FA9A787" w14:textId="77777777" w:rsidR="009216D5" w:rsidRPr="00624448" w:rsidRDefault="009216D5" w:rsidP="007B668D">
            <w:pPr>
              <w:rPr>
                <w:rFonts w:ascii="Aptos" w:hAnsi="Aptos"/>
                <w:sz w:val="20"/>
                <w:szCs w:val="20"/>
              </w:rPr>
            </w:pPr>
            <w:r w:rsidRPr="0062444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A8CAAAE"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17C9760"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3C80043"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624448">
              <w:rPr>
                <w:rFonts w:ascii="Aptos" w:hAnsi="Aptos"/>
                <w:b/>
                <w:bCs/>
                <w:sz w:val="20"/>
                <w:szCs w:val="20"/>
              </w:rPr>
              <w:t>Gyldig til</w:t>
            </w:r>
          </w:p>
        </w:tc>
      </w:tr>
      <w:tr w:rsidR="009216D5" w:rsidRPr="00624448" w14:paraId="075618C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7E2CEC8" w14:textId="3EBCB8E8" w:rsidR="009216D5" w:rsidRPr="00624448" w:rsidRDefault="000B507B" w:rsidP="007B668D">
            <w:pPr>
              <w:rPr>
                <w:rStyle w:val="Hyperkobling"/>
                <w:rFonts w:ascii="Aptos" w:hAnsi="Aptos"/>
                <w:sz w:val="20"/>
                <w:szCs w:val="20"/>
                <w:u w:val="none"/>
              </w:rPr>
            </w:pPr>
            <w:hyperlink w:anchor="_Ordningavslutningarsaktype" w:tooltip="Deltakeren er død" w:history="1">
              <w:r w:rsidR="009216D5" w:rsidRPr="00624448">
                <w:rPr>
                  <w:rStyle w:val="Hyperkobling"/>
                  <w:rFonts w:ascii="Aptos" w:hAnsi="Aptos"/>
                  <w:b w:val="0"/>
                  <w:bCs w:val="0"/>
                  <w:sz w:val="20"/>
                  <w:szCs w:val="20"/>
                  <w:u w:val="none"/>
                </w:rPr>
                <w:t>DOD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3239AB6"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color w:val="000000"/>
                <w:sz w:val="20"/>
                <w:szCs w:val="20"/>
              </w:rPr>
              <w:t>Død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F2F99A"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5E7FB5"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216D5" w:rsidRPr="00624448" w14:paraId="0004C4F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D012B7D" w14:textId="6AE34450" w:rsidR="009216D5" w:rsidRPr="00624448" w:rsidRDefault="000B507B" w:rsidP="007B668D">
            <w:pPr>
              <w:rPr>
                <w:rStyle w:val="Hyperkobling"/>
                <w:rFonts w:ascii="Aptos" w:hAnsi="Aptos"/>
                <w:sz w:val="20"/>
                <w:szCs w:val="20"/>
                <w:u w:val="none"/>
              </w:rPr>
            </w:pPr>
            <w:hyperlink w:anchor="Beskrivelser" w:tooltip="Fritatt fra plikt til opplæring" w:history="1">
              <w:r w:rsidR="009216D5" w:rsidRPr="00624448">
                <w:rPr>
                  <w:rStyle w:val="Hyperkobling"/>
                  <w:rFonts w:ascii="Aptos" w:hAnsi="Aptos"/>
                  <w:b w:val="0"/>
                  <w:bCs w:val="0"/>
                  <w:sz w:val="20"/>
                  <w:szCs w:val="20"/>
                  <w:u w:val="none"/>
                </w:rPr>
                <w:t>FRITATT_PLIKT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EE1FCC"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Fritatt fra plikt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46903A"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17E6FA"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216D5" w:rsidRPr="00624448" w14:paraId="651F145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204D76D" w14:textId="16FEF640" w:rsidR="009216D5" w:rsidRPr="00624448" w:rsidRDefault="000B507B" w:rsidP="007B668D">
            <w:pPr>
              <w:rPr>
                <w:rStyle w:val="Hyperkobling"/>
                <w:rFonts w:ascii="Aptos" w:hAnsi="Aptos"/>
                <w:sz w:val="20"/>
                <w:szCs w:val="20"/>
                <w:u w:val="none"/>
              </w:rPr>
            </w:pPr>
            <w:hyperlink w:anchor="Beskrivelser" w:tooltip="Person er ikke lenger i kategori" w:history="1">
              <w:r w:rsidR="009216D5" w:rsidRPr="00624448">
                <w:rPr>
                  <w:rStyle w:val="Hyperkobling"/>
                  <w:rFonts w:ascii="Aptos" w:hAnsi="Aptos"/>
                  <w:b w:val="0"/>
                  <w:bCs w:val="0"/>
                  <w:sz w:val="20"/>
                  <w:szCs w:val="20"/>
                  <w:u w:val="none"/>
                </w:rPr>
                <w:t>IKKE_KAT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EC94412"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Ikke lenger i kategori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453537"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174E2E"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216D5" w:rsidRPr="00624448" w14:paraId="166C727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45B9748" w14:textId="17523EFE" w:rsidR="009216D5" w:rsidRPr="00624448" w:rsidRDefault="000B507B" w:rsidP="007B668D">
            <w:pPr>
              <w:rPr>
                <w:rStyle w:val="Hyperkobling"/>
                <w:rFonts w:ascii="Aptos" w:hAnsi="Aptos"/>
                <w:sz w:val="20"/>
                <w:szCs w:val="20"/>
                <w:u w:val="none"/>
              </w:rPr>
            </w:pPr>
            <w:hyperlink w:anchor="Beskrivelser" w:tooltip="Ordningsmålet/timemålet er oppnådd" w:history="1">
              <w:r w:rsidR="009216D5" w:rsidRPr="00624448">
                <w:rPr>
                  <w:rStyle w:val="Hyperkobling"/>
                  <w:rFonts w:ascii="Aptos" w:hAnsi="Aptos"/>
                  <w:b w:val="0"/>
                  <w:bCs w:val="0"/>
                  <w:sz w:val="20"/>
                  <w:szCs w:val="20"/>
                  <w:u w:val="none"/>
                </w:rPr>
                <w:t>MAL_OPPNADD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8C78AE8"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Mål oppnådd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28D9E6"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3C0A86"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216D5" w:rsidRPr="00624448" w14:paraId="71369EA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97063D9" w14:textId="4FF07065" w:rsidR="009216D5" w:rsidRPr="00624448" w:rsidRDefault="000B507B" w:rsidP="007B668D">
            <w:pPr>
              <w:rPr>
                <w:rStyle w:val="Hyperkobling"/>
                <w:rFonts w:ascii="Aptos" w:hAnsi="Aptos"/>
                <w:sz w:val="20"/>
                <w:szCs w:val="20"/>
                <w:u w:val="none"/>
              </w:rPr>
            </w:pPr>
            <w:hyperlink w:anchor="Beskrivelser" w:tooltip="Deltaker har flyttet ut av landet" w:history="1">
              <w:r w:rsidR="009216D5" w:rsidRPr="00624448">
                <w:rPr>
                  <w:rStyle w:val="Hyperkobling"/>
                  <w:rFonts w:ascii="Aptos" w:hAnsi="Aptos"/>
                  <w:b w:val="0"/>
                  <w:bCs w:val="0"/>
                  <w:sz w:val="20"/>
                  <w:szCs w:val="20"/>
                  <w:u w:val="none"/>
                </w:rPr>
                <w:t>UTVANDRET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7B35825"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624448">
              <w:rPr>
                <w:rFonts w:ascii="Aptos" w:hAnsi="Aptos"/>
                <w:color w:val="000000"/>
                <w:sz w:val="20"/>
                <w:szCs w:val="20"/>
              </w:rPr>
              <w:t>Utvandret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4954E3"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62444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4A7351" w14:textId="77777777" w:rsidR="009216D5" w:rsidRPr="00624448"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C923DF7" w14:textId="77777777" w:rsidR="00B255DD" w:rsidRDefault="00B255DD" w:rsidP="00E92F89">
      <w:pPr>
        <w:rPr>
          <w:rFonts w:asciiTheme="minorHAnsi" w:hAnsiTheme="minorHAnsi"/>
          <w:sz w:val="24"/>
          <w:szCs w:val="24"/>
        </w:rPr>
      </w:pPr>
    </w:p>
    <w:p w14:paraId="23794B41" w14:textId="483E755D" w:rsidR="009216D5" w:rsidRPr="00175DF9" w:rsidRDefault="009216D5"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102</w:t>
      </w:r>
      <w:r w:rsidRPr="00175DF9">
        <w:rPr>
          <w:rFonts w:ascii="Aptos" w:hAnsi="Aptos"/>
          <w:color w:val="0070C0"/>
        </w:rPr>
        <w:fldChar w:fldCharType="end"/>
      </w:r>
      <w:r w:rsidRPr="00175DF9">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216D5" w:rsidRPr="004B664B" w14:paraId="56D0DB70"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AC29C6" w14:textId="77777777" w:rsidR="009216D5" w:rsidRPr="004B664B" w:rsidRDefault="009216D5" w:rsidP="007B668D">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CB5FAE" w14:textId="77777777" w:rsidR="009216D5" w:rsidRPr="004B664B"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226C60" w14:textId="77777777" w:rsidR="009216D5" w:rsidRPr="004B664B"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A49ABB" w14:textId="77777777" w:rsidR="009216D5" w:rsidRPr="004B664B"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9216D5" w:rsidRPr="004B664B" w14:paraId="6CD7483D"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7F39EC" w14:textId="77777777" w:rsidR="009216D5" w:rsidRPr="004B664B" w:rsidRDefault="009216D5" w:rsidP="007B668D">
            <w:pPr>
              <w:rPr>
                <w:rFonts w:ascii="Aptos" w:hAnsi="Aptos"/>
                <w:b w:val="0"/>
                <w:bCs w:val="0"/>
                <w:color w:val="000000" w:themeColor="text1"/>
                <w:sz w:val="20"/>
                <w:szCs w:val="20"/>
              </w:rPr>
            </w:pPr>
            <w:r w:rsidRPr="004B664B">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DDCB3C"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CA6EA1"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02C1F3"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216D5" w:rsidRPr="004B664B" w14:paraId="55B39FE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FB3882" w14:textId="77777777" w:rsidR="009216D5" w:rsidRPr="004B664B" w:rsidRDefault="009216D5" w:rsidP="007B668D">
            <w:pPr>
              <w:rPr>
                <w:rFonts w:ascii="Aptos" w:hAnsi="Aptos"/>
                <w:sz w:val="20"/>
                <w:szCs w:val="20"/>
              </w:rPr>
            </w:pPr>
            <w:r w:rsidRPr="004B664B">
              <w:rPr>
                <w:rFonts w:ascii="Aptos" w:hAnsi="Aptos"/>
                <w:sz w:val="20"/>
                <w:szCs w:val="20"/>
              </w:rPr>
              <w:t>Beskrivelse</w:t>
            </w:r>
          </w:p>
        </w:tc>
      </w:tr>
      <w:tr w:rsidR="009216D5" w:rsidRPr="004B664B" w14:paraId="6AF32F7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094D9B" w14:textId="77777777" w:rsidR="009216D5" w:rsidRPr="004B664B" w:rsidRDefault="009216D5" w:rsidP="007B668D">
            <w:pPr>
              <w:rPr>
                <w:rFonts w:ascii="Aptos" w:hAnsi="Aptos"/>
                <w:b w:val="0"/>
                <w:bCs w:val="0"/>
                <w:sz w:val="20"/>
                <w:szCs w:val="20"/>
              </w:rPr>
            </w:pPr>
            <w:r w:rsidRPr="004B664B">
              <w:rPr>
                <w:rFonts w:ascii="Aptos" w:hAnsi="Aptos"/>
                <w:b w:val="0"/>
                <w:bCs w:val="0"/>
                <w:sz w:val="20"/>
                <w:szCs w:val="20"/>
              </w:rPr>
              <w:t>Angir dato og tidspunkt for avslutning av ordningen</w:t>
            </w:r>
          </w:p>
        </w:tc>
      </w:tr>
      <w:tr w:rsidR="009216D5" w:rsidRPr="004B664B" w14:paraId="5E8DA3B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70C140" w14:textId="77777777" w:rsidR="009216D5" w:rsidRPr="004B664B" w:rsidRDefault="009216D5" w:rsidP="007B668D">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B25FA3"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0BAA35"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9216D5" w:rsidRPr="004B664B" w14:paraId="066A189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CEBC55" w14:textId="77777777" w:rsidR="009216D5" w:rsidRPr="004B664B" w:rsidRDefault="009216D5" w:rsidP="007B668D">
            <w:pPr>
              <w:rPr>
                <w:rFonts w:ascii="Aptos" w:hAnsi="Aptos"/>
                <w:b w:val="0"/>
                <w:bCs w:val="0"/>
                <w:sz w:val="20"/>
                <w:szCs w:val="20"/>
              </w:rPr>
            </w:pPr>
            <w:r w:rsidRPr="004B664B">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1BF7B2" w14:textId="5D1EF6EF" w:rsidR="009216D5" w:rsidRPr="004B664B"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9216D5" w:rsidRPr="004B664B">
              <w:rPr>
                <w:rFonts w:ascii="Aptos" w:hAnsi="Aptos"/>
                <w:sz w:val="20"/>
                <w:szCs w:val="20"/>
              </w:rPr>
              <w:t xml:space="preserve">yyy-mm-dd </w:t>
            </w:r>
            <w:r w:rsidR="00177019" w:rsidRPr="004B664B">
              <w:rPr>
                <w:rFonts w:ascii="Aptos" w:hAnsi="Aptos"/>
                <w:sz w:val="20"/>
                <w:szCs w:val="20"/>
              </w:rPr>
              <w:t>hh</w:t>
            </w:r>
            <w:r w:rsidR="009216D5" w:rsidRPr="004B664B">
              <w:rPr>
                <w:rFonts w:ascii="Aptos" w:hAnsi="Aptos"/>
                <w:sz w:val="20"/>
                <w:szCs w:val="20"/>
              </w:rPr>
              <w:t>:mm:ss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FA5A62"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Regelmotor</w:t>
            </w:r>
          </w:p>
        </w:tc>
      </w:tr>
      <w:tr w:rsidR="009216D5" w:rsidRPr="004B664B" w14:paraId="4F721A5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3E8BDC" w14:textId="77777777" w:rsidR="009216D5" w:rsidRPr="004B664B" w:rsidRDefault="009216D5" w:rsidP="007B668D">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884E71"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35FE85"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9216D5" w:rsidRPr="004B664B" w14:paraId="318D169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6A711F" w14:textId="77777777" w:rsidR="009216D5" w:rsidRPr="004B664B" w:rsidRDefault="009216D5" w:rsidP="007B668D">
            <w:pPr>
              <w:rPr>
                <w:rFonts w:ascii="Aptos" w:hAnsi="Aptos"/>
                <w:b w:val="0"/>
                <w:bCs w:val="0"/>
                <w:sz w:val="20"/>
                <w:szCs w:val="20"/>
              </w:rPr>
            </w:pPr>
            <w:r w:rsidRPr="004B664B">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829E74" w14:textId="463FFF3A"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05D36F"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9216D5" w:rsidRPr="004B664B" w14:paraId="5AF1195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A7E9A9" w14:textId="77777777" w:rsidR="009216D5" w:rsidRPr="004B664B" w:rsidRDefault="009216D5"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0BBAD39"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9216D5" w:rsidRPr="004B664B" w14:paraId="26617D8D"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E6693FE" w14:textId="77777777" w:rsidR="009216D5" w:rsidRPr="004B664B" w:rsidRDefault="009216D5" w:rsidP="007B668D">
            <w:pPr>
              <w:rPr>
                <w:rFonts w:ascii="Aptos" w:hAnsi="Aptos"/>
                <w:b w:val="0"/>
                <w:bCs w:val="0"/>
                <w:sz w:val="20"/>
                <w:szCs w:val="20"/>
              </w:rPr>
            </w:pPr>
            <w:r w:rsidRPr="004B664B">
              <w:rPr>
                <w:rFonts w:ascii="Aptos" w:hAnsi="Aptos"/>
                <w:b w:val="0"/>
                <w:bCs w:val="0"/>
                <w:color w:val="000000"/>
                <w:sz w:val="20"/>
                <w:szCs w:val="20"/>
              </w:rPr>
              <w:lastRenderedPageBreak/>
              <w:t>Nir2</w:t>
            </w:r>
            <w:r w:rsidRPr="004B664B">
              <w:rPr>
                <w:rFonts w:ascii="Aptos" w:hAnsi="Aptos"/>
                <w:b w:val="0"/>
                <w:bCs w:val="0"/>
                <w:color w:val="808080"/>
                <w:sz w:val="20"/>
                <w:szCs w:val="20"/>
              </w:rPr>
              <w:t>.</w:t>
            </w:r>
            <w:r w:rsidRPr="004B664B">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48729A"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Avslutningdato</w:t>
            </w:r>
          </w:p>
        </w:tc>
      </w:tr>
    </w:tbl>
    <w:p w14:paraId="6AFA2D63" w14:textId="77777777" w:rsidR="009216D5" w:rsidRDefault="009216D5" w:rsidP="00E92F89">
      <w:pPr>
        <w:rPr>
          <w:rFonts w:asciiTheme="minorHAnsi" w:hAnsiTheme="minorHAnsi"/>
          <w:sz w:val="24"/>
          <w:szCs w:val="24"/>
        </w:rPr>
      </w:pPr>
    </w:p>
    <w:p w14:paraId="0CD1A3C0" w14:textId="38095873" w:rsidR="009216D5" w:rsidRPr="00175DF9" w:rsidRDefault="009216D5"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103</w:t>
      </w:r>
      <w:r w:rsidRPr="00175DF9">
        <w:rPr>
          <w:rFonts w:ascii="Aptos" w:hAnsi="Aptos"/>
          <w:color w:val="0070C0"/>
        </w:rPr>
        <w:fldChar w:fldCharType="end"/>
      </w:r>
      <w:r w:rsidRPr="00175DF9">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216D5" w:rsidRPr="004B664B" w14:paraId="47C4EFF9"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6B6CB0" w14:textId="77777777" w:rsidR="009216D5" w:rsidRPr="004B664B" w:rsidRDefault="009216D5" w:rsidP="007B668D">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35A4E7" w14:textId="77777777" w:rsidR="009216D5" w:rsidRPr="004B664B"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04339E" w14:textId="77777777" w:rsidR="009216D5" w:rsidRPr="004B664B"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3D1E6C" w14:textId="77777777" w:rsidR="009216D5" w:rsidRPr="004B664B"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9216D5" w:rsidRPr="004B664B" w14:paraId="24F4607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36FC05" w14:textId="77777777" w:rsidR="009216D5" w:rsidRPr="004B664B" w:rsidRDefault="009216D5" w:rsidP="007B668D">
            <w:pPr>
              <w:rPr>
                <w:rFonts w:ascii="Aptos" w:hAnsi="Aptos"/>
                <w:b w:val="0"/>
                <w:bCs w:val="0"/>
                <w:color w:val="000000" w:themeColor="text1"/>
                <w:sz w:val="20"/>
                <w:szCs w:val="20"/>
              </w:rPr>
            </w:pPr>
            <w:r w:rsidRPr="004B664B">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6F407A"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098168"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B63AA2"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216D5" w:rsidRPr="004B664B" w14:paraId="1C2081C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25D31B" w14:textId="77777777" w:rsidR="009216D5" w:rsidRPr="004B664B" w:rsidRDefault="009216D5" w:rsidP="007B668D">
            <w:pPr>
              <w:rPr>
                <w:rFonts w:ascii="Aptos" w:hAnsi="Aptos"/>
                <w:sz w:val="20"/>
                <w:szCs w:val="20"/>
              </w:rPr>
            </w:pPr>
            <w:r w:rsidRPr="004B664B">
              <w:rPr>
                <w:rFonts w:ascii="Aptos" w:hAnsi="Aptos"/>
                <w:sz w:val="20"/>
                <w:szCs w:val="20"/>
              </w:rPr>
              <w:t>Beskrivelse</w:t>
            </w:r>
          </w:p>
        </w:tc>
      </w:tr>
      <w:tr w:rsidR="009216D5" w:rsidRPr="004B664B" w14:paraId="2B318F1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1FC0BB" w14:textId="77777777" w:rsidR="009216D5" w:rsidRPr="004B664B" w:rsidRDefault="009216D5" w:rsidP="007B668D">
            <w:pPr>
              <w:rPr>
                <w:rFonts w:ascii="Aptos" w:hAnsi="Aptos"/>
                <w:b w:val="0"/>
                <w:bCs w:val="0"/>
                <w:sz w:val="20"/>
                <w:szCs w:val="20"/>
              </w:rPr>
            </w:pPr>
            <w:r w:rsidRPr="004B664B">
              <w:rPr>
                <w:rFonts w:ascii="Aptos" w:hAnsi="Aptos"/>
                <w:b w:val="0"/>
                <w:bCs w:val="0"/>
                <w:sz w:val="20"/>
                <w:szCs w:val="20"/>
              </w:rPr>
              <w:t>Angir om avslutningen er slettet</w:t>
            </w:r>
          </w:p>
        </w:tc>
      </w:tr>
      <w:tr w:rsidR="009216D5" w:rsidRPr="004B664B" w14:paraId="00C4CE1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4A3D71" w14:textId="77777777" w:rsidR="009216D5" w:rsidRPr="004B664B" w:rsidRDefault="009216D5" w:rsidP="007B668D">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23EFB7"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B02D41"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9216D5" w:rsidRPr="004B664B" w14:paraId="45B25F3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21FF2D" w14:textId="77777777" w:rsidR="009216D5" w:rsidRPr="004B664B" w:rsidRDefault="009216D5" w:rsidP="007B668D">
            <w:pPr>
              <w:rPr>
                <w:rFonts w:ascii="Aptos" w:hAnsi="Aptos"/>
                <w:b w:val="0"/>
                <w:bCs w:val="0"/>
                <w:sz w:val="20"/>
                <w:szCs w:val="20"/>
              </w:rPr>
            </w:pPr>
            <w:r w:rsidRPr="004B664B">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472023"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A8CC4C"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Regelmotor</w:t>
            </w:r>
          </w:p>
        </w:tc>
      </w:tr>
      <w:tr w:rsidR="009216D5" w:rsidRPr="004B664B" w14:paraId="772D61F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FBB87D" w14:textId="77777777" w:rsidR="009216D5" w:rsidRPr="004B664B" w:rsidRDefault="009216D5" w:rsidP="007B668D">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E188BF"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47F276"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9216D5" w:rsidRPr="004B664B" w14:paraId="06E0961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155844" w14:textId="77777777" w:rsidR="009216D5" w:rsidRPr="004B664B" w:rsidRDefault="009216D5" w:rsidP="007B668D">
            <w:pPr>
              <w:rPr>
                <w:rFonts w:ascii="Aptos" w:hAnsi="Aptos"/>
                <w:b w:val="0"/>
                <w:bCs w:val="0"/>
                <w:sz w:val="20"/>
                <w:szCs w:val="20"/>
              </w:rPr>
            </w:pPr>
            <w:r w:rsidRPr="004B664B">
              <w:rPr>
                <w:rFonts w:ascii="Aptos" w:hAnsi="Aptos"/>
                <w:b w:val="0"/>
                <w:bCs w:val="0"/>
                <w:sz w:val="20"/>
                <w:szCs w:val="20"/>
              </w:rPr>
              <w:t>PASYL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E80073" w14:textId="7377A745"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SAMFASYL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65E3CA"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9216D5" w:rsidRPr="004B664B" w14:paraId="644F1262"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EA1AA3" w14:textId="77777777" w:rsidR="009216D5" w:rsidRPr="004B664B" w:rsidRDefault="009216D5"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00CC0D8"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9216D5" w:rsidRPr="004B664B" w14:paraId="568FD3B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881135E" w14:textId="77777777" w:rsidR="009216D5" w:rsidRPr="004B664B" w:rsidRDefault="009216D5" w:rsidP="007B668D">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D0C7DB" w14:textId="77777777" w:rsidR="009216D5" w:rsidRPr="004B664B"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ErSlettet</w:t>
            </w:r>
          </w:p>
        </w:tc>
      </w:tr>
    </w:tbl>
    <w:p w14:paraId="55E96F9B" w14:textId="77777777" w:rsidR="009216D5" w:rsidRDefault="009216D5" w:rsidP="00E92F89">
      <w:pPr>
        <w:rPr>
          <w:rFonts w:asciiTheme="minorHAnsi" w:hAnsiTheme="minorHAnsi"/>
          <w:sz w:val="24"/>
          <w:szCs w:val="24"/>
        </w:rPr>
      </w:pPr>
    </w:p>
    <w:p w14:paraId="66F042C5" w14:textId="77777777" w:rsidR="009216D5" w:rsidRDefault="009216D5" w:rsidP="00E92F89">
      <w:pPr>
        <w:rPr>
          <w:rFonts w:asciiTheme="minorHAnsi" w:hAnsiTheme="minorHAnsi"/>
          <w:sz w:val="24"/>
          <w:szCs w:val="24"/>
        </w:rPr>
      </w:pPr>
    </w:p>
    <w:p w14:paraId="4138F045" w14:textId="77777777" w:rsidR="009216D5" w:rsidRDefault="009216D5" w:rsidP="00E92F89">
      <w:pPr>
        <w:rPr>
          <w:rFonts w:asciiTheme="minorHAnsi" w:hAnsiTheme="minorHAnsi"/>
          <w:sz w:val="24"/>
          <w:szCs w:val="24"/>
        </w:rPr>
      </w:pPr>
    </w:p>
    <w:p w14:paraId="311F4749" w14:textId="77777777" w:rsidR="009216D5" w:rsidRDefault="009216D5" w:rsidP="00E92F89">
      <w:pPr>
        <w:rPr>
          <w:rFonts w:asciiTheme="minorHAnsi" w:hAnsiTheme="minorHAnsi"/>
          <w:sz w:val="24"/>
          <w:szCs w:val="24"/>
        </w:rPr>
      </w:pPr>
    </w:p>
    <w:p w14:paraId="192864F7" w14:textId="77777777" w:rsidR="009216D5" w:rsidRDefault="009216D5" w:rsidP="00E92F89">
      <w:pPr>
        <w:rPr>
          <w:rFonts w:asciiTheme="minorHAnsi" w:hAnsiTheme="minorHAnsi"/>
          <w:sz w:val="24"/>
          <w:szCs w:val="24"/>
        </w:rPr>
      </w:pPr>
    </w:p>
    <w:p w14:paraId="0B770654" w14:textId="77777777" w:rsidR="009216D5" w:rsidRDefault="009216D5" w:rsidP="00E92F89">
      <w:pPr>
        <w:rPr>
          <w:rFonts w:asciiTheme="minorHAnsi" w:hAnsiTheme="minorHAnsi"/>
          <w:sz w:val="24"/>
          <w:szCs w:val="24"/>
        </w:rPr>
      </w:pPr>
    </w:p>
    <w:p w14:paraId="0C0934BF" w14:textId="77777777" w:rsidR="009216D5" w:rsidRDefault="009216D5" w:rsidP="00E92F89">
      <w:pPr>
        <w:rPr>
          <w:rFonts w:asciiTheme="minorHAnsi" w:hAnsiTheme="minorHAnsi"/>
          <w:sz w:val="24"/>
          <w:szCs w:val="24"/>
        </w:rPr>
      </w:pPr>
    </w:p>
    <w:p w14:paraId="24961DFF" w14:textId="77777777" w:rsidR="009216D5" w:rsidRDefault="009216D5" w:rsidP="00E92F89">
      <w:pPr>
        <w:rPr>
          <w:rFonts w:asciiTheme="minorHAnsi" w:hAnsiTheme="minorHAnsi"/>
          <w:sz w:val="24"/>
          <w:szCs w:val="24"/>
        </w:rPr>
      </w:pPr>
    </w:p>
    <w:p w14:paraId="3D581CC6" w14:textId="77777777" w:rsidR="009216D5" w:rsidRDefault="009216D5" w:rsidP="00E92F89">
      <w:pPr>
        <w:rPr>
          <w:rFonts w:asciiTheme="minorHAnsi" w:hAnsiTheme="minorHAnsi"/>
          <w:sz w:val="24"/>
          <w:szCs w:val="24"/>
        </w:rPr>
      </w:pPr>
    </w:p>
    <w:p w14:paraId="644BA334" w14:textId="77777777" w:rsidR="009216D5" w:rsidRDefault="009216D5" w:rsidP="00E92F89">
      <w:pPr>
        <w:rPr>
          <w:rFonts w:asciiTheme="minorHAnsi" w:hAnsiTheme="minorHAnsi"/>
          <w:sz w:val="24"/>
          <w:szCs w:val="24"/>
        </w:rPr>
      </w:pPr>
    </w:p>
    <w:p w14:paraId="367DDDD0" w14:textId="77777777" w:rsidR="009216D5" w:rsidRDefault="009216D5" w:rsidP="00E92F89">
      <w:pPr>
        <w:rPr>
          <w:rFonts w:asciiTheme="minorHAnsi" w:hAnsiTheme="minorHAnsi"/>
          <w:sz w:val="24"/>
          <w:szCs w:val="24"/>
        </w:rPr>
      </w:pPr>
    </w:p>
    <w:p w14:paraId="1901EC0B" w14:textId="77777777" w:rsidR="009216D5" w:rsidRDefault="009216D5" w:rsidP="00E92F89">
      <w:pPr>
        <w:rPr>
          <w:rFonts w:asciiTheme="minorHAnsi" w:hAnsiTheme="minorHAnsi"/>
          <w:sz w:val="24"/>
          <w:szCs w:val="24"/>
        </w:rPr>
      </w:pPr>
    </w:p>
    <w:p w14:paraId="34887AC4" w14:textId="77777777" w:rsidR="009216D5" w:rsidRDefault="009216D5" w:rsidP="00E92F89">
      <w:pPr>
        <w:rPr>
          <w:rFonts w:asciiTheme="minorHAnsi" w:hAnsiTheme="minorHAnsi"/>
          <w:sz w:val="24"/>
          <w:szCs w:val="24"/>
        </w:rPr>
      </w:pPr>
    </w:p>
    <w:p w14:paraId="29387321" w14:textId="77777777" w:rsidR="004B664B" w:rsidRDefault="004B664B" w:rsidP="00E92F89">
      <w:pPr>
        <w:rPr>
          <w:rFonts w:asciiTheme="minorHAnsi" w:hAnsiTheme="minorHAnsi"/>
          <w:sz w:val="24"/>
          <w:szCs w:val="24"/>
        </w:rPr>
      </w:pPr>
    </w:p>
    <w:p w14:paraId="6C0FDFE9" w14:textId="77777777" w:rsidR="004B664B" w:rsidRDefault="004B664B" w:rsidP="00E92F89">
      <w:pPr>
        <w:rPr>
          <w:rFonts w:asciiTheme="minorHAnsi" w:hAnsiTheme="minorHAnsi"/>
          <w:sz w:val="24"/>
          <w:szCs w:val="24"/>
        </w:rPr>
      </w:pPr>
    </w:p>
    <w:p w14:paraId="0938BE4E" w14:textId="77777777" w:rsidR="00466E28" w:rsidRDefault="00466E28" w:rsidP="00E92F89">
      <w:pPr>
        <w:rPr>
          <w:rFonts w:asciiTheme="minorHAnsi" w:hAnsiTheme="minorHAnsi"/>
          <w:sz w:val="24"/>
          <w:szCs w:val="24"/>
        </w:rPr>
      </w:pPr>
    </w:p>
    <w:p w14:paraId="76EBD274" w14:textId="77777777" w:rsidR="00466E28" w:rsidRDefault="00466E28" w:rsidP="00E92F89">
      <w:pPr>
        <w:rPr>
          <w:rFonts w:asciiTheme="minorHAnsi" w:hAnsiTheme="minorHAnsi"/>
          <w:sz w:val="24"/>
          <w:szCs w:val="24"/>
        </w:rPr>
      </w:pPr>
    </w:p>
    <w:p w14:paraId="1E35057A" w14:textId="77777777" w:rsidR="00466E28" w:rsidRDefault="00466E28" w:rsidP="00E92F89">
      <w:pPr>
        <w:rPr>
          <w:rFonts w:asciiTheme="minorHAnsi" w:hAnsiTheme="minorHAnsi"/>
          <w:sz w:val="24"/>
          <w:szCs w:val="24"/>
        </w:rPr>
      </w:pPr>
    </w:p>
    <w:p w14:paraId="2989F70C" w14:textId="77777777" w:rsidR="00466E28" w:rsidRDefault="00466E28" w:rsidP="00E92F89">
      <w:pPr>
        <w:rPr>
          <w:rFonts w:asciiTheme="minorHAnsi" w:hAnsiTheme="minorHAnsi"/>
          <w:sz w:val="24"/>
          <w:szCs w:val="24"/>
        </w:rPr>
      </w:pPr>
    </w:p>
    <w:p w14:paraId="42409742" w14:textId="77777777" w:rsidR="009216D5" w:rsidRDefault="009216D5" w:rsidP="00E92F89">
      <w:pPr>
        <w:rPr>
          <w:rFonts w:asciiTheme="minorHAnsi" w:hAnsiTheme="minorHAnsi"/>
          <w:sz w:val="24"/>
          <w:szCs w:val="24"/>
        </w:rPr>
      </w:pPr>
    </w:p>
    <w:p w14:paraId="77B2AAA8" w14:textId="08C17678" w:rsidR="009216D5" w:rsidRPr="00F718A4" w:rsidRDefault="009216D5" w:rsidP="009216D5">
      <w:pPr>
        <w:pStyle w:val="Overskrift2"/>
        <w:numPr>
          <w:ilvl w:val="0"/>
          <w:numId w:val="2"/>
        </w:numPr>
        <w:rPr>
          <w:rFonts w:ascii="Aptos" w:hAnsi="Aptos" w:cstheme="minorHAnsi"/>
          <w:b/>
          <w:bCs/>
          <w:color w:val="262626" w:themeColor="text1" w:themeTint="D9"/>
          <w:sz w:val="28"/>
          <w:szCs w:val="28"/>
        </w:rPr>
      </w:pPr>
      <w:bookmarkStart w:id="23" w:name="_Toc170315865"/>
      <w:r w:rsidRPr="004B664B">
        <w:rPr>
          <w:rFonts w:ascii="Aptos" w:hAnsi="Aptos" w:cstheme="minorHAnsi"/>
          <w:b/>
          <w:bCs/>
          <w:color w:val="262626" w:themeColor="text1" w:themeTint="D9"/>
          <w:sz w:val="28"/>
          <w:szCs w:val="28"/>
        </w:rPr>
        <w:lastRenderedPageBreak/>
        <w:t xml:space="preserve">Kvalifisering </w:t>
      </w:r>
      <w:r w:rsidR="0034697A" w:rsidRPr="004B664B">
        <w:rPr>
          <w:rFonts w:ascii="Aptos" w:hAnsi="Aptos" w:cstheme="minorHAnsi"/>
          <w:b/>
          <w:bCs/>
          <w:color w:val="262626" w:themeColor="text1" w:themeTint="D9"/>
          <w:sz w:val="28"/>
          <w:szCs w:val="28"/>
        </w:rPr>
        <w:t>i mottak</w:t>
      </w:r>
      <w:bookmarkEnd w:id="23"/>
    </w:p>
    <w:p w14:paraId="2C2B885D" w14:textId="0767431F" w:rsidR="009216D5" w:rsidRDefault="009216D5" w:rsidP="009216D5">
      <w:pPr>
        <w:pStyle w:val="Overskrift3"/>
        <w:numPr>
          <w:ilvl w:val="1"/>
          <w:numId w:val="2"/>
        </w:numPr>
        <w:rPr>
          <w:rFonts w:ascii="Aptos" w:hAnsi="Aptos" w:cstheme="minorHAnsi"/>
          <w:b/>
          <w:bCs/>
          <w:color w:val="262626" w:themeColor="text1" w:themeTint="D9"/>
          <w:sz w:val="24"/>
          <w:szCs w:val="24"/>
        </w:rPr>
      </w:pPr>
      <w:bookmarkStart w:id="24" w:name="_Toc170315866"/>
      <w:r w:rsidRPr="004B664B">
        <w:rPr>
          <w:rFonts w:ascii="Aptos" w:hAnsi="Aptos" w:cstheme="minorHAnsi"/>
          <w:b/>
          <w:bCs/>
          <w:color w:val="262626" w:themeColor="text1" w:themeTint="D9"/>
          <w:sz w:val="24"/>
          <w:szCs w:val="24"/>
        </w:rPr>
        <w:t>Kvalifisering for mottaksbeboere</w:t>
      </w:r>
      <w:bookmarkEnd w:id="24"/>
    </w:p>
    <w:p w14:paraId="0B2AED31" w14:textId="77777777" w:rsidR="00C36C5B" w:rsidRPr="00C36C5B" w:rsidRDefault="00C36C5B" w:rsidP="00C36C5B"/>
    <w:p w14:paraId="6BEA1273" w14:textId="6980B16F" w:rsidR="009216D5" w:rsidRPr="00152546" w:rsidRDefault="009216D5"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Tiltak</w:t>
      </w:r>
    </w:p>
    <w:p w14:paraId="5C65B75E" w14:textId="77777777" w:rsidR="009216D5" w:rsidRPr="009216D5" w:rsidRDefault="009216D5" w:rsidP="009216D5"/>
    <w:p w14:paraId="5ADD03D1" w14:textId="67D104CF" w:rsidR="004565C5" w:rsidRPr="00175DF9" w:rsidRDefault="004565C5"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104</w:t>
      </w:r>
      <w:r w:rsidRPr="00175DF9">
        <w:rPr>
          <w:rFonts w:ascii="Aptos" w:hAnsi="Aptos"/>
          <w:color w:val="0070C0"/>
        </w:rPr>
        <w:fldChar w:fldCharType="end"/>
      </w:r>
      <w:r w:rsidRPr="00175DF9">
        <w:rPr>
          <w:rFonts w:ascii="Aptos" w:hAnsi="Aptos"/>
          <w:color w:val="0070C0"/>
        </w:rPr>
        <w:t>: Tiltaksgruppe</w:t>
      </w:r>
    </w:p>
    <w:tbl>
      <w:tblPr>
        <w:tblStyle w:val="Rutenettabell1lysuthevingsfarge3"/>
        <w:tblW w:w="9062" w:type="dxa"/>
        <w:tblInd w:w="0" w:type="dxa"/>
        <w:tblLayout w:type="fixed"/>
        <w:tblLook w:val="04A0" w:firstRow="1" w:lastRow="0" w:firstColumn="1" w:lastColumn="0" w:noHBand="0" w:noVBand="1"/>
      </w:tblPr>
      <w:tblGrid>
        <w:gridCol w:w="2547"/>
        <w:gridCol w:w="3827"/>
        <w:gridCol w:w="1276"/>
        <w:gridCol w:w="1412"/>
      </w:tblGrid>
      <w:tr w:rsidR="009216D5" w:rsidRPr="00175DF9" w14:paraId="5D313DA8" w14:textId="77777777" w:rsidTr="00874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A18E75" w14:textId="77777777" w:rsidR="009216D5" w:rsidRPr="00175DF9" w:rsidRDefault="009216D5" w:rsidP="007B668D">
            <w:pPr>
              <w:rPr>
                <w:rFonts w:ascii="Aptos" w:hAnsi="Aptos"/>
                <w:sz w:val="20"/>
                <w:szCs w:val="20"/>
              </w:rPr>
            </w:pPr>
            <w:r w:rsidRPr="00175DF9">
              <w:rPr>
                <w:rFonts w:ascii="Aptos" w:hAnsi="Aptos"/>
                <w:sz w:val="20"/>
                <w:szCs w:val="20"/>
              </w:rPr>
              <w:t>Variabel</w:t>
            </w:r>
          </w:p>
        </w:tc>
        <w:tc>
          <w:tcPr>
            <w:tcW w:w="382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E2D954" w14:textId="77777777" w:rsidR="009216D5" w:rsidRPr="00175DF9"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B80F2F" w14:textId="77777777" w:rsidR="009216D5" w:rsidRPr="00175DF9"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2B5A3B" w14:textId="77777777" w:rsidR="009216D5" w:rsidRPr="00175DF9" w:rsidRDefault="009216D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9216D5" w:rsidRPr="00175DF9" w14:paraId="300911C7"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174706" w14:textId="577F2CF2" w:rsidR="009216D5" w:rsidRPr="00175DF9" w:rsidRDefault="009216D5"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Tiltaksgruppe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0C87B9"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BF962D"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F1319D"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216D5" w:rsidRPr="00175DF9" w14:paraId="64E2D4C0" w14:textId="77777777" w:rsidTr="008748A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FBCC8B" w14:textId="77777777" w:rsidR="009216D5" w:rsidRPr="00175DF9" w:rsidRDefault="009216D5" w:rsidP="007B668D">
            <w:pPr>
              <w:rPr>
                <w:rFonts w:ascii="Aptos" w:hAnsi="Aptos"/>
                <w:sz w:val="20"/>
                <w:szCs w:val="20"/>
              </w:rPr>
            </w:pPr>
            <w:r w:rsidRPr="00175DF9">
              <w:rPr>
                <w:rFonts w:ascii="Aptos" w:hAnsi="Aptos"/>
                <w:sz w:val="20"/>
                <w:szCs w:val="20"/>
              </w:rPr>
              <w:t>Beskrivelse</w:t>
            </w:r>
          </w:p>
        </w:tc>
      </w:tr>
      <w:tr w:rsidR="009216D5" w:rsidRPr="00175DF9" w14:paraId="7FAC6732" w14:textId="77777777" w:rsidTr="008748A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08A4EF" w14:textId="69F7A583" w:rsidR="009216D5" w:rsidRPr="00175DF9" w:rsidRDefault="004565C5" w:rsidP="007B668D">
            <w:pPr>
              <w:rPr>
                <w:rFonts w:ascii="Aptos" w:hAnsi="Aptos"/>
                <w:b w:val="0"/>
                <w:bCs w:val="0"/>
                <w:sz w:val="20"/>
                <w:szCs w:val="20"/>
              </w:rPr>
            </w:pPr>
            <w:r w:rsidRPr="00175DF9">
              <w:rPr>
                <w:rFonts w:ascii="Aptos" w:hAnsi="Aptos"/>
                <w:b w:val="0"/>
                <w:bCs w:val="0"/>
                <w:sz w:val="20"/>
                <w:szCs w:val="20"/>
              </w:rPr>
              <w:t>Gruppe av integreringsfremmende tiltak som vertskommuner kan tilby personer som bor i asylmottak med innvilget oppholdstillatelse</w:t>
            </w:r>
            <w:r w:rsidR="00AB1846" w:rsidRPr="00175DF9">
              <w:rPr>
                <w:rFonts w:ascii="Aptos" w:hAnsi="Aptos"/>
                <w:b w:val="0"/>
                <w:bCs w:val="0"/>
                <w:sz w:val="20"/>
                <w:szCs w:val="20"/>
              </w:rPr>
              <w:t xml:space="preserve"> jf. </w:t>
            </w:r>
            <w:hyperlink r:id="rId37" w:history="1">
              <w:r w:rsidR="00AB1846" w:rsidRPr="0096122F">
                <w:rPr>
                  <w:rStyle w:val="Hyperkobling"/>
                  <w:rFonts w:ascii="Aptos" w:hAnsi="Aptos"/>
                  <w:b w:val="0"/>
                  <w:bCs w:val="0"/>
                  <w:sz w:val="20"/>
                  <w:szCs w:val="20"/>
                  <w:u w:val="none"/>
                </w:rPr>
                <w:t>integreringslovens § 7</w:t>
              </w:r>
            </w:hyperlink>
            <w:r w:rsidR="00AB1846" w:rsidRPr="00175DF9">
              <w:rPr>
                <w:rFonts w:ascii="Aptos" w:hAnsi="Aptos"/>
                <w:b w:val="0"/>
                <w:bCs w:val="0"/>
                <w:sz w:val="20"/>
                <w:szCs w:val="20"/>
              </w:rPr>
              <w:t xml:space="preserve"> </w:t>
            </w:r>
          </w:p>
        </w:tc>
      </w:tr>
      <w:tr w:rsidR="009216D5" w:rsidRPr="00175DF9" w14:paraId="33976A01"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FFEB78" w14:textId="77777777" w:rsidR="009216D5" w:rsidRPr="00175DF9" w:rsidRDefault="009216D5" w:rsidP="007B668D">
            <w:pPr>
              <w:rPr>
                <w:rFonts w:ascii="Aptos" w:hAnsi="Aptos"/>
                <w:sz w:val="20"/>
                <w:szCs w:val="20"/>
              </w:rPr>
            </w:pPr>
            <w:r w:rsidRPr="00175DF9">
              <w:rPr>
                <w:rFonts w:ascii="Aptos" w:hAnsi="Aptos"/>
                <w:sz w:val="20"/>
                <w:szCs w:val="20"/>
              </w:rPr>
              <w:t>Datatype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F90946"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E5A27C"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9216D5" w:rsidRPr="00175DF9" w14:paraId="680A4E52"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CA850C" w14:textId="77777777" w:rsidR="009216D5" w:rsidRPr="00175DF9" w:rsidRDefault="009216D5" w:rsidP="007B668D">
            <w:pPr>
              <w:rPr>
                <w:rFonts w:ascii="Aptos" w:hAnsi="Aptos"/>
                <w:b w:val="0"/>
                <w:bCs w:val="0"/>
                <w:sz w:val="20"/>
                <w:szCs w:val="20"/>
              </w:rPr>
            </w:pPr>
            <w:r w:rsidRPr="00175DF9">
              <w:rPr>
                <w:rFonts w:ascii="Aptos" w:hAnsi="Aptos"/>
                <w:b w:val="0"/>
                <w:bCs w:val="0"/>
                <w:sz w:val="20"/>
                <w:szCs w:val="20"/>
              </w:rPr>
              <w:t>Kodeverk</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5F11A6"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34E38C" w14:textId="1BB772F5" w:rsidR="009216D5"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Kommune</w:t>
            </w:r>
          </w:p>
        </w:tc>
      </w:tr>
      <w:tr w:rsidR="009216D5" w:rsidRPr="00175DF9" w14:paraId="350E92C0"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6B7F2C" w14:textId="77777777" w:rsidR="009216D5" w:rsidRPr="00175DF9" w:rsidRDefault="009216D5" w:rsidP="007B668D">
            <w:pPr>
              <w:rPr>
                <w:rFonts w:ascii="Aptos" w:hAnsi="Aptos"/>
                <w:sz w:val="20"/>
                <w:szCs w:val="20"/>
              </w:rPr>
            </w:pPr>
            <w:r w:rsidRPr="00175DF9">
              <w:rPr>
                <w:rFonts w:ascii="Aptos" w:hAnsi="Aptos"/>
                <w:sz w:val="20"/>
                <w:szCs w:val="20"/>
              </w:rPr>
              <w:t>Kategori</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FA9D97"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7C8532"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9216D5" w:rsidRPr="00175DF9" w14:paraId="5F51D2FF"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20A373" w14:textId="404D5DB4" w:rsidR="009216D5" w:rsidRPr="00175DF9" w:rsidRDefault="009216D5" w:rsidP="007B668D">
            <w:pPr>
              <w:rPr>
                <w:rFonts w:ascii="Aptos" w:hAnsi="Aptos"/>
                <w:b w:val="0"/>
                <w:bCs w:val="0"/>
                <w:sz w:val="20"/>
                <w:szCs w:val="20"/>
              </w:rPr>
            </w:pPr>
            <w:r w:rsidRPr="00175DF9">
              <w:rPr>
                <w:rFonts w:ascii="Aptos" w:hAnsi="Aptos"/>
                <w:b w:val="0"/>
                <w:bCs w:val="0"/>
                <w:sz w:val="20"/>
                <w:szCs w:val="20"/>
              </w:rPr>
              <w:t>KKVAL</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2B2221" w14:textId="24EAB1BF"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KVALMOT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C94466" w14:textId="1C8510E3" w:rsidR="009216D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O</w:t>
            </w:r>
            <w:r w:rsidR="009216D5" w:rsidRPr="00175DF9">
              <w:rPr>
                <w:rFonts w:ascii="Aptos" w:hAnsi="Aptos"/>
                <w:sz w:val="20"/>
                <w:szCs w:val="20"/>
              </w:rPr>
              <w:t>bligatorisk</w:t>
            </w:r>
          </w:p>
        </w:tc>
      </w:tr>
      <w:tr w:rsidR="009216D5" w:rsidRPr="00175DF9" w14:paraId="51E80B87" w14:textId="77777777" w:rsidTr="008748A9">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186796" w14:textId="77777777" w:rsidR="009216D5" w:rsidRPr="00175DF9" w:rsidRDefault="009216D5" w:rsidP="007B668D">
            <w:pPr>
              <w:rPr>
                <w:rFonts w:ascii="Aptos" w:hAnsi="Aptos"/>
                <w:b w:val="0"/>
                <w:bCs w:val="0"/>
                <w:sz w:val="20"/>
                <w:szCs w:val="20"/>
              </w:rPr>
            </w:pPr>
            <w:r w:rsidRPr="00175DF9">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04AD55D"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9216D5" w:rsidRPr="00175DF9" w14:paraId="1C54F3C0" w14:textId="77777777" w:rsidTr="008748A9">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E0F2378" w14:textId="5602DC08" w:rsidR="009216D5" w:rsidRPr="00175DF9" w:rsidRDefault="009216D5" w:rsidP="007B668D">
            <w:pPr>
              <w:rPr>
                <w:rFonts w:ascii="Aptos" w:hAnsi="Aptos"/>
                <w:b w:val="0"/>
                <w:bCs w:val="0"/>
                <w:sz w:val="20"/>
                <w:szCs w:val="20"/>
              </w:rPr>
            </w:pPr>
            <w:r w:rsidRPr="00175DF9">
              <w:rPr>
                <w:rFonts w:ascii="Aptos" w:hAnsi="Aptos" w:cs="Tahoma"/>
                <w:b w:val="0"/>
                <w:bCs w:val="0"/>
                <w:color w:val="000000"/>
                <w:sz w:val="20"/>
                <w:szCs w:val="20"/>
              </w:rPr>
              <w:t>Nir2.Tiltakgruppetype</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D08A43"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9216D5" w:rsidRPr="00175DF9" w14:paraId="653F389E" w14:textId="77777777" w:rsidTr="008748A9">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17C433" w14:textId="77777777" w:rsidR="009216D5" w:rsidRPr="00175DF9" w:rsidRDefault="009216D5" w:rsidP="007B668D">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CE9BE3"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9216D5" w:rsidRPr="00175DF9" w14:paraId="5B8C592C" w14:textId="77777777" w:rsidTr="008748A9">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6BFE7C" w14:textId="5BB35757" w:rsidR="009216D5" w:rsidRPr="00175DF9" w:rsidRDefault="009216D5" w:rsidP="007B668D">
            <w:pPr>
              <w:rPr>
                <w:rFonts w:ascii="Aptos" w:hAnsi="Aptos"/>
                <w:b w:val="0"/>
                <w:bCs w:val="0"/>
                <w:sz w:val="20"/>
                <w:szCs w:val="20"/>
              </w:rPr>
            </w:pPr>
            <w:r w:rsidRPr="00175DF9">
              <w:rPr>
                <w:rFonts w:ascii="Aptos" w:hAnsi="Aptos"/>
                <w:b w:val="0"/>
                <w:bCs w:val="0"/>
                <w:color w:val="000000"/>
                <w:sz w:val="20"/>
                <w:szCs w:val="20"/>
              </w:rPr>
              <w:t>Nir2.Tiltaktype</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0EA2E7" w14:textId="58E62F4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s="Tahoma"/>
                <w:color w:val="000000"/>
                <w:sz w:val="20"/>
                <w:szCs w:val="20"/>
              </w:rPr>
              <w:t>TiltakgruppetypeId</w:t>
            </w:r>
          </w:p>
        </w:tc>
      </w:tr>
      <w:tr w:rsidR="009216D5" w:rsidRPr="00175DF9" w14:paraId="7DB5FD57"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245E459" w14:textId="77777777" w:rsidR="009216D5" w:rsidRPr="00175DF9" w:rsidRDefault="009216D5" w:rsidP="007B668D">
            <w:pPr>
              <w:rPr>
                <w:rFonts w:ascii="Aptos" w:hAnsi="Aptos"/>
                <w:sz w:val="20"/>
                <w:szCs w:val="20"/>
              </w:rPr>
            </w:pPr>
            <w:r w:rsidRPr="00175DF9">
              <w:rPr>
                <w:rFonts w:ascii="Aptos" w:hAnsi="Aptos"/>
                <w:sz w:val="20"/>
                <w:szCs w:val="20"/>
              </w:rPr>
              <w:t>Kode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E55EB5F"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1336878"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C3B659D" w14:textId="77777777" w:rsidR="009216D5" w:rsidRPr="00175DF9" w:rsidRDefault="009216D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2841F2" w:rsidRPr="00175DF9" w14:paraId="37EEB042"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C4FEFC" w14:textId="70E56AA6" w:rsidR="002841F2" w:rsidRPr="00175DF9" w:rsidRDefault="000B507B" w:rsidP="002841F2">
            <w:pPr>
              <w:rPr>
                <w:rFonts w:ascii="Aptos" w:hAnsi="Aptos"/>
                <w:b w:val="0"/>
                <w:bCs w:val="0"/>
                <w:sz w:val="20"/>
                <w:szCs w:val="20"/>
              </w:rPr>
            </w:pPr>
            <w:hyperlink w:anchor="Beskrivelser" w:tooltip="Gruppering av tiltakstyper som omhandler supplerende tiltak som enten kan støtte deltakeren gjennom kvalifiseringsløpet eller generelt øke samfunnsdeltakelsen  " w:history="1">
              <w:r w:rsidR="002841F2" w:rsidRPr="00175DF9">
                <w:rPr>
                  <w:rStyle w:val="Hyperkobling"/>
                  <w:rFonts w:ascii="Aptos" w:hAnsi="Aptos"/>
                  <w:b w:val="0"/>
                  <w:bCs w:val="0"/>
                  <w:sz w:val="20"/>
                  <w:szCs w:val="20"/>
                  <w:u w:val="none"/>
                </w:rPr>
                <w:t>TILTAK_ANDRE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576DBE5" w14:textId="3335529E"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color w:val="000000"/>
                <w:sz w:val="20"/>
                <w:szCs w:val="20"/>
              </w:rPr>
              <w:t>Andre integreringstiltak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DEAB91"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68CF8B"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841F2" w:rsidRPr="00175DF9" w14:paraId="53CC89E7"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AECA69F" w14:textId="2EA4DC7F" w:rsidR="002841F2" w:rsidRPr="00175DF9" w:rsidRDefault="000B507B" w:rsidP="002841F2">
            <w:pPr>
              <w:rPr>
                <w:rFonts w:ascii="Aptos" w:hAnsi="Aptos"/>
                <w:b w:val="0"/>
                <w:bCs w:val="0"/>
                <w:color w:val="000000"/>
                <w:sz w:val="20"/>
                <w:szCs w:val="20"/>
              </w:rPr>
            </w:pPr>
            <w:hyperlink w:anchor="Beskrivelser" w:tooltip="Gruppering av tiltakstyper som omhandler arbeidsrettede tiltak. Arbeidsrettede tiltak har som mål å bistå personer med å komme i arbeid og bli økonomisk selvhjulpne" w:history="1">
              <w:r w:rsidR="002841F2" w:rsidRPr="00175DF9">
                <w:rPr>
                  <w:rStyle w:val="Hyperkobling"/>
                  <w:rFonts w:ascii="Aptos" w:hAnsi="Aptos"/>
                  <w:b w:val="0"/>
                  <w:bCs w:val="0"/>
                  <w:sz w:val="20"/>
                  <w:szCs w:val="20"/>
                  <w:u w:val="none"/>
                </w:rPr>
                <w:t xml:space="preserve">TILTAK_ARBEID </w:t>
              </w:r>
            </w:hyperlink>
            <w:r w:rsidR="002841F2" w:rsidRPr="00175DF9">
              <w:rPr>
                <w:rFonts w:ascii="Aptos" w:hAnsi="Aptos"/>
                <w:b w:val="0"/>
                <w:bCs w:val="0"/>
                <w:color w:val="000000"/>
                <w:sz w:val="20"/>
                <w:szCs w:val="20"/>
              </w:rPr>
              <w:t xml:space="preserve"> </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3C10903" w14:textId="5C9E2CC2"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 xml:space="preserve">Arbeidsrettede tiltak  </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839D77"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3CD537"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841F2" w:rsidRPr="00175DF9" w14:paraId="06319E17"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D34479" w14:textId="2A9F6647" w:rsidR="002841F2" w:rsidRPr="00175DF9" w:rsidRDefault="000B507B" w:rsidP="002841F2">
            <w:pPr>
              <w:rPr>
                <w:rFonts w:ascii="Aptos" w:hAnsi="Aptos"/>
                <w:b w:val="0"/>
                <w:bCs w:val="0"/>
                <w:color w:val="000000"/>
                <w:sz w:val="20"/>
                <w:szCs w:val="20"/>
              </w:rPr>
            </w:pPr>
            <w:hyperlink w:anchor="Beskrivelser" w:tooltip="Gruppering av tiltakstypene &quot;Foreldreveiledning&quot; og &quot;Livsmestring i et nytt land&quot;" w:history="1">
              <w:r w:rsidR="002841F2" w:rsidRPr="00175DF9">
                <w:rPr>
                  <w:rStyle w:val="Hyperkobling"/>
                  <w:rFonts w:ascii="Aptos" w:hAnsi="Aptos"/>
                  <w:b w:val="0"/>
                  <w:bCs w:val="0"/>
                  <w:sz w:val="20"/>
                  <w:szCs w:val="20"/>
                  <w:u w:val="none"/>
                </w:rPr>
                <w:t>TILTAK_LIVSFOR</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BF6C2D5" w14:textId="2F75588F"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Livsmestring og foreldreveiledning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9D15EF"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5F4046"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841F2" w:rsidRPr="00175DF9" w14:paraId="169B745F"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88A97F8" w14:textId="2E79F9FB" w:rsidR="002841F2" w:rsidRPr="00175DF9" w:rsidRDefault="000B507B" w:rsidP="002841F2">
            <w:pPr>
              <w:rPr>
                <w:rFonts w:ascii="Aptos" w:hAnsi="Aptos"/>
                <w:b w:val="0"/>
                <w:bCs w:val="0"/>
                <w:color w:val="000000"/>
                <w:sz w:val="20"/>
                <w:szCs w:val="20"/>
              </w:rPr>
            </w:pPr>
            <w:hyperlink w:anchor="Beskrivelser" w:tooltip="Gruppering av tiltakstyper som omhandler opplæring i norsk og samfunnskunnskap. Opplæringen skal gi deltakerne de norskferdighetene og kunnskapene om samfunnet de trenger for å delta i opplæring, utdanning, arbeid og samfunnsliv" w:history="1">
              <w:r w:rsidR="002841F2" w:rsidRPr="00175DF9">
                <w:rPr>
                  <w:rStyle w:val="Hyperkobling"/>
                  <w:rFonts w:ascii="Aptos" w:hAnsi="Aptos"/>
                  <w:b w:val="0"/>
                  <w:bCs w:val="0"/>
                  <w:sz w:val="20"/>
                  <w:szCs w:val="20"/>
                  <w:u w:val="none"/>
                </w:rPr>
                <w:t>TILTAK_NORSAM</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F4E71A" w14:textId="3BAB6BAB"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lang w:val="nn-NO"/>
              </w:rPr>
              <w:t>Opplæring i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529A66"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FA1F9D"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841F2" w:rsidRPr="00175DF9" w14:paraId="7E2EC4C3" w14:textId="77777777" w:rsidTr="008748A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CC2C0A" w14:textId="4BD191E9" w:rsidR="002841F2" w:rsidRPr="00175DF9" w:rsidRDefault="000B507B" w:rsidP="002841F2">
            <w:pPr>
              <w:rPr>
                <w:rFonts w:ascii="Aptos" w:hAnsi="Aptos"/>
                <w:b w:val="0"/>
                <w:bCs w:val="0"/>
                <w:color w:val="000000"/>
                <w:sz w:val="20"/>
                <w:szCs w:val="20"/>
              </w:rPr>
            </w:pPr>
            <w:hyperlink w:anchor="Beskrivelser" w:tooltip="Gruppering av tiltakstyper som omhandler utdanningsrettede tiltak " w:history="1">
              <w:r w:rsidR="002841F2" w:rsidRPr="00175DF9">
                <w:rPr>
                  <w:rStyle w:val="Hyperkobling"/>
                  <w:rFonts w:ascii="Aptos" w:hAnsi="Aptos"/>
                  <w:b w:val="0"/>
                  <w:bCs w:val="0"/>
                  <w:sz w:val="20"/>
                  <w:szCs w:val="20"/>
                  <w:u w:val="none"/>
                </w:rPr>
                <w:t>TILTAK_UTDANNING</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C26493" w14:textId="4B21FBE3"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Utdanningsrettede tiltak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990A9B"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38C6C8"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B51C977" w14:textId="77777777" w:rsidR="004565C5" w:rsidRDefault="004565C5" w:rsidP="00E92F89">
      <w:pPr>
        <w:rPr>
          <w:rFonts w:asciiTheme="minorHAnsi" w:hAnsiTheme="minorHAnsi"/>
          <w:sz w:val="24"/>
          <w:szCs w:val="24"/>
        </w:rPr>
      </w:pPr>
    </w:p>
    <w:p w14:paraId="0859F788" w14:textId="62866AE3" w:rsidR="004E5081" w:rsidRPr="00175DF9" w:rsidRDefault="004E5081"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105</w:t>
      </w:r>
      <w:r w:rsidRPr="00175DF9">
        <w:rPr>
          <w:rFonts w:ascii="Aptos" w:hAnsi="Aptos"/>
          <w:color w:val="0070C0"/>
        </w:rPr>
        <w:fldChar w:fldCharType="end"/>
      </w:r>
      <w:r w:rsidRPr="00175DF9">
        <w:rPr>
          <w:rFonts w:ascii="Aptos" w:hAnsi="Aptos"/>
          <w:color w:val="0070C0"/>
        </w:rPr>
        <w:t>: Tiltakstype</w:t>
      </w:r>
    </w:p>
    <w:tbl>
      <w:tblPr>
        <w:tblStyle w:val="Rutenettabell1lysuthevingsfarge3"/>
        <w:tblW w:w="9062" w:type="dxa"/>
        <w:tblInd w:w="0" w:type="dxa"/>
        <w:tblLayout w:type="fixed"/>
        <w:tblLook w:val="04A0" w:firstRow="1" w:lastRow="0" w:firstColumn="1" w:lastColumn="0" w:noHBand="0" w:noVBand="1"/>
      </w:tblPr>
      <w:tblGrid>
        <w:gridCol w:w="3114"/>
        <w:gridCol w:w="3402"/>
        <w:gridCol w:w="1276"/>
        <w:gridCol w:w="1270"/>
      </w:tblGrid>
      <w:tr w:rsidR="004565C5" w:rsidRPr="00175DF9" w14:paraId="73429D27" w14:textId="77777777" w:rsidTr="00AE4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327CDC" w14:textId="77777777" w:rsidR="004565C5" w:rsidRPr="00175DF9" w:rsidRDefault="004565C5" w:rsidP="007B668D">
            <w:pPr>
              <w:rPr>
                <w:rFonts w:ascii="Aptos" w:hAnsi="Aptos"/>
                <w:sz w:val="20"/>
                <w:szCs w:val="20"/>
              </w:rPr>
            </w:pPr>
            <w:r w:rsidRPr="00175DF9">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ECEDA4" w14:textId="77777777" w:rsidR="004565C5" w:rsidRPr="00175DF9" w:rsidRDefault="004565C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65B82B" w14:textId="77777777" w:rsidR="004565C5" w:rsidRPr="00175DF9" w:rsidRDefault="004565C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5732BE" w14:textId="77777777" w:rsidR="004565C5" w:rsidRPr="00175DF9" w:rsidRDefault="004565C5"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4565C5" w:rsidRPr="00175DF9" w14:paraId="558A7D38"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93E45E" w14:textId="1CBBE345" w:rsidR="004565C5" w:rsidRPr="00175DF9" w:rsidRDefault="004565C5"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Tiltakstype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ACC617"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380EF6"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A2CC75"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565C5" w:rsidRPr="00175DF9" w14:paraId="4460839C" w14:textId="77777777" w:rsidTr="008748A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F2A995" w14:textId="77777777" w:rsidR="004565C5" w:rsidRPr="00175DF9" w:rsidRDefault="004565C5" w:rsidP="007B668D">
            <w:pPr>
              <w:rPr>
                <w:rFonts w:ascii="Aptos" w:hAnsi="Aptos"/>
                <w:sz w:val="20"/>
                <w:szCs w:val="20"/>
              </w:rPr>
            </w:pPr>
            <w:r w:rsidRPr="00175DF9">
              <w:rPr>
                <w:rFonts w:ascii="Aptos" w:hAnsi="Aptos"/>
                <w:sz w:val="20"/>
                <w:szCs w:val="20"/>
              </w:rPr>
              <w:t>Beskrivelse</w:t>
            </w:r>
          </w:p>
        </w:tc>
      </w:tr>
      <w:tr w:rsidR="004565C5" w:rsidRPr="00175DF9" w14:paraId="02CE3E03" w14:textId="77777777" w:rsidTr="008748A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A5C047" w14:textId="5B0588F6" w:rsidR="004565C5" w:rsidRPr="00175DF9" w:rsidRDefault="004565C5" w:rsidP="007B668D">
            <w:pPr>
              <w:rPr>
                <w:rFonts w:ascii="Aptos" w:hAnsi="Aptos"/>
                <w:b w:val="0"/>
                <w:bCs w:val="0"/>
                <w:sz w:val="20"/>
                <w:szCs w:val="20"/>
              </w:rPr>
            </w:pPr>
            <w:r w:rsidRPr="00175DF9">
              <w:rPr>
                <w:rFonts w:ascii="Aptos" w:hAnsi="Aptos"/>
                <w:b w:val="0"/>
                <w:bCs w:val="0"/>
                <w:sz w:val="20"/>
                <w:szCs w:val="20"/>
              </w:rPr>
              <w:t>Typer av integreringsfremmende tiltak som vertskommuner kan tilby personer som bor i asylmottak med innvilget oppholdstillatelse. Tiltakstypene er gruppert i 5 tiltaksgrupper</w:t>
            </w:r>
          </w:p>
        </w:tc>
      </w:tr>
      <w:tr w:rsidR="004565C5" w:rsidRPr="00175DF9" w14:paraId="3F577B19"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2DA0E1" w14:textId="77777777" w:rsidR="004565C5" w:rsidRPr="00175DF9" w:rsidRDefault="004565C5" w:rsidP="007B668D">
            <w:pPr>
              <w:rPr>
                <w:rFonts w:ascii="Aptos" w:hAnsi="Aptos"/>
                <w:sz w:val="20"/>
                <w:szCs w:val="20"/>
              </w:rPr>
            </w:pPr>
            <w:r w:rsidRPr="00175DF9">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819C87"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5EA7C7"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4565C5" w:rsidRPr="00175DF9" w14:paraId="10D140DB"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1A4706" w14:textId="77777777" w:rsidR="004565C5" w:rsidRPr="00175DF9" w:rsidRDefault="004565C5" w:rsidP="007B668D">
            <w:pPr>
              <w:rPr>
                <w:rFonts w:ascii="Aptos" w:hAnsi="Aptos"/>
                <w:b w:val="0"/>
                <w:bCs w:val="0"/>
                <w:sz w:val="20"/>
                <w:szCs w:val="20"/>
              </w:rPr>
            </w:pPr>
            <w:r w:rsidRPr="00175DF9">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237BF4"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574A7B" w14:textId="7E7ECD74" w:rsidR="004565C5"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Kommune</w:t>
            </w:r>
          </w:p>
        </w:tc>
      </w:tr>
      <w:tr w:rsidR="004565C5" w:rsidRPr="00175DF9" w14:paraId="5E2EA40E"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B1C1D0" w14:textId="77777777" w:rsidR="004565C5" w:rsidRPr="00175DF9" w:rsidRDefault="004565C5" w:rsidP="007B668D">
            <w:pPr>
              <w:rPr>
                <w:rFonts w:ascii="Aptos" w:hAnsi="Aptos"/>
                <w:sz w:val="20"/>
                <w:szCs w:val="20"/>
              </w:rPr>
            </w:pPr>
            <w:r w:rsidRPr="00175DF9">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652181"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C31CA4"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4565C5" w:rsidRPr="00175DF9" w14:paraId="5C311273"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589D2E" w14:textId="77777777" w:rsidR="004565C5" w:rsidRPr="00175DF9" w:rsidRDefault="004565C5" w:rsidP="007B668D">
            <w:pPr>
              <w:rPr>
                <w:rFonts w:ascii="Aptos" w:hAnsi="Aptos"/>
                <w:b w:val="0"/>
                <w:bCs w:val="0"/>
                <w:sz w:val="20"/>
                <w:szCs w:val="20"/>
              </w:rPr>
            </w:pPr>
            <w:r w:rsidRPr="00175DF9">
              <w:rPr>
                <w:rFonts w:ascii="Aptos" w:hAnsi="Aptos"/>
                <w:b w:val="0"/>
                <w:bCs w:val="0"/>
                <w:sz w:val="20"/>
                <w:szCs w:val="20"/>
              </w:rPr>
              <w:t>KKVAL</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92BD5C"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KVALMOT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774F7B" w14:textId="779F95E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Obligatorisk</w:t>
            </w:r>
          </w:p>
        </w:tc>
      </w:tr>
      <w:tr w:rsidR="004565C5" w:rsidRPr="00175DF9" w14:paraId="704CB343" w14:textId="77777777" w:rsidTr="00AE4EE7">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9DADC7" w14:textId="77777777" w:rsidR="004565C5" w:rsidRPr="00175DF9" w:rsidRDefault="004565C5" w:rsidP="007B668D">
            <w:pPr>
              <w:rPr>
                <w:rFonts w:ascii="Aptos" w:hAnsi="Aptos"/>
                <w:b w:val="0"/>
                <w:bCs w:val="0"/>
                <w:sz w:val="20"/>
                <w:szCs w:val="20"/>
              </w:rPr>
            </w:pPr>
            <w:r w:rsidRPr="00175DF9">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92089A0"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4565C5" w:rsidRPr="00175DF9" w14:paraId="68F3DB3F" w14:textId="77777777" w:rsidTr="00AE4EE7">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9860029" w14:textId="3C861042" w:rsidR="004565C5" w:rsidRPr="00175DF9" w:rsidRDefault="004565C5" w:rsidP="007B668D">
            <w:pPr>
              <w:rPr>
                <w:rFonts w:ascii="Aptos" w:hAnsi="Aptos"/>
                <w:b w:val="0"/>
                <w:bCs w:val="0"/>
                <w:sz w:val="20"/>
                <w:szCs w:val="20"/>
              </w:rPr>
            </w:pPr>
            <w:r w:rsidRPr="00175DF9">
              <w:rPr>
                <w:rFonts w:ascii="Aptos" w:hAnsi="Aptos" w:cs="Tahoma"/>
                <w:b w:val="0"/>
                <w:bCs w:val="0"/>
                <w:color w:val="000000"/>
                <w:sz w:val="20"/>
                <w:szCs w:val="20"/>
              </w:rPr>
              <w:t>Nir2.Tiltaktype</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C0F13F"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4565C5" w:rsidRPr="00175DF9" w14:paraId="04CA7BC4" w14:textId="77777777" w:rsidTr="00AE4EE7">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2EE629" w14:textId="77777777" w:rsidR="004565C5" w:rsidRPr="00175DF9" w:rsidRDefault="004565C5" w:rsidP="007B668D">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40B0C7"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4565C5" w:rsidRPr="00175DF9" w14:paraId="6F5B80AB" w14:textId="77777777" w:rsidTr="00AE4EE7">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FACDE4" w14:textId="26D44818" w:rsidR="004565C5" w:rsidRPr="00175DF9" w:rsidRDefault="004565C5" w:rsidP="007B668D">
            <w:pPr>
              <w:rPr>
                <w:rFonts w:ascii="Aptos" w:hAnsi="Aptos"/>
                <w:b w:val="0"/>
                <w:bCs w:val="0"/>
                <w:sz w:val="20"/>
                <w:szCs w:val="20"/>
              </w:rPr>
            </w:pPr>
            <w:r w:rsidRPr="00175DF9">
              <w:rPr>
                <w:rFonts w:ascii="Aptos" w:hAnsi="Aptos"/>
                <w:b w:val="0"/>
                <w:bCs w:val="0"/>
                <w:color w:val="000000"/>
                <w:sz w:val="20"/>
                <w:szCs w:val="20"/>
              </w:rPr>
              <w:t>Nir2.Tiltak</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B98CCE" w14:textId="5BB0731A"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s="Tahoma"/>
                <w:color w:val="000000"/>
                <w:sz w:val="20"/>
                <w:szCs w:val="20"/>
              </w:rPr>
              <w:t>TiltaktypeId</w:t>
            </w:r>
          </w:p>
        </w:tc>
      </w:tr>
      <w:tr w:rsidR="004565C5" w:rsidRPr="00175DF9" w14:paraId="318E2D59"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464050D" w14:textId="77777777" w:rsidR="004565C5" w:rsidRPr="00175DF9" w:rsidRDefault="004565C5" w:rsidP="007B668D">
            <w:pPr>
              <w:rPr>
                <w:rFonts w:ascii="Aptos" w:hAnsi="Aptos"/>
                <w:sz w:val="20"/>
                <w:szCs w:val="20"/>
              </w:rPr>
            </w:pPr>
            <w:r w:rsidRPr="00175DF9">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C2290FA"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52084B6"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B90154F" w14:textId="77777777" w:rsidR="004565C5" w:rsidRPr="00175DF9" w:rsidRDefault="004565C5"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3B65E9" w:rsidRPr="00175DF9" w14:paraId="1EDA8DF4"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6E8B45" w14:textId="3FF9FE0B" w:rsidR="003B65E9" w:rsidRPr="00175DF9" w:rsidRDefault="000B507B" w:rsidP="003B65E9">
            <w:pPr>
              <w:rPr>
                <w:rFonts w:ascii="Aptos" w:hAnsi="Aptos"/>
                <w:b w:val="0"/>
                <w:bCs w:val="0"/>
                <w:sz w:val="20"/>
                <w:szCs w:val="20"/>
              </w:rPr>
            </w:pPr>
            <w:hyperlink w:anchor="Beskrivelser" w:tooltip="Tiltaket omfatter øvrige aktiviteter, som ikke hører inn under noen av de andre tiltakene. " w:history="1">
              <w:r w:rsidR="003B65E9" w:rsidRPr="00175DF9">
                <w:rPr>
                  <w:rStyle w:val="Hyperkobling"/>
                  <w:rFonts w:ascii="Aptos" w:hAnsi="Aptos"/>
                  <w:b w:val="0"/>
                  <w:bCs w:val="0"/>
                  <w:sz w:val="20"/>
                  <w:szCs w:val="20"/>
                  <w:u w:val="none"/>
                </w:rPr>
                <w:t>ANDRE_ANNET</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E1AB09" w14:textId="6839477E" w:rsidR="003B65E9" w:rsidRPr="00175DF9" w:rsidRDefault="003B65E9" w:rsidP="003B65E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Annet</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6B515B" w14:textId="617A27F9" w:rsidR="003B65E9" w:rsidRPr="00175DF9" w:rsidRDefault="007855EF" w:rsidP="003B65E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1D0F23" w14:textId="177261F7" w:rsidR="003B65E9" w:rsidRPr="00175DF9" w:rsidRDefault="003B65E9" w:rsidP="003B65E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6177CC78"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84941F" w14:textId="61F74CFC" w:rsidR="007855EF" w:rsidRPr="00175DF9" w:rsidRDefault="000B507B" w:rsidP="007855EF">
            <w:pPr>
              <w:rPr>
                <w:rFonts w:ascii="Aptos" w:hAnsi="Aptos"/>
                <w:b w:val="0"/>
                <w:bCs w:val="0"/>
                <w:color w:val="000000"/>
                <w:sz w:val="20"/>
                <w:szCs w:val="20"/>
              </w:rPr>
            </w:pPr>
            <w:hyperlink w:anchor="Beskrivelser" w:tooltip="Omfatter tiltak rettet mot barn og familie som ikke faller inn under foreldreveiledning, men som er nødvendig for å sikre helhetlig oppfølging for familier med store omsorgsforpliktelser" w:history="1">
              <w:r w:rsidR="007855EF" w:rsidRPr="00175DF9">
                <w:rPr>
                  <w:rStyle w:val="Hyperkobling"/>
                  <w:rFonts w:ascii="Aptos" w:hAnsi="Aptos"/>
                  <w:b w:val="0"/>
                  <w:bCs w:val="0"/>
                  <w:sz w:val="20"/>
                  <w:szCs w:val="20"/>
                  <w:u w:val="none"/>
                </w:rPr>
                <w:t>ANDRE_BARNFAM</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3331DF" w14:textId="0BB4796D"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Tiltak knyttet til barn og familie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0CEBDD" w14:textId="2427531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C14B70" w14:textId="1A25000C"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3B79726D"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EC0E0E" w14:textId="345DC241" w:rsidR="007855EF" w:rsidRPr="00175DF9" w:rsidRDefault="000B507B" w:rsidP="007855EF">
            <w:pPr>
              <w:rPr>
                <w:rFonts w:ascii="Aptos" w:hAnsi="Aptos"/>
                <w:b w:val="0"/>
                <w:bCs w:val="0"/>
                <w:color w:val="000000"/>
                <w:sz w:val="20"/>
                <w:szCs w:val="20"/>
              </w:rPr>
            </w:pPr>
            <w:hyperlink w:anchor="Beskrivelser" w:tooltip="Tiltaket omfatter opplæring som styrker deltakernes digitale kompetanse, eksempelvis datakurs. NB: Dersom opplæring i norsk og samfunnskunnskap gis som nettbasert opplæring, så er dette tiltak norskopplæring og/eller samfunnskunnskap" w:history="1">
              <w:r w:rsidR="007855EF" w:rsidRPr="00175DF9">
                <w:rPr>
                  <w:rStyle w:val="Hyperkobling"/>
                  <w:rFonts w:ascii="Aptos" w:hAnsi="Aptos"/>
                  <w:b w:val="0"/>
                  <w:bCs w:val="0"/>
                  <w:sz w:val="20"/>
                  <w:szCs w:val="20"/>
                  <w:u w:val="none"/>
                </w:rPr>
                <w:t>ANDRE_DIGKOMP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E40F98" w14:textId="770EA59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Digital kompetanse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371242" w14:textId="37A5065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C4583A" w14:textId="187F927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1479C34C"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2792C5" w14:textId="61019BE5" w:rsidR="007855EF" w:rsidRPr="00175DF9" w:rsidRDefault="000B507B" w:rsidP="007855EF">
            <w:pPr>
              <w:rPr>
                <w:rFonts w:ascii="Aptos" w:hAnsi="Aptos"/>
                <w:b w:val="0"/>
                <w:bCs w:val="0"/>
                <w:color w:val="000000"/>
                <w:sz w:val="20"/>
                <w:szCs w:val="20"/>
              </w:rPr>
            </w:pPr>
            <w:hyperlink w:anchor="Beskrivelser" w:tooltip="Språktilbud i engelsk for personer med oppholdstillatelse på bakgrunn av innvilget midlertidig kollektiv beskyttelse" w:history="1">
              <w:r w:rsidR="007855EF" w:rsidRPr="00175DF9">
                <w:rPr>
                  <w:rStyle w:val="Hyperkobling"/>
                  <w:rFonts w:ascii="Aptos" w:hAnsi="Aptos"/>
                  <w:b w:val="0"/>
                  <w:bCs w:val="0"/>
                  <w:sz w:val="20"/>
                  <w:szCs w:val="20"/>
                  <w:u w:val="none"/>
                </w:rPr>
                <w:t>ANDRE_ENGELSK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365ADF" w14:textId="382B96E0"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Språktilbud, engelsk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48E58A" w14:textId="5DB50C62"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9AD8BF" w14:textId="7123C636"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31F789EC"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45FF05" w14:textId="7F7A1A91" w:rsidR="007855EF" w:rsidRPr="00175DF9" w:rsidRDefault="000B507B" w:rsidP="007855EF">
            <w:pPr>
              <w:rPr>
                <w:rFonts w:ascii="Aptos" w:hAnsi="Aptos"/>
                <w:b w:val="0"/>
                <w:bCs w:val="0"/>
                <w:color w:val="000000"/>
                <w:sz w:val="20"/>
                <w:szCs w:val="20"/>
              </w:rPr>
            </w:pPr>
            <w:hyperlink w:anchor="Beskrivelser" w:tooltip="Omfatter tiltak i regi av frivillig sektor, eksempelvis flyktningguide, vennefamilie og lignende, samt øvrig nettverksbyggende tiltak. Norsktrening i regi av frivillig sektor defineres som norsktrening, se tiltakstype &quot;ANDRE_NORSKTREN&quot;" w:history="1">
              <w:r w:rsidR="007855EF" w:rsidRPr="00175DF9">
                <w:rPr>
                  <w:rStyle w:val="Hyperkobling"/>
                  <w:rFonts w:ascii="Aptos" w:hAnsi="Aptos"/>
                  <w:b w:val="0"/>
                  <w:bCs w:val="0"/>
                  <w:sz w:val="20"/>
                  <w:szCs w:val="20"/>
                  <w:u w:val="none"/>
                </w:rPr>
                <w:t>ANDRE_FRIVSEKTOR</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55366F" w14:textId="024EBDEB"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Tiltak i regi av frivillig sektor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163570" w14:textId="07765436"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0CDFEE" w14:textId="0477E8AD"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5D1E2467"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8CAC21" w14:textId="414D3BEA" w:rsidR="007855EF" w:rsidRPr="00175DF9" w:rsidRDefault="000B507B" w:rsidP="007855EF">
            <w:pPr>
              <w:rPr>
                <w:rFonts w:ascii="Aptos" w:hAnsi="Aptos"/>
                <w:b w:val="0"/>
                <w:bCs w:val="0"/>
                <w:sz w:val="20"/>
                <w:szCs w:val="20"/>
              </w:rPr>
            </w:pPr>
            <w:hyperlink w:anchor="Beskrivelser" w:tooltip="Tiltaket omfatter behandling og/eller annen fysisk aktivitet for å bedre deltakerens helse. I tillegg til behandling kan dette omfatte trening i programtiden (ikke fritiden) som forebyggende tiltak, svømmeopplæring mm." w:history="1">
              <w:r w:rsidR="007855EF" w:rsidRPr="00175DF9">
                <w:rPr>
                  <w:rStyle w:val="Hyperkobling"/>
                  <w:rFonts w:ascii="Aptos" w:hAnsi="Aptos"/>
                  <w:b w:val="0"/>
                  <w:bCs w:val="0"/>
                  <w:sz w:val="20"/>
                  <w:szCs w:val="20"/>
                  <w:u w:val="none"/>
                </w:rPr>
                <w:t>ANDRE_HELSEFREMMENDE</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B46A85" w14:textId="40E3376E"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Helsefremmende tiltak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6745F6" w14:textId="6E835CAB"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F3B971" w14:textId="6F5DFDE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717E9E5C"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676319" w14:textId="68C87CE3" w:rsidR="007855EF" w:rsidRPr="00175DF9" w:rsidRDefault="000B507B" w:rsidP="007855EF">
            <w:pPr>
              <w:rPr>
                <w:rFonts w:ascii="Aptos" w:hAnsi="Aptos"/>
                <w:b w:val="0"/>
                <w:bCs w:val="0"/>
                <w:sz w:val="20"/>
                <w:szCs w:val="20"/>
              </w:rPr>
            </w:pPr>
            <w:hyperlink w:anchor="Beskrivelser" w:tooltip="Tiltaket omfatter norsktrening som ikke er en del av den ordinære norskopplæringen i henhold til læreplanen i norsk og samfunnskunnskap. Dette kan eksempelvis omfatte språkkafé, leksehjelp og annen uformell norsktrening" w:history="1">
              <w:r w:rsidR="007855EF" w:rsidRPr="00175DF9">
                <w:rPr>
                  <w:rStyle w:val="Hyperkobling"/>
                  <w:rFonts w:ascii="Aptos" w:hAnsi="Aptos"/>
                  <w:b w:val="0"/>
                  <w:bCs w:val="0"/>
                  <w:sz w:val="20"/>
                  <w:szCs w:val="20"/>
                  <w:u w:val="none"/>
                </w:rPr>
                <w:t>ANDRE_NORSKTREN</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51B48F" w14:textId="556F269C"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Norsktrening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88C32B" w14:textId="2C15632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B40DB5" w14:textId="03E3B10A"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1A445AFD"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8E25D0" w14:textId="41EAEBC0" w:rsidR="007855EF" w:rsidRPr="00175DF9" w:rsidRDefault="000B507B" w:rsidP="007855EF">
            <w:pPr>
              <w:rPr>
                <w:rFonts w:ascii="Aptos" w:hAnsi="Aptos"/>
                <w:b w:val="0"/>
                <w:bCs w:val="0"/>
                <w:sz w:val="20"/>
                <w:szCs w:val="20"/>
              </w:rPr>
            </w:pPr>
            <w:hyperlink w:anchor="Beskrivelser" w:tooltip="Tiltaket omfatter kurs/opplæring om personlig økonomi" w:history="1">
              <w:r w:rsidR="007855EF" w:rsidRPr="00175DF9">
                <w:rPr>
                  <w:rStyle w:val="Hyperkobling"/>
                  <w:rFonts w:ascii="Aptos" w:hAnsi="Aptos"/>
                  <w:b w:val="0"/>
                  <w:bCs w:val="0"/>
                  <w:sz w:val="20"/>
                  <w:szCs w:val="20"/>
                  <w:u w:val="none"/>
                </w:rPr>
                <w:t>ANDRE_PERSOKONOMI</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4D4FBD" w14:textId="33280D8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Personlig økonomi</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F8E1D2" w14:textId="2626D415"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FC1F2A" w14:textId="510B7FC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B65E9" w:rsidRPr="00175DF9" w14:paraId="0738F387"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634F63" w14:textId="2E4EE733" w:rsidR="003B65E9" w:rsidRPr="00175DF9" w:rsidRDefault="000B507B" w:rsidP="003B65E9">
            <w:pPr>
              <w:rPr>
                <w:rFonts w:ascii="Aptos" w:hAnsi="Aptos"/>
                <w:b w:val="0"/>
                <w:bCs w:val="0"/>
                <w:sz w:val="20"/>
                <w:szCs w:val="20"/>
              </w:rPr>
            </w:pPr>
            <w:hyperlink w:anchor="Beskrivelser" w:tooltip="Språktilbud i andre språk enn engelsk og norsk for personer med oppholdstillatelse på bakgrunn av innvilget midlertidig kollektiv beskyttelse" w:history="1">
              <w:r w:rsidR="003B65E9" w:rsidRPr="00175DF9">
                <w:rPr>
                  <w:rStyle w:val="Hyperkobling"/>
                  <w:rFonts w:ascii="Aptos" w:hAnsi="Aptos"/>
                  <w:b w:val="0"/>
                  <w:bCs w:val="0"/>
                  <w:sz w:val="20"/>
                  <w:szCs w:val="20"/>
                  <w:u w:val="none"/>
                </w:rPr>
                <w:t>ANDRE_SPRAK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E95AA3" w14:textId="2C68E976" w:rsidR="003B65E9" w:rsidRPr="00175DF9" w:rsidRDefault="003B65E9" w:rsidP="003B65E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Språktilbud, annet språk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46F89C" w14:textId="1FBAB604" w:rsidR="003B65E9" w:rsidRPr="00175DF9" w:rsidRDefault="007855EF" w:rsidP="003B65E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BC2088" w14:textId="7DB791EE" w:rsidR="003B65E9" w:rsidRPr="00175DF9" w:rsidRDefault="007855EF" w:rsidP="003B65E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01.07.2023</w:t>
            </w:r>
          </w:p>
        </w:tc>
      </w:tr>
      <w:tr w:rsidR="007855EF" w:rsidRPr="00175DF9" w14:paraId="7FDBD723"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222672" w14:textId="6F6927B8" w:rsidR="007855EF" w:rsidRPr="00175DF9" w:rsidRDefault="000B507B" w:rsidP="007855EF">
            <w:pPr>
              <w:rPr>
                <w:rFonts w:ascii="Aptos" w:hAnsi="Aptos"/>
                <w:b w:val="0"/>
                <w:bCs w:val="0"/>
                <w:sz w:val="20"/>
                <w:szCs w:val="20"/>
              </w:rPr>
            </w:pPr>
            <w:hyperlink w:anchor="Beskrivelser" w:tooltip="Tiltaket omfatter tilbud under omsorgspermisjon" w:history="1">
              <w:r w:rsidR="007855EF" w:rsidRPr="00175DF9">
                <w:rPr>
                  <w:rStyle w:val="Hyperkobling"/>
                  <w:rFonts w:ascii="Aptos" w:hAnsi="Aptos"/>
                  <w:b w:val="0"/>
                  <w:bCs w:val="0"/>
                  <w:sz w:val="20"/>
                  <w:szCs w:val="20"/>
                  <w:u w:val="none"/>
                </w:rPr>
                <w:t>ANDRE_TILBOMSORG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29CF76" w14:textId="1938ABAD"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Tilbud i omsorgspermisjon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08B8DC" w14:textId="13C29C3D"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A8A557" w14:textId="236000D1"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385963A8"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D9666E" w14:textId="2F219056" w:rsidR="007855EF" w:rsidRPr="00175DF9" w:rsidRDefault="000B507B" w:rsidP="007855EF">
            <w:pPr>
              <w:rPr>
                <w:rFonts w:ascii="Aptos" w:hAnsi="Aptos"/>
                <w:b w:val="0"/>
                <w:bCs w:val="0"/>
                <w:sz w:val="20"/>
                <w:szCs w:val="20"/>
              </w:rPr>
            </w:pPr>
            <w:hyperlink w:anchor="Beskrivelser" w:tooltip="Opplæring i krav og forventninger i arbeidslivet, sikkerhetskultur og den norske arbeidslivsmodellen" w:history="1">
              <w:r w:rsidR="007855EF" w:rsidRPr="00175DF9">
                <w:rPr>
                  <w:rStyle w:val="Hyperkobling"/>
                  <w:rFonts w:ascii="Aptos" w:hAnsi="Aptos"/>
                  <w:b w:val="0"/>
                  <w:bCs w:val="0"/>
                  <w:sz w:val="20"/>
                  <w:szCs w:val="20"/>
                  <w:u w:val="none"/>
                </w:rPr>
                <w:t>ARBEID_ARBSIKKULT</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3B6898" w14:textId="16C7C365"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Opplæring i norsk arbeidsliv og sikkerhetskultur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2878DD" w14:textId="6A6A1A1C"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19.12.2022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B1BAD6" w14:textId="350C0C72"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167E3652"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50FB8C" w14:textId="7D9A9660" w:rsidR="007855EF" w:rsidRPr="00175DF9" w:rsidRDefault="000B507B" w:rsidP="007855EF">
            <w:pPr>
              <w:rPr>
                <w:rFonts w:ascii="Aptos" w:hAnsi="Aptos"/>
                <w:b w:val="0"/>
                <w:bCs w:val="0"/>
                <w:sz w:val="20"/>
                <w:szCs w:val="20"/>
              </w:rPr>
            </w:pPr>
            <w:hyperlink w:anchor="Beskrivelser" w:tooltip="Omfatter korte yrkes- og bransjerettede kurs i regi av kommunen, NAV, fylkeskommunen eller andre aktører. Kategorien omfatter også arbeidsmarkedsopplæring i regi av NAV i henhold til forskrift om arbeidsmarkedstiltak (tiltaksforskriften)" w:history="1">
              <w:r w:rsidR="007855EF" w:rsidRPr="00175DF9">
                <w:rPr>
                  <w:rStyle w:val="Hyperkobling"/>
                  <w:rFonts w:ascii="Aptos" w:hAnsi="Aptos"/>
                  <w:b w:val="0"/>
                  <w:bCs w:val="0"/>
                  <w:sz w:val="20"/>
                  <w:szCs w:val="20"/>
                  <w:u w:val="none"/>
                </w:rPr>
                <w:t>ARBEID_BRANSJEKURS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CF09B2" w14:textId="7E0F8C5A"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Korte bransjekurs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B3B15A" w14:textId="1677DFD4"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A7B2AC" w14:textId="2A4645E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07106820"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F6A65C" w14:textId="2E092BA2" w:rsidR="007855EF" w:rsidRPr="00175DF9" w:rsidRDefault="000B507B" w:rsidP="007855EF">
            <w:pPr>
              <w:rPr>
                <w:rFonts w:ascii="Aptos" w:hAnsi="Aptos"/>
                <w:b w:val="0"/>
                <w:bCs w:val="0"/>
                <w:sz w:val="20"/>
                <w:szCs w:val="20"/>
              </w:rPr>
            </w:pPr>
            <w:hyperlink w:anchor="Beskrivelser" w:tooltip="Omfatter jobbsøkerkurs i regi av kommunen, NAV, private aktører eller andre" w:history="1">
              <w:r w:rsidR="007855EF" w:rsidRPr="00175DF9">
                <w:rPr>
                  <w:rStyle w:val="Hyperkobling"/>
                  <w:rFonts w:ascii="Aptos" w:hAnsi="Aptos"/>
                  <w:b w:val="0"/>
                  <w:bCs w:val="0"/>
                  <w:sz w:val="20"/>
                  <w:szCs w:val="20"/>
                  <w:u w:val="none"/>
                </w:rPr>
                <w:t>ARBEID_JOBBSOK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58BE3C" w14:textId="0C26E79E"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Jobbsøkerkurs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86E116" w14:textId="1C92B783"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75D8F1" w14:textId="64F5B77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24992AA9"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774D8C" w14:textId="755F089F" w:rsidR="007855EF" w:rsidRPr="00175DF9" w:rsidRDefault="000B507B" w:rsidP="007855EF">
            <w:pPr>
              <w:rPr>
                <w:rFonts w:ascii="Aptos" w:hAnsi="Aptos"/>
                <w:b w:val="0"/>
                <w:bCs w:val="0"/>
                <w:sz w:val="20"/>
                <w:szCs w:val="20"/>
              </w:rPr>
            </w:pPr>
            <w:hyperlink w:anchor="Beskrivelser" w:tooltip="Arbeid med lønnstilskudd som utgjør en del av introduksjonsprogrammet" w:history="1">
              <w:r w:rsidR="007855EF" w:rsidRPr="00175DF9">
                <w:rPr>
                  <w:rStyle w:val="Hyperkobling"/>
                  <w:rFonts w:ascii="Aptos" w:hAnsi="Aptos"/>
                  <w:b w:val="0"/>
                  <w:bCs w:val="0"/>
                  <w:sz w:val="20"/>
                  <w:szCs w:val="20"/>
                  <w:u w:val="none"/>
                </w:rPr>
                <w:t>ARBEID_LONNSTILSK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E6B6FF" w14:textId="686EC35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Arbeid med lønnstilskudd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0724E3" w14:textId="0D961862"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1EE08B" w14:textId="418C41AC"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7C78362B"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A904A1" w14:textId="36E2AA7B" w:rsidR="007855EF" w:rsidRPr="00175DF9" w:rsidRDefault="000B507B" w:rsidP="007855EF">
            <w:pPr>
              <w:rPr>
                <w:rFonts w:ascii="Aptos" w:hAnsi="Aptos"/>
                <w:b w:val="0"/>
                <w:bCs w:val="0"/>
                <w:sz w:val="20"/>
                <w:szCs w:val="20"/>
              </w:rPr>
            </w:pPr>
            <w:hyperlink w:anchor="Beskrivelser" w:tooltip="Omfatter tiltak som gir opplæring og veiledning til deltakere som ønsker å starte egen bedrift" w:history="1">
              <w:r w:rsidR="007855EF" w:rsidRPr="00175DF9">
                <w:rPr>
                  <w:rStyle w:val="Hyperkobling"/>
                  <w:rFonts w:ascii="Aptos" w:hAnsi="Aptos"/>
                  <w:b w:val="0"/>
                  <w:bCs w:val="0"/>
                  <w:sz w:val="20"/>
                  <w:szCs w:val="20"/>
                  <w:u w:val="none"/>
                </w:rPr>
                <w:t>ARBEID_OPPLENTREP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234BF0" w14:textId="06A4B38E"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Opplæring i entreprenørskap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24F98C" w14:textId="682B959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865503" w14:textId="3CC03D79"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1C0E020D"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C306E9" w14:textId="5FDE25E5" w:rsidR="007855EF" w:rsidRPr="00175DF9" w:rsidRDefault="000B507B" w:rsidP="007855EF">
            <w:pPr>
              <w:rPr>
                <w:rFonts w:ascii="Aptos" w:hAnsi="Aptos"/>
                <w:b w:val="0"/>
                <w:bCs w:val="0"/>
                <w:sz w:val="20"/>
                <w:szCs w:val="20"/>
              </w:rPr>
            </w:pPr>
            <w:hyperlink w:anchor="Beskrivelser" w:tooltip="Praksis med hovedvekt på opplæring i yrke/fag. Kategorien omfatter også arbeidstrening som tiltak i regi av NAV i henhold til forskrift om arbeidsmarkedstiltak (tiltaksforskriften)" w:history="1">
              <w:r w:rsidR="007855EF" w:rsidRPr="00175DF9">
                <w:rPr>
                  <w:rStyle w:val="Hyperkobling"/>
                  <w:rFonts w:ascii="Aptos" w:hAnsi="Aptos"/>
                  <w:b w:val="0"/>
                  <w:bCs w:val="0"/>
                  <w:sz w:val="20"/>
                  <w:szCs w:val="20"/>
                  <w:u w:val="none"/>
                </w:rPr>
                <w:t>ARBEID_PRAKSIS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ECD2B7" w14:textId="542CD032"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Praksis med fokus arbeid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5C878E" w14:textId="5FA47336"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C91A97" w14:textId="36032A91"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3CEA2A00"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71757A" w14:textId="5D011412" w:rsidR="007855EF" w:rsidRPr="00175DF9" w:rsidRDefault="000B507B" w:rsidP="007855EF">
            <w:pPr>
              <w:rPr>
                <w:rFonts w:ascii="Aptos" w:hAnsi="Aptos"/>
                <w:b w:val="0"/>
                <w:bCs w:val="0"/>
                <w:sz w:val="20"/>
                <w:szCs w:val="20"/>
              </w:rPr>
            </w:pPr>
            <w:hyperlink w:anchor="Beskrivelser" w:tooltip="Ordinært arbeid som utgjør en del av introduksjonsprogrammet" w:history="1">
              <w:r w:rsidR="007855EF" w:rsidRPr="00175DF9">
                <w:rPr>
                  <w:rStyle w:val="Hyperkobling"/>
                  <w:rFonts w:ascii="Aptos" w:hAnsi="Aptos"/>
                  <w:b w:val="0"/>
                  <w:bCs w:val="0"/>
                  <w:sz w:val="20"/>
                  <w:szCs w:val="20"/>
                  <w:u w:val="none"/>
                </w:rPr>
                <w:t>ARBEID_PROGRAM</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B4B178" w14:textId="57CBEE8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Arbeid som del av programmet</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0934DD" w14:textId="5D2E9F09"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3DEE42" w14:textId="3284CDD3"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59820087"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5A1B89" w14:textId="7B821247" w:rsidR="007855EF" w:rsidRPr="00175DF9" w:rsidRDefault="000B507B" w:rsidP="007855EF">
            <w:pPr>
              <w:rPr>
                <w:rFonts w:ascii="Aptos" w:hAnsi="Aptos"/>
                <w:b w:val="0"/>
                <w:bCs w:val="0"/>
                <w:sz w:val="20"/>
                <w:szCs w:val="20"/>
              </w:rPr>
            </w:pPr>
            <w:hyperlink w:anchor="Beskrivelser" w:tooltip="Foreldreveiledning er et obligatorisk element for deltakere som deltar i introduksjonsprogram etter integreringsloven, og som har barn under 18 år. Det er også obligatorisk for deltakere som venter barn i løpet av programperioden" w:history="1">
              <w:r w:rsidR="007855EF" w:rsidRPr="00175DF9">
                <w:rPr>
                  <w:rStyle w:val="Hyperkobling"/>
                  <w:rFonts w:ascii="Aptos" w:hAnsi="Aptos"/>
                  <w:b w:val="0"/>
                  <w:bCs w:val="0"/>
                  <w:sz w:val="20"/>
                  <w:szCs w:val="20"/>
                  <w:u w:val="none"/>
                </w:rPr>
                <w:t>LIVSFOR_FORELDREVEIL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DF594B" w14:textId="55276D30"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Foreldreveiledning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717C45" w14:textId="414D9BE5"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B93DBB" w14:textId="2BD8E6A1"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4819267E"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5B33D3" w14:textId="640939EF" w:rsidR="007855EF" w:rsidRPr="00175DF9" w:rsidRDefault="000B507B" w:rsidP="007855EF">
            <w:pPr>
              <w:rPr>
                <w:rFonts w:ascii="Aptos" w:hAnsi="Aptos"/>
                <w:b w:val="0"/>
                <w:bCs w:val="0"/>
                <w:sz w:val="20"/>
                <w:szCs w:val="20"/>
              </w:rPr>
            </w:pPr>
            <w:hyperlink w:anchor="Beskrivelser" w:tooltip="Livsmestring i et nytt land er et obligatorisk element for alle som deltar i introduksjonsprogram etter integreringsloven" w:history="1">
              <w:r w:rsidR="007855EF" w:rsidRPr="00175DF9">
                <w:rPr>
                  <w:rStyle w:val="Hyperkobling"/>
                  <w:rFonts w:ascii="Aptos" w:hAnsi="Aptos"/>
                  <w:b w:val="0"/>
                  <w:bCs w:val="0"/>
                  <w:sz w:val="20"/>
                  <w:szCs w:val="20"/>
                  <w:u w:val="none"/>
                </w:rPr>
                <w:t>LIVSFOR_LIVSMESTRING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E01E5D" w14:textId="1CCB8891"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Livsmestring i et nytt land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F9A13D" w14:textId="3235537A"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AB77A1" w14:textId="3B147333"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1BB31890"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DC444C" w14:textId="1B5C3524" w:rsidR="007855EF" w:rsidRPr="00175DF9" w:rsidRDefault="000B507B" w:rsidP="007855EF">
            <w:pPr>
              <w:rPr>
                <w:rFonts w:ascii="Aptos" w:hAnsi="Aptos"/>
                <w:b w:val="0"/>
                <w:bCs w:val="0"/>
                <w:sz w:val="20"/>
                <w:szCs w:val="20"/>
              </w:rPr>
            </w:pPr>
            <w:hyperlink w:anchor="Beskrivelser" w:tooltip="Norskopplæring i henhold til læreplanen i norsk og samfunnskunnskap for voksne innvandrere" w:history="1">
              <w:r w:rsidR="007855EF" w:rsidRPr="00175DF9">
                <w:rPr>
                  <w:rStyle w:val="Hyperkobling"/>
                  <w:rFonts w:ascii="Aptos" w:hAnsi="Aptos"/>
                  <w:b w:val="0"/>
                  <w:bCs w:val="0"/>
                  <w:sz w:val="20"/>
                  <w:szCs w:val="20"/>
                  <w:u w:val="none"/>
                </w:rPr>
                <w:t>NORSAM_NORSKOPPL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34DEDE" w14:textId="3B5DD976"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56BA86" w14:textId="482F629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3E7248" w14:textId="1A9434A9"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230EE7C2"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C20F13" w14:textId="3C18B3BF" w:rsidR="007855EF" w:rsidRPr="00175DF9" w:rsidRDefault="000B507B" w:rsidP="007855EF">
            <w:pPr>
              <w:rPr>
                <w:rFonts w:ascii="Aptos" w:hAnsi="Aptos"/>
                <w:b w:val="0"/>
                <w:bCs w:val="0"/>
                <w:sz w:val="20"/>
                <w:szCs w:val="20"/>
              </w:rPr>
            </w:pPr>
            <w:hyperlink w:anchor="Beskrivelser" w:tooltip="Praksis med hovedvekt på norskopplæring" w:history="1">
              <w:r w:rsidR="007855EF" w:rsidRPr="00175DF9">
                <w:rPr>
                  <w:rStyle w:val="Hyperkobling"/>
                  <w:rFonts w:ascii="Aptos" w:hAnsi="Aptos"/>
                  <w:b w:val="0"/>
                  <w:bCs w:val="0"/>
                  <w:sz w:val="20"/>
                  <w:szCs w:val="20"/>
                  <w:u w:val="none"/>
                </w:rPr>
                <w:t>NORSAM_PRAKSIS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C91FAB" w14:textId="68266BE9"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Praksis med fokus på norskopplæring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D0E62C" w14:textId="322B142B"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1AF3FD" w14:textId="42B4F5A9"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5A21DB72"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DDD5D2" w14:textId="197724F2" w:rsidR="007855EF" w:rsidRPr="00175DF9" w:rsidRDefault="000B507B" w:rsidP="007855EF">
            <w:pPr>
              <w:rPr>
                <w:rFonts w:ascii="Aptos" w:hAnsi="Aptos"/>
                <w:b w:val="0"/>
                <w:bCs w:val="0"/>
                <w:sz w:val="20"/>
                <w:szCs w:val="20"/>
              </w:rPr>
            </w:pPr>
            <w:hyperlink w:anchor="Beskrivelser" w:tooltip="Opplæring i samfunnskunnskap i henhold til læreplanen i norsk og samfunnskunnskap for voksne innvandrere" w:history="1">
              <w:r w:rsidR="007855EF" w:rsidRPr="00175DF9">
                <w:rPr>
                  <w:rStyle w:val="Hyperkobling"/>
                  <w:rFonts w:ascii="Aptos" w:hAnsi="Aptos"/>
                  <w:b w:val="0"/>
                  <w:bCs w:val="0"/>
                  <w:sz w:val="20"/>
                  <w:szCs w:val="20"/>
                  <w:u w:val="none"/>
                </w:rPr>
                <w:t>NORSAM_SAMFOPPL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6092B0" w14:textId="380F1A1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E822A9" w14:textId="6824DE3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867420" w14:textId="33412C10"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2AF86D17"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EC8CF0" w14:textId="0F9DB94A" w:rsidR="007855EF" w:rsidRPr="00175DF9" w:rsidRDefault="000B507B" w:rsidP="007855EF">
            <w:pPr>
              <w:rPr>
                <w:rFonts w:ascii="Aptos" w:hAnsi="Aptos"/>
                <w:b w:val="0"/>
                <w:bCs w:val="0"/>
                <w:sz w:val="20"/>
                <w:szCs w:val="20"/>
              </w:rPr>
            </w:pPr>
            <w:hyperlink w:anchor="Beskrivelser" w:tooltip="Norsk og/eller samfunnskunnskap som selvstudium" w:history="1">
              <w:r w:rsidR="007855EF" w:rsidRPr="00175DF9">
                <w:rPr>
                  <w:rStyle w:val="Hyperkobling"/>
                  <w:rFonts w:ascii="Aptos" w:hAnsi="Aptos"/>
                  <w:b w:val="0"/>
                  <w:bCs w:val="0"/>
                  <w:sz w:val="20"/>
                  <w:szCs w:val="20"/>
                  <w:u w:val="none"/>
                </w:rPr>
                <w:t>NORSAM_SELVSTUDIUM</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E7BBF1" w14:textId="22563690"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Selvstudium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21BD7B" w14:textId="349BD5FE"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6EE29D" w14:textId="6644293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7A621F97"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7DCCD8" w14:textId="3742D14B" w:rsidR="007855EF" w:rsidRPr="00175DF9" w:rsidRDefault="000B507B" w:rsidP="007855EF">
            <w:pPr>
              <w:rPr>
                <w:rFonts w:ascii="Aptos" w:hAnsi="Aptos"/>
                <w:b w:val="0"/>
                <w:bCs w:val="0"/>
                <w:sz w:val="20"/>
                <w:szCs w:val="20"/>
              </w:rPr>
            </w:pPr>
            <w:hyperlink w:anchor="Beskrivelser" w:tooltip="Godkjenning av høyere yrkesfaglig utdanning, eksempelvis fagskole" w:history="1">
              <w:r w:rsidR="007855EF" w:rsidRPr="00175DF9">
                <w:rPr>
                  <w:rStyle w:val="Hyperkobling"/>
                  <w:rFonts w:ascii="Aptos" w:hAnsi="Aptos"/>
                  <w:b w:val="0"/>
                  <w:bCs w:val="0"/>
                  <w:sz w:val="20"/>
                  <w:szCs w:val="20"/>
                  <w:u w:val="none"/>
                </w:rPr>
                <w:t>UTDANNING_FSGODKJ</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284ADE" w14:textId="5486F95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Godkjenning av høyere yrkesfaglig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CCFCAB" w14:textId="507A2E1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05F3AE" w14:textId="5FEE272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7E93ED86"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94A7DC" w14:textId="29461C79" w:rsidR="007855EF" w:rsidRPr="00175DF9" w:rsidRDefault="000B507B" w:rsidP="007855EF">
            <w:pPr>
              <w:rPr>
                <w:rFonts w:ascii="Aptos" w:hAnsi="Aptos"/>
                <w:b w:val="0"/>
                <w:bCs w:val="0"/>
                <w:sz w:val="20"/>
                <w:szCs w:val="20"/>
              </w:rPr>
            </w:pPr>
            <w:hyperlink w:anchor="Beskrivelser" w:tooltip="Enkeltfag på grunnskole nivå som del av introduksjonsprogrammet" w:history="1">
              <w:r w:rsidR="007855EF" w:rsidRPr="00175DF9">
                <w:rPr>
                  <w:rStyle w:val="Hyperkobling"/>
                  <w:rFonts w:ascii="Aptos" w:hAnsi="Aptos"/>
                  <w:b w:val="0"/>
                  <w:bCs w:val="0"/>
                  <w:sz w:val="20"/>
                  <w:szCs w:val="20"/>
                  <w:u w:val="none"/>
                </w:rPr>
                <w:t>UTDANNING_GSDEL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F87A97" w14:textId="44CCCC55"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Grunnskole deltid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83BA42" w14:textId="3F917376"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8D7A26" w14:textId="4E60ECE4"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2CC7E27F"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0C3946" w14:textId="1AC8CCEB" w:rsidR="007855EF" w:rsidRPr="00175DF9" w:rsidRDefault="000B507B" w:rsidP="007855EF">
            <w:pPr>
              <w:rPr>
                <w:rFonts w:ascii="Aptos" w:hAnsi="Aptos"/>
                <w:b w:val="0"/>
                <w:bCs w:val="0"/>
                <w:sz w:val="20"/>
                <w:szCs w:val="20"/>
              </w:rPr>
            </w:pPr>
            <w:hyperlink w:anchor="Beskrivelser" w:tooltip="Opplæring på grunnskole nivå på fulltid. NB: deltakere som har fulltid grunnskole som sitt introduksjonsprogram følger fortsatt fraværsreglementet i integreringsforskriften, ikke skoleåret. Kommunen må derfor sørge for helårsprogram" w:history="1">
              <w:r w:rsidR="007855EF" w:rsidRPr="00175DF9">
                <w:rPr>
                  <w:rStyle w:val="Hyperkobling"/>
                  <w:rFonts w:ascii="Aptos" w:hAnsi="Aptos"/>
                  <w:b w:val="0"/>
                  <w:bCs w:val="0"/>
                  <w:sz w:val="20"/>
                  <w:szCs w:val="20"/>
                  <w:u w:val="none"/>
                </w:rPr>
                <w:t>UTDANNING_GSFULL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FDF531" w14:textId="3309771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Grunnskole fulltid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B42C92" w14:textId="16419C2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1EB9B9" w14:textId="776CCBFA"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62633A16"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48F862" w14:textId="12AF7A59" w:rsidR="007855EF" w:rsidRPr="00175DF9" w:rsidRDefault="000B507B" w:rsidP="007855EF">
            <w:pPr>
              <w:rPr>
                <w:rFonts w:ascii="Aptos" w:hAnsi="Aptos"/>
                <w:b w:val="0"/>
                <w:bCs w:val="0"/>
                <w:sz w:val="20"/>
                <w:szCs w:val="20"/>
              </w:rPr>
            </w:pPr>
            <w:hyperlink w:anchor="Beskrivelser" w:tooltip="Realkompetansevurdering på grunnskole nivå. Det er kommunen som har ansvaret for dette" w:history="1">
              <w:r w:rsidR="007855EF" w:rsidRPr="00175DF9">
                <w:rPr>
                  <w:rStyle w:val="Hyperkobling"/>
                  <w:rFonts w:ascii="Aptos" w:hAnsi="Aptos"/>
                  <w:b w:val="0"/>
                  <w:bCs w:val="0"/>
                  <w:sz w:val="20"/>
                  <w:szCs w:val="20"/>
                  <w:u w:val="none"/>
                </w:rPr>
                <w:t>UTDANNING_GSREALKOMP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6D7DB4" w14:textId="20C536F4"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Realkompetansevurdering - grunnskole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7C1B69" w14:textId="7FDA3F1C"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346DC0" w14:textId="23DA3E44"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466576ED"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B847F2" w14:textId="0E93B41A" w:rsidR="007855EF" w:rsidRPr="00175DF9" w:rsidRDefault="000B507B" w:rsidP="007855EF">
            <w:pPr>
              <w:rPr>
                <w:rFonts w:ascii="Aptos" w:hAnsi="Aptos"/>
                <w:b w:val="0"/>
                <w:bCs w:val="0"/>
                <w:sz w:val="20"/>
                <w:szCs w:val="20"/>
              </w:rPr>
            </w:pPr>
            <w:hyperlink w:anchor="Beskrivelser" w:tooltip="Godkjenning av grunnskoleopplæring og videregående opplæring. Det er fylkeskommunen som har ansvaret for dette" w:history="1">
              <w:r w:rsidR="007855EF" w:rsidRPr="00175DF9">
                <w:rPr>
                  <w:rStyle w:val="Hyperkobling"/>
                  <w:rFonts w:ascii="Aptos" w:hAnsi="Aptos"/>
                  <w:b w:val="0"/>
                  <w:bCs w:val="0"/>
                  <w:sz w:val="20"/>
                  <w:szCs w:val="20"/>
                  <w:u w:val="none"/>
                </w:rPr>
                <w:t>UTDANNING_GSVGSGODKJ</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ACBC3F" w14:textId="5EB37783"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Godkjenning av grunnskole- og videregående 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BE929B" w14:textId="004065AA"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0B165A" w14:textId="069387B4"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00B7C9E6"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904215" w14:textId="2F844857" w:rsidR="007855EF" w:rsidRPr="00175DF9" w:rsidRDefault="000B507B" w:rsidP="007855EF">
            <w:pPr>
              <w:rPr>
                <w:rFonts w:ascii="Aptos" w:hAnsi="Aptos"/>
                <w:b w:val="0"/>
                <w:bCs w:val="0"/>
                <w:sz w:val="20"/>
                <w:szCs w:val="20"/>
              </w:rPr>
            </w:pPr>
            <w:hyperlink w:anchor="Beskrivelser" w:tooltip="Omfatter komplementerende utdanning for flyktninger/innvandrere, eksempelvis forkurs til opptak høyere utdanning" w:history="1">
              <w:r w:rsidR="007855EF" w:rsidRPr="00175DF9">
                <w:rPr>
                  <w:rStyle w:val="Hyperkobling"/>
                  <w:rFonts w:ascii="Aptos" w:hAnsi="Aptos"/>
                  <w:b w:val="0"/>
                  <w:bCs w:val="0"/>
                  <w:sz w:val="20"/>
                  <w:szCs w:val="20"/>
                  <w:u w:val="none"/>
                </w:rPr>
                <w:t>UTDANNING_HNFAG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43ED41" w14:textId="0A429AC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Fag på høyere nivå</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F1B758" w14:textId="37D71719"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1397E9" w14:textId="64C9C56D"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3A070505"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B2ED64" w14:textId="79AF37EE" w:rsidR="007855EF" w:rsidRPr="00175DF9" w:rsidRDefault="000B507B" w:rsidP="007855EF">
            <w:pPr>
              <w:rPr>
                <w:rFonts w:ascii="Aptos" w:hAnsi="Aptos"/>
                <w:b w:val="0"/>
                <w:bCs w:val="0"/>
                <w:sz w:val="20"/>
                <w:szCs w:val="20"/>
              </w:rPr>
            </w:pPr>
            <w:hyperlink w:anchor="Beskrivelser" w:tooltip="Engelskopplæring til et nivå som kvalifiserer for studier ved universitet og høyskole" w:history="1">
              <w:r w:rsidR="007855EF" w:rsidRPr="00175DF9">
                <w:rPr>
                  <w:rStyle w:val="Hyperkobling"/>
                  <w:rFonts w:ascii="Aptos" w:hAnsi="Aptos"/>
                  <w:b w:val="0"/>
                  <w:bCs w:val="0"/>
                  <w:sz w:val="20"/>
                  <w:szCs w:val="20"/>
                  <w:u w:val="none"/>
                </w:rPr>
                <w:t>UTDANNING_UHENGELSK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4A1CE0" w14:textId="650A8841"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Engelskopplæring for universitets- og høyskolesektoren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42877A" w14:textId="2F92E539"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5445D0" w14:textId="2BA7D9EA"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0EB4B412"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585D18" w14:textId="23295476" w:rsidR="007855EF" w:rsidRPr="00175DF9" w:rsidRDefault="000B507B" w:rsidP="007855EF">
            <w:pPr>
              <w:rPr>
                <w:rFonts w:ascii="Aptos" w:hAnsi="Aptos"/>
                <w:b w:val="0"/>
                <w:bCs w:val="0"/>
                <w:sz w:val="20"/>
                <w:szCs w:val="20"/>
              </w:rPr>
            </w:pPr>
            <w:hyperlink w:anchor="Beskrivelser" w:tooltip="Realkompetansevurdering for opptak eller fritak i høyere yrkesfaglig utdanning (fagskole), høyskole eller universitet. Vurderingene gjennomføres i den enkelte utdanningsinstitusjon" w:history="1">
              <w:r w:rsidR="007855EF" w:rsidRPr="00175DF9">
                <w:rPr>
                  <w:rStyle w:val="Hyperkobling"/>
                  <w:rFonts w:ascii="Aptos" w:hAnsi="Aptos"/>
                  <w:b w:val="0"/>
                  <w:bCs w:val="0"/>
                  <w:sz w:val="20"/>
                  <w:szCs w:val="20"/>
                  <w:u w:val="none"/>
                </w:rPr>
                <w:t>UTDANNING_UHFAGREALKOMP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F8381C" w14:textId="6D081742"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Realkompetansevurdering for opptak eller fritak av fag i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8D7492" w14:textId="466DF5CF"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BDDC2F" w14:textId="615FAE63"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4E933894"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6CC479" w14:textId="44C45182" w:rsidR="007855EF" w:rsidRPr="00175DF9" w:rsidRDefault="000B507B" w:rsidP="007855EF">
            <w:pPr>
              <w:rPr>
                <w:rFonts w:ascii="Aptos" w:hAnsi="Aptos"/>
                <w:b w:val="0"/>
                <w:bCs w:val="0"/>
                <w:sz w:val="20"/>
                <w:szCs w:val="20"/>
              </w:rPr>
            </w:pPr>
            <w:hyperlink w:anchor="Beskrivelser" w:tooltip="Godkjenning av høyere utdanning på høyskole og universitetsnivå" w:history="1">
              <w:r w:rsidR="007855EF" w:rsidRPr="00175DF9">
                <w:rPr>
                  <w:rStyle w:val="Hyperkobling"/>
                  <w:rFonts w:ascii="Aptos" w:hAnsi="Aptos"/>
                  <w:b w:val="0"/>
                  <w:bCs w:val="0"/>
                  <w:sz w:val="20"/>
                  <w:szCs w:val="20"/>
                  <w:u w:val="none"/>
                </w:rPr>
                <w:t>UTDANNING_UHGODKJ</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BA2232" w14:textId="52D29D8E"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Godkjenning av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BEBE38" w14:textId="41857A5C"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942D1C" w14:textId="2EB1F7A3"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11DF7D7B"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EE6275" w14:textId="1F207A91" w:rsidR="007855EF" w:rsidRPr="00175DF9" w:rsidRDefault="000B507B" w:rsidP="007855EF">
            <w:pPr>
              <w:rPr>
                <w:rFonts w:ascii="Aptos" w:hAnsi="Aptos"/>
                <w:b w:val="0"/>
                <w:bCs w:val="0"/>
                <w:sz w:val="20"/>
                <w:szCs w:val="20"/>
              </w:rPr>
            </w:pPr>
            <w:hyperlink w:anchor="Beskrivelser" w:tooltip="Norskopplæring til et nivå som kvalifiserer for studier ved universitet og høyskole" w:history="1">
              <w:r w:rsidR="007855EF" w:rsidRPr="00175DF9">
                <w:rPr>
                  <w:rStyle w:val="Hyperkobling"/>
                  <w:rFonts w:ascii="Aptos" w:hAnsi="Aptos"/>
                  <w:b w:val="0"/>
                  <w:bCs w:val="0"/>
                  <w:sz w:val="20"/>
                  <w:szCs w:val="20"/>
                  <w:u w:val="none"/>
                </w:rPr>
                <w:t>UTDANNING_UHNORSK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43CA11" w14:textId="0F7DB59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Norskopplæring for universitets- og høyskolesektoren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ABC46B" w14:textId="68007D9A"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9B24CC" w14:textId="7C7602BA"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60373D0E"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DD8338" w14:textId="04E1B9AE" w:rsidR="007855EF" w:rsidRPr="00175DF9" w:rsidRDefault="000B507B" w:rsidP="007855EF">
            <w:pPr>
              <w:rPr>
                <w:rFonts w:ascii="Aptos" w:hAnsi="Aptos"/>
                <w:b w:val="0"/>
                <w:bCs w:val="0"/>
                <w:sz w:val="20"/>
                <w:szCs w:val="20"/>
              </w:rPr>
            </w:pPr>
            <w:hyperlink w:anchor="Beskrivelser" w:tooltip="Realkompetansevurdering av fullført høyere utdanning" w:history="1">
              <w:r w:rsidR="007855EF" w:rsidRPr="00175DF9">
                <w:rPr>
                  <w:rStyle w:val="Hyperkobling"/>
                  <w:rFonts w:ascii="Aptos" w:hAnsi="Aptos"/>
                  <w:b w:val="0"/>
                  <w:bCs w:val="0"/>
                  <w:sz w:val="20"/>
                  <w:szCs w:val="20"/>
                  <w:u w:val="none"/>
                </w:rPr>
                <w:t>UTDANNING_UHREALKOMP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FFC346" w14:textId="2B1A29F3"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Realkompetansevurdering -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F33CA8" w14:textId="14676AD1"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6AC5E9" w14:textId="5653839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1134631A"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9B65EB" w14:textId="38E99DB5" w:rsidR="007855EF" w:rsidRPr="00175DF9" w:rsidRDefault="000B507B" w:rsidP="007855EF">
            <w:pPr>
              <w:rPr>
                <w:rFonts w:ascii="Aptos" w:hAnsi="Aptos"/>
                <w:b w:val="0"/>
                <w:bCs w:val="0"/>
                <w:sz w:val="20"/>
                <w:szCs w:val="20"/>
              </w:rPr>
            </w:pPr>
            <w:hyperlink w:anchor="Beskrivelser" w:tooltip="Enkeltfag i videregående opplæring som del av introduksjonsprogrammet" w:history="1">
              <w:r w:rsidR="007855EF" w:rsidRPr="00175DF9">
                <w:rPr>
                  <w:rStyle w:val="Hyperkobling"/>
                  <w:rFonts w:ascii="Aptos" w:hAnsi="Aptos"/>
                  <w:b w:val="0"/>
                  <w:bCs w:val="0"/>
                  <w:sz w:val="20"/>
                  <w:szCs w:val="20"/>
                  <w:u w:val="none"/>
                </w:rPr>
                <w:t>UTDANNING_VGSFAGDEL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A19D6C" w14:textId="597D3378"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Videregående opplæring deltid - fag- og yrkesspesialisering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2102C9" w14:textId="75F35B9B"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74CEF4" w14:textId="5CEC38F5"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6BB17015"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E070E4" w14:textId="33DD286B" w:rsidR="007855EF" w:rsidRPr="00175DF9" w:rsidRDefault="000B507B" w:rsidP="007855EF">
            <w:pPr>
              <w:rPr>
                <w:rFonts w:ascii="Aptos" w:hAnsi="Aptos"/>
                <w:b w:val="0"/>
                <w:bCs w:val="0"/>
                <w:sz w:val="20"/>
                <w:szCs w:val="20"/>
              </w:rPr>
            </w:pPr>
            <w:hyperlink w:anchor="Beskrivelser" w:tooltip="Opplæring på videregåendeskole nivå på fulltid. NB: deltakere som har fulltid videregående opplæring som sitt introduksjonsprogram følger fortsatt fraværsreglementet i integreringsforskriften, ikke skoleåret. Kommunen må derfor sørge for helårsprogram" w:history="1">
              <w:r w:rsidR="007855EF" w:rsidRPr="00175DF9">
                <w:rPr>
                  <w:rStyle w:val="Hyperkobling"/>
                  <w:rFonts w:ascii="Aptos" w:hAnsi="Aptos"/>
                  <w:b w:val="0"/>
                  <w:bCs w:val="0"/>
                  <w:sz w:val="20"/>
                  <w:szCs w:val="20"/>
                  <w:u w:val="none"/>
                </w:rPr>
                <w:t>UTDANNING_VGSFAGFULL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57B86B" w14:textId="4BF3712E"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Videregående opplæring fulltid - fag- og yrkesspesialisering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4A9DB6" w14:textId="0274C05C"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913BD6" w14:textId="6D51E791"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3B45C1F9"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A4CACD" w14:textId="114848DE" w:rsidR="007855EF" w:rsidRPr="00175DF9" w:rsidRDefault="000B507B" w:rsidP="007855EF">
            <w:pPr>
              <w:rPr>
                <w:rFonts w:ascii="Aptos" w:hAnsi="Aptos"/>
                <w:b w:val="0"/>
                <w:bCs w:val="0"/>
                <w:sz w:val="20"/>
                <w:szCs w:val="20"/>
              </w:rPr>
            </w:pPr>
            <w:hyperlink w:anchor="Beskrivelser" w:tooltip="Realkompetansevurdering på videregående skole nivå. Omfatter også yrkesutprøving. Det er fylkeskommunen som har ansvaret for dette" w:history="1">
              <w:r w:rsidR="007855EF" w:rsidRPr="00175DF9">
                <w:rPr>
                  <w:rStyle w:val="Hyperkobling"/>
                  <w:rFonts w:ascii="Aptos" w:hAnsi="Aptos"/>
                  <w:b w:val="0"/>
                  <w:bCs w:val="0"/>
                  <w:sz w:val="20"/>
                  <w:szCs w:val="20"/>
                  <w:u w:val="none"/>
                </w:rPr>
                <w:t>UTDANNING_VGSREALKOMP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04F49C" w14:textId="428668ED"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Realkompetansevurdering - videregående 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28F237" w14:textId="40A7007B"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E11740" w14:textId="7A2D9A56"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5B449304"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1F3595" w14:textId="75017758" w:rsidR="007855EF" w:rsidRPr="00175DF9" w:rsidRDefault="000B507B" w:rsidP="007855EF">
            <w:pPr>
              <w:rPr>
                <w:rFonts w:ascii="Aptos" w:hAnsi="Aptos"/>
                <w:b w:val="0"/>
                <w:bCs w:val="0"/>
                <w:sz w:val="20"/>
                <w:szCs w:val="20"/>
              </w:rPr>
            </w:pPr>
            <w:hyperlink w:anchor="Beskrivelser" w:tooltip="Enkeltfag i videregående opplæring som del av introduksjonsprogrammet" w:history="1">
              <w:r w:rsidR="007855EF" w:rsidRPr="00175DF9">
                <w:rPr>
                  <w:rStyle w:val="Hyperkobling"/>
                  <w:rFonts w:ascii="Aptos" w:hAnsi="Aptos"/>
                  <w:b w:val="0"/>
                  <w:bCs w:val="0"/>
                  <w:sz w:val="20"/>
                  <w:szCs w:val="20"/>
                  <w:u w:val="none"/>
                </w:rPr>
                <w:t>UTDANNING_VGSSTUDIEDEL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575BF0" w14:textId="353CB840"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Videregående opplæring deltid - studiespesialisering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6ED29D" w14:textId="27EB52C0"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92B55E" w14:textId="4286CE67"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855EF" w:rsidRPr="00175DF9" w14:paraId="29033A34" w14:textId="77777777" w:rsidTr="00AE4EE7">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617A8B" w14:textId="12FD45A1" w:rsidR="007855EF" w:rsidRPr="00175DF9" w:rsidRDefault="000B507B" w:rsidP="007855EF">
            <w:pPr>
              <w:rPr>
                <w:rFonts w:ascii="Aptos" w:hAnsi="Aptos"/>
                <w:b w:val="0"/>
                <w:bCs w:val="0"/>
                <w:sz w:val="20"/>
                <w:szCs w:val="20"/>
              </w:rPr>
            </w:pPr>
            <w:hyperlink w:anchor="Beskrivelser" w:tooltip="Opplæring på videregåendeskole nivå på fulltid. NB: deltakere som har fulltid videregående opplæring som sitt introduksjonsprogram følger fortsatt fraværsreglementet i integreringsforskriften, ikke skoleåret. Kommunen må derfor sørge for helårsprogram" w:history="1">
              <w:r w:rsidR="007855EF" w:rsidRPr="00175DF9">
                <w:rPr>
                  <w:rStyle w:val="Hyperkobling"/>
                  <w:rFonts w:ascii="Aptos" w:hAnsi="Aptos"/>
                  <w:b w:val="0"/>
                  <w:bCs w:val="0"/>
                  <w:sz w:val="20"/>
                  <w:szCs w:val="20"/>
                  <w:u w:val="none"/>
                </w:rPr>
                <w:t>UTDANNING_VGSSTUDIEFULL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A6F360" w14:textId="30D7D9A4"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Videregående opplæring fulltid - studiespesialisering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D36B49" w14:textId="6618AF52"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C7BF50" w14:textId="48A91451" w:rsidR="007855EF" w:rsidRPr="00175DF9" w:rsidRDefault="007855EF" w:rsidP="007855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F2921D6" w14:textId="77777777" w:rsidR="00AE4EE7" w:rsidRDefault="00AE4EE7" w:rsidP="00E92F89">
      <w:pPr>
        <w:rPr>
          <w:rFonts w:asciiTheme="minorHAnsi" w:hAnsiTheme="minorHAnsi"/>
          <w:sz w:val="24"/>
          <w:szCs w:val="24"/>
        </w:rPr>
      </w:pPr>
    </w:p>
    <w:p w14:paraId="24AAD599" w14:textId="77777777" w:rsidR="00AE4EE7" w:rsidRDefault="00AE4EE7" w:rsidP="00E92F89">
      <w:pPr>
        <w:rPr>
          <w:rFonts w:asciiTheme="minorHAnsi" w:hAnsiTheme="minorHAnsi"/>
          <w:sz w:val="24"/>
          <w:szCs w:val="24"/>
        </w:rPr>
      </w:pPr>
    </w:p>
    <w:p w14:paraId="17C9CE49" w14:textId="77777777" w:rsidR="00AE4EE7" w:rsidRDefault="00AE4EE7" w:rsidP="00E92F89">
      <w:pPr>
        <w:rPr>
          <w:rFonts w:asciiTheme="minorHAnsi" w:hAnsiTheme="minorHAnsi"/>
          <w:sz w:val="24"/>
          <w:szCs w:val="24"/>
        </w:rPr>
      </w:pPr>
    </w:p>
    <w:p w14:paraId="51B4DB1C" w14:textId="77777777" w:rsidR="00AE4EE7" w:rsidRDefault="00AE4EE7" w:rsidP="00E92F89">
      <w:pPr>
        <w:rPr>
          <w:rFonts w:asciiTheme="minorHAnsi" w:hAnsiTheme="minorHAnsi"/>
          <w:sz w:val="24"/>
          <w:szCs w:val="24"/>
        </w:rPr>
      </w:pPr>
    </w:p>
    <w:p w14:paraId="09FFE6F7" w14:textId="1BAD340F" w:rsidR="005E7718" w:rsidRPr="00175DF9" w:rsidRDefault="005E7718" w:rsidP="00966CE8">
      <w:pPr>
        <w:pStyle w:val="Overskrift5"/>
        <w:rPr>
          <w:rFonts w:ascii="Aptos" w:hAnsi="Aptos"/>
          <w:color w:val="0070C0"/>
        </w:rPr>
      </w:pPr>
      <w:r w:rsidRPr="00175DF9">
        <w:rPr>
          <w:rFonts w:ascii="Aptos" w:hAnsi="Aptos"/>
          <w:color w:val="0070C0"/>
        </w:rPr>
        <w:lastRenderedPageBreak/>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106</w:t>
      </w:r>
      <w:r w:rsidRPr="00175DF9">
        <w:rPr>
          <w:rFonts w:ascii="Aptos" w:hAnsi="Aptos"/>
          <w:color w:val="0070C0"/>
        </w:rPr>
        <w:fldChar w:fldCharType="end"/>
      </w:r>
      <w:r w:rsidRPr="00175DF9">
        <w:rPr>
          <w:rFonts w:ascii="Aptos" w:hAnsi="Aptos"/>
          <w:color w:val="0070C0"/>
        </w:rPr>
        <w:t>: Antall timer per uke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E5081" w:rsidRPr="00175DF9" w14:paraId="6E439532"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950E38" w14:textId="77777777" w:rsidR="004E5081" w:rsidRPr="00175DF9" w:rsidRDefault="004E5081" w:rsidP="007B668D">
            <w:pPr>
              <w:rPr>
                <w:rFonts w:ascii="Aptos" w:hAnsi="Aptos"/>
                <w:sz w:val="20"/>
                <w:szCs w:val="20"/>
              </w:rPr>
            </w:pPr>
            <w:r w:rsidRPr="00175DF9">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4F3B4F" w14:textId="77777777" w:rsidR="004E5081" w:rsidRPr="00175DF9" w:rsidRDefault="004E508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A30BAE" w14:textId="77777777" w:rsidR="004E5081" w:rsidRPr="00175DF9" w:rsidRDefault="004E508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040514" w14:textId="77777777" w:rsidR="004E5081" w:rsidRPr="00175DF9" w:rsidRDefault="004E508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4E5081" w:rsidRPr="00175DF9" w14:paraId="381FA94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BFA390" w14:textId="78677A45" w:rsidR="004E5081" w:rsidRPr="00175DF9" w:rsidRDefault="004E5081"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Antall timer per uke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F2A3A8"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7D1D6D"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DEBDAE"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5081" w:rsidRPr="00175DF9" w14:paraId="21CC43FC"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AF0129" w14:textId="77777777" w:rsidR="004E5081" w:rsidRPr="00175DF9" w:rsidRDefault="004E5081" w:rsidP="007B668D">
            <w:pPr>
              <w:rPr>
                <w:rFonts w:ascii="Aptos" w:hAnsi="Aptos"/>
                <w:sz w:val="20"/>
                <w:szCs w:val="20"/>
              </w:rPr>
            </w:pPr>
            <w:r w:rsidRPr="00175DF9">
              <w:rPr>
                <w:rFonts w:ascii="Aptos" w:hAnsi="Aptos"/>
                <w:sz w:val="20"/>
                <w:szCs w:val="20"/>
              </w:rPr>
              <w:t>Beskrivelse</w:t>
            </w:r>
          </w:p>
        </w:tc>
      </w:tr>
      <w:tr w:rsidR="004E5081" w:rsidRPr="00175DF9" w14:paraId="4F154024"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58D5F7" w14:textId="7FC0FF44" w:rsidR="004E5081" w:rsidRPr="00175DF9" w:rsidRDefault="004E5081" w:rsidP="007B668D">
            <w:pPr>
              <w:rPr>
                <w:rFonts w:ascii="Aptos" w:hAnsi="Aptos"/>
                <w:b w:val="0"/>
                <w:bCs w:val="0"/>
                <w:sz w:val="20"/>
                <w:szCs w:val="20"/>
              </w:rPr>
            </w:pPr>
            <w:r w:rsidRPr="00175DF9">
              <w:rPr>
                <w:rFonts w:ascii="Aptos" w:hAnsi="Aptos"/>
                <w:b w:val="0"/>
                <w:bCs w:val="0"/>
                <w:sz w:val="20"/>
                <w:szCs w:val="20"/>
              </w:rPr>
              <w:t>Gjennomsnittlig antall tilbudte timer per uke som person skal gjennomføre i tiltaksperioden (perioden mellom fra dato og til dato for tiltaket). Registreres ikke på tiltakstypen «T</w:t>
            </w:r>
            <w:r w:rsidRPr="00175DF9">
              <w:rPr>
                <w:rFonts w:ascii="Aptos" w:hAnsi="Aptos"/>
                <w:b w:val="0"/>
                <w:bCs w:val="0"/>
                <w:color w:val="000000"/>
                <w:sz w:val="20"/>
                <w:szCs w:val="20"/>
              </w:rPr>
              <w:t>ilbud i omsorgspermisjon»</w:t>
            </w:r>
          </w:p>
        </w:tc>
      </w:tr>
      <w:tr w:rsidR="004E5081" w:rsidRPr="00175DF9" w14:paraId="13508C6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4A95FE" w14:textId="77777777" w:rsidR="004E5081" w:rsidRPr="00175DF9" w:rsidRDefault="004E5081" w:rsidP="007B668D">
            <w:pPr>
              <w:rPr>
                <w:rFonts w:ascii="Aptos" w:hAnsi="Aptos"/>
                <w:sz w:val="20"/>
                <w:szCs w:val="20"/>
              </w:rPr>
            </w:pPr>
            <w:r w:rsidRPr="00175DF9">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692736"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1218DC"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4E5081" w:rsidRPr="00175DF9" w14:paraId="165FADD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266AFD" w14:textId="5A152496" w:rsidR="004E5081" w:rsidRPr="0067507E" w:rsidRDefault="008A49B6" w:rsidP="007B668D">
            <w:pPr>
              <w:rPr>
                <w:rFonts w:ascii="Aptos" w:hAnsi="Aptos"/>
                <w:b w:val="0"/>
                <w:bCs w:val="0"/>
                <w:sz w:val="20"/>
                <w:szCs w:val="20"/>
              </w:rPr>
            </w:pPr>
            <w:r>
              <w:rPr>
                <w:rFonts w:ascii="Aptos" w:hAnsi="Aptos"/>
                <w:b w:val="0"/>
                <w:bCs w:val="0"/>
                <w:sz w:val="20"/>
                <w:szCs w:val="20"/>
              </w:rPr>
              <w:t>Numeric</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E32828" w14:textId="074D3DF6"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883B81" w14:textId="2C2D304A"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Kommune</w:t>
            </w:r>
          </w:p>
        </w:tc>
      </w:tr>
      <w:tr w:rsidR="004E5081" w:rsidRPr="00175DF9" w14:paraId="5E6C5AF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9BD841" w14:textId="77777777" w:rsidR="004E5081" w:rsidRPr="00175DF9" w:rsidRDefault="004E5081" w:rsidP="007B668D">
            <w:pPr>
              <w:rPr>
                <w:rFonts w:ascii="Aptos" w:hAnsi="Aptos"/>
                <w:sz w:val="20"/>
                <w:szCs w:val="20"/>
              </w:rPr>
            </w:pPr>
            <w:r w:rsidRPr="00175DF9">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C431B2"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B34BB6"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4E5081" w:rsidRPr="00175DF9" w14:paraId="42D5D12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EB5587" w14:textId="77777777" w:rsidR="004E5081" w:rsidRPr="00175DF9" w:rsidRDefault="004E5081" w:rsidP="007B668D">
            <w:pPr>
              <w:rPr>
                <w:rFonts w:ascii="Aptos" w:hAnsi="Aptos"/>
                <w:b w:val="0"/>
                <w:bCs w:val="0"/>
                <w:sz w:val="20"/>
                <w:szCs w:val="20"/>
              </w:rPr>
            </w:pPr>
            <w:r w:rsidRPr="00175DF9">
              <w:rPr>
                <w:rFonts w:ascii="Aptos" w:hAnsi="Aptos"/>
                <w:b w:val="0"/>
                <w:bCs w:val="0"/>
                <w:sz w:val="20"/>
                <w:szCs w:val="20"/>
              </w:rPr>
              <w:t>KKVAL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3D1008"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9CE3A3" w14:textId="7202828B"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4E5081" w:rsidRPr="00175DF9" w14:paraId="3762C59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C5EFC8" w14:textId="77777777" w:rsidR="004E5081" w:rsidRPr="00175DF9" w:rsidRDefault="004E5081" w:rsidP="007B668D">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78C95FD" w14:textId="77777777"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4E5081" w:rsidRPr="00175DF9" w14:paraId="5C0F5EFF"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342A138" w14:textId="1107E0BE" w:rsidR="004E5081" w:rsidRPr="00175DF9" w:rsidRDefault="004E5081" w:rsidP="007B668D">
            <w:pPr>
              <w:rPr>
                <w:rFonts w:ascii="Aptos" w:hAnsi="Aptos"/>
                <w:b w:val="0"/>
                <w:bCs w:val="0"/>
                <w:sz w:val="20"/>
                <w:szCs w:val="20"/>
              </w:rPr>
            </w:pPr>
            <w:r w:rsidRPr="00175DF9">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2FD51C" w14:textId="2072D424" w:rsidR="004E5081" w:rsidRPr="00175DF9" w:rsidRDefault="004E508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AntallTimerPerUke</w:t>
            </w:r>
          </w:p>
        </w:tc>
      </w:tr>
    </w:tbl>
    <w:p w14:paraId="1349FDAA" w14:textId="77777777" w:rsidR="004E5081" w:rsidRDefault="004E5081" w:rsidP="00E92F89">
      <w:pPr>
        <w:rPr>
          <w:rFonts w:asciiTheme="minorHAnsi" w:hAnsiTheme="minorHAnsi"/>
          <w:sz w:val="24"/>
          <w:szCs w:val="24"/>
        </w:rPr>
      </w:pPr>
    </w:p>
    <w:p w14:paraId="0D583B9B" w14:textId="361CD70B" w:rsidR="005E7718" w:rsidRPr="00175DF9" w:rsidRDefault="005E7718"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107</w:t>
      </w:r>
      <w:r w:rsidRPr="00175DF9">
        <w:rPr>
          <w:rFonts w:ascii="Aptos" w:hAnsi="Aptos"/>
          <w:color w:val="0070C0"/>
        </w:rPr>
        <w:fldChar w:fldCharType="end"/>
      </w:r>
      <w:r w:rsidRPr="00175DF9">
        <w:rPr>
          <w:rFonts w:ascii="Aptos" w:hAnsi="Aptos"/>
          <w:color w:val="0070C0"/>
        </w:rPr>
        <w:t>: Tiltak gjennomført</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5E7718" w:rsidRPr="00175DF9" w14:paraId="5172B9EE"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711BF1" w14:textId="77777777" w:rsidR="005E7718" w:rsidRPr="00175DF9" w:rsidRDefault="005E7718" w:rsidP="007B668D">
            <w:pPr>
              <w:rPr>
                <w:rFonts w:ascii="Aptos" w:hAnsi="Aptos"/>
                <w:sz w:val="20"/>
                <w:szCs w:val="20"/>
              </w:rPr>
            </w:pPr>
            <w:r w:rsidRPr="00175DF9">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49AE1D" w14:textId="77777777" w:rsidR="005E7718" w:rsidRPr="00175DF9"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A965E6" w14:textId="77777777" w:rsidR="005E7718" w:rsidRPr="00175DF9"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B720D1" w14:textId="77777777" w:rsidR="005E7718" w:rsidRPr="00175DF9"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5E7718" w:rsidRPr="00175DF9" w14:paraId="066C55B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53CEA8" w14:textId="04B6B34E" w:rsidR="005E7718" w:rsidRPr="00175DF9" w:rsidRDefault="005E7718"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Tiltak gjennomført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2BCBC9"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35C62C"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004BE4"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E7718" w:rsidRPr="00175DF9" w14:paraId="72A99CC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2189A1" w14:textId="77777777" w:rsidR="005E7718" w:rsidRPr="00175DF9" w:rsidRDefault="005E7718" w:rsidP="007B668D">
            <w:pPr>
              <w:rPr>
                <w:rFonts w:ascii="Aptos" w:hAnsi="Aptos"/>
                <w:sz w:val="20"/>
                <w:szCs w:val="20"/>
              </w:rPr>
            </w:pPr>
            <w:r w:rsidRPr="00175DF9">
              <w:rPr>
                <w:rFonts w:ascii="Aptos" w:hAnsi="Aptos"/>
                <w:sz w:val="20"/>
                <w:szCs w:val="20"/>
              </w:rPr>
              <w:t>Beskrivelse</w:t>
            </w:r>
          </w:p>
        </w:tc>
      </w:tr>
      <w:tr w:rsidR="005E7718" w:rsidRPr="00175DF9" w14:paraId="7E3C1A4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F0A6CE" w14:textId="06621C22" w:rsidR="005E7718" w:rsidRPr="00175DF9" w:rsidRDefault="005E7718" w:rsidP="007B668D">
            <w:pPr>
              <w:rPr>
                <w:rFonts w:ascii="Aptos" w:hAnsi="Aptos"/>
                <w:b w:val="0"/>
                <w:bCs w:val="0"/>
                <w:sz w:val="20"/>
                <w:szCs w:val="20"/>
              </w:rPr>
            </w:pPr>
            <w:r w:rsidRPr="00175DF9">
              <w:rPr>
                <w:rFonts w:ascii="Aptos" w:hAnsi="Aptos"/>
                <w:b w:val="0"/>
                <w:bCs w:val="0"/>
                <w:sz w:val="20"/>
                <w:szCs w:val="20"/>
              </w:rPr>
              <w:t>Informasjon om tiltaket er gjennomført eller ikke. Dette registreres kun på tiltakstypene «L</w:t>
            </w:r>
            <w:r w:rsidRPr="00175DF9">
              <w:rPr>
                <w:rFonts w:ascii="Aptos" w:hAnsi="Aptos"/>
                <w:b w:val="0"/>
                <w:bCs w:val="0"/>
                <w:color w:val="000000"/>
                <w:sz w:val="20"/>
                <w:szCs w:val="20"/>
              </w:rPr>
              <w:t>ivsmestring i et nytt land» og «Foreldreveiledning»</w:t>
            </w:r>
          </w:p>
        </w:tc>
      </w:tr>
      <w:tr w:rsidR="005E7718" w:rsidRPr="00175DF9" w14:paraId="745481B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CA0AB6" w14:textId="77777777" w:rsidR="005E7718" w:rsidRPr="00175DF9" w:rsidRDefault="005E7718" w:rsidP="007B668D">
            <w:pPr>
              <w:rPr>
                <w:rFonts w:ascii="Aptos" w:hAnsi="Aptos"/>
                <w:sz w:val="20"/>
                <w:szCs w:val="20"/>
              </w:rPr>
            </w:pPr>
            <w:r w:rsidRPr="00175DF9">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09C300"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8AE3DE"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5E7718" w:rsidRPr="00175DF9" w14:paraId="4E565F1D"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00D039" w14:textId="56C4DBF2" w:rsidR="005E7718" w:rsidRPr="00175DF9" w:rsidRDefault="005E7718" w:rsidP="007B668D">
            <w:pPr>
              <w:rPr>
                <w:rFonts w:ascii="Aptos" w:hAnsi="Aptos"/>
                <w:b w:val="0"/>
                <w:bCs w:val="0"/>
                <w:sz w:val="20"/>
                <w:szCs w:val="20"/>
              </w:rPr>
            </w:pPr>
            <w:r w:rsidRPr="00175DF9">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410208" w14:textId="038E49F0"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F7D940"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Kommune</w:t>
            </w:r>
          </w:p>
        </w:tc>
      </w:tr>
      <w:tr w:rsidR="005E7718" w:rsidRPr="00175DF9" w14:paraId="672FC5B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8BC6D5" w14:textId="77777777" w:rsidR="005E7718" w:rsidRPr="00175DF9" w:rsidRDefault="005E7718" w:rsidP="007B668D">
            <w:pPr>
              <w:rPr>
                <w:rFonts w:ascii="Aptos" w:hAnsi="Aptos"/>
                <w:sz w:val="20"/>
                <w:szCs w:val="20"/>
              </w:rPr>
            </w:pPr>
            <w:r w:rsidRPr="00175DF9">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57B76A"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2435C5"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5E7718" w:rsidRPr="00175DF9" w14:paraId="70EF619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C10720" w14:textId="77777777" w:rsidR="005E7718" w:rsidRPr="00175DF9" w:rsidRDefault="005E7718" w:rsidP="007B668D">
            <w:pPr>
              <w:rPr>
                <w:rFonts w:ascii="Aptos" w:hAnsi="Aptos"/>
                <w:b w:val="0"/>
                <w:bCs w:val="0"/>
                <w:sz w:val="20"/>
                <w:szCs w:val="20"/>
              </w:rPr>
            </w:pPr>
            <w:r w:rsidRPr="00175DF9">
              <w:rPr>
                <w:rFonts w:ascii="Aptos" w:hAnsi="Aptos"/>
                <w:b w:val="0"/>
                <w:bCs w:val="0"/>
                <w:sz w:val="20"/>
                <w:szCs w:val="20"/>
              </w:rPr>
              <w:t>KKVAL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3B23F4"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DF0C7F"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5E7718" w:rsidRPr="00175DF9" w14:paraId="3B7B457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7ED437" w14:textId="77777777" w:rsidR="005E7718" w:rsidRPr="00175DF9" w:rsidRDefault="005E7718" w:rsidP="007B668D">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EA0020B" w14:textId="77777777"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5E7718" w:rsidRPr="00175DF9" w14:paraId="775B1C3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324245F" w14:textId="77777777" w:rsidR="005E7718" w:rsidRPr="00175DF9" w:rsidRDefault="005E7718" w:rsidP="007B668D">
            <w:pPr>
              <w:rPr>
                <w:rFonts w:ascii="Aptos" w:hAnsi="Aptos"/>
                <w:b w:val="0"/>
                <w:bCs w:val="0"/>
                <w:sz w:val="20"/>
                <w:szCs w:val="20"/>
              </w:rPr>
            </w:pPr>
            <w:r w:rsidRPr="00175DF9">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9410F4" w14:textId="43BBDFDF" w:rsidR="005E7718" w:rsidRPr="00175DF9"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ErGjennomfort</w:t>
            </w:r>
          </w:p>
        </w:tc>
      </w:tr>
    </w:tbl>
    <w:p w14:paraId="19CBB205" w14:textId="77777777" w:rsidR="005E7718" w:rsidRDefault="005E7718" w:rsidP="00E92F89">
      <w:pPr>
        <w:rPr>
          <w:rFonts w:asciiTheme="minorHAnsi" w:hAnsiTheme="minorHAnsi"/>
          <w:sz w:val="24"/>
          <w:szCs w:val="24"/>
        </w:rPr>
      </w:pPr>
    </w:p>
    <w:p w14:paraId="7410A239" w14:textId="66ADA58A" w:rsidR="005E7718" w:rsidRPr="00175DF9" w:rsidRDefault="005E7718"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108</w:t>
      </w:r>
      <w:r w:rsidRPr="00175DF9">
        <w:rPr>
          <w:rFonts w:ascii="Aptos" w:hAnsi="Aptos"/>
          <w:color w:val="0070C0"/>
        </w:rPr>
        <w:fldChar w:fldCharType="end"/>
      </w:r>
      <w:r w:rsidRPr="00175DF9">
        <w:rPr>
          <w:rFonts w:ascii="Aptos" w:hAnsi="Aptos"/>
          <w:color w:val="0070C0"/>
        </w:rPr>
        <w:t>: Tiltak under omsorgspermisjon</w:t>
      </w:r>
    </w:p>
    <w:tbl>
      <w:tblPr>
        <w:tblStyle w:val="Rutenettabell1lysuthevingsfarge3"/>
        <w:tblW w:w="9062" w:type="dxa"/>
        <w:tblInd w:w="0" w:type="dxa"/>
        <w:tblLayout w:type="fixed"/>
        <w:tblLook w:val="04A0" w:firstRow="1" w:lastRow="0" w:firstColumn="1" w:lastColumn="0" w:noHBand="0" w:noVBand="1"/>
      </w:tblPr>
      <w:tblGrid>
        <w:gridCol w:w="2972"/>
        <w:gridCol w:w="2693"/>
        <w:gridCol w:w="1843"/>
        <w:gridCol w:w="1554"/>
      </w:tblGrid>
      <w:tr w:rsidR="005E7718" w:rsidRPr="004B664B" w14:paraId="2861EC0A" w14:textId="77777777" w:rsidTr="00AE4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20DCC2" w14:textId="77777777" w:rsidR="005E7718" w:rsidRPr="004B664B" w:rsidRDefault="005E7718" w:rsidP="007B668D">
            <w:pPr>
              <w:rPr>
                <w:rFonts w:ascii="Aptos" w:hAnsi="Aptos"/>
                <w:sz w:val="20"/>
                <w:szCs w:val="20"/>
              </w:rPr>
            </w:pPr>
            <w:r w:rsidRPr="004B664B">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C1AE81"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507543"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AF627C"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5E7718" w:rsidRPr="004B664B" w14:paraId="0A24442E" w14:textId="77777777" w:rsidTr="00AE4EE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A90FED" w14:textId="75761A55" w:rsidR="005E7718" w:rsidRPr="004B664B" w:rsidRDefault="005E7718" w:rsidP="007B668D">
            <w:pPr>
              <w:rPr>
                <w:rFonts w:ascii="Aptos" w:hAnsi="Aptos"/>
                <w:b w:val="0"/>
                <w:bCs w:val="0"/>
                <w:color w:val="000000" w:themeColor="text1"/>
                <w:sz w:val="20"/>
                <w:szCs w:val="20"/>
              </w:rPr>
            </w:pPr>
            <w:r w:rsidRPr="004B664B">
              <w:rPr>
                <w:rFonts w:ascii="Aptos" w:hAnsi="Aptos"/>
                <w:b w:val="0"/>
                <w:bCs w:val="0"/>
                <w:sz w:val="20"/>
                <w:szCs w:val="20"/>
              </w:rPr>
              <w:t>Tiltak under omsorgspermisjon</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D4DE33"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5D21F8"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ECFFF5"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E7718" w:rsidRPr="004B664B" w14:paraId="54A5E5A2" w14:textId="77777777" w:rsidTr="00AE4EE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585AF3" w14:textId="77777777" w:rsidR="005E7718" w:rsidRPr="004B664B" w:rsidRDefault="005E7718" w:rsidP="007B668D">
            <w:pPr>
              <w:rPr>
                <w:rFonts w:ascii="Aptos" w:hAnsi="Aptos"/>
                <w:sz w:val="20"/>
                <w:szCs w:val="20"/>
              </w:rPr>
            </w:pPr>
            <w:r w:rsidRPr="004B664B">
              <w:rPr>
                <w:rFonts w:ascii="Aptos" w:hAnsi="Aptos"/>
                <w:sz w:val="20"/>
                <w:szCs w:val="20"/>
              </w:rPr>
              <w:t>Beskrivelse</w:t>
            </w:r>
          </w:p>
        </w:tc>
      </w:tr>
      <w:tr w:rsidR="005E7718" w:rsidRPr="004B664B" w14:paraId="44B5F07C" w14:textId="77777777" w:rsidTr="00AE4EE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674B05" w14:textId="041BCB2D" w:rsidR="005E7718" w:rsidRPr="004B664B" w:rsidRDefault="005E7718" w:rsidP="007B668D">
            <w:pPr>
              <w:rPr>
                <w:rFonts w:ascii="Aptos" w:hAnsi="Aptos"/>
                <w:b w:val="0"/>
                <w:bCs w:val="0"/>
                <w:sz w:val="20"/>
                <w:szCs w:val="20"/>
              </w:rPr>
            </w:pPr>
            <w:r w:rsidRPr="004B664B">
              <w:rPr>
                <w:rFonts w:ascii="Aptos" w:hAnsi="Aptos"/>
                <w:b w:val="0"/>
                <w:bCs w:val="0"/>
                <w:sz w:val="20"/>
                <w:szCs w:val="20"/>
              </w:rPr>
              <w:t>Informasjon om kommunen har tilbudt person tiltak under omsorgspermisjon eller ikke. Dette registreres kun på tiltakstypen t</w:t>
            </w:r>
            <w:r w:rsidRPr="004B664B">
              <w:rPr>
                <w:rFonts w:ascii="Aptos" w:hAnsi="Aptos"/>
                <w:b w:val="0"/>
                <w:bCs w:val="0"/>
                <w:color w:val="000000"/>
                <w:sz w:val="20"/>
                <w:szCs w:val="20"/>
              </w:rPr>
              <w:t>ilbud i omsorgspermisjon</w:t>
            </w:r>
          </w:p>
        </w:tc>
      </w:tr>
      <w:tr w:rsidR="005E7718" w:rsidRPr="004B664B" w14:paraId="4B0D9F79" w14:textId="77777777" w:rsidTr="00AE4EE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D78DA8" w14:textId="77777777" w:rsidR="005E7718" w:rsidRPr="004B664B" w:rsidRDefault="005E7718" w:rsidP="007B668D">
            <w:pPr>
              <w:rPr>
                <w:rFonts w:ascii="Aptos" w:hAnsi="Aptos"/>
                <w:sz w:val="20"/>
                <w:szCs w:val="20"/>
              </w:rPr>
            </w:pPr>
            <w:r w:rsidRPr="004B664B">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6219E1"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87C141"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5E7718" w:rsidRPr="004B664B" w14:paraId="52B3BE15" w14:textId="77777777" w:rsidTr="00AE4EE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ABBC06" w14:textId="77777777" w:rsidR="005E7718" w:rsidRPr="004B664B" w:rsidRDefault="005E7718" w:rsidP="007B668D">
            <w:pPr>
              <w:rPr>
                <w:rFonts w:ascii="Aptos" w:hAnsi="Aptos"/>
                <w:b w:val="0"/>
                <w:bCs w:val="0"/>
                <w:sz w:val="20"/>
                <w:szCs w:val="20"/>
              </w:rPr>
            </w:pPr>
            <w:r w:rsidRPr="004B664B">
              <w:rPr>
                <w:rFonts w:ascii="Aptos" w:hAnsi="Aptos"/>
                <w:b w:val="0"/>
                <w:bCs w:val="0"/>
                <w:sz w:val="20"/>
                <w:szCs w:val="20"/>
              </w:rPr>
              <w:t>Bit</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590E91"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90A918"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5E7718" w:rsidRPr="004B664B" w14:paraId="54A3C9FC" w14:textId="77777777" w:rsidTr="00AE4EE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900697" w14:textId="77777777" w:rsidR="005E7718" w:rsidRPr="004B664B" w:rsidRDefault="005E7718" w:rsidP="007B668D">
            <w:pPr>
              <w:rPr>
                <w:rFonts w:ascii="Aptos" w:hAnsi="Aptos"/>
                <w:sz w:val="20"/>
                <w:szCs w:val="20"/>
              </w:rPr>
            </w:pPr>
            <w:r w:rsidRPr="004B664B">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59BC54"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9AA473"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5E7718" w:rsidRPr="004B664B" w14:paraId="18A81A4D" w14:textId="77777777" w:rsidTr="00AE4EE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88AC47" w14:textId="77777777" w:rsidR="005E7718" w:rsidRPr="004B664B" w:rsidRDefault="005E7718" w:rsidP="007B668D">
            <w:pPr>
              <w:rPr>
                <w:rFonts w:ascii="Aptos" w:hAnsi="Aptos"/>
                <w:b w:val="0"/>
                <w:bCs w:val="0"/>
                <w:sz w:val="20"/>
                <w:szCs w:val="20"/>
              </w:rPr>
            </w:pPr>
            <w:r w:rsidRPr="004B664B">
              <w:rPr>
                <w:rFonts w:ascii="Aptos" w:hAnsi="Aptos"/>
                <w:b w:val="0"/>
                <w:bCs w:val="0"/>
                <w:sz w:val="20"/>
                <w:szCs w:val="20"/>
              </w:rPr>
              <w:t>KKVAL</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45F091"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2ABD2D"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Ikke obligatorisk</w:t>
            </w:r>
          </w:p>
        </w:tc>
      </w:tr>
      <w:tr w:rsidR="005E7718" w:rsidRPr="004B664B" w14:paraId="0F3D684E" w14:textId="77777777" w:rsidTr="00AE4EE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05C33C" w14:textId="77777777" w:rsidR="005E7718" w:rsidRPr="004B664B" w:rsidRDefault="005E7718"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C1F7E4E"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5E7718" w:rsidRPr="004B664B" w14:paraId="4E5D3FA9" w14:textId="77777777" w:rsidTr="00AE4EE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1D73674" w14:textId="77777777" w:rsidR="005E7718" w:rsidRPr="004B664B" w:rsidRDefault="005E7718" w:rsidP="007B668D">
            <w:pPr>
              <w:rPr>
                <w:rFonts w:ascii="Aptos" w:hAnsi="Aptos"/>
                <w:b w:val="0"/>
                <w:bCs w:val="0"/>
                <w:sz w:val="20"/>
                <w:szCs w:val="20"/>
              </w:rPr>
            </w:pPr>
            <w:r w:rsidRPr="004B664B">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50C9DE" w14:textId="4F8BC8A3"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ErTilbudt</w:t>
            </w:r>
          </w:p>
        </w:tc>
      </w:tr>
    </w:tbl>
    <w:p w14:paraId="41B797F0" w14:textId="77777777" w:rsidR="005E7718" w:rsidRDefault="005E7718" w:rsidP="00E92F89">
      <w:pPr>
        <w:rPr>
          <w:rFonts w:asciiTheme="minorHAnsi" w:hAnsiTheme="minorHAnsi"/>
          <w:sz w:val="24"/>
          <w:szCs w:val="24"/>
        </w:rPr>
      </w:pPr>
    </w:p>
    <w:p w14:paraId="50D1BD97" w14:textId="1A18EFE0" w:rsidR="005E7718" w:rsidRPr="00175DF9" w:rsidRDefault="005E7718"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109</w:t>
      </w:r>
      <w:r w:rsidRPr="00175DF9">
        <w:rPr>
          <w:rFonts w:ascii="Aptos" w:hAnsi="Aptos"/>
          <w:color w:val="0070C0"/>
        </w:rPr>
        <w:fldChar w:fldCharType="end"/>
      </w:r>
      <w:r w:rsidRPr="00175DF9">
        <w:rPr>
          <w:rFonts w:ascii="Aptos" w:hAnsi="Aptos"/>
          <w:color w:val="0070C0"/>
        </w:rPr>
        <w:t>: Erstattende tiltak</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5E7718" w:rsidRPr="004B664B" w14:paraId="15ABE0D2"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CDF688" w14:textId="77777777" w:rsidR="005E7718" w:rsidRPr="004B664B" w:rsidRDefault="005E7718" w:rsidP="007B668D">
            <w:pPr>
              <w:rPr>
                <w:rFonts w:ascii="Aptos" w:hAnsi="Aptos"/>
                <w:sz w:val="20"/>
                <w:szCs w:val="20"/>
              </w:rPr>
            </w:pPr>
            <w:r w:rsidRPr="004B664B">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7798DF"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A307834"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8050E3"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5E7718" w:rsidRPr="004B664B" w14:paraId="7DEC39F2"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DC8F48" w14:textId="163DD3B8" w:rsidR="005E7718" w:rsidRPr="004B664B" w:rsidRDefault="005E7718" w:rsidP="007B668D">
            <w:pPr>
              <w:rPr>
                <w:rFonts w:ascii="Aptos" w:hAnsi="Aptos"/>
                <w:b w:val="0"/>
                <w:bCs w:val="0"/>
                <w:color w:val="000000" w:themeColor="text1"/>
                <w:sz w:val="20"/>
                <w:szCs w:val="20"/>
              </w:rPr>
            </w:pPr>
            <w:r w:rsidRPr="004B664B">
              <w:rPr>
                <w:rFonts w:ascii="Aptos" w:hAnsi="Aptos"/>
                <w:b w:val="0"/>
                <w:bCs w:val="0"/>
                <w:sz w:val="20"/>
                <w:szCs w:val="20"/>
              </w:rPr>
              <w:t>Erstattende tiltak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71C9CD"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576EB3"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3EAFD5"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E7718" w:rsidRPr="004B664B" w14:paraId="14300D2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77E243" w14:textId="77777777" w:rsidR="005E7718" w:rsidRPr="004B664B" w:rsidRDefault="005E7718" w:rsidP="007B668D">
            <w:pPr>
              <w:rPr>
                <w:rFonts w:ascii="Aptos" w:hAnsi="Aptos"/>
                <w:sz w:val="20"/>
                <w:szCs w:val="20"/>
              </w:rPr>
            </w:pPr>
            <w:r w:rsidRPr="004B664B">
              <w:rPr>
                <w:rFonts w:ascii="Aptos" w:hAnsi="Aptos"/>
                <w:sz w:val="20"/>
                <w:szCs w:val="20"/>
              </w:rPr>
              <w:t>Beskrivelse</w:t>
            </w:r>
          </w:p>
        </w:tc>
      </w:tr>
      <w:tr w:rsidR="005E7718" w:rsidRPr="004B664B" w14:paraId="4F7FCF1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75E285" w14:textId="23836829" w:rsidR="005E7718" w:rsidRPr="004B664B" w:rsidRDefault="005E7718" w:rsidP="007B668D">
            <w:pPr>
              <w:rPr>
                <w:rFonts w:ascii="Aptos" w:hAnsi="Aptos"/>
                <w:b w:val="0"/>
                <w:bCs w:val="0"/>
                <w:sz w:val="20"/>
                <w:szCs w:val="20"/>
              </w:rPr>
            </w:pPr>
            <w:r w:rsidRPr="004B664B">
              <w:rPr>
                <w:rFonts w:ascii="Aptos" w:hAnsi="Aptos"/>
                <w:b w:val="0"/>
                <w:bCs w:val="0"/>
                <w:sz w:val="20"/>
                <w:szCs w:val="20"/>
              </w:rPr>
              <w:t>Angir om tiltaket erstatter et annet tiltak som er registrert i samme periode</w:t>
            </w:r>
          </w:p>
        </w:tc>
      </w:tr>
      <w:tr w:rsidR="005E7718" w:rsidRPr="004B664B" w14:paraId="01273981"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39CB0D" w14:textId="77777777" w:rsidR="005E7718" w:rsidRPr="004B664B" w:rsidRDefault="005E7718" w:rsidP="007B668D">
            <w:pPr>
              <w:rPr>
                <w:rFonts w:ascii="Aptos" w:hAnsi="Aptos"/>
                <w:sz w:val="20"/>
                <w:szCs w:val="20"/>
              </w:rPr>
            </w:pPr>
            <w:r w:rsidRPr="004B664B">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2F960D"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9C52F4"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5E7718" w:rsidRPr="004B664B" w14:paraId="6A23CE0D"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D5BBB0" w14:textId="77777777" w:rsidR="005E7718" w:rsidRPr="004B664B" w:rsidRDefault="005E7718" w:rsidP="007B668D">
            <w:pPr>
              <w:rPr>
                <w:rFonts w:ascii="Aptos" w:hAnsi="Aptos"/>
                <w:b w:val="0"/>
                <w:bCs w:val="0"/>
                <w:sz w:val="20"/>
                <w:szCs w:val="20"/>
              </w:rPr>
            </w:pPr>
            <w:r w:rsidRPr="004B664B">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8E4720"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4B630D"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5E7718" w:rsidRPr="004B664B" w14:paraId="052E8ECB"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A4AAE0" w14:textId="77777777" w:rsidR="005E7718" w:rsidRPr="004B664B" w:rsidRDefault="005E7718" w:rsidP="007B668D">
            <w:pPr>
              <w:rPr>
                <w:rFonts w:ascii="Aptos" w:hAnsi="Aptos"/>
                <w:sz w:val="20"/>
                <w:szCs w:val="20"/>
              </w:rPr>
            </w:pPr>
            <w:r w:rsidRPr="004B664B">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3C51A2"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1469E1"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5E7718" w:rsidRPr="004B664B" w14:paraId="63CE3096"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28C21C" w14:textId="77777777" w:rsidR="005E7718" w:rsidRPr="004B664B" w:rsidRDefault="005E7718" w:rsidP="007B668D">
            <w:pPr>
              <w:rPr>
                <w:rFonts w:ascii="Aptos" w:hAnsi="Aptos"/>
                <w:b w:val="0"/>
                <w:bCs w:val="0"/>
                <w:sz w:val="20"/>
                <w:szCs w:val="20"/>
              </w:rPr>
            </w:pPr>
            <w:r w:rsidRPr="004B664B">
              <w:rPr>
                <w:rFonts w:ascii="Aptos" w:hAnsi="Aptos"/>
                <w:b w:val="0"/>
                <w:bCs w:val="0"/>
                <w:sz w:val="20"/>
                <w:szCs w:val="20"/>
              </w:rPr>
              <w:t>KKVAL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AB8723"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6C10D3" w14:textId="2D493A11"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5E7718" w:rsidRPr="004B664B" w14:paraId="7D99258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2AE4B2" w14:textId="77777777" w:rsidR="005E7718" w:rsidRPr="004B664B" w:rsidRDefault="005E7718"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0948AAF"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5E7718" w:rsidRPr="004B664B" w14:paraId="3F176B8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7419098" w14:textId="77777777" w:rsidR="005E7718" w:rsidRPr="004B664B" w:rsidRDefault="005E7718" w:rsidP="007B668D">
            <w:pPr>
              <w:rPr>
                <w:rFonts w:ascii="Aptos" w:hAnsi="Aptos"/>
                <w:b w:val="0"/>
                <w:bCs w:val="0"/>
                <w:sz w:val="20"/>
                <w:szCs w:val="20"/>
              </w:rPr>
            </w:pPr>
            <w:r w:rsidRPr="004B664B">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550E6E" w14:textId="12432D5D"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ErErstattendeTiltak</w:t>
            </w:r>
          </w:p>
        </w:tc>
      </w:tr>
    </w:tbl>
    <w:p w14:paraId="4F542EF4" w14:textId="77777777" w:rsidR="008748A9" w:rsidRDefault="008748A9" w:rsidP="00E92F89">
      <w:pPr>
        <w:rPr>
          <w:rFonts w:asciiTheme="minorHAnsi" w:hAnsiTheme="minorHAnsi"/>
          <w:sz w:val="24"/>
          <w:szCs w:val="24"/>
        </w:rPr>
      </w:pPr>
    </w:p>
    <w:p w14:paraId="14CB1CE2" w14:textId="063A46FE" w:rsidR="007A712B" w:rsidRPr="00175DF9" w:rsidRDefault="007A712B"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110</w:t>
      </w:r>
      <w:r w:rsidRPr="00175DF9">
        <w:rPr>
          <w:rFonts w:ascii="Aptos" w:hAnsi="Aptos"/>
          <w:color w:val="0070C0"/>
        </w:rPr>
        <w:fldChar w:fldCharType="end"/>
      </w:r>
      <w:r w:rsidRPr="00175DF9">
        <w:rPr>
          <w:rFonts w:ascii="Aptos" w:hAnsi="Aptos"/>
          <w:color w:val="0070C0"/>
        </w:rPr>
        <w:t>: Fra dato</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5E7718" w:rsidRPr="004B664B" w14:paraId="7B33EF3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C2F0EB" w14:textId="77777777" w:rsidR="005E7718" w:rsidRPr="004B664B" w:rsidRDefault="005E7718" w:rsidP="007B668D">
            <w:pPr>
              <w:rPr>
                <w:rFonts w:ascii="Aptos" w:hAnsi="Aptos"/>
                <w:sz w:val="20"/>
                <w:szCs w:val="20"/>
              </w:rPr>
            </w:pPr>
            <w:r w:rsidRPr="004B664B">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A14050"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2D07D8"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92A796" w14:textId="77777777" w:rsidR="005E7718" w:rsidRPr="004B664B" w:rsidRDefault="005E771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5E7718" w:rsidRPr="004B664B" w14:paraId="7231ED83"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6D2D5C" w14:textId="075E8C3F" w:rsidR="005E7718" w:rsidRPr="004B664B" w:rsidRDefault="005E7718" w:rsidP="007B668D">
            <w:pPr>
              <w:rPr>
                <w:rFonts w:ascii="Aptos" w:hAnsi="Aptos"/>
                <w:b w:val="0"/>
                <w:bCs w:val="0"/>
                <w:color w:val="000000" w:themeColor="text1"/>
                <w:sz w:val="20"/>
                <w:szCs w:val="20"/>
              </w:rPr>
            </w:pPr>
            <w:r w:rsidRPr="004B664B">
              <w:rPr>
                <w:rFonts w:ascii="Aptos" w:hAnsi="Aptos"/>
                <w:b w:val="0"/>
                <w:bCs w:val="0"/>
                <w:sz w:val="20"/>
                <w:szCs w:val="20"/>
              </w:rPr>
              <w:t>Fra dato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71D933"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A6248A"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D47FA7"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E7718" w:rsidRPr="004B664B" w14:paraId="25F3E12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71B9DC" w14:textId="77777777" w:rsidR="005E7718" w:rsidRPr="004B664B" w:rsidRDefault="005E7718" w:rsidP="007B668D">
            <w:pPr>
              <w:rPr>
                <w:rFonts w:ascii="Aptos" w:hAnsi="Aptos"/>
                <w:sz w:val="20"/>
                <w:szCs w:val="20"/>
              </w:rPr>
            </w:pPr>
            <w:r w:rsidRPr="004B664B">
              <w:rPr>
                <w:rFonts w:ascii="Aptos" w:hAnsi="Aptos"/>
                <w:sz w:val="20"/>
                <w:szCs w:val="20"/>
              </w:rPr>
              <w:t>Beskrivelse</w:t>
            </w:r>
          </w:p>
        </w:tc>
      </w:tr>
      <w:tr w:rsidR="005E7718" w:rsidRPr="004B664B" w14:paraId="67D5395E"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113970" w14:textId="07016DBF" w:rsidR="005E7718" w:rsidRPr="004B664B" w:rsidRDefault="005E7718" w:rsidP="007B668D">
            <w:pPr>
              <w:rPr>
                <w:rFonts w:ascii="Aptos" w:hAnsi="Aptos"/>
                <w:b w:val="0"/>
                <w:bCs w:val="0"/>
                <w:sz w:val="20"/>
                <w:szCs w:val="20"/>
              </w:rPr>
            </w:pPr>
            <w:r w:rsidRPr="004B664B">
              <w:rPr>
                <w:rFonts w:ascii="Aptos" w:hAnsi="Aptos"/>
                <w:b w:val="0"/>
                <w:bCs w:val="0"/>
                <w:sz w:val="20"/>
                <w:szCs w:val="20"/>
              </w:rPr>
              <w:t>Dato for når tiltaket startet</w:t>
            </w:r>
          </w:p>
        </w:tc>
      </w:tr>
      <w:tr w:rsidR="005E7718" w:rsidRPr="004B664B" w14:paraId="751801C3"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06ABC4" w14:textId="77777777" w:rsidR="005E7718" w:rsidRPr="004B664B" w:rsidRDefault="005E7718" w:rsidP="007B668D">
            <w:pPr>
              <w:rPr>
                <w:rFonts w:ascii="Aptos" w:hAnsi="Aptos"/>
                <w:sz w:val="20"/>
                <w:szCs w:val="20"/>
              </w:rPr>
            </w:pPr>
            <w:r w:rsidRPr="004B664B">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F873D7"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80DFD7"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5E7718" w:rsidRPr="004B664B" w14:paraId="6C603B96"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087AB2" w14:textId="30C88003" w:rsidR="005E7718" w:rsidRPr="004B664B" w:rsidRDefault="005E7718" w:rsidP="007B668D">
            <w:pPr>
              <w:rPr>
                <w:rFonts w:ascii="Aptos" w:hAnsi="Aptos"/>
                <w:b w:val="0"/>
                <w:bCs w:val="0"/>
                <w:sz w:val="20"/>
                <w:szCs w:val="20"/>
              </w:rPr>
            </w:pPr>
            <w:r w:rsidRPr="004B664B">
              <w:rPr>
                <w:rFonts w:ascii="Aptos" w:hAnsi="Aptos"/>
                <w:b w:val="0"/>
                <w:bCs w:val="0"/>
                <w:sz w:val="20"/>
                <w:szCs w:val="20"/>
              </w:rPr>
              <w:t>Date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57C506" w14:textId="3AC6135C" w:rsidR="005E7718" w:rsidRPr="004B664B"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5E7718" w:rsidRPr="004B664B">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2E4029"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5E7718" w:rsidRPr="004B664B" w14:paraId="1341D4B0"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DAC967" w14:textId="77777777" w:rsidR="005E7718" w:rsidRPr="004B664B" w:rsidRDefault="005E7718" w:rsidP="007B668D">
            <w:pPr>
              <w:rPr>
                <w:rFonts w:ascii="Aptos" w:hAnsi="Aptos"/>
                <w:sz w:val="20"/>
                <w:szCs w:val="20"/>
              </w:rPr>
            </w:pPr>
            <w:r w:rsidRPr="004B664B">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6D3B13"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802CC2"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5E7718" w:rsidRPr="004B664B" w14:paraId="5F9F2526"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891EFB" w14:textId="77777777" w:rsidR="005E7718" w:rsidRPr="004B664B" w:rsidRDefault="005E7718" w:rsidP="007B668D">
            <w:pPr>
              <w:rPr>
                <w:rFonts w:ascii="Aptos" w:hAnsi="Aptos"/>
                <w:b w:val="0"/>
                <w:bCs w:val="0"/>
                <w:sz w:val="20"/>
                <w:szCs w:val="20"/>
              </w:rPr>
            </w:pPr>
            <w:r w:rsidRPr="004B664B">
              <w:rPr>
                <w:rFonts w:ascii="Aptos" w:hAnsi="Aptos"/>
                <w:b w:val="0"/>
                <w:bCs w:val="0"/>
                <w:sz w:val="20"/>
                <w:szCs w:val="20"/>
              </w:rPr>
              <w:t>KKVAL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76621F"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9EF80F"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5E7718" w:rsidRPr="004B664B" w14:paraId="147E414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610A81" w14:textId="77777777" w:rsidR="005E7718" w:rsidRPr="004B664B" w:rsidRDefault="005E7718"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0DCDFB0" w14:textId="77777777"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5E7718" w:rsidRPr="004B664B" w14:paraId="0E07AFA8"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A9AE834" w14:textId="77777777" w:rsidR="005E7718" w:rsidRPr="004B664B" w:rsidRDefault="005E7718" w:rsidP="007B668D">
            <w:pPr>
              <w:rPr>
                <w:rFonts w:ascii="Aptos" w:hAnsi="Aptos"/>
                <w:b w:val="0"/>
                <w:bCs w:val="0"/>
                <w:sz w:val="20"/>
                <w:szCs w:val="20"/>
              </w:rPr>
            </w:pPr>
            <w:r w:rsidRPr="004B664B">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CB0190" w14:textId="17C80E10" w:rsidR="005E7718" w:rsidRPr="004B664B" w:rsidRDefault="005E771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w:t>
            </w:r>
            <w:r w:rsidR="007A712B" w:rsidRPr="004B664B">
              <w:rPr>
                <w:rFonts w:ascii="Aptos" w:hAnsi="Aptos"/>
                <w:sz w:val="20"/>
                <w:szCs w:val="20"/>
              </w:rPr>
              <w:t>F</w:t>
            </w:r>
            <w:r w:rsidRPr="004B664B">
              <w:rPr>
                <w:rFonts w:ascii="Aptos" w:hAnsi="Aptos"/>
                <w:sz w:val="20"/>
                <w:szCs w:val="20"/>
              </w:rPr>
              <w:t>ra</w:t>
            </w:r>
            <w:r w:rsidR="007A712B" w:rsidRPr="004B664B">
              <w:rPr>
                <w:rFonts w:ascii="Aptos" w:hAnsi="Aptos"/>
                <w:sz w:val="20"/>
                <w:szCs w:val="20"/>
              </w:rPr>
              <w:t>D</w:t>
            </w:r>
            <w:r w:rsidRPr="004B664B">
              <w:rPr>
                <w:rFonts w:ascii="Aptos" w:hAnsi="Aptos"/>
                <w:sz w:val="20"/>
                <w:szCs w:val="20"/>
              </w:rPr>
              <w:t>ato</w:t>
            </w:r>
          </w:p>
        </w:tc>
      </w:tr>
    </w:tbl>
    <w:p w14:paraId="777EB3C1" w14:textId="77777777" w:rsidR="005E7718" w:rsidRDefault="005E7718" w:rsidP="00E92F89">
      <w:pPr>
        <w:rPr>
          <w:rFonts w:asciiTheme="minorHAnsi" w:hAnsiTheme="minorHAnsi"/>
          <w:sz w:val="24"/>
          <w:szCs w:val="24"/>
        </w:rPr>
      </w:pPr>
    </w:p>
    <w:p w14:paraId="3D611732" w14:textId="41E45E74" w:rsidR="007A712B" w:rsidRPr="00175DF9" w:rsidRDefault="007A712B"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111</w:t>
      </w:r>
      <w:r w:rsidRPr="00175DF9">
        <w:rPr>
          <w:rFonts w:ascii="Aptos" w:hAnsi="Aptos"/>
          <w:color w:val="0070C0"/>
        </w:rPr>
        <w:fldChar w:fldCharType="end"/>
      </w:r>
      <w:r w:rsidRPr="00175DF9">
        <w:rPr>
          <w:rFonts w:ascii="Aptos" w:hAnsi="Apto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A712B" w:rsidRPr="004B664B" w14:paraId="4648F165"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440F3C" w14:textId="77777777" w:rsidR="007A712B" w:rsidRPr="004B664B" w:rsidRDefault="007A712B" w:rsidP="007B668D">
            <w:pPr>
              <w:rPr>
                <w:rFonts w:ascii="Aptos" w:hAnsi="Aptos"/>
                <w:sz w:val="20"/>
                <w:szCs w:val="20"/>
              </w:rPr>
            </w:pPr>
            <w:r w:rsidRPr="004B664B">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096B62" w14:textId="77777777" w:rsidR="007A712B" w:rsidRPr="004B664B"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69485F" w14:textId="77777777" w:rsidR="007A712B" w:rsidRPr="004B664B"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0A4014" w14:textId="77777777" w:rsidR="007A712B" w:rsidRPr="004B664B"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7A712B" w:rsidRPr="004B664B" w14:paraId="1364CC6D"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617705" w14:textId="5D8809EB" w:rsidR="007A712B" w:rsidRPr="004B664B" w:rsidRDefault="007A712B" w:rsidP="007B668D">
            <w:pPr>
              <w:rPr>
                <w:rFonts w:ascii="Aptos" w:hAnsi="Aptos"/>
                <w:b w:val="0"/>
                <w:bCs w:val="0"/>
                <w:color w:val="000000" w:themeColor="text1"/>
                <w:sz w:val="20"/>
                <w:szCs w:val="20"/>
              </w:rPr>
            </w:pPr>
            <w:r w:rsidRPr="004B664B">
              <w:rPr>
                <w:rFonts w:ascii="Aptos" w:hAnsi="Aptos"/>
                <w:b w:val="0"/>
                <w:bCs w:val="0"/>
                <w:sz w:val="20"/>
                <w:szCs w:val="20"/>
              </w:rPr>
              <w:t>Til dato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1FF805"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7AC5BC"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00A91E"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A712B" w:rsidRPr="004B664B" w14:paraId="1EF101B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033410" w14:textId="77777777" w:rsidR="007A712B" w:rsidRPr="004B664B" w:rsidRDefault="007A712B" w:rsidP="007B668D">
            <w:pPr>
              <w:rPr>
                <w:rFonts w:ascii="Aptos" w:hAnsi="Aptos"/>
                <w:sz w:val="20"/>
                <w:szCs w:val="20"/>
              </w:rPr>
            </w:pPr>
            <w:r w:rsidRPr="004B664B">
              <w:rPr>
                <w:rFonts w:ascii="Aptos" w:hAnsi="Aptos"/>
                <w:sz w:val="20"/>
                <w:szCs w:val="20"/>
              </w:rPr>
              <w:t>Beskrivelse</w:t>
            </w:r>
          </w:p>
        </w:tc>
      </w:tr>
      <w:tr w:rsidR="007A712B" w:rsidRPr="004B664B" w14:paraId="627B758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DB69ED" w14:textId="4F997296" w:rsidR="007A712B" w:rsidRPr="004B664B" w:rsidRDefault="007A712B" w:rsidP="007B668D">
            <w:pPr>
              <w:rPr>
                <w:rFonts w:ascii="Aptos" w:hAnsi="Aptos"/>
                <w:b w:val="0"/>
                <w:bCs w:val="0"/>
                <w:sz w:val="20"/>
                <w:szCs w:val="20"/>
              </w:rPr>
            </w:pPr>
            <w:r w:rsidRPr="004B664B">
              <w:rPr>
                <w:rFonts w:ascii="Aptos" w:hAnsi="Aptos"/>
                <w:b w:val="0"/>
                <w:bCs w:val="0"/>
                <w:sz w:val="20"/>
                <w:szCs w:val="20"/>
              </w:rPr>
              <w:t>Dato for når tiltaket s</w:t>
            </w:r>
            <w:r w:rsidR="0042278E" w:rsidRPr="004B664B">
              <w:rPr>
                <w:rFonts w:ascii="Aptos" w:hAnsi="Aptos"/>
                <w:b w:val="0"/>
                <w:bCs w:val="0"/>
                <w:sz w:val="20"/>
                <w:szCs w:val="20"/>
              </w:rPr>
              <w:t>luttet</w:t>
            </w:r>
          </w:p>
        </w:tc>
      </w:tr>
      <w:tr w:rsidR="007A712B" w:rsidRPr="004B664B" w14:paraId="6C622D95"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587A02" w14:textId="77777777" w:rsidR="007A712B" w:rsidRPr="004B664B" w:rsidRDefault="007A712B" w:rsidP="007B668D">
            <w:pPr>
              <w:rPr>
                <w:rFonts w:ascii="Aptos" w:hAnsi="Aptos"/>
                <w:sz w:val="20"/>
                <w:szCs w:val="20"/>
              </w:rPr>
            </w:pPr>
            <w:r w:rsidRPr="004B664B">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4D80E3"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5635FF"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7A712B" w:rsidRPr="004B664B" w14:paraId="0EF45972"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7BA4F1" w14:textId="77777777" w:rsidR="007A712B" w:rsidRPr="004B664B" w:rsidRDefault="007A712B" w:rsidP="007B668D">
            <w:pPr>
              <w:rPr>
                <w:rFonts w:ascii="Aptos" w:hAnsi="Aptos"/>
                <w:b w:val="0"/>
                <w:bCs w:val="0"/>
                <w:sz w:val="20"/>
                <w:szCs w:val="20"/>
              </w:rPr>
            </w:pPr>
            <w:r w:rsidRPr="004B664B">
              <w:rPr>
                <w:rFonts w:ascii="Aptos" w:hAnsi="Aptos"/>
                <w:b w:val="0"/>
                <w:bCs w:val="0"/>
                <w:sz w:val="20"/>
                <w:szCs w:val="20"/>
              </w:rPr>
              <w:t>Date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73761C" w14:textId="72C1E934" w:rsidR="007A712B" w:rsidRPr="004B664B"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7A712B" w:rsidRPr="004B664B">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86F1BA"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7A712B" w:rsidRPr="004B664B" w14:paraId="0E98096D"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181B0B" w14:textId="77777777" w:rsidR="007A712B" w:rsidRPr="004B664B" w:rsidRDefault="007A712B" w:rsidP="007B668D">
            <w:pPr>
              <w:rPr>
                <w:rFonts w:ascii="Aptos" w:hAnsi="Aptos"/>
                <w:sz w:val="20"/>
                <w:szCs w:val="20"/>
              </w:rPr>
            </w:pPr>
            <w:r w:rsidRPr="004B664B">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D24A69"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7DA10C"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7A712B" w:rsidRPr="004B664B" w14:paraId="20740946"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AE59AF" w14:textId="77777777" w:rsidR="007A712B" w:rsidRPr="004B664B" w:rsidRDefault="007A712B" w:rsidP="007B668D">
            <w:pPr>
              <w:rPr>
                <w:rFonts w:ascii="Aptos" w:hAnsi="Aptos"/>
                <w:b w:val="0"/>
                <w:bCs w:val="0"/>
                <w:sz w:val="20"/>
                <w:szCs w:val="20"/>
              </w:rPr>
            </w:pPr>
            <w:r w:rsidRPr="004B664B">
              <w:rPr>
                <w:rFonts w:ascii="Aptos" w:hAnsi="Aptos"/>
                <w:b w:val="0"/>
                <w:bCs w:val="0"/>
                <w:sz w:val="20"/>
                <w:szCs w:val="20"/>
              </w:rPr>
              <w:t>KKVAL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B38C88"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22FDEB"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7A712B" w:rsidRPr="004B664B" w14:paraId="6D58476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94814C" w14:textId="77777777" w:rsidR="007A712B" w:rsidRPr="004B664B" w:rsidRDefault="007A712B"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231034C"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7A712B" w:rsidRPr="004B664B" w14:paraId="3BCB36A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EB867F3" w14:textId="77777777" w:rsidR="007A712B" w:rsidRPr="004B664B" w:rsidRDefault="007A712B" w:rsidP="007B668D">
            <w:pPr>
              <w:rPr>
                <w:rFonts w:ascii="Aptos" w:hAnsi="Aptos"/>
                <w:b w:val="0"/>
                <w:bCs w:val="0"/>
                <w:sz w:val="20"/>
                <w:szCs w:val="20"/>
              </w:rPr>
            </w:pPr>
            <w:r w:rsidRPr="004B664B">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78C931" w14:textId="54F5A7B5"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GyldigTilDato</w:t>
            </w:r>
          </w:p>
        </w:tc>
      </w:tr>
    </w:tbl>
    <w:p w14:paraId="4927285B" w14:textId="77777777" w:rsidR="007A712B" w:rsidRDefault="007A712B" w:rsidP="00E92F89">
      <w:pPr>
        <w:rPr>
          <w:rFonts w:asciiTheme="minorHAnsi" w:hAnsiTheme="minorHAnsi"/>
          <w:sz w:val="24"/>
          <w:szCs w:val="24"/>
        </w:rPr>
      </w:pPr>
    </w:p>
    <w:p w14:paraId="4BB0F1D0" w14:textId="20A14E34" w:rsidR="007A712B" w:rsidRPr="00175DF9" w:rsidRDefault="007A712B"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112</w:t>
      </w:r>
      <w:r w:rsidRPr="00175DF9">
        <w:rPr>
          <w:rFonts w:ascii="Aptos" w:hAnsi="Aptos"/>
          <w:color w:val="0070C0"/>
        </w:rPr>
        <w:fldChar w:fldCharType="end"/>
      </w:r>
      <w:r w:rsidRPr="00175DF9">
        <w:rPr>
          <w:rFonts w:ascii="Aptos" w:hAnsi="Aptos"/>
          <w:color w:val="0070C0"/>
        </w:rPr>
        <w:t>: Slettet tiltak</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A712B" w:rsidRPr="004B664B" w14:paraId="3A4FCB9F"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9F5B55" w14:textId="77777777" w:rsidR="007A712B" w:rsidRPr="004B664B" w:rsidRDefault="007A712B" w:rsidP="007B668D">
            <w:pPr>
              <w:rPr>
                <w:rFonts w:ascii="Aptos" w:hAnsi="Aptos"/>
                <w:sz w:val="20"/>
                <w:szCs w:val="20"/>
              </w:rPr>
            </w:pPr>
            <w:r w:rsidRPr="004B664B">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7FA113" w14:textId="77777777" w:rsidR="007A712B" w:rsidRPr="004B664B"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531D8A" w14:textId="77777777" w:rsidR="007A712B" w:rsidRPr="004B664B"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A0DD1F" w14:textId="77777777" w:rsidR="007A712B" w:rsidRPr="004B664B"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7A712B" w:rsidRPr="004B664B" w14:paraId="569D95AD"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43790A" w14:textId="55E638C2" w:rsidR="007A712B" w:rsidRPr="004B664B" w:rsidRDefault="007A712B" w:rsidP="007B668D">
            <w:pPr>
              <w:rPr>
                <w:rFonts w:ascii="Aptos" w:hAnsi="Aptos"/>
                <w:b w:val="0"/>
                <w:bCs w:val="0"/>
                <w:color w:val="000000" w:themeColor="text1"/>
                <w:sz w:val="20"/>
                <w:szCs w:val="20"/>
              </w:rPr>
            </w:pPr>
            <w:r w:rsidRPr="004B664B">
              <w:rPr>
                <w:rFonts w:ascii="Aptos" w:hAnsi="Aptos"/>
                <w:b w:val="0"/>
                <w:bCs w:val="0"/>
                <w:sz w:val="20"/>
                <w:szCs w:val="20"/>
              </w:rPr>
              <w:t>Slettet tiltak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874C27"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812DA4"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C0AC45"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A712B" w:rsidRPr="004B664B" w14:paraId="401C5CE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83FA0B" w14:textId="77777777" w:rsidR="007A712B" w:rsidRPr="004B664B" w:rsidRDefault="007A712B" w:rsidP="007B668D">
            <w:pPr>
              <w:rPr>
                <w:rFonts w:ascii="Aptos" w:hAnsi="Aptos"/>
                <w:sz w:val="20"/>
                <w:szCs w:val="20"/>
              </w:rPr>
            </w:pPr>
            <w:r w:rsidRPr="004B664B">
              <w:rPr>
                <w:rFonts w:ascii="Aptos" w:hAnsi="Aptos"/>
                <w:sz w:val="20"/>
                <w:szCs w:val="20"/>
              </w:rPr>
              <w:t>Beskrivelse</w:t>
            </w:r>
          </w:p>
        </w:tc>
      </w:tr>
      <w:tr w:rsidR="007A712B" w:rsidRPr="004B664B" w14:paraId="11DDE397"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25BD5A" w14:textId="706B62E0" w:rsidR="007A712B" w:rsidRPr="004B664B" w:rsidRDefault="007A712B" w:rsidP="007B668D">
            <w:pPr>
              <w:rPr>
                <w:rFonts w:ascii="Aptos" w:hAnsi="Aptos"/>
                <w:b w:val="0"/>
                <w:bCs w:val="0"/>
                <w:sz w:val="20"/>
                <w:szCs w:val="20"/>
              </w:rPr>
            </w:pPr>
            <w:r w:rsidRPr="004B664B">
              <w:rPr>
                <w:rFonts w:ascii="Aptos" w:hAnsi="Aptos"/>
                <w:b w:val="0"/>
                <w:bCs w:val="0"/>
                <w:sz w:val="20"/>
                <w:szCs w:val="20"/>
              </w:rPr>
              <w:t>Angir om tiltaket er slettet</w:t>
            </w:r>
          </w:p>
        </w:tc>
      </w:tr>
      <w:tr w:rsidR="007A712B" w:rsidRPr="004B664B" w14:paraId="6DA83FE8"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70CCAF" w14:textId="77777777" w:rsidR="007A712B" w:rsidRPr="004B664B" w:rsidRDefault="007A712B" w:rsidP="007B668D">
            <w:pPr>
              <w:rPr>
                <w:rFonts w:ascii="Aptos" w:hAnsi="Aptos"/>
                <w:sz w:val="20"/>
                <w:szCs w:val="20"/>
              </w:rPr>
            </w:pPr>
            <w:r w:rsidRPr="004B664B">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690B38"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E065A5"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7A712B" w:rsidRPr="004B664B" w14:paraId="56D0A8E2"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A8A6BB" w14:textId="315E743E" w:rsidR="007A712B" w:rsidRPr="004B664B" w:rsidRDefault="007A712B" w:rsidP="007B668D">
            <w:pPr>
              <w:rPr>
                <w:rFonts w:ascii="Aptos" w:hAnsi="Aptos"/>
                <w:b w:val="0"/>
                <w:bCs w:val="0"/>
                <w:sz w:val="20"/>
                <w:szCs w:val="20"/>
              </w:rPr>
            </w:pPr>
            <w:r w:rsidRPr="004B664B">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115316" w14:textId="0F9E4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AD5633"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Kommune</w:t>
            </w:r>
          </w:p>
        </w:tc>
      </w:tr>
      <w:tr w:rsidR="007A712B" w:rsidRPr="004B664B" w14:paraId="4BED2D80"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EBD573" w14:textId="77777777" w:rsidR="007A712B" w:rsidRPr="004B664B" w:rsidRDefault="007A712B" w:rsidP="007B668D">
            <w:pPr>
              <w:rPr>
                <w:rFonts w:ascii="Aptos" w:hAnsi="Aptos"/>
                <w:sz w:val="20"/>
                <w:szCs w:val="20"/>
              </w:rPr>
            </w:pPr>
            <w:r w:rsidRPr="004B664B">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684D1A"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62E4B7"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7A712B" w:rsidRPr="004B664B" w14:paraId="49E17850"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F76C6D" w14:textId="77777777" w:rsidR="007A712B" w:rsidRPr="004B664B" w:rsidRDefault="007A712B" w:rsidP="007B668D">
            <w:pPr>
              <w:rPr>
                <w:rFonts w:ascii="Aptos" w:hAnsi="Aptos"/>
                <w:b w:val="0"/>
                <w:bCs w:val="0"/>
                <w:sz w:val="20"/>
                <w:szCs w:val="20"/>
              </w:rPr>
            </w:pPr>
            <w:r w:rsidRPr="004B664B">
              <w:rPr>
                <w:rFonts w:ascii="Aptos" w:hAnsi="Aptos"/>
                <w:b w:val="0"/>
                <w:bCs w:val="0"/>
                <w:sz w:val="20"/>
                <w:szCs w:val="20"/>
              </w:rPr>
              <w:t>KKVAL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078524"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8B6D00"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7A712B" w:rsidRPr="004B664B" w14:paraId="53B54D0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D16156" w14:textId="77777777" w:rsidR="007A712B" w:rsidRPr="004B664B" w:rsidRDefault="007A712B"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0901D00" w14:textId="77777777"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7A712B" w:rsidRPr="004B664B" w14:paraId="7965F6F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D592969" w14:textId="77777777" w:rsidR="007A712B" w:rsidRPr="004B664B" w:rsidRDefault="007A712B" w:rsidP="007B668D">
            <w:pPr>
              <w:rPr>
                <w:rFonts w:ascii="Aptos" w:hAnsi="Aptos"/>
                <w:b w:val="0"/>
                <w:bCs w:val="0"/>
                <w:sz w:val="20"/>
                <w:szCs w:val="20"/>
              </w:rPr>
            </w:pPr>
            <w:r w:rsidRPr="004B664B">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968481" w14:textId="40DE8B4E" w:rsidR="007A712B" w:rsidRPr="004B664B"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ErSlettet</w:t>
            </w:r>
          </w:p>
        </w:tc>
      </w:tr>
    </w:tbl>
    <w:p w14:paraId="2770EF76" w14:textId="77777777" w:rsidR="007A712B" w:rsidRDefault="007A712B" w:rsidP="00E92F89">
      <w:pPr>
        <w:rPr>
          <w:rFonts w:asciiTheme="minorHAnsi" w:hAnsiTheme="minorHAnsi"/>
          <w:sz w:val="24"/>
          <w:szCs w:val="24"/>
        </w:rPr>
      </w:pPr>
    </w:p>
    <w:p w14:paraId="429715FF" w14:textId="70F47BA5" w:rsidR="007A712B" w:rsidRPr="00175DF9" w:rsidRDefault="007A712B"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113</w:t>
      </w:r>
      <w:r w:rsidRPr="00175DF9">
        <w:rPr>
          <w:rFonts w:ascii="Aptos" w:hAnsi="Aptos"/>
          <w:color w:val="0070C0"/>
        </w:rPr>
        <w:fldChar w:fldCharType="end"/>
      </w:r>
      <w:r w:rsidRPr="00175DF9">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A712B" w:rsidRPr="00175DF9" w14:paraId="126F3CFA" w14:textId="77777777" w:rsidTr="004B6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AA5491" w14:textId="77777777" w:rsidR="007A712B" w:rsidRPr="00175DF9" w:rsidRDefault="007A712B" w:rsidP="007B668D">
            <w:pPr>
              <w:rPr>
                <w:rFonts w:ascii="Aptos" w:hAnsi="Aptos"/>
                <w:sz w:val="20"/>
                <w:szCs w:val="20"/>
              </w:rPr>
            </w:pPr>
            <w:r w:rsidRPr="00175DF9">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7B46AB" w14:textId="77777777" w:rsidR="007A712B" w:rsidRPr="00175DF9"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53020A" w14:textId="77777777" w:rsidR="007A712B" w:rsidRPr="00175DF9"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81ED0A" w14:textId="77777777" w:rsidR="007A712B" w:rsidRPr="00175DF9" w:rsidRDefault="007A712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7A712B" w:rsidRPr="00175DF9" w14:paraId="11B4F0D6"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830858" w14:textId="77777777" w:rsidR="007A712B" w:rsidRPr="00175DF9" w:rsidRDefault="007A712B"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E3F824"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B348E8"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00BF3B"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A712B" w:rsidRPr="00175DF9" w14:paraId="2B197F8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87F045" w14:textId="77777777" w:rsidR="007A712B" w:rsidRPr="00175DF9" w:rsidRDefault="007A712B" w:rsidP="007B668D">
            <w:pPr>
              <w:rPr>
                <w:rFonts w:ascii="Aptos" w:hAnsi="Aptos"/>
                <w:sz w:val="20"/>
                <w:szCs w:val="20"/>
              </w:rPr>
            </w:pPr>
            <w:r w:rsidRPr="00175DF9">
              <w:rPr>
                <w:rFonts w:ascii="Aptos" w:hAnsi="Aptos"/>
                <w:sz w:val="20"/>
                <w:szCs w:val="20"/>
              </w:rPr>
              <w:t>Beskrivelse</w:t>
            </w:r>
          </w:p>
        </w:tc>
      </w:tr>
      <w:tr w:rsidR="007A712B" w:rsidRPr="00175DF9" w14:paraId="6CE4184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3F2110" w14:textId="23DF9B7E" w:rsidR="007A712B" w:rsidRPr="00175DF9" w:rsidRDefault="007A712B" w:rsidP="007B668D">
            <w:pPr>
              <w:rPr>
                <w:rFonts w:ascii="Aptos" w:hAnsi="Aptos"/>
                <w:b w:val="0"/>
                <w:bCs w:val="0"/>
                <w:sz w:val="20"/>
                <w:szCs w:val="20"/>
              </w:rPr>
            </w:pPr>
            <w:r w:rsidRPr="00175DF9">
              <w:rPr>
                <w:rFonts w:ascii="Aptos" w:hAnsi="Aptos"/>
                <w:b w:val="0"/>
                <w:bCs w:val="0"/>
                <w:sz w:val="20"/>
                <w:szCs w:val="20"/>
              </w:rPr>
              <w:t>Unik identifikator for fagsystem (referansenummer) i tilfeller der informasjonen er overført fra kommunalt fagsystem</w:t>
            </w:r>
            <w:r w:rsidR="00AE4EE7">
              <w:rPr>
                <w:rFonts w:ascii="Aptos" w:hAnsi="Aptos"/>
                <w:b w:val="0"/>
                <w:bCs w:val="0"/>
                <w:sz w:val="20"/>
                <w:szCs w:val="20"/>
              </w:rPr>
              <w:t xml:space="preserve">. </w:t>
            </w:r>
            <w:r w:rsidRPr="00175DF9">
              <w:rPr>
                <w:rFonts w:ascii="Aptos" w:hAnsi="Aptos"/>
                <w:b w:val="0"/>
                <w:bCs w:val="0"/>
                <w:sz w:val="20"/>
                <w:szCs w:val="20"/>
              </w:rPr>
              <w:t xml:space="preserve">Se </w:t>
            </w:r>
            <w:hyperlink r:id="rId38" w:history="1">
              <w:r w:rsidRPr="0096122F">
                <w:rPr>
                  <w:rStyle w:val="Hyperkobling"/>
                  <w:rFonts w:ascii="Aptos" w:hAnsi="Aptos"/>
                  <w:b w:val="0"/>
                  <w:bCs w:val="0"/>
                  <w:sz w:val="20"/>
                  <w:szCs w:val="20"/>
                  <w:u w:val="none"/>
                </w:rPr>
                <w:t>Overføring mellom kommunale fagsystem og NIR | IMDi</w:t>
              </w:r>
            </w:hyperlink>
          </w:p>
        </w:tc>
      </w:tr>
      <w:tr w:rsidR="007A712B" w:rsidRPr="00175DF9" w14:paraId="4AFF67F7"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858311" w14:textId="77777777" w:rsidR="007A712B" w:rsidRPr="00175DF9" w:rsidRDefault="007A712B" w:rsidP="007B668D">
            <w:pPr>
              <w:rPr>
                <w:rFonts w:ascii="Aptos" w:hAnsi="Aptos"/>
                <w:sz w:val="20"/>
                <w:szCs w:val="20"/>
              </w:rPr>
            </w:pPr>
            <w:r w:rsidRPr="00175DF9">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01DA19"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18D064"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7A712B" w:rsidRPr="00175DF9" w14:paraId="1EE635A9"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444E30" w14:textId="77777777" w:rsidR="007A712B" w:rsidRPr="00175DF9" w:rsidRDefault="007A712B" w:rsidP="007B668D">
            <w:pPr>
              <w:rPr>
                <w:rFonts w:ascii="Aptos" w:hAnsi="Aptos"/>
                <w:b w:val="0"/>
                <w:bCs w:val="0"/>
                <w:sz w:val="20"/>
                <w:szCs w:val="20"/>
              </w:rPr>
            </w:pPr>
            <w:r w:rsidRPr="00175DF9">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787103"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94574E"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System</w:t>
            </w:r>
          </w:p>
        </w:tc>
      </w:tr>
      <w:tr w:rsidR="007A712B" w:rsidRPr="00175DF9" w14:paraId="1986E415"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A56492" w14:textId="77777777" w:rsidR="007A712B" w:rsidRPr="00175DF9" w:rsidRDefault="007A712B" w:rsidP="007B668D">
            <w:pPr>
              <w:rPr>
                <w:rFonts w:ascii="Aptos" w:hAnsi="Aptos"/>
                <w:sz w:val="20"/>
                <w:szCs w:val="20"/>
              </w:rPr>
            </w:pPr>
            <w:r w:rsidRPr="00175DF9">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0FF626"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630A17"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7A712B" w:rsidRPr="00175DF9" w14:paraId="51C150B4" w14:textId="77777777" w:rsidTr="004B664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E8B74B" w14:textId="1F1574A6" w:rsidR="007A712B" w:rsidRPr="00175DF9" w:rsidRDefault="007A712B" w:rsidP="007A712B">
            <w:pPr>
              <w:rPr>
                <w:rFonts w:ascii="Aptos" w:hAnsi="Aptos"/>
                <w:b w:val="0"/>
                <w:bCs w:val="0"/>
                <w:sz w:val="20"/>
                <w:szCs w:val="20"/>
              </w:rPr>
            </w:pPr>
            <w:r w:rsidRPr="00175DF9">
              <w:rPr>
                <w:rFonts w:ascii="Aptos" w:hAnsi="Aptos"/>
                <w:b w:val="0"/>
                <w:bCs w:val="0"/>
                <w:sz w:val="20"/>
                <w:szCs w:val="20"/>
              </w:rPr>
              <w:t>KKVAL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CCA4E5" w14:textId="58E82541" w:rsidR="007A712B" w:rsidRPr="00175DF9" w:rsidRDefault="007A712B" w:rsidP="007A712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DEA734" w14:textId="77777777" w:rsidR="007A712B" w:rsidRPr="00175DF9" w:rsidRDefault="007A712B" w:rsidP="007A712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7A712B" w:rsidRPr="00175DF9" w14:paraId="1B3EF4E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41E8EE" w14:textId="77777777" w:rsidR="007A712B" w:rsidRPr="00175DF9" w:rsidRDefault="007A712B" w:rsidP="007B668D">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B919646"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7A712B" w:rsidRPr="00175DF9" w14:paraId="0BC6586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945A19F" w14:textId="5154747D" w:rsidR="007A712B" w:rsidRPr="00175DF9" w:rsidRDefault="007A712B" w:rsidP="007B668D">
            <w:pPr>
              <w:rPr>
                <w:rFonts w:ascii="Aptos" w:hAnsi="Aptos"/>
                <w:b w:val="0"/>
                <w:bCs w:val="0"/>
                <w:sz w:val="20"/>
                <w:szCs w:val="20"/>
              </w:rPr>
            </w:pPr>
            <w:r w:rsidRPr="00175DF9">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5645F3" w14:textId="77777777" w:rsidR="007A712B" w:rsidRPr="00175DF9" w:rsidRDefault="007A712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FagsystemRefnummer</w:t>
            </w:r>
          </w:p>
        </w:tc>
      </w:tr>
    </w:tbl>
    <w:p w14:paraId="1085DC22" w14:textId="77777777" w:rsidR="007A712B" w:rsidRDefault="007A712B" w:rsidP="00E92F89">
      <w:pPr>
        <w:rPr>
          <w:rFonts w:asciiTheme="minorHAnsi" w:hAnsiTheme="minorHAnsi"/>
          <w:sz w:val="24"/>
          <w:szCs w:val="24"/>
        </w:rPr>
      </w:pPr>
    </w:p>
    <w:p w14:paraId="6A1D1788" w14:textId="57234393" w:rsidR="007A712B" w:rsidRPr="00152546" w:rsidRDefault="007A712B"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Avslutning</w:t>
      </w:r>
    </w:p>
    <w:p w14:paraId="64195D1A" w14:textId="77777777" w:rsidR="007A712B" w:rsidRDefault="007A712B" w:rsidP="007A712B"/>
    <w:p w14:paraId="4C67D0E8" w14:textId="252ABF24" w:rsidR="0016044A" w:rsidRPr="00175DF9" w:rsidRDefault="0016044A"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114</w:t>
      </w:r>
      <w:r w:rsidRPr="00175DF9">
        <w:rPr>
          <w:rFonts w:ascii="Aptos" w:hAnsi="Aptos"/>
          <w:color w:val="0070C0"/>
        </w:rPr>
        <w:fldChar w:fldCharType="end"/>
      </w:r>
      <w:r w:rsidRPr="00175DF9">
        <w:rPr>
          <w:rFonts w:ascii="Aptos" w:hAnsi="Aptos"/>
          <w:color w:val="0070C0"/>
        </w:rPr>
        <w:t xml:space="preserve">: </w:t>
      </w:r>
      <w:r w:rsidR="00107FE5" w:rsidRPr="00175DF9">
        <w:rPr>
          <w:rFonts w:ascii="Aptos" w:hAnsi="Aptos"/>
          <w:color w:val="0070C0"/>
        </w:rPr>
        <w:t>A</w:t>
      </w:r>
      <w:r w:rsidRPr="00175DF9">
        <w:rPr>
          <w:rFonts w:ascii="Aptos" w:hAnsi="Aptos"/>
          <w:color w:val="0070C0"/>
        </w:rPr>
        <w:t>vslutning</w:t>
      </w:r>
      <w:r w:rsidR="00107FE5" w:rsidRPr="00175DF9">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6044A" w:rsidRPr="00175DF9" w14:paraId="0949A907"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C492A3" w14:textId="77777777" w:rsidR="0016044A" w:rsidRPr="00175DF9" w:rsidRDefault="0016044A" w:rsidP="007B668D">
            <w:pPr>
              <w:rPr>
                <w:rFonts w:ascii="Aptos" w:hAnsi="Aptos"/>
                <w:sz w:val="20"/>
                <w:szCs w:val="20"/>
              </w:rPr>
            </w:pPr>
            <w:r w:rsidRPr="00175DF9">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3A7624" w14:textId="77777777" w:rsidR="0016044A" w:rsidRPr="00175DF9" w:rsidRDefault="0016044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D337E4" w14:textId="77777777" w:rsidR="0016044A" w:rsidRPr="00175DF9" w:rsidRDefault="0016044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14067C" w14:textId="77777777" w:rsidR="0016044A" w:rsidRPr="00175DF9" w:rsidRDefault="0016044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16044A" w:rsidRPr="00175DF9" w14:paraId="1BB93E0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E62D2F" w14:textId="390FECEE" w:rsidR="0016044A" w:rsidRPr="00175DF9" w:rsidRDefault="00107FE5"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605464"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9264E3"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3502CC"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6044A" w:rsidRPr="00175DF9" w14:paraId="20CF8692"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8C6370" w14:textId="77777777" w:rsidR="0016044A" w:rsidRPr="00175DF9" w:rsidRDefault="0016044A" w:rsidP="007B668D">
            <w:pPr>
              <w:rPr>
                <w:rFonts w:ascii="Aptos" w:hAnsi="Aptos"/>
                <w:sz w:val="20"/>
                <w:szCs w:val="20"/>
              </w:rPr>
            </w:pPr>
            <w:r w:rsidRPr="00175DF9">
              <w:rPr>
                <w:rFonts w:ascii="Aptos" w:hAnsi="Aptos"/>
                <w:sz w:val="20"/>
                <w:szCs w:val="20"/>
              </w:rPr>
              <w:t>Beskrivelse</w:t>
            </w:r>
          </w:p>
        </w:tc>
      </w:tr>
      <w:tr w:rsidR="0016044A" w:rsidRPr="00175DF9" w14:paraId="104F1C8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6A626F" w14:textId="08E946AA" w:rsidR="0016044A" w:rsidRPr="00175DF9" w:rsidRDefault="0016044A" w:rsidP="007B668D">
            <w:pPr>
              <w:rPr>
                <w:rFonts w:ascii="Aptos" w:hAnsi="Aptos"/>
                <w:b w:val="0"/>
                <w:bCs w:val="0"/>
                <w:sz w:val="20"/>
                <w:szCs w:val="20"/>
              </w:rPr>
            </w:pPr>
            <w:r w:rsidRPr="00175DF9">
              <w:rPr>
                <w:rFonts w:ascii="Aptos" w:hAnsi="Aptos"/>
                <w:b w:val="0"/>
                <w:bCs w:val="0"/>
                <w:sz w:val="20"/>
                <w:szCs w:val="20"/>
              </w:rPr>
              <w:t>Angir type årsak til at ordningen lukkes. For denne ordningen benyttes kun avbrutt av regelmotor</w:t>
            </w:r>
          </w:p>
        </w:tc>
      </w:tr>
      <w:tr w:rsidR="0016044A" w:rsidRPr="00175DF9" w14:paraId="4077CF5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066FF0" w14:textId="77777777" w:rsidR="0016044A" w:rsidRPr="00175DF9" w:rsidRDefault="0016044A" w:rsidP="007B668D">
            <w:pPr>
              <w:rPr>
                <w:rFonts w:ascii="Aptos" w:hAnsi="Aptos"/>
                <w:sz w:val="20"/>
                <w:szCs w:val="20"/>
              </w:rPr>
            </w:pPr>
            <w:r w:rsidRPr="00175DF9">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011E90"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FE1BA8"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16044A" w:rsidRPr="00175DF9" w14:paraId="2E13672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5A96CC" w14:textId="77777777" w:rsidR="0016044A" w:rsidRPr="00175DF9" w:rsidRDefault="0016044A" w:rsidP="007B668D">
            <w:pPr>
              <w:rPr>
                <w:rFonts w:ascii="Aptos" w:hAnsi="Aptos"/>
                <w:b w:val="0"/>
                <w:bCs w:val="0"/>
                <w:sz w:val="20"/>
                <w:szCs w:val="20"/>
              </w:rPr>
            </w:pPr>
            <w:r w:rsidRPr="00175DF9">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57E78D"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5AE517"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Regelmotor</w:t>
            </w:r>
          </w:p>
        </w:tc>
      </w:tr>
      <w:tr w:rsidR="0016044A" w:rsidRPr="00175DF9" w14:paraId="68254C0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699EDC" w14:textId="77777777" w:rsidR="0016044A" w:rsidRPr="00175DF9" w:rsidRDefault="0016044A" w:rsidP="007B668D">
            <w:pPr>
              <w:rPr>
                <w:rFonts w:ascii="Aptos" w:hAnsi="Aptos"/>
                <w:sz w:val="20"/>
                <w:szCs w:val="20"/>
              </w:rPr>
            </w:pPr>
            <w:r w:rsidRPr="00175DF9">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002747"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EFA1F7"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16044A" w:rsidRPr="00175DF9" w14:paraId="73A3A82D"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E2BDCC" w14:textId="1DE5F286" w:rsidR="0016044A" w:rsidRPr="00175DF9" w:rsidRDefault="0016044A" w:rsidP="0016044A">
            <w:pPr>
              <w:rPr>
                <w:rFonts w:ascii="Aptos" w:hAnsi="Aptos"/>
                <w:b w:val="0"/>
                <w:bCs w:val="0"/>
                <w:sz w:val="20"/>
                <w:szCs w:val="20"/>
              </w:rPr>
            </w:pPr>
            <w:r w:rsidRPr="00175DF9">
              <w:rPr>
                <w:rFonts w:ascii="Aptos" w:hAnsi="Aptos"/>
                <w:b w:val="0"/>
                <w:bCs w:val="0"/>
                <w:sz w:val="20"/>
                <w:szCs w:val="20"/>
              </w:rPr>
              <w:t>KKVAL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9834B9" w14:textId="2327A8EF" w:rsidR="0016044A" w:rsidRPr="00175DF9" w:rsidRDefault="0016044A" w:rsidP="0016044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2B4932" w14:textId="77777777" w:rsidR="0016044A" w:rsidRPr="00175DF9" w:rsidRDefault="0016044A" w:rsidP="0016044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Obligatorisk</w:t>
            </w:r>
          </w:p>
        </w:tc>
      </w:tr>
      <w:tr w:rsidR="0016044A" w:rsidRPr="00175DF9" w14:paraId="3BB6558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77BC35" w14:textId="77777777" w:rsidR="0016044A" w:rsidRPr="00175DF9" w:rsidRDefault="0016044A" w:rsidP="007B668D">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47C32D1"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16044A" w:rsidRPr="00175DF9" w14:paraId="4A6517D2"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CFC7243" w14:textId="77777777" w:rsidR="0016044A" w:rsidRPr="00175DF9" w:rsidRDefault="0016044A" w:rsidP="007B668D">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B85A17"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16044A" w:rsidRPr="00175DF9" w14:paraId="73E667EC"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4FA99C" w14:textId="77777777" w:rsidR="0016044A" w:rsidRPr="00175DF9" w:rsidRDefault="0016044A" w:rsidP="007B668D">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2A82BD"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16044A" w:rsidRPr="00175DF9" w14:paraId="53EE0FD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2DABB6" w14:textId="77777777" w:rsidR="0016044A" w:rsidRPr="00175DF9" w:rsidRDefault="0016044A" w:rsidP="007B668D">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216360"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OrdningavslutningtypeID</w:t>
            </w:r>
          </w:p>
        </w:tc>
      </w:tr>
      <w:tr w:rsidR="0016044A" w:rsidRPr="00175DF9" w14:paraId="0176BCE5"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EE1E319" w14:textId="77777777" w:rsidR="0016044A" w:rsidRPr="00175DF9" w:rsidRDefault="0016044A" w:rsidP="007B668D">
            <w:pPr>
              <w:rPr>
                <w:rFonts w:ascii="Aptos" w:hAnsi="Aptos"/>
                <w:sz w:val="20"/>
                <w:szCs w:val="20"/>
              </w:rPr>
            </w:pPr>
            <w:r w:rsidRPr="00175DF9">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AD220ED"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A462534"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00DEE2C"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16044A" w:rsidRPr="00175DF9" w14:paraId="0A4B0F3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339456E" w14:textId="514E8BD5" w:rsidR="0016044A" w:rsidRPr="00175DF9" w:rsidRDefault="000B507B" w:rsidP="007B668D">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16044A" w:rsidRPr="00175DF9">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7295532"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B62200"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4334BE"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8D453A2" w14:textId="77777777" w:rsidR="0016044A" w:rsidRDefault="0016044A" w:rsidP="007A712B"/>
    <w:p w14:paraId="1564D445" w14:textId="6D37BDF6" w:rsidR="00EE31F7" w:rsidRPr="00175DF9" w:rsidRDefault="00EE31F7"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115</w:t>
      </w:r>
      <w:r w:rsidRPr="00175DF9">
        <w:rPr>
          <w:rFonts w:ascii="Aptos" w:hAnsi="Aptos"/>
          <w:color w:val="0070C0"/>
        </w:rPr>
        <w:fldChar w:fldCharType="end"/>
      </w:r>
      <w:r w:rsidRPr="00175DF9">
        <w:rPr>
          <w:rFonts w:ascii="Aptos" w:hAnsi="Aptos"/>
          <w:color w:val="0070C0"/>
        </w:rPr>
        <w:t>: Avslutningsårsak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6044A" w:rsidRPr="00175DF9" w14:paraId="0BDAFE8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0EBBD9" w14:textId="77777777" w:rsidR="0016044A" w:rsidRPr="00175DF9" w:rsidRDefault="0016044A" w:rsidP="007B668D">
            <w:pPr>
              <w:rPr>
                <w:rFonts w:ascii="Aptos" w:hAnsi="Aptos"/>
                <w:sz w:val="20"/>
                <w:szCs w:val="20"/>
              </w:rPr>
            </w:pPr>
            <w:r w:rsidRPr="00175DF9">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496F2B" w14:textId="77777777" w:rsidR="0016044A" w:rsidRPr="00175DF9" w:rsidRDefault="0016044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3A777F" w14:textId="77777777" w:rsidR="0016044A" w:rsidRPr="00175DF9" w:rsidRDefault="0016044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0729C9" w14:textId="77777777" w:rsidR="0016044A" w:rsidRPr="00175DF9" w:rsidRDefault="0016044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16044A" w:rsidRPr="00175DF9" w14:paraId="6AC8880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635A48" w14:textId="77777777" w:rsidR="0016044A" w:rsidRPr="00175DF9" w:rsidRDefault="0016044A"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Avslutningsårsak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8B62CE"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5A7358"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07D021"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6044A" w:rsidRPr="00175DF9" w14:paraId="666715C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179976" w14:textId="77777777" w:rsidR="0016044A" w:rsidRPr="00175DF9" w:rsidRDefault="0016044A" w:rsidP="007B668D">
            <w:pPr>
              <w:rPr>
                <w:rFonts w:ascii="Aptos" w:hAnsi="Aptos"/>
                <w:sz w:val="20"/>
                <w:szCs w:val="20"/>
              </w:rPr>
            </w:pPr>
            <w:r w:rsidRPr="00175DF9">
              <w:rPr>
                <w:rFonts w:ascii="Aptos" w:hAnsi="Aptos"/>
                <w:sz w:val="20"/>
                <w:szCs w:val="20"/>
              </w:rPr>
              <w:t>Beskrivelse</w:t>
            </w:r>
          </w:p>
        </w:tc>
      </w:tr>
      <w:tr w:rsidR="0016044A" w:rsidRPr="00175DF9" w14:paraId="679CA89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BAC823" w14:textId="0234088D" w:rsidR="0016044A" w:rsidRPr="00175DF9" w:rsidRDefault="0016044A" w:rsidP="007B668D">
            <w:pPr>
              <w:rPr>
                <w:rFonts w:ascii="Aptos" w:hAnsi="Aptos"/>
                <w:b w:val="0"/>
                <w:bCs w:val="0"/>
                <w:sz w:val="20"/>
                <w:szCs w:val="20"/>
              </w:rPr>
            </w:pPr>
            <w:r w:rsidRPr="00175DF9">
              <w:rPr>
                <w:rFonts w:ascii="Aptos" w:hAnsi="Aptos"/>
                <w:b w:val="0"/>
                <w:bCs w:val="0"/>
                <w:sz w:val="20"/>
                <w:szCs w:val="20"/>
              </w:rPr>
              <w:t>Avslutningsårsak angir årsak til at ordningen avsluttes. Ordningen avsluttes dersom personen er død, har utvandret eller ikke lengre er i kategori</w:t>
            </w:r>
          </w:p>
        </w:tc>
      </w:tr>
      <w:tr w:rsidR="0016044A" w:rsidRPr="00175DF9" w14:paraId="287C4E6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FC02A3" w14:textId="77777777" w:rsidR="0016044A" w:rsidRPr="00175DF9" w:rsidRDefault="0016044A" w:rsidP="007B668D">
            <w:pPr>
              <w:rPr>
                <w:rFonts w:ascii="Aptos" w:hAnsi="Aptos"/>
                <w:sz w:val="20"/>
                <w:szCs w:val="20"/>
              </w:rPr>
            </w:pPr>
            <w:r w:rsidRPr="00175DF9">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FE355C"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51AD91"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16044A" w:rsidRPr="00175DF9" w14:paraId="4640DF9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D95F4C" w14:textId="77777777" w:rsidR="0016044A" w:rsidRPr="00175DF9" w:rsidRDefault="0016044A" w:rsidP="007B668D">
            <w:pPr>
              <w:rPr>
                <w:rFonts w:ascii="Aptos" w:hAnsi="Aptos"/>
                <w:b w:val="0"/>
                <w:bCs w:val="0"/>
                <w:sz w:val="20"/>
                <w:szCs w:val="20"/>
              </w:rPr>
            </w:pPr>
            <w:r w:rsidRPr="00175DF9">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29CD31"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B17777"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Regelmotor</w:t>
            </w:r>
          </w:p>
        </w:tc>
      </w:tr>
      <w:tr w:rsidR="0016044A" w:rsidRPr="00175DF9" w14:paraId="74CADDB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CE1851" w14:textId="77777777" w:rsidR="0016044A" w:rsidRPr="00175DF9" w:rsidRDefault="0016044A" w:rsidP="007B668D">
            <w:pPr>
              <w:rPr>
                <w:rFonts w:ascii="Aptos" w:hAnsi="Aptos"/>
                <w:sz w:val="20"/>
                <w:szCs w:val="20"/>
              </w:rPr>
            </w:pPr>
            <w:r w:rsidRPr="00175DF9">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87B651"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6A0190"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EE31F7" w:rsidRPr="00175DF9" w14:paraId="7A5E51D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A948C5" w14:textId="7C8AE226" w:rsidR="00EE31F7" w:rsidRPr="00175DF9" w:rsidRDefault="00EE31F7" w:rsidP="00EE31F7">
            <w:pPr>
              <w:rPr>
                <w:rFonts w:ascii="Aptos" w:hAnsi="Aptos"/>
                <w:b w:val="0"/>
                <w:bCs w:val="0"/>
                <w:sz w:val="20"/>
                <w:szCs w:val="20"/>
              </w:rPr>
            </w:pPr>
            <w:r w:rsidRPr="00175DF9">
              <w:rPr>
                <w:rFonts w:ascii="Aptos" w:hAnsi="Aptos"/>
                <w:b w:val="0"/>
                <w:bCs w:val="0"/>
                <w:sz w:val="20"/>
                <w:szCs w:val="20"/>
              </w:rPr>
              <w:t>KKVAL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596E87" w14:textId="248898BD" w:rsidR="00EE31F7" w:rsidRPr="00175DF9" w:rsidRDefault="00EE31F7" w:rsidP="00EE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F21D65" w14:textId="77777777" w:rsidR="00EE31F7" w:rsidRPr="00175DF9" w:rsidRDefault="00EE31F7" w:rsidP="00EE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16044A" w:rsidRPr="00175DF9" w14:paraId="1DBFEB5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761D51" w14:textId="77777777" w:rsidR="0016044A" w:rsidRPr="00175DF9" w:rsidRDefault="0016044A" w:rsidP="007B668D">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14F6419"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16044A" w:rsidRPr="00175DF9" w14:paraId="6D46A7F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6B48E1F" w14:textId="77777777" w:rsidR="0016044A" w:rsidRPr="00175DF9" w:rsidRDefault="0016044A" w:rsidP="007B668D">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BD1E78"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16044A" w:rsidRPr="00175DF9" w14:paraId="11FEE7C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A6049F" w14:textId="77777777" w:rsidR="0016044A" w:rsidRPr="00175DF9" w:rsidRDefault="0016044A" w:rsidP="007B668D">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0C1E9A"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16044A" w:rsidRPr="00175DF9" w14:paraId="30DF0CA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0F1528" w14:textId="77777777" w:rsidR="0016044A" w:rsidRPr="00175DF9" w:rsidRDefault="0016044A" w:rsidP="007B668D">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ABAB80"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OrdningavslutningarsaktypeId</w:t>
            </w:r>
          </w:p>
        </w:tc>
      </w:tr>
      <w:tr w:rsidR="0016044A" w:rsidRPr="00175DF9" w14:paraId="110AA3C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7F5B450" w14:textId="77777777" w:rsidR="0016044A" w:rsidRPr="00175DF9" w:rsidRDefault="0016044A" w:rsidP="007B668D">
            <w:pPr>
              <w:rPr>
                <w:rFonts w:ascii="Aptos" w:hAnsi="Aptos"/>
                <w:sz w:val="20"/>
                <w:szCs w:val="20"/>
              </w:rPr>
            </w:pPr>
            <w:r w:rsidRPr="00175DF9">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8136A1C"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BDA7031"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60ECE3B"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16044A" w:rsidRPr="00175DF9" w14:paraId="0ED1E94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038A8F5" w14:textId="5410AB40" w:rsidR="0016044A" w:rsidRPr="00175DF9" w:rsidRDefault="000B507B" w:rsidP="007B668D">
            <w:pPr>
              <w:rPr>
                <w:rFonts w:ascii="Aptos" w:hAnsi="Aptos"/>
                <w:b w:val="0"/>
                <w:bCs w:val="0"/>
                <w:sz w:val="20"/>
                <w:szCs w:val="20"/>
              </w:rPr>
            </w:pPr>
            <w:hyperlink w:anchor="_Ordningavslutningarsaktype" w:tooltip="Deltakeren er død" w:history="1">
              <w:r w:rsidR="0016044A" w:rsidRPr="00175DF9">
                <w:rPr>
                  <w:rStyle w:val="Hyperkobling"/>
                  <w:rFonts w:ascii="Aptos" w:hAnsi="Aptos"/>
                  <w:b w:val="0"/>
                  <w:bCs w:val="0"/>
                  <w:sz w:val="20"/>
                  <w:szCs w:val="20"/>
                  <w:u w:val="none"/>
                </w:rPr>
                <w:t>DOD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8B69F49"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color w:val="000000"/>
                <w:sz w:val="20"/>
                <w:szCs w:val="20"/>
              </w:rPr>
              <w:t>Død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099D06"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D99911"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6044A" w:rsidRPr="00175DF9" w14:paraId="5DDEA505"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125E707" w14:textId="2D71DB96" w:rsidR="0016044A" w:rsidRPr="00175DF9" w:rsidRDefault="000B507B" w:rsidP="007B668D">
            <w:pPr>
              <w:rPr>
                <w:rFonts w:ascii="Aptos" w:hAnsi="Aptos"/>
                <w:b w:val="0"/>
                <w:bCs w:val="0"/>
                <w:color w:val="000000"/>
                <w:sz w:val="20"/>
                <w:szCs w:val="20"/>
              </w:rPr>
            </w:pPr>
            <w:hyperlink w:anchor="Beskrivelser" w:tooltip="Person er ikke lenger i kategori" w:history="1">
              <w:r w:rsidR="0016044A" w:rsidRPr="00175DF9">
                <w:rPr>
                  <w:rStyle w:val="Hyperkobling"/>
                  <w:rFonts w:ascii="Aptos" w:hAnsi="Aptos"/>
                  <w:b w:val="0"/>
                  <w:bCs w:val="0"/>
                  <w:sz w:val="20"/>
                  <w:szCs w:val="20"/>
                  <w:u w:val="none"/>
                </w:rPr>
                <w:t>IKKE_KAT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61CE9F6"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Ikke lenger i kategori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4843DB"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5FF8F5"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6044A" w:rsidRPr="00175DF9" w14:paraId="16D9788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2D6BD77" w14:textId="55AC3A5F" w:rsidR="0016044A" w:rsidRPr="00175DF9" w:rsidRDefault="000B507B" w:rsidP="007B668D">
            <w:pPr>
              <w:rPr>
                <w:rFonts w:ascii="Aptos" w:hAnsi="Aptos"/>
                <w:b w:val="0"/>
                <w:bCs w:val="0"/>
                <w:color w:val="000000"/>
                <w:sz w:val="20"/>
                <w:szCs w:val="20"/>
              </w:rPr>
            </w:pPr>
            <w:hyperlink w:anchor="_Ordningavslutningarsaktype" w:tooltip="Deltaker har flyttet ut av landet" w:history="1">
              <w:r w:rsidR="0016044A" w:rsidRPr="00175DF9">
                <w:rPr>
                  <w:rStyle w:val="Hyperkobling"/>
                  <w:rFonts w:ascii="Aptos" w:hAnsi="Aptos"/>
                  <w:b w:val="0"/>
                  <w:bCs w:val="0"/>
                  <w:sz w:val="20"/>
                  <w:szCs w:val="20"/>
                  <w:u w:val="none"/>
                </w:rPr>
                <w:t>UTVANDRET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32F3C32"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Utvandret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252C52"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221DAD" w14:textId="77777777" w:rsidR="0016044A" w:rsidRPr="00175DF9" w:rsidRDefault="0016044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3EA3DC5" w14:textId="77777777" w:rsidR="00EB2CD7" w:rsidRDefault="00EB2CD7" w:rsidP="007A712B"/>
    <w:p w14:paraId="319064E3" w14:textId="6B3C5E6A" w:rsidR="00EB2CD7" w:rsidRPr="00175DF9" w:rsidRDefault="00EB2CD7"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116</w:t>
      </w:r>
      <w:r w:rsidRPr="00175DF9">
        <w:rPr>
          <w:rFonts w:ascii="Aptos" w:hAnsi="Aptos"/>
          <w:color w:val="0070C0"/>
        </w:rPr>
        <w:fldChar w:fldCharType="end"/>
      </w:r>
      <w:r w:rsidRPr="00175DF9">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EB2CD7" w:rsidRPr="004B664B" w14:paraId="403D7E5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6DE7B2" w14:textId="77777777" w:rsidR="00EB2CD7" w:rsidRPr="004B664B" w:rsidRDefault="00EB2CD7" w:rsidP="007B668D">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5E6CC8" w14:textId="77777777" w:rsidR="00EB2CD7" w:rsidRPr="004B664B" w:rsidRDefault="00EB2CD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801BAE" w14:textId="77777777" w:rsidR="00EB2CD7" w:rsidRPr="004B664B" w:rsidRDefault="00EB2CD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B2D90C" w14:textId="77777777" w:rsidR="00EB2CD7" w:rsidRPr="004B664B" w:rsidRDefault="00EB2CD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EB2CD7" w:rsidRPr="004B664B" w14:paraId="0D31714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24DFC5" w14:textId="77777777" w:rsidR="00EB2CD7" w:rsidRPr="004B664B" w:rsidRDefault="00EB2CD7" w:rsidP="007B668D">
            <w:pPr>
              <w:rPr>
                <w:rFonts w:ascii="Aptos" w:hAnsi="Aptos"/>
                <w:b w:val="0"/>
                <w:bCs w:val="0"/>
                <w:color w:val="000000" w:themeColor="text1"/>
                <w:sz w:val="20"/>
                <w:szCs w:val="20"/>
              </w:rPr>
            </w:pPr>
            <w:r w:rsidRPr="004B664B">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A94E54"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2EA41D"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5ABDD5"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B2CD7" w:rsidRPr="004B664B" w14:paraId="2D12645C"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D406B7" w14:textId="77777777" w:rsidR="00EB2CD7" w:rsidRPr="004B664B" w:rsidRDefault="00EB2CD7" w:rsidP="007B668D">
            <w:pPr>
              <w:rPr>
                <w:rFonts w:ascii="Aptos" w:hAnsi="Aptos"/>
                <w:sz w:val="20"/>
                <w:szCs w:val="20"/>
              </w:rPr>
            </w:pPr>
            <w:r w:rsidRPr="004B664B">
              <w:rPr>
                <w:rFonts w:ascii="Aptos" w:hAnsi="Aptos"/>
                <w:sz w:val="20"/>
                <w:szCs w:val="20"/>
              </w:rPr>
              <w:t>Beskrivelse</w:t>
            </w:r>
          </w:p>
        </w:tc>
      </w:tr>
      <w:tr w:rsidR="00EB2CD7" w:rsidRPr="004B664B" w14:paraId="7BCA508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A0FB02" w14:textId="77777777" w:rsidR="00EB2CD7" w:rsidRPr="004B664B" w:rsidRDefault="00EB2CD7" w:rsidP="007B668D">
            <w:pPr>
              <w:rPr>
                <w:rFonts w:ascii="Aptos" w:hAnsi="Aptos"/>
                <w:b w:val="0"/>
                <w:bCs w:val="0"/>
                <w:sz w:val="20"/>
                <w:szCs w:val="20"/>
              </w:rPr>
            </w:pPr>
            <w:r w:rsidRPr="004B664B">
              <w:rPr>
                <w:rFonts w:ascii="Aptos" w:hAnsi="Aptos"/>
                <w:b w:val="0"/>
                <w:bCs w:val="0"/>
                <w:sz w:val="20"/>
                <w:szCs w:val="20"/>
              </w:rPr>
              <w:t>Angir dato og tidspunkt for avslutning av ordningen</w:t>
            </w:r>
          </w:p>
        </w:tc>
      </w:tr>
      <w:tr w:rsidR="00EB2CD7" w:rsidRPr="004B664B" w14:paraId="5DBF8D3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80D604" w14:textId="77777777" w:rsidR="00EB2CD7" w:rsidRPr="004B664B" w:rsidRDefault="00EB2CD7" w:rsidP="007B668D">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9F121F"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8711B8"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EB2CD7" w:rsidRPr="004B664B" w14:paraId="69AA887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9A75B8" w14:textId="77777777" w:rsidR="00EB2CD7" w:rsidRPr="004B664B" w:rsidRDefault="00EB2CD7" w:rsidP="007B668D">
            <w:pPr>
              <w:rPr>
                <w:rFonts w:ascii="Aptos" w:hAnsi="Aptos"/>
                <w:b w:val="0"/>
                <w:bCs w:val="0"/>
                <w:sz w:val="20"/>
                <w:szCs w:val="20"/>
              </w:rPr>
            </w:pPr>
            <w:r w:rsidRPr="004B664B">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A2C06C" w14:textId="2141A343" w:rsidR="00EB2CD7" w:rsidRPr="004B664B"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EB2CD7" w:rsidRPr="004B664B">
              <w:rPr>
                <w:rFonts w:ascii="Aptos" w:hAnsi="Aptos"/>
                <w:sz w:val="20"/>
                <w:szCs w:val="20"/>
              </w:rPr>
              <w:t xml:space="preserve">yyy-mm-dd </w:t>
            </w:r>
            <w:r w:rsidR="00177019" w:rsidRPr="004B664B">
              <w:rPr>
                <w:rFonts w:ascii="Aptos" w:hAnsi="Aptos"/>
                <w:sz w:val="20"/>
                <w:szCs w:val="20"/>
              </w:rPr>
              <w:t>hh</w:t>
            </w:r>
            <w:r w:rsidR="00EB2CD7" w:rsidRPr="004B664B">
              <w:rPr>
                <w:rFonts w:ascii="Aptos" w:hAnsi="Aptos"/>
                <w:sz w:val="20"/>
                <w:szCs w:val="20"/>
              </w:rPr>
              <w:t>:mm:ss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BCF25D"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Regelmotor</w:t>
            </w:r>
          </w:p>
        </w:tc>
      </w:tr>
      <w:tr w:rsidR="00EB2CD7" w:rsidRPr="004B664B" w14:paraId="6D11BFC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421D4A" w14:textId="77777777" w:rsidR="00EB2CD7" w:rsidRPr="004B664B" w:rsidRDefault="00EB2CD7" w:rsidP="007B668D">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6A747A"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0348EE"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EB2CD7" w:rsidRPr="004B664B" w14:paraId="481C844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F73605" w14:textId="517643B9" w:rsidR="00EB2CD7" w:rsidRPr="004B664B" w:rsidRDefault="00EB2CD7" w:rsidP="00EB2CD7">
            <w:pPr>
              <w:rPr>
                <w:rFonts w:ascii="Aptos" w:hAnsi="Aptos"/>
                <w:b w:val="0"/>
                <w:bCs w:val="0"/>
                <w:sz w:val="20"/>
                <w:szCs w:val="20"/>
              </w:rPr>
            </w:pPr>
            <w:r w:rsidRPr="004B664B">
              <w:rPr>
                <w:rFonts w:ascii="Aptos" w:hAnsi="Aptos"/>
                <w:b w:val="0"/>
                <w:bCs w:val="0"/>
                <w:sz w:val="20"/>
                <w:szCs w:val="20"/>
              </w:rPr>
              <w:t>KKVAL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E03A0E" w14:textId="443CBA02" w:rsidR="00EB2CD7" w:rsidRPr="004B664B" w:rsidRDefault="00EB2CD7" w:rsidP="00EB2C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1FF591" w14:textId="77777777" w:rsidR="00EB2CD7" w:rsidRPr="004B664B" w:rsidRDefault="00EB2CD7" w:rsidP="00EB2C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EB2CD7" w:rsidRPr="004B664B" w14:paraId="08C7388C"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0B9860" w14:textId="77777777" w:rsidR="00EB2CD7" w:rsidRPr="004B664B" w:rsidRDefault="00EB2CD7"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CE142AA"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EB2CD7" w:rsidRPr="004B664B" w14:paraId="39083E9D"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DD0FC98" w14:textId="77777777" w:rsidR="00EB2CD7" w:rsidRPr="004B664B" w:rsidRDefault="00EB2CD7" w:rsidP="007B668D">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7733BA"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Avslutningdato</w:t>
            </w:r>
          </w:p>
        </w:tc>
      </w:tr>
    </w:tbl>
    <w:p w14:paraId="41DC9C88" w14:textId="77777777" w:rsidR="00EB2CD7" w:rsidRDefault="00EB2CD7" w:rsidP="007A712B"/>
    <w:p w14:paraId="7A6B8CF1" w14:textId="4E552464" w:rsidR="00EB2CD7" w:rsidRPr="00175DF9" w:rsidRDefault="00EB2CD7" w:rsidP="00966CE8">
      <w:pPr>
        <w:pStyle w:val="Overskrift5"/>
        <w:rPr>
          <w:rFonts w:ascii="Aptos" w:hAnsi="Aptos"/>
          <w:color w:val="0070C0"/>
        </w:rPr>
      </w:pPr>
      <w:r w:rsidRPr="00175DF9">
        <w:rPr>
          <w:rFonts w:ascii="Aptos" w:hAnsi="Aptos"/>
          <w:color w:val="0070C0"/>
        </w:rPr>
        <w:lastRenderedPageBreak/>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117</w:t>
      </w:r>
      <w:r w:rsidRPr="00175DF9">
        <w:rPr>
          <w:rFonts w:ascii="Aptos" w:hAnsi="Aptos"/>
          <w:color w:val="0070C0"/>
        </w:rPr>
        <w:fldChar w:fldCharType="end"/>
      </w:r>
      <w:r w:rsidRPr="00175DF9">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EB2CD7" w:rsidRPr="004B664B" w14:paraId="1D1B4C9B"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E22679" w14:textId="77777777" w:rsidR="00EB2CD7" w:rsidRPr="004B664B" w:rsidRDefault="00EB2CD7" w:rsidP="007B668D">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EACFB7" w14:textId="77777777" w:rsidR="00EB2CD7" w:rsidRPr="004B664B" w:rsidRDefault="00EB2CD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2F7E90" w14:textId="77777777" w:rsidR="00EB2CD7" w:rsidRPr="004B664B" w:rsidRDefault="00EB2CD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174768" w14:textId="77777777" w:rsidR="00EB2CD7" w:rsidRPr="004B664B" w:rsidRDefault="00EB2CD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EB2CD7" w:rsidRPr="004B664B" w14:paraId="658EB7B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569865" w14:textId="77777777" w:rsidR="00EB2CD7" w:rsidRPr="004B664B" w:rsidRDefault="00EB2CD7" w:rsidP="007B668D">
            <w:pPr>
              <w:rPr>
                <w:rFonts w:ascii="Aptos" w:hAnsi="Aptos"/>
                <w:b w:val="0"/>
                <w:bCs w:val="0"/>
                <w:color w:val="000000" w:themeColor="text1"/>
                <w:sz w:val="20"/>
                <w:szCs w:val="20"/>
              </w:rPr>
            </w:pPr>
            <w:r w:rsidRPr="004B664B">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213C7A"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19C960"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4F0C11"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B2CD7" w:rsidRPr="004B664B" w14:paraId="49752AFE"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2C16D8" w14:textId="77777777" w:rsidR="00EB2CD7" w:rsidRPr="004B664B" w:rsidRDefault="00EB2CD7" w:rsidP="007B668D">
            <w:pPr>
              <w:rPr>
                <w:rFonts w:ascii="Aptos" w:hAnsi="Aptos"/>
                <w:sz w:val="20"/>
                <w:szCs w:val="20"/>
              </w:rPr>
            </w:pPr>
            <w:r w:rsidRPr="004B664B">
              <w:rPr>
                <w:rFonts w:ascii="Aptos" w:hAnsi="Aptos"/>
                <w:sz w:val="20"/>
                <w:szCs w:val="20"/>
              </w:rPr>
              <w:t>Beskrivelse</w:t>
            </w:r>
          </w:p>
        </w:tc>
      </w:tr>
      <w:tr w:rsidR="00EB2CD7" w:rsidRPr="004B664B" w14:paraId="105D0E6A"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FF39E7" w14:textId="77777777" w:rsidR="00EB2CD7" w:rsidRPr="004B664B" w:rsidRDefault="00EB2CD7" w:rsidP="007B668D">
            <w:pPr>
              <w:rPr>
                <w:rFonts w:ascii="Aptos" w:hAnsi="Aptos"/>
                <w:b w:val="0"/>
                <w:bCs w:val="0"/>
                <w:sz w:val="20"/>
                <w:szCs w:val="20"/>
              </w:rPr>
            </w:pPr>
            <w:r w:rsidRPr="004B664B">
              <w:rPr>
                <w:rFonts w:ascii="Aptos" w:hAnsi="Aptos"/>
                <w:b w:val="0"/>
                <w:bCs w:val="0"/>
                <w:sz w:val="20"/>
                <w:szCs w:val="20"/>
              </w:rPr>
              <w:t>Angir om avslutningen er slettet</w:t>
            </w:r>
          </w:p>
        </w:tc>
      </w:tr>
      <w:tr w:rsidR="00EB2CD7" w:rsidRPr="004B664B" w14:paraId="26332EA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FEB486" w14:textId="77777777" w:rsidR="00EB2CD7" w:rsidRPr="004B664B" w:rsidRDefault="00EB2CD7" w:rsidP="007B668D">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60657A"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21C945"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EB2CD7" w:rsidRPr="004B664B" w14:paraId="58E20E4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910380" w14:textId="77777777" w:rsidR="00EB2CD7" w:rsidRPr="004B664B" w:rsidRDefault="00EB2CD7" w:rsidP="007B668D">
            <w:pPr>
              <w:rPr>
                <w:rFonts w:ascii="Aptos" w:hAnsi="Aptos"/>
                <w:b w:val="0"/>
                <w:bCs w:val="0"/>
                <w:sz w:val="20"/>
                <w:szCs w:val="20"/>
              </w:rPr>
            </w:pPr>
            <w:r w:rsidRPr="004B664B">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4008A3"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982577"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Regelmotor</w:t>
            </w:r>
          </w:p>
        </w:tc>
      </w:tr>
      <w:tr w:rsidR="00EB2CD7" w:rsidRPr="004B664B" w14:paraId="443058F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4BE2DC" w14:textId="77777777" w:rsidR="00EB2CD7" w:rsidRPr="004B664B" w:rsidRDefault="00EB2CD7" w:rsidP="007B668D">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4AFCEB"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D5ABE5"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EB2CD7" w:rsidRPr="004B664B" w14:paraId="6C2A021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D0ECFF" w14:textId="06D6AAC8" w:rsidR="00EB2CD7" w:rsidRPr="004B664B" w:rsidRDefault="00EB2CD7" w:rsidP="00EB2CD7">
            <w:pPr>
              <w:rPr>
                <w:rFonts w:ascii="Aptos" w:hAnsi="Aptos"/>
                <w:b w:val="0"/>
                <w:bCs w:val="0"/>
                <w:sz w:val="20"/>
                <w:szCs w:val="20"/>
              </w:rPr>
            </w:pPr>
            <w:r w:rsidRPr="004B664B">
              <w:rPr>
                <w:rFonts w:ascii="Aptos" w:hAnsi="Aptos"/>
                <w:b w:val="0"/>
                <w:bCs w:val="0"/>
                <w:sz w:val="20"/>
                <w:szCs w:val="20"/>
              </w:rPr>
              <w:t>KKVAL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20A524" w14:textId="7CA11D1E" w:rsidR="00EB2CD7" w:rsidRPr="004B664B" w:rsidRDefault="00EB2CD7" w:rsidP="00EB2C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KVALMOT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6C19E4" w14:textId="77777777" w:rsidR="00EB2CD7" w:rsidRPr="004B664B" w:rsidRDefault="00EB2CD7" w:rsidP="00EB2CD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EB2CD7" w:rsidRPr="004B664B" w14:paraId="741A83F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9E0F88" w14:textId="77777777" w:rsidR="00EB2CD7" w:rsidRPr="004B664B" w:rsidRDefault="00EB2CD7"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4C6A7A7"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EB2CD7" w:rsidRPr="004B664B" w14:paraId="1EBCC088"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84478F6" w14:textId="77777777" w:rsidR="00EB2CD7" w:rsidRPr="004B664B" w:rsidRDefault="00EB2CD7" w:rsidP="007B668D">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E14910" w14:textId="77777777" w:rsidR="00EB2CD7" w:rsidRPr="004B664B" w:rsidRDefault="00EB2CD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ErSlettet</w:t>
            </w:r>
          </w:p>
        </w:tc>
      </w:tr>
    </w:tbl>
    <w:p w14:paraId="61E082DF" w14:textId="77777777" w:rsidR="00EB2CD7" w:rsidRDefault="00EB2CD7" w:rsidP="007A712B"/>
    <w:p w14:paraId="04879A38" w14:textId="77777777" w:rsidR="00EE6502" w:rsidRDefault="00EE6502" w:rsidP="007A712B"/>
    <w:p w14:paraId="26AE34D7" w14:textId="77777777" w:rsidR="00EE6502" w:rsidRDefault="00EE6502" w:rsidP="007A712B"/>
    <w:p w14:paraId="13F5EE3C" w14:textId="77777777" w:rsidR="004B664B" w:rsidRDefault="004B664B" w:rsidP="007A712B"/>
    <w:p w14:paraId="792C18AD" w14:textId="77777777" w:rsidR="004B664B" w:rsidRDefault="004B664B" w:rsidP="007A712B"/>
    <w:p w14:paraId="579B2232" w14:textId="77777777" w:rsidR="004B664B" w:rsidRDefault="004B664B" w:rsidP="007A712B"/>
    <w:p w14:paraId="28FD98C8" w14:textId="77777777" w:rsidR="004B664B" w:rsidRDefault="004B664B" w:rsidP="007A712B"/>
    <w:p w14:paraId="23964E2D" w14:textId="77777777" w:rsidR="004B664B" w:rsidRDefault="004B664B" w:rsidP="007A712B"/>
    <w:p w14:paraId="70002B49" w14:textId="77777777" w:rsidR="004B664B" w:rsidRDefault="004B664B" w:rsidP="007A712B"/>
    <w:p w14:paraId="2372D3F1" w14:textId="77777777" w:rsidR="004B664B" w:rsidRDefault="004B664B" w:rsidP="007A712B"/>
    <w:p w14:paraId="4539B9A2" w14:textId="77777777" w:rsidR="004B664B" w:rsidRDefault="004B664B" w:rsidP="007A712B"/>
    <w:p w14:paraId="7AB8488C" w14:textId="77777777" w:rsidR="004B664B" w:rsidRDefault="004B664B" w:rsidP="007A712B"/>
    <w:p w14:paraId="1DBEF9D0" w14:textId="77777777" w:rsidR="004B664B" w:rsidRDefault="004B664B" w:rsidP="007A712B"/>
    <w:p w14:paraId="1CB976FD" w14:textId="77777777" w:rsidR="004B664B" w:rsidRDefault="004B664B" w:rsidP="007A712B"/>
    <w:p w14:paraId="05BE9D2A" w14:textId="77777777" w:rsidR="004B664B" w:rsidRDefault="004B664B" w:rsidP="007A712B"/>
    <w:p w14:paraId="2155B47B" w14:textId="77777777" w:rsidR="004B664B" w:rsidRDefault="004B664B" w:rsidP="007A712B"/>
    <w:p w14:paraId="55C74018" w14:textId="77777777" w:rsidR="004B664B" w:rsidRDefault="004B664B" w:rsidP="007A712B"/>
    <w:p w14:paraId="18B83B95" w14:textId="77777777" w:rsidR="004B664B" w:rsidRDefault="004B664B" w:rsidP="007A712B"/>
    <w:p w14:paraId="1F66F895" w14:textId="77777777" w:rsidR="004B664B" w:rsidRDefault="004B664B" w:rsidP="007A712B"/>
    <w:p w14:paraId="5E935215" w14:textId="77777777" w:rsidR="004B664B" w:rsidRDefault="004B664B" w:rsidP="007A712B"/>
    <w:p w14:paraId="063F6CC4" w14:textId="77777777" w:rsidR="004B664B" w:rsidRDefault="004B664B" w:rsidP="007A712B"/>
    <w:p w14:paraId="05B1C5C0" w14:textId="77777777" w:rsidR="004B664B" w:rsidRDefault="004B664B" w:rsidP="007A712B"/>
    <w:p w14:paraId="533263F7" w14:textId="77777777" w:rsidR="004B664B" w:rsidRDefault="004B664B" w:rsidP="007A712B"/>
    <w:p w14:paraId="292AB3B0" w14:textId="77777777" w:rsidR="00EE6502" w:rsidRDefault="00EE6502" w:rsidP="007A712B"/>
    <w:p w14:paraId="6AE259EE" w14:textId="03574564" w:rsidR="00EB2CD7" w:rsidRPr="00F718A4" w:rsidRDefault="00EE6502" w:rsidP="007A712B">
      <w:pPr>
        <w:pStyle w:val="Overskrift2"/>
        <w:numPr>
          <w:ilvl w:val="0"/>
          <w:numId w:val="2"/>
        </w:numPr>
        <w:rPr>
          <w:rFonts w:ascii="Aptos" w:hAnsi="Aptos" w:cstheme="minorHAnsi"/>
          <w:b/>
          <w:bCs/>
          <w:color w:val="262626" w:themeColor="text1" w:themeTint="D9"/>
          <w:sz w:val="28"/>
          <w:szCs w:val="28"/>
        </w:rPr>
      </w:pPr>
      <w:bookmarkStart w:id="25" w:name="_Toc170315867"/>
      <w:r w:rsidRPr="004B664B">
        <w:rPr>
          <w:rFonts w:ascii="Aptos" w:hAnsi="Aptos" w:cstheme="minorHAnsi"/>
          <w:b/>
          <w:bCs/>
          <w:color w:val="262626" w:themeColor="text1" w:themeTint="D9"/>
          <w:sz w:val="28"/>
          <w:szCs w:val="28"/>
        </w:rPr>
        <w:lastRenderedPageBreak/>
        <w:t>Rett og plikt norsk og samfunnskunnskap</w:t>
      </w:r>
      <w:bookmarkEnd w:id="25"/>
    </w:p>
    <w:p w14:paraId="03F6AF4C" w14:textId="714783C6" w:rsidR="00EE6502" w:rsidRPr="004B664B" w:rsidRDefault="00EE6502" w:rsidP="00B410CE">
      <w:pPr>
        <w:pStyle w:val="Overskrift3"/>
        <w:numPr>
          <w:ilvl w:val="1"/>
          <w:numId w:val="2"/>
        </w:numPr>
        <w:rPr>
          <w:rFonts w:ascii="Aptos" w:hAnsi="Aptos" w:cstheme="minorHAnsi"/>
          <w:b/>
          <w:bCs/>
          <w:color w:val="262626" w:themeColor="text1" w:themeTint="D9"/>
          <w:sz w:val="24"/>
          <w:szCs w:val="24"/>
        </w:rPr>
      </w:pPr>
      <w:bookmarkStart w:id="26" w:name="_Toc170315868"/>
      <w:r w:rsidRPr="004B664B">
        <w:rPr>
          <w:rFonts w:ascii="Aptos" w:hAnsi="Aptos" w:cstheme="minorHAnsi"/>
          <w:b/>
          <w:bCs/>
          <w:color w:val="262626" w:themeColor="text1" w:themeTint="D9"/>
          <w:sz w:val="24"/>
          <w:szCs w:val="24"/>
        </w:rPr>
        <w:t>Norsk med norskmål</w:t>
      </w:r>
      <w:bookmarkEnd w:id="26"/>
    </w:p>
    <w:p w14:paraId="4739B512" w14:textId="77777777" w:rsidR="00EE6502" w:rsidRPr="00EE6502" w:rsidRDefault="00EE6502" w:rsidP="00EE6502"/>
    <w:p w14:paraId="474D4F81" w14:textId="21F66B5C" w:rsidR="00EE6502" w:rsidRPr="00152546" w:rsidRDefault="00892A98"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Ordningsfrist</w:t>
      </w:r>
    </w:p>
    <w:p w14:paraId="21A9D8CE" w14:textId="77777777" w:rsidR="00EE6502" w:rsidRPr="00EE6502" w:rsidRDefault="00EE6502" w:rsidP="00EE6502"/>
    <w:p w14:paraId="1B6E6E68" w14:textId="61ADD6C3" w:rsidR="00EE6502" w:rsidRPr="00175DF9" w:rsidRDefault="00EE6502"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118</w:t>
      </w:r>
      <w:r w:rsidRPr="00175DF9">
        <w:rPr>
          <w:rFonts w:ascii="Aptos" w:hAnsi="Aptos"/>
          <w:color w:val="0070C0"/>
        </w:rPr>
        <w:fldChar w:fldCharType="end"/>
      </w:r>
      <w:r w:rsidRPr="00175DF9">
        <w:rPr>
          <w:rFonts w:ascii="Aptos" w:hAnsi="Aptos"/>
          <w:color w:val="0070C0"/>
        </w:rPr>
        <w:t>: Ordningfristtype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EE6502" w:rsidRPr="00175DF9" w14:paraId="36441EA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B9FB31" w14:textId="77777777" w:rsidR="00EE6502" w:rsidRPr="00175DF9" w:rsidRDefault="00EE6502" w:rsidP="007B668D">
            <w:pPr>
              <w:rPr>
                <w:rFonts w:ascii="Aptos" w:hAnsi="Aptos"/>
                <w:sz w:val="20"/>
                <w:szCs w:val="20"/>
              </w:rPr>
            </w:pPr>
            <w:r w:rsidRPr="00175DF9">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E64C43" w14:textId="77777777" w:rsidR="00EE6502" w:rsidRPr="00175DF9" w:rsidRDefault="00EE65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08686D" w14:textId="77777777" w:rsidR="00EE6502" w:rsidRPr="00175DF9" w:rsidRDefault="00EE65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9AFF61" w14:textId="77777777" w:rsidR="00EE6502" w:rsidRPr="00175DF9" w:rsidRDefault="00EE65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EE6502" w:rsidRPr="00175DF9" w14:paraId="75B068B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58D484" w14:textId="7B11F617" w:rsidR="00EE6502" w:rsidRPr="00175DF9" w:rsidRDefault="00EE6502"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Ordningfristtype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DDC2B6"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83BC93"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E621ED"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E6502" w:rsidRPr="00175DF9" w14:paraId="3C1E1F24"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AE6324" w14:textId="77777777" w:rsidR="00EE6502" w:rsidRPr="00175DF9" w:rsidRDefault="00EE6502" w:rsidP="007B668D">
            <w:pPr>
              <w:rPr>
                <w:rFonts w:ascii="Aptos" w:hAnsi="Aptos"/>
                <w:sz w:val="20"/>
                <w:szCs w:val="20"/>
              </w:rPr>
            </w:pPr>
            <w:r w:rsidRPr="00175DF9">
              <w:rPr>
                <w:rFonts w:ascii="Aptos" w:hAnsi="Aptos"/>
                <w:sz w:val="20"/>
                <w:szCs w:val="20"/>
              </w:rPr>
              <w:t>Beskrivelse</w:t>
            </w:r>
          </w:p>
        </w:tc>
      </w:tr>
      <w:tr w:rsidR="00EE6502" w:rsidRPr="00175DF9" w14:paraId="3512A2A0"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9D715B" w14:textId="4AB65DA7" w:rsidR="00EE6502" w:rsidRPr="00175DF9" w:rsidRDefault="00EE6502" w:rsidP="007B668D">
            <w:pPr>
              <w:rPr>
                <w:rFonts w:ascii="Aptos" w:hAnsi="Aptos"/>
                <w:b w:val="0"/>
                <w:bCs w:val="0"/>
                <w:sz w:val="20"/>
                <w:szCs w:val="20"/>
              </w:rPr>
            </w:pPr>
            <w:r w:rsidRPr="00175DF9">
              <w:rPr>
                <w:rFonts w:ascii="Aptos" w:hAnsi="Aptos"/>
                <w:b w:val="0"/>
                <w:bCs w:val="0"/>
                <w:sz w:val="20"/>
                <w:szCs w:val="20"/>
              </w:rPr>
              <w:t>Angir type ordningsfrist for ordningen</w:t>
            </w:r>
            <w:r w:rsidR="00E01C40">
              <w:rPr>
                <w:rFonts w:ascii="Aptos" w:hAnsi="Aptos"/>
                <w:b w:val="0"/>
                <w:bCs w:val="0"/>
                <w:sz w:val="20"/>
                <w:szCs w:val="20"/>
              </w:rPr>
              <w:t xml:space="preserve">, som er </w:t>
            </w:r>
            <w:r w:rsidRPr="00175DF9">
              <w:rPr>
                <w:rFonts w:ascii="Aptos" w:hAnsi="Aptos"/>
                <w:b w:val="0"/>
                <w:bCs w:val="0"/>
                <w:sz w:val="20"/>
                <w:szCs w:val="20"/>
              </w:rPr>
              <w:t>gjennomføringsfrist</w:t>
            </w:r>
            <w:r w:rsidR="00E01C40">
              <w:rPr>
                <w:rFonts w:ascii="Aptos" w:hAnsi="Aptos"/>
                <w:b w:val="0"/>
                <w:bCs w:val="0"/>
                <w:sz w:val="20"/>
                <w:szCs w:val="20"/>
              </w:rPr>
              <w:t>. For at gjennomføringsfristen skal beregnes, så må vedtak om rett og plikt til opplæring i norsk og samfunnskunnskap og utdanningsbakgrunn være registrert</w:t>
            </w:r>
          </w:p>
        </w:tc>
      </w:tr>
      <w:tr w:rsidR="00EE6502" w:rsidRPr="00175DF9" w14:paraId="35080D3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F5A38D" w14:textId="77777777" w:rsidR="00EE6502" w:rsidRPr="00175DF9" w:rsidRDefault="00EE6502" w:rsidP="007B668D">
            <w:pPr>
              <w:rPr>
                <w:rFonts w:ascii="Aptos" w:hAnsi="Aptos"/>
                <w:sz w:val="20"/>
                <w:szCs w:val="20"/>
              </w:rPr>
            </w:pPr>
            <w:r w:rsidRPr="00175DF9">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902061"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370002"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EE6502" w:rsidRPr="00175DF9" w14:paraId="25C3C78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F0C610" w14:textId="77777777" w:rsidR="00EE6502" w:rsidRPr="00175DF9" w:rsidRDefault="00EE6502" w:rsidP="007B668D">
            <w:pPr>
              <w:rPr>
                <w:rFonts w:ascii="Aptos" w:hAnsi="Aptos"/>
                <w:b w:val="0"/>
                <w:bCs w:val="0"/>
                <w:sz w:val="20"/>
                <w:szCs w:val="20"/>
              </w:rPr>
            </w:pPr>
            <w:r w:rsidRPr="00175DF9">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EB12AC"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385FE5"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Regelmotor</w:t>
            </w:r>
          </w:p>
        </w:tc>
      </w:tr>
      <w:tr w:rsidR="00EE6502" w:rsidRPr="00175DF9" w14:paraId="0604F4E5"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C98EAE" w14:textId="77777777" w:rsidR="00EE6502" w:rsidRPr="00175DF9" w:rsidRDefault="00EE6502" w:rsidP="007B668D">
            <w:pPr>
              <w:rPr>
                <w:rFonts w:ascii="Aptos" w:hAnsi="Aptos"/>
                <w:sz w:val="20"/>
                <w:szCs w:val="20"/>
              </w:rPr>
            </w:pPr>
            <w:r w:rsidRPr="00175DF9">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739BD9"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2ED097"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EE6502" w:rsidRPr="00175DF9" w14:paraId="682AD7A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33A5F9" w14:textId="0E4B9DA0" w:rsidR="00EE6502" w:rsidRPr="00175DF9" w:rsidRDefault="00EE6502" w:rsidP="007B668D">
            <w:pPr>
              <w:rPr>
                <w:rFonts w:ascii="Aptos" w:hAnsi="Aptos"/>
                <w:b w:val="0"/>
                <w:bCs w:val="0"/>
                <w:sz w:val="20"/>
                <w:szCs w:val="20"/>
              </w:rPr>
            </w:pPr>
            <w:r w:rsidRPr="00175DF9">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72FE72" w14:textId="597B5EA6"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985612" w14:textId="0145CC79"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Obligatorisk</w:t>
            </w:r>
          </w:p>
        </w:tc>
      </w:tr>
      <w:tr w:rsidR="00EE6502" w:rsidRPr="00175DF9" w14:paraId="6ED56B62"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9F8605" w14:textId="77777777" w:rsidR="00EE6502" w:rsidRPr="00175DF9" w:rsidRDefault="00EE6502" w:rsidP="007B668D">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8E546AE"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EE6502" w:rsidRPr="00175DF9" w14:paraId="262D770F"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C857734" w14:textId="12A374A5" w:rsidR="00EE6502" w:rsidRPr="00175DF9" w:rsidRDefault="00EE6502" w:rsidP="007B668D">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OrdningfristtypeV2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3ACF3E"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EE6502" w:rsidRPr="00175DF9" w14:paraId="2E9CF1F8"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3D45E7" w14:textId="77777777" w:rsidR="00EE6502" w:rsidRPr="00175DF9" w:rsidRDefault="00EE6502" w:rsidP="007B668D">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AF8562"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EE6502" w:rsidRPr="00175DF9" w14:paraId="1AE9915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FB8A30" w14:textId="314B0CC3" w:rsidR="00EE6502" w:rsidRPr="00175DF9" w:rsidRDefault="00EE6502" w:rsidP="007B668D">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F13E23" w14:textId="01AFAFB8"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eastAsia="Times New Roman" w:hAnsi="Aptos"/>
                <w:color w:val="000000"/>
                <w:sz w:val="20"/>
                <w:szCs w:val="20"/>
                <w:lang w:eastAsia="nb-NO"/>
              </w:rPr>
              <w:t>OrdningfristtypeId</w:t>
            </w:r>
          </w:p>
        </w:tc>
      </w:tr>
      <w:tr w:rsidR="00EE6502" w:rsidRPr="00175DF9" w14:paraId="644A070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D7A9606" w14:textId="77777777" w:rsidR="00EE6502" w:rsidRPr="00175DF9" w:rsidRDefault="00EE6502" w:rsidP="007B668D">
            <w:pPr>
              <w:rPr>
                <w:rFonts w:ascii="Aptos" w:hAnsi="Aptos"/>
                <w:sz w:val="20"/>
                <w:szCs w:val="20"/>
              </w:rPr>
            </w:pPr>
            <w:r w:rsidRPr="00175DF9">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2DA139C"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32F20AF"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205D1AE" w14:textId="77777777" w:rsidR="00EE6502" w:rsidRPr="00175DF9"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EE6502" w:rsidRPr="00175DF9" w14:paraId="2A02E638" w14:textId="77777777" w:rsidTr="0065120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FBA8E1" w14:textId="4CFD2CAB" w:rsidR="00EE6502" w:rsidRPr="00175DF9" w:rsidRDefault="000B507B" w:rsidP="00EE6502">
            <w:pPr>
              <w:rPr>
                <w:rFonts w:ascii="Aptos" w:hAnsi="Aptos"/>
                <w:b w:val="0"/>
                <w:bCs w:val="0"/>
                <w:sz w:val="20"/>
                <w:szCs w:val="20"/>
              </w:rPr>
            </w:pPr>
            <w:hyperlink w:anchor="Beskrivelser" w:tooltip="Frist for gjennomføring av ordningen. Dvs. frist for gjennomføring av opplæring og ordningsmål" w:history="1">
              <w:r w:rsidR="00EE6502" w:rsidRPr="00175DF9">
                <w:rPr>
                  <w:rStyle w:val="Hyperkobling"/>
                  <w:rFonts w:ascii="Aptos" w:hAnsi="Aptos"/>
                  <w:b w:val="0"/>
                  <w:bCs w:val="0"/>
                  <w:sz w:val="20"/>
                  <w:szCs w:val="20"/>
                  <w:u w:val="none"/>
                </w:rPr>
                <w:t>FRIST_GJENFOR</w:t>
              </w:r>
            </w:hyperlink>
            <w:r w:rsidR="00EE6502" w:rsidRPr="00175DF9">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8A6859" w14:textId="2C20FB27" w:rsidR="00EE6502" w:rsidRPr="00175DF9" w:rsidRDefault="00EE6502" w:rsidP="00EE65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color w:val="000000"/>
                <w:sz w:val="20"/>
                <w:szCs w:val="20"/>
              </w:rPr>
              <w:t xml:space="preserve">Frist for gjennomføring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D20967" w14:textId="77777777" w:rsidR="00EE6502" w:rsidRPr="00175DF9" w:rsidRDefault="00EE6502" w:rsidP="00EE65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BFA3FC" w14:textId="77777777" w:rsidR="00EE6502" w:rsidRPr="00175DF9" w:rsidRDefault="00EE6502" w:rsidP="00EE650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08067D6" w14:textId="77777777" w:rsidR="00EB2CD7" w:rsidRDefault="00EB2CD7" w:rsidP="007A712B"/>
    <w:p w14:paraId="0FE976FE" w14:textId="4074A6D1" w:rsidR="00126FE0" w:rsidRPr="00175DF9" w:rsidRDefault="00126FE0"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119</w:t>
      </w:r>
      <w:r w:rsidRPr="00175DF9">
        <w:rPr>
          <w:rFonts w:ascii="Aptos" w:hAnsi="Aptos"/>
          <w:color w:val="0070C0"/>
        </w:rPr>
        <w:fldChar w:fldCharType="end"/>
      </w:r>
      <w:r w:rsidRPr="00175DF9">
        <w:rPr>
          <w:rFonts w:ascii="Aptos" w:hAnsi="Aptos"/>
          <w:color w:val="0070C0"/>
        </w:rPr>
        <w:t>: Frist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EE6502" w:rsidRPr="004B664B" w14:paraId="377125FB"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A46129" w14:textId="77777777" w:rsidR="00EE6502" w:rsidRPr="004B664B" w:rsidRDefault="00EE6502" w:rsidP="007B668D">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305F1A" w14:textId="77777777" w:rsidR="00EE6502" w:rsidRPr="004B664B" w:rsidRDefault="00EE65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BD2FED" w14:textId="77777777" w:rsidR="00EE6502" w:rsidRPr="004B664B" w:rsidRDefault="00EE65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E47BE0" w14:textId="77777777" w:rsidR="00EE6502" w:rsidRPr="004B664B" w:rsidRDefault="00EE65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EE6502" w:rsidRPr="004B664B" w14:paraId="6F6AA63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CACD5A" w14:textId="5B4738AC" w:rsidR="00EE6502" w:rsidRPr="004B664B" w:rsidRDefault="00EE6502" w:rsidP="007B668D">
            <w:pPr>
              <w:rPr>
                <w:rFonts w:ascii="Aptos" w:hAnsi="Aptos"/>
                <w:b w:val="0"/>
                <w:bCs w:val="0"/>
                <w:color w:val="000000" w:themeColor="text1"/>
                <w:sz w:val="20"/>
                <w:szCs w:val="20"/>
              </w:rPr>
            </w:pPr>
            <w:r w:rsidRPr="004B664B">
              <w:rPr>
                <w:rFonts w:ascii="Aptos" w:hAnsi="Aptos"/>
                <w:b w:val="0"/>
                <w:bCs w:val="0"/>
                <w:color w:val="000000" w:themeColor="text1"/>
                <w:sz w:val="20"/>
                <w:szCs w:val="20"/>
              </w:rPr>
              <w:t>Frist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34ADE5"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FFE681"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3AEB89"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E6502" w:rsidRPr="004B664B" w14:paraId="406B683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781FDE" w14:textId="77777777" w:rsidR="00EE6502" w:rsidRPr="004B664B" w:rsidRDefault="00EE6502" w:rsidP="007B668D">
            <w:pPr>
              <w:rPr>
                <w:rFonts w:ascii="Aptos" w:hAnsi="Aptos"/>
                <w:sz w:val="20"/>
                <w:szCs w:val="20"/>
              </w:rPr>
            </w:pPr>
            <w:r w:rsidRPr="004B664B">
              <w:rPr>
                <w:rFonts w:ascii="Aptos" w:hAnsi="Aptos"/>
                <w:sz w:val="20"/>
                <w:szCs w:val="20"/>
              </w:rPr>
              <w:t>Beskrivelse</w:t>
            </w:r>
          </w:p>
        </w:tc>
      </w:tr>
      <w:tr w:rsidR="00EE6502" w:rsidRPr="004B664B" w14:paraId="23219B2E"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8A7E71" w14:textId="66BE3969" w:rsidR="00EE6502" w:rsidRPr="00E01C40" w:rsidRDefault="00126FE0" w:rsidP="007B668D">
            <w:pPr>
              <w:rPr>
                <w:rFonts w:ascii="Aptos" w:hAnsi="Aptos"/>
                <w:sz w:val="20"/>
                <w:szCs w:val="20"/>
              </w:rPr>
            </w:pPr>
            <w:r w:rsidRPr="004B664B">
              <w:rPr>
                <w:rFonts w:ascii="Aptos" w:hAnsi="Aptos"/>
                <w:b w:val="0"/>
                <w:bCs w:val="0"/>
                <w:sz w:val="20"/>
                <w:szCs w:val="20"/>
              </w:rPr>
              <w:t>Angir dato for gjennomføringsfrist</w:t>
            </w:r>
            <w:r w:rsidR="00E01C40">
              <w:rPr>
                <w:rFonts w:ascii="Aptos" w:hAnsi="Aptos"/>
                <w:b w:val="0"/>
                <w:bCs w:val="0"/>
                <w:sz w:val="20"/>
                <w:szCs w:val="20"/>
              </w:rPr>
              <w:t>en</w:t>
            </w:r>
            <w:r w:rsidRPr="004B664B">
              <w:rPr>
                <w:rFonts w:ascii="Aptos" w:hAnsi="Aptos"/>
                <w:b w:val="0"/>
                <w:bCs w:val="0"/>
                <w:sz w:val="20"/>
                <w:szCs w:val="20"/>
              </w:rPr>
              <w:t>. Fris</w:t>
            </w:r>
            <w:r w:rsidR="00E01C40">
              <w:rPr>
                <w:rFonts w:ascii="Aptos" w:hAnsi="Aptos"/>
                <w:b w:val="0"/>
                <w:bCs w:val="0"/>
                <w:sz w:val="20"/>
                <w:szCs w:val="20"/>
              </w:rPr>
              <w:t>t dato</w:t>
            </w:r>
            <w:r w:rsidRPr="004B664B">
              <w:rPr>
                <w:rFonts w:ascii="Aptos" w:hAnsi="Aptos"/>
                <w:b w:val="0"/>
                <w:bCs w:val="0"/>
                <w:sz w:val="20"/>
                <w:szCs w:val="20"/>
              </w:rPr>
              <w:t xml:space="preserve"> beregnes </w:t>
            </w:r>
            <w:r w:rsidR="00E01C40">
              <w:rPr>
                <w:rFonts w:ascii="Aptos" w:hAnsi="Aptos"/>
                <w:b w:val="0"/>
                <w:bCs w:val="0"/>
                <w:sz w:val="20"/>
                <w:szCs w:val="20"/>
              </w:rPr>
              <w:t xml:space="preserve">til 18 mnd. eller 3 år (avhengig av utdanningsbakgrunn) </w:t>
            </w:r>
            <w:r w:rsidR="00767255">
              <w:rPr>
                <w:rFonts w:ascii="Aptos" w:hAnsi="Aptos"/>
                <w:b w:val="0"/>
                <w:bCs w:val="0"/>
                <w:sz w:val="20"/>
                <w:szCs w:val="20"/>
              </w:rPr>
              <w:t xml:space="preserve">fra frist beregnet fra dato (se variabelbeskrivelse i tabell under). </w:t>
            </w:r>
            <w:r w:rsidR="00E01C40">
              <w:rPr>
                <w:rFonts w:ascii="Aptos" w:hAnsi="Aptos"/>
                <w:b w:val="0"/>
                <w:bCs w:val="0"/>
                <w:sz w:val="20"/>
                <w:szCs w:val="20"/>
              </w:rPr>
              <w:t xml:space="preserve"> Fristen forlenges </w:t>
            </w:r>
            <w:r w:rsidRPr="004B664B">
              <w:rPr>
                <w:rFonts w:ascii="Aptos" w:hAnsi="Aptos"/>
                <w:b w:val="0"/>
                <w:bCs w:val="0"/>
                <w:sz w:val="20"/>
                <w:szCs w:val="20"/>
              </w:rPr>
              <w:t>ved registrert vedtak om permisjon</w:t>
            </w:r>
            <w:r w:rsidR="00E01C40">
              <w:rPr>
                <w:rFonts w:ascii="Aptos" w:hAnsi="Aptos"/>
                <w:b w:val="0"/>
                <w:bCs w:val="0"/>
                <w:sz w:val="20"/>
                <w:szCs w:val="20"/>
              </w:rPr>
              <w:t xml:space="preserve"> og ved</w:t>
            </w:r>
            <w:r w:rsidRPr="004B664B">
              <w:rPr>
                <w:rFonts w:ascii="Aptos" w:hAnsi="Aptos"/>
                <w:b w:val="0"/>
                <w:bCs w:val="0"/>
                <w:sz w:val="20"/>
                <w:szCs w:val="20"/>
              </w:rPr>
              <w:t xml:space="preserve"> klage på vedtak om midlertidig/permanent stans der utfallet er medhold eller opphevelse</w:t>
            </w:r>
          </w:p>
        </w:tc>
      </w:tr>
      <w:tr w:rsidR="00EE6502" w:rsidRPr="004B664B" w14:paraId="400DFB8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4AFD5D" w14:textId="77777777" w:rsidR="00EE6502" w:rsidRPr="004B664B" w:rsidRDefault="00EE6502" w:rsidP="007B668D">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E6C7D4"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8CF133"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EE6502" w:rsidRPr="004B664B" w14:paraId="0692A56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78621B" w14:textId="6338A4AC" w:rsidR="00EE6502" w:rsidRPr="004B664B" w:rsidRDefault="00126FE0" w:rsidP="007B668D">
            <w:pPr>
              <w:rPr>
                <w:rFonts w:ascii="Aptos" w:hAnsi="Aptos"/>
                <w:b w:val="0"/>
                <w:bCs w:val="0"/>
                <w:sz w:val="20"/>
                <w:szCs w:val="20"/>
              </w:rPr>
            </w:pPr>
            <w:r w:rsidRPr="004B664B">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5898BF" w14:textId="0417482D" w:rsidR="00EE6502" w:rsidRPr="004B664B"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126FE0" w:rsidRPr="004B664B">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E8C9CE"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Regelmotor</w:t>
            </w:r>
          </w:p>
        </w:tc>
      </w:tr>
      <w:tr w:rsidR="00EE6502" w:rsidRPr="004B664B" w14:paraId="6901306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E0116C" w14:textId="77777777" w:rsidR="00EE6502" w:rsidRPr="004B664B" w:rsidRDefault="00EE6502" w:rsidP="007B668D">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092E22"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3B9648"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EE6502" w:rsidRPr="004B664B" w14:paraId="6EF30F9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A9EC7A" w14:textId="77777777" w:rsidR="00EE6502" w:rsidRPr="004B664B" w:rsidRDefault="00EE6502" w:rsidP="007B668D">
            <w:pPr>
              <w:rPr>
                <w:rFonts w:ascii="Aptos" w:hAnsi="Aptos"/>
                <w:b w:val="0"/>
                <w:bCs w:val="0"/>
                <w:sz w:val="20"/>
                <w:szCs w:val="20"/>
              </w:rPr>
            </w:pPr>
            <w:r w:rsidRPr="004B664B">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E1EC19"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2B4496"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EE6502" w:rsidRPr="004B664B" w14:paraId="796B10DF"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AA4A01" w14:textId="77777777" w:rsidR="00EE6502" w:rsidRPr="004B664B" w:rsidRDefault="00EE6502"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8E5F816" w14:textId="77777777" w:rsidR="00EE6502" w:rsidRPr="004B664B" w:rsidRDefault="00EE65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EE6502" w:rsidRPr="004B664B" w14:paraId="354C9ED8"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B7333A6" w14:textId="4E03F056" w:rsidR="00EE6502" w:rsidRPr="004B664B" w:rsidRDefault="00126FE0" w:rsidP="007B668D">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912BDE" w14:textId="3849CC48" w:rsidR="00EE6502"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FristDato</w:t>
            </w:r>
          </w:p>
        </w:tc>
      </w:tr>
    </w:tbl>
    <w:p w14:paraId="4B52B06B" w14:textId="77777777" w:rsidR="00EB2CD7" w:rsidRDefault="00EB2CD7" w:rsidP="007A712B"/>
    <w:p w14:paraId="34806006" w14:textId="77777777" w:rsidR="00C36C5B" w:rsidRDefault="00C36C5B" w:rsidP="007A712B"/>
    <w:p w14:paraId="1A0F47CB" w14:textId="77777777" w:rsidR="00C36C5B" w:rsidRDefault="00C36C5B" w:rsidP="007A712B"/>
    <w:p w14:paraId="165EC2E8" w14:textId="77777777" w:rsidR="00C36C5B" w:rsidRDefault="00C36C5B" w:rsidP="007A712B"/>
    <w:p w14:paraId="4EFF5F9E" w14:textId="77777777" w:rsidR="00C36C5B" w:rsidRDefault="00C36C5B" w:rsidP="007A712B"/>
    <w:p w14:paraId="5326820C" w14:textId="77777777" w:rsidR="00C36C5B" w:rsidRDefault="00C36C5B" w:rsidP="007A712B"/>
    <w:p w14:paraId="53FB56C6" w14:textId="77777777" w:rsidR="00C36C5B" w:rsidRDefault="00C36C5B" w:rsidP="007A712B"/>
    <w:p w14:paraId="6C518BAF" w14:textId="44AC39FA" w:rsidR="00126FE0" w:rsidRPr="00175DF9" w:rsidRDefault="00126FE0" w:rsidP="00966CE8">
      <w:pPr>
        <w:pStyle w:val="Overskrift5"/>
        <w:rPr>
          <w:rFonts w:ascii="Aptos" w:hAnsi="Aptos"/>
          <w:color w:val="0070C0"/>
        </w:rPr>
      </w:pPr>
      <w:r w:rsidRPr="00175DF9">
        <w:rPr>
          <w:rFonts w:ascii="Aptos" w:hAnsi="Aptos"/>
          <w:color w:val="0070C0"/>
        </w:rPr>
        <w:lastRenderedPageBreak/>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120</w:t>
      </w:r>
      <w:r w:rsidRPr="00175DF9">
        <w:rPr>
          <w:rFonts w:ascii="Aptos" w:hAnsi="Aptos"/>
          <w:color w:val="0070C0"/>
        </w:rPr>
        <w:fldChar w:fldCharType="end"/>
      </w:r>
      <w:r w:rsidRPr="00175DF9">
        <w:rPr>
          <w:rFonts w:ascii="Aptos" w:hAnsi="Aptos"/>
          <w:color w:val="0070C0"/>
        </w:rPr>
        <w:t>: Frist beregnet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26FE0" w:rsidRPr="004B664B" w14:paraId="54EE1D0B"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D791EA" w14:textId="77777777" w:rsidR="00126FE0" w:rsidRPr="004B664B" w:rsidRDefault="00126FE0" w:rsidP="007B668D">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05ACAD" w14:textId="77777777" w:rsidR="00126FE0" w:rsidRPr="004B664B" w:rsidRDefault="00126FE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BE4DA0" w14:textId="77777777" w:rsidR="00126FE0" w:rsidRPr="004B664B" w:rsidRDefault="00126FE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B4D8CE" w14:textId="77777777" w:rsidR="00126FE0" w:rsidRPr="004B664B" w:rsidRDefault="00126FE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126FE0" w:rsidRPr="004B664B" w14:paraId="538B97C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DD1067" w14:textId="1F16E1FF" w:rsidR="00126FE0" w:rsidRPr="004B664B" w:rsidRDefault="00126FE0" w:rsidP="007B668D">
            <w:pPr>
              <w:rPr>
                <w:rFonts w:ascii="Aptos" w:hAnsi="Aptos"/>
                <w:b w:val="0"/>
                <w:bCs w:val="0"/>
                <w:color w:val="000000" w:themeColor="text1"/>
                <w:sz w:val="20"/>
                <w:szCs w:val="20"/>
              </w:rPr>
            </w:pPr>
            <w:r w:rsidRPr="004B664B">
              <w:rPr>
                <w:rFonts w:ascii="Aptos" w:hAnsi="Aptos"/>
                <w:b w:val="0"/>
                <w:bCs w:val="0"/>
                <w:color w:val="000000" w:themeColor="text1"/>
                <w:sz w:val="20"/>
                <w:szCs w:val="20"/>
              </w:rPr>
              <w:t>Frist beregnet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CB1E5A"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5841DA"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E33C43"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26FE0" w:rsidRPr="004B664B" w14:paraId="7A3AFEA2"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49908B" w14:textId="77777777" w:rsidR="00126FE0" w:rsidRPr="004B664B" w:rsidRDefault="00126FE0" w:rsidP="007B668D">
            <w:pPr>
              <w:rPr>
                <w:rFonts w:ascii="Aptos" w:hAnsi="Aptos"/>
                <w:sz w:val="20"/>
                <w:szCs w:val="20"/>
              </w:rPr>
            </w:pPr>
            <w:r w:rsidRPr="004B664B">
              <w:rPr>
                <w:rFonts w:ascii="Aptos" w:hAnsi="Aptos"/>
                <w:sz w:val="20"/>
                <w:szCs w:val="20"/>
              </w:rPr>
              <w:t>Beskrivelse</w:t>
            </w:r>
          </w:p>
        </w:tc>
      </w:tr>
      <w:tr w:rsidR="00126FE0" w:rsidRPr="004B664B" w14:paraId="052F641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477A66" w14:textId="580706EF" w:rsidR="00126FE0" w:rsidRPr="004B664B" w:rsidRDefault="00126FE0" w:rsidP="00126FE0">
            <w:pPr>
              <w:rPr>
                <w:rFonts w:ascii="Aptos" w:hAnsi="Aptos"/>
                <w:b w:val="0"/>
                <w:bCs w:val="0"/>
                <w:sz w:val="20"/>
                <w:szCs w:val="20"/>
              </w:rPr>
            </w:pPr>
            <w:r w:rsidRPr="004B664B">
              <w:rPr>
                <w:rFonts w:ascii="Aptos" w:hAnsi="Aptos"/>
                <w:b w:val="0"/>
                <w:bCs w:val="0"/>
                <w:sz w:val="20"/>
                <w:szCs w:val="20"/>
              </w:rPr>
              <w:t>Dato som fristen beregne</w:t>
            </w:r>
            <w:r w:rsidR="001C55FC">
              <w:rPr>
                <w:rFonts w:ascii="Aptos" w:hAnsi="Aptos"/>
                <w:b w:val="0"/>
                <w:bCs w:val="0"/>
                <w:sz w:val="20"/>
                <w:szCs w:val="20"/>
              </w:rPr>
              <w:t xml:space="preserve">s </w:t>
            </w:r>
            <w:r w:rsidRPr="004B664B">
              <w:rPr>
                <w:rFonts w:ascii="Aptos" w:hAnsi="Aptos"/>
                <w:b w:val="0"/>
                <w:bCs w:val="0"/>
                <w:sz w:val="20"/>
                <w:szCs w:val="20"/>
              </w:rPr>
              <w:t>fra</w:t>
            </w:r>
            <w:r w:rsidR="00767255">
              <w:rPr>
                <w:rFonts w:ascii="Aptos" w:hAnsi="Aptos"/>
                <w:b w:val="0"/>
                <w:bCs w:val="0"/>
                <w:sz w:val="20"/>
                <w:szCs w:val="20"/>
              </w:rPr>
              <w:t>. For personer som kom inn i målgruppen (kategori beregnet fra dato)</w:t>
            </w:r>
            <w:r w:rsidRPr="004B664B">
              <w:rPr>
                <w:rFonts w:ascii="Aptos" w:hAnsi="Aptos"/>
                <w:b w:val="0"/>
                <w:bCs w:val="0"/>
                <w:sz w:val="20"/>
                <w:szCs w:val="20"/>
              </w:rPr>
              <w:t xml:space="preserve"> </w:t>
            </w:r>
            <w:r w:rsidR="00767255">
              <w:rPr>
                <w:rFonts w:ascii="Aptos" w:hAnsi="Aptos"/>
                <w:b w:val="0"/>
                <w:bCs w:val="0"/>
                <w:sz w:val="20"/>
                <w:szCs w:val="20"/>
              </w:rPr>
              <w:t xml:space="preserve">f.o.m. 1 august 2023, </w:t>
            </w:r>
            <w:r w:rsidR="001C55FC">
              <w:rPr>
                <w:rFonts w:ascii="Aptos" w:hAnsi="Aptos"/>
                <w:b w:val="0"/>
                <w:bCs w:val="0"/>
                <w:sz w:val="20"/>
                <w:szCs w:val="20"/>
              </w:rPr>
              <w:t xml:space="preserve">så </w:t>
            </w:r>
            <w:r w:rsidR="00767255">
              <w:rPr>
                <w:rFonts w:ascii="Aptos" w:hAnsi="Aptos"/>
                <w:b w:val="0"/>
                <w:bCs w:val="0"/>
                <w:sz w:val="20"/>
                <w:szCs w:val="20"/>
              </w:rPr>
              <w:t>beregnes frist</w:t>
            </w:r>
            <w:r w:rsidR="001C55FC">
              <w:rPr>
                <w:rFonts w:ascii="Aptos" w:hAnsi="Aptos"/>
                <w:b w:val="0"/>
                <w:bCs w:val="0"/>
                <w:sz w:val="20"/>
                <w:szCs w:val="20"/>
              </w:rPr>
              <w:t>en</w:t>
            </w:r>
            <w:r w:rsidR="00767255">
              <w:rPr>
                <w:rFonts w:ascii="Aptos" w:hAnsi="Aptos"/>
                <w:b w:val="0"/>
                <w:bCs w:val="0"/>
                <w:sz w:val="20"/>
                <w:szCs w:val="20"/>
              </w:rPr>
              <w:t xml:space="preserve"> fra startdato i første vedtak om rett og plikt til opplæring i norsk og samfunnskunnskap.  For personer som kom inn i målgruppen før 1 august 2023, så beregnes fristen fra tidspunktet personen kom inn i målgruppen (samme dato som kategori beregnet fra dato)</w:t>
            </w:r>
          </w:p>
        </w:tc>
      </w:tr>
      <w:tr w:rsidR="00126FE0" w:rsidRPr="004B664B" w14:paraId="2E7E6E0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2063D6" w14:textId="77777777" w:rsidR="00126FE0" w:rsidRPr="004B664B" w:rsidRDefault="00126FE0" w:rsidP="00126FE0">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A2BE2B" w14:textId="77777777"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663EA7" w14:textId="77777777"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126FE0" w:rsidRPr="004B664B" w14:paraId="48D86DB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4ECDF7" w14:textId="77777777" w:rsidR="00126FE0" w:rsidRPr="004B664B" w:rsidRDefault="00126FE0" w:rsidP="00126FE0">
            <w:pPr>
              <w:rPr>
                <w:rFonts w:ascii="Aptos" w:hAnsi="Aptos"/>
                <w:b w:val="0"/>
                <w:bCs w:val="0"/>
                <w:sz w:val="20"/>
                <w:szCs w:val="20"/>
              </w:rPr>
            </w:pPr>
            <w:r w:rsidRPr="004B664B">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406003" w14:textId="71CB4CD3" w:rsidR="00126FE0" w:rsidRPr="004B664B" w:rsidRDefault="008D7EDB" w:rsidP="00126F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126FE0" w:rsidRPr="004B664B">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B0206A" w14:textId="77777777"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Regelmotor</w:t>
            </w:r>
          </w:p>
        </w:tc>
      </w:tr>
      <w:tr w:rsidR="00126FE0" w:rsidRPr="004B664B" w14:paraId="3782AFF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F67600" w14:textId="77777777" w:rsidR="00126FE0" w:rsidRPr="004B664B" w:rsidRDefault="00126FE0" w:rsidP="00126FE0">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19BA63" w14:textId="77777777"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104062" w14:textId="77777777"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126FE0" w:rsidRPr="004B664B" w14:paraId="4229317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A571B2" w14:textId="77777777" w:rsidR="00126FE0" w:rsidRPr="004B664B" w:rsidRDefault="00126FE0" w:rsidP="00126FE0">
            <w:pPr>
              <w:rPr>
                <w:rFonts w:ascii="Aptos" w:hAnsi="Aptos"/>
                <w:b w:val="0"/>
                <w:bCs w:val="0"/>
                <w:sz w:val="20"/>
                <w:szCs w:val="20"/>
              </w:rPr>
            </w:pPr>
            <w:r w:rsidRPr="004B664B">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0780C6" w14:textId="77777777"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E3EDDF" w14:textId="1D47971F"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Ikke obligatorisk</w:t>
            </w:r>
          </w:p>
        </w:tc>
      </w:tr>
      <w:tr w:rsidR="00126FE0" w:rsidRPr="004B664B" w14:paraId="6482E8D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5C926E" w14:textId="77777777" w:rsidR="00126FE0" w:rsidRPr="004B664B" w:rsidRDefault="00126FE0" w:rsidP="00126FE0">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76A4FC5" w14:textId="77777777"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126FE0" w:rsidRPr="004B664B" w14:paraId="1863F71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D2A993B" w14:textId="77777777" w:rsidR="00126FE0" w:rsidRPr="004B664B" w:rsidRDefault="00126FE0" w:rsidP="00126FE0">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453737" w14:textId="7D5646BA" w:rsidR="00126FE0" w:rsidRPr="004B664B" w:rsidRDefault="00126FE0" w:rsidP="00126F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FristBeregnetFraDato</w:t>
            </w:r>
          </w:p>
        </w:tc>
      </w:tr>
    </w:tbl>
    <w:p w14:paraId="2FF3FFE3" w14:textId="77777777" w:rsidR="00126FE0" w:rsidRDefault="00126FE0" w:rsidP="007A712B"/>
    <w:p w14:paraId="5C5FC396" w14:textId="78EB2E7A" w:rsidR="00126FE0" w:rsidRPr="00175DF9" w:rsidRDefault="00126FE0"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121</w:t>
      </w:r>
      <w:r w:rsidRPr="00175DF9">
        <w:rPr>
          <w:rFonts w:ascii="Aptos" w:hAnsi="Aptos"/>
          <w:color w:val="0070C0"/>
        </w:rPr>
        <w:fldChar w:fldCharType="end"/>
      </w:r>
      <w:r w:rsidRPr="00175DF9">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26FE0" w:rsidRPr="004B664B" w14:paraId="2E493DE2"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85DC5D" w14:textId="77777777" w:rsidR="00126FE0" w:rsidRPr="004B664B" w:rsidRDefault="00126FE0" w:rsidP="007B668D">
            <w:pPr>
              <w:rPr>
                <w:rFonts w:ascii="Aptos" w:hAnsi="Aptos"/>
                <w:sz w:val="20"/>
                <w:szCs w:val="20"/>
              </w:rPr>
            </w:pPr>
            <w:r w:rsidRPr="004B664B">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638E83" w14:textId="77777777" w:rsidR="00126FE0" w:rsidRPr="004B664B" w:rsidRDefault="00126FE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5F104E" w14:textId="77777777" w:rsidR="00126FE0" w:rsidRPr="004B664B" w:rsidRDefault="00126FE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015C92" w14:textId="77777777" w:rsidR="00126FE0" w:rsidRPr="004B664B" w:rsidRDefault="00126FE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 til</w:t>
            </w:r>
          </w:p>
        </w:tc>
      </w:tr>
      <w:tr w:rsidR="00126FE0" w:rsidRPr="004B664B" w14:paraId="5D741A5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D7CFDB" w14:textId="38B04605" w:rsidR="00126FE0" w:rsidRPr="004B664B" w:rsidRDefault="00126FE0" w:rsidP="007B668D">
            <w:pPr>
              <w:rPr>
                <w:rFonts w:ascii="Aptos" w:hAnsi="Aptos"/>
                <w:b w:val="0"/>
                <w:bCs w:val="0"/>
                <w:color w:val="000000" w:themeColor="text1"/>
                <w:sz w:val="20"/>
                <w:szCs w:val="20"/>
              </w:rPr>
            </w:pPr>
            <w:r w:rsidRPr="004B664B">
              <w:rPr>
                <w:rFonts w:ascii="Aptos" w:hAnsi="Aptos"/>
                <w:b w:val="0"/>
                <w:bCs w:val="0"/>
                <w:color w:val="000000" w:themeColor="text1"/>
                <w:sz w:val="20"/>
                <w:szCs w:val="20"/>
              </w:rPr>
              <w:t>Gyldig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4DECB5"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4B664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7EC806"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CC7A14"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26FE0" w:rsidRPr="004B664B" w14:paraId="2C65AC9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229973" w14:textId="77777777" w:rsidR="00126FE0" w:rsidRPr="004B664B" w:rsidRDefault="00126FE0" w:rsidP="007B668D">
            <w:pPr>
              <w:rPr>
                <w:rFonts w:ascii="Aptos" w:hAnsi="Aptos"/>
                <w:sz w:val="20"/>
                <w:szCs w:val="20"/>
              </w:rPr>
            </w:pPr>
            <w:r w:rsidRPr="004B664B">
              <w:rPr>
                <w:rFonts w:ascii="Aptos" w:hAnsi="Aptos"/>
                <w:sz w:val="20"/>
                <w:szCs w:val="20"/>
              </w:rPr>
              <w:t>Beskrivelse</w:t>
            </w:r>
          </w:p>
        </w:tc>
      </w:tr>
      <w:tr w:rsidR="00126FE0" w:rsidRPr="004B664B" w14:paraId="55A6EA1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99FDB5" w14:textId="53E02EA3" w:rsidR="00126FE0" w:rsidRPr="004B664B" w:rsidRDefault="00126FE0" w:rsidP="007B668D">
            <w:pPr>
              <w:rPr>
                <w:rFonts w:ascii="Aptos" w:hAnsi="Aptos"/>
                <w:b w:val="0"/>
                <w:bCs w:val="0"/>
                <w:sz w:val="20"/>
                <w:szCs w:val="20"/>
              </w:rPr>
            </w:pPr>
            <w:r w:rsidRPr="004B664B">
              <w:rPr>
                <w:rFonts w:ascii="Aptos" w:hAnsi="Aptos"/>
                <w:b w:val="0"/>
                <w:bCs w:val="0"/>
                <w:sz w:val="20"/>
                <w:szCs w:val="20"/>
                <w:shd w:val="clear" w:color="auto" w:fill="FFFFFF"/>
              </w:rPr>
              <w:t>Datoen som fristen ble opprettet, dvs. opprettet dato i systemet</w:t>
            </w:r>
          </w:p>
        </w:tc>
      </w:tr>
      <w:tr w:rsidR="00126FE0" w:rsidRPr="004B664B" w14:paraId="2895759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6F25F4" w14:textId="77777777" w:rsidR="00126FE0" w:rsidRPr="004B664B" w:rsidRDefault="00126FE0" w:rsidP="007B668D">
            <w:pPr>
              <w:rPr>
                <w:rFonts w:ascii="Aptos" w:hAnsi="Aptos"/>
                <w:sz w:val="20"/>
                <w:szCs w:val="20"/>
              </w:rPr>
            </w:pPr>
            <w:r w:rsidRPr="004B664B">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100B48"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8DBCEC"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Kilde</w:t>
            </w:r>
          </w:p>
        </w:tc>
      </w:tr>
      <w:tr w:rsidR="00126FE0" w:rsidRPr="004B664B" w14:paraId="16B78CB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CBE843" w14:textId="77777777" w:rsidR="00126FE0" w:rsidRPr="004B664B" w:rsidRDefault="00126FE0" w:rsidP="007B668D">
            <w:pPr>
              <w:rPr>
                <w:rFonts w:ascii="Aptos" w:hAnsi="Aptos"/>
                <w:b w:val="0"/>
                <w:bCs w:val="0"/>
                <w:sz w:val="20"/>
                <w:szCs w:val="20"/>
              </w:rPr>
            </w:pPr>
            <w:r w:rsidRPr="004B664B">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9A08BE" w14:textId="3913E909" w:rsidR="00126FE0" w:rsidRPr="004B664B"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126FE0" w:rsidRPr="004B664B">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4E0F8D"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Regelmotor</w:t>
            </w:r>
          </w:p>
        </w:tc>
      </w:tr>
      <w:tr w:rsidR="00126FE0" w:rsidRPr="004B664B" w14:paraId="5A55AFA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9DD898" w14:textId="77777777" w:rsidR="00126FE0" w:rsidRPr="004B664B" w:rsidRDefault="00126FE0" w:rsidP="007B668D">
            <w:pPr>
              <w:rPr>
                <w:rFonts w:ascii="Aptos" w:hAnsi="Aptos"/>
                <w:sz w:val="20"/>
                <w:szCs w:val="20"/>
              </w:rPr>
            </w:pPr>
            <w:r w:rsidRPr="004B664B">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8AF4B8"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DB04D8"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Viktighet</w:t>
            </w:r>
          </w:p>
        </w:tc>
      </w:tr>
      <w:tr w:rsidR="00126FE0" w:rsidRPr="004B664B" w14:paraId="1C3F9FE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417E8E" w14:textId="77777777" w:rsidR="00126FE0" w:rsidRPr="004B664B" w:rsidRDefault="00126FE0" w:rsidP="007B668D">
            <w:pPr>
              <w:rPr>
                <w:rFonts w:ascii="Aptos" w:hAnsi="Aptos"/>
                <w:b w:val="0"/>
                <w:bCs w:val="0"/>
                <w:sz w:val="20"/>
                <w:szCs w:val="20"/>
              </w:rPr>
            </w:pPr>
            <w:r w:rsidRPr="004B664B">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A0C6FA"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FE6A44" w14:textId="6EE6F022"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Obligatorisk</w:t>
            </w:r>
          </w:p>
        </w:tc>
      </w:tr>
      <w:tr w:rsidR="00126FE0" w:rsidRPr="004B664B" w14:paraId="36B166A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E520CD" w14:textId="77777777" w:rsidR="00126FE0" w:rsidRPr="004B664B" w:rsidRDefault="00126FE0" w:rsidP="007B668D">
            <w:pPr>
              <w:rPr>
                <w:rFonts w:ascii="Aptos" w:hAnsi="Aptos"/>
                <w:b w:val="0"/>
                <w:bCs w:val="0"/>
                <w:sz w:val="20"/>
                <w:szCs w:val="20"/>
              </w:rPr>
            </w:pPr>
            <w:r w:rsidRPr="004B664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4283CCE" w14:textId="7777777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4B664B">
              <w:rPr>
                <w:rFonts w:ascii="Aptos" w:hAnsi="Aptos"/>
                <w:b/>
                <w:bCs/>
                <w:sz w:val="20"/>
                <w:szCs w:val="20"/>
              </w:rPr>
              <w:t xml:space="preserve">Felt </w:t>
            </w:r>
          </w:p>
        </w:tc>
      </w:tr>
      <w:tr w:rsidR="00126FE0" w:rsidRPr="004B664B" w14:paraId="635959A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EBB0661" w14:textId="77777777" w:rsidR="00126FE0" w:rsidRPr="004B664B" w:rsidRDefault="00126FE0" w:rsidP="007B668D">
            <w:pPr>
              <w:rPr>
                <w:rFonts w:ascii="Aptos" w:hAnsi="Aptos"/>
                <w:b w:val="0"/>
                <w:bCs w:val="0"/>
                <w:sz w:val="20"/>
                <w:szCs w:val="20"/>
              </w:rPr>
            </w:pPr>
            <w:r w:rsidRPr="004B664B">
              <w:rPr>
                <w:rFonts w:ascii="Aptos" w:hAnsi="Aptos"/>
                <w:b w:val="0"/>
                <w:bCs w:val="0"/>
                <w:color w:val="000000"/>
                <w:sz w:val="20"/>
                <w:szCs w:val="20"/>
              </w:rPr>
              <w:t>Nir2</w:t>
            </w:r>
            <w:r w:rsidRPr="004B664B">
              <w:rPr>
                <w:rFonts w:ascii="Aptos" w:hAnsi="Aptos"/>
                <w:b w:val="0"/>
                <w:bCs w:val="0"/>
                <w:color w:val="808080"/>
                <w:sz w:val="20"/>
                <w:szCs w:val="20"/>
              </w:rPr>
              <w:t>.</w:t>
            </w:r>
            <w:r w:rsidRPr="004B664B">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F0938C" w14:textId="5262E647" w:rsidR="00126FE0" w:rsidRPr="004B664B" w:rsidRDefault="00126FE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4B664B">
              <w:rPr>
                <w:rFonts w:ascii="Aptos" w:hAnsi="Aptos"/>
                <w:sz w:val="20"/>
                <w:szCs w:val="20"/>
              </w:rPr>
              <w:t>GyldigFraDato</w:t>
            </w:r>
          </w:p>
        </w:tc>
      </w:tr>
    </w:tbl>
    <w:p w14:paraId="78EF75C4" w14:textId="77777777" w:rsidR="00126FE0" w:rsidRDefault="00126FE0" w:rsidP="007A712B"/>
    <w:p w14:paraId="09AF741B" w14:textId="77777777" w:rsidR="00126FE0" w:rsidRDefault="00126FE0" w:rsidP="007A712B"/>
    <w:p w14:paraId="25C0C3F4" w14:textId="77777777" w:rsidR="00A438E6" w:rsidRDefault="00A438E6" w:rsidP="007A712B"/>
    <w:p w14:paraId="4055FD6E" w14:textId="77777777" w:rsidR="00A438E6" w:rsidRDefault="00A438E6" w:rsidP="007A712B"/>
    <w:p w14:paraId="0FA1A876" w14:textId="77777777" w:rsidR="00A438E6" w:rsidRDefault="00A438E6" w:rsidP="007A712B"/>
    <w:p w14:paraId="6FB2B77B" w14:textId="77777777" w:rsidR="00A438E6" w:rsidRDefault="00A438E6" w:rsidP="007A712B"/>
    <w:p w14:paraId="4CB98274" w14:textId="77777777" w:rsidR="00A438E6" w:rsidRDefault="00A438E6" w:rsidP="007A712B"/>
    <w:p w14:paraId="23A20392" w14:textId="77777777" w:rsidR="00A438E6" w:rsidRDefault="00A438E6" w:rsidP="007A712B"/>
    <w:p w14:paraId="709464C3" w14:textId="77777777" w:rsidR="00A438E6" w:rsidRDefault="00A438E6" w:rsidP="007A712B"/>
    <w:p w14:paraId="4BB056A3" w14:textId="77777777" w:rsidR="00A438E6" w:rsidRDefault="00A438E6" w:rsidP="007A712B"/>
    <w:p w14:paraId="48264F79" w14:textId="77777777" w:rsidR="00A438E6" w:rsidRDefault="00A438E6" w:rsidP="007A712B"/>
    <w:p w14:paraId="6CD68822" w14:textId="77777777" w:rsidR="00A438E6" w:rsidRDefault="00A438E6" w:rsidP="007A712B"/>
    <w:p w14:paraId="6E9C4A9D" w14:textId="77777777" w:rsidR="00A438E6" w:rsidRDefault="00A438E6" w:rsidP="007A712B"/>
    <w:p w14:paraId="5392285B" w14:textId="77777777" w:rsidR="00A438E6" w:rsidRDefault="00A438E6" w:rsidP="007A712B"/>
    <w:p w14:paraId="4179A677" w14:textId="77777777" w:rsidR="00A438E6" w:rsidRDefault="00A438E6" w:rsidP="007A712B"/>
    <w:p w14:paraId="1F00D5C2" w14:textId="77777777" w:rsidR="00126FE0" w:rsidRDefault="00126FE0" w:rsidP="007A712B"/>
    <w:p w14:paraId="217946FC" w14:textId="07C9001D" w:rsidR="006E7094" w:rsidRPr="00152546" w:rsidRDefault="006E7094"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Ordningsmål</w:t>
      </w:r>
    </w:p>
    <w:p w14:paraId="0F102702" w14:textId="77777777" w:rsidR="006E7094" w:rsidRDefault="006E7094" w:rsidP="007A712B"/>
    <w:p w14:paraId="24296596" w14:textId="160DDD65" w:rsidR="00F75EF2" w:rsidRPr="00175DF9" w:rsidRDefault="00F75EF2"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122</w:t>
      </w:r>
      <w:r w:rsidRPr="00175DF9">
        <w:rPr>
          <w:rFonts w:ascii="Aptos" w:hAnsi="Aptos"/>
          <w:color w:val="0070C0"/>
        </w:rPr>
        <w:fldChar w:fldCharType="end"/>
      </w:r>
      <w:r w:rsidRPr="00175DF9">
        <w:rPr>
          <w:rFonts w:ascii="Aptos" w:hAnsi="Aptos"/>
          <w:color w:val="0070C0"/>
        </w:rPr>
        <w:t>: Norskmålkategori</w:t>
      </w:r>
      <w:r w:rsidR="00B76B10">
        <w:rPr>
          <w:rFonts w:ascii="Aptos" w:hAnsi="Aptos"/>
          <w:color w:val="0070C0"/>
        </w:rPr>
        <w:t xml:space="preserve"> </w:t>
      </w:r>
    </w:p>
    <w:tbl>
      <w:tblPr>
        <w:tblStyle w:val="Rutenettabell1lysuthevingsfarge3"/>
        <w:tblW w:w="9062" w:type="dxa"/>
        <w:tblInd w:w="0" w:type="dxa"/>
        <w:tblLayout w:type="fixed"/>
        <w:tblLook w:val="04A0" w:firstRow="1" w:lastRow="0" w:firstColumn="1" w:lastColumn="0" w:noHBand="0" w:noVBand="1"/>
      </w:tblPr>
      <w:tblGrid>
        <w:gridCol w:w="2830"/>
        <w:gridCol w:w="3402"/>
        <w:gridCol w:w="1418"/>
        <w:gridCol w:w="1412"/>
      </w:tblGrid>
      <w:tr w:rsidR="006E7094" w:rsidRPr="00175DF9" w14:paraId="3FBAEE3D" w14:textId="77777777" w:rsidTr="00DE6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A2DD2A" w14:textId="77777777" w:rsidR="006E7094" w:rsidRPr="00175DF9" w:rsidRDefault="006E7094" w:rsidP="007B668D">
            <w:pPr>
              <w:rPr>
                <w:rFonts w:ascii="Aptos" w:hAnsi="Aptos"/>
                <w:sz w:val="20"/>
                <w:szCs w:val="20"/>
              </w:rPr>
            </w:pPr>
            <w:r w:rsidRPr="00175DF9">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0B8D31" w14:textId="77777777" w:rsidR="006E7094" w:rsidRPr="00175DF9" w:rsidRDefault="006E709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347115" w14:textId="77777777" w:rsidR="006E7094" w:rsidRPr="00175DF9" w:rsidRDefault="006E709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E31C21" w14:textId="77777777" w:rsidR="006E7094" w:rsidRPr="00175DF9" w:rsidRDefault="006E709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6E7094" w:rsidRPr="00175DF9" w14:paraId="40216C76"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52623F" w14:textId="02E67D7B" w:rsidR="006E7094" w:rsidRPr="00175DF9" w:rsidRDefault="006E7094"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Norskmålkategori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8FB452" w14:textId="77777777" w:rsidR="006E7094" w:rsidRPr="00175DF9" w:rsidRDefault="006E709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0598CA" w14:textId="77777777" w:rsidR="006E7094" w:rsidRPr="00175DF9" w:rsidRDefault="006E709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C34B02" w14:textId="77777777" w:rsidR="006E7094" w:rsidRPr="00175DF9" w:rsidRDefault="006E709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E7094" w:rsidRPr="00175DF9" w14:paraId="158666AA" w14:textId="77777777" w:rsidTr="00DE673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4AB173" w14:textId="77777777" w:rsidR="006E7094" w:rsidRPr="00175DF9" w:rsidRDefault="006E7094" w:rsidP="007B668D">
            <w:pPr>
              <w:rPr>
                <w:rFonts w:ascii="Aptos" w:hAnsi="Aptos"/>
                <w:sz w:val="20"/>
                <w:szCs w:val="20"/>
              </w:rPr>
            </w:pPr>
            <w:r w:rsidRPr="00175DF9">
              <w:rPr>
                <w:rFonts w:ascii="Aptos" w:hAnsi="Aptos"/>
                <w:sz w:val="20"/>
                <w:szCs w:val="20"/>
              </w:rPr>
              <w:t>Beskrivelse</w:t>
            </w:r>
          </w:p>
        </w:tc>
      </w:tr>
      <w:tr w:rsidR="006E7094" w:rsidRPr="00175DF9" w14:paraId="5FE2F706" w14:textId="77777777" w:rsidTr="00DE673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1D5216" w14:textId="48D1884A" w:rsidR="006E7094" w:rsidRPr="00175DF9" w:rsidRDefault="006E7094" w:rsidP="006E7094">
            <w:pPr>
              <w:rPr>
                <w:rFonts w:ascii="Aptos" w:hAnsi="Aptos"/>
                <w:b w:val="0"/>
                <w:bCs w:val="0"/>
                <w:sz w:val="20"/>
                <w:szCs w:val="20"/>
              </w:rPr>
            </w:pPr>
            <w:r w:rsidRPr="00175DF9">
              <w:rPr>
                <w:rFonts w:ascii="Aptos" w:hAnsi="Aptos"/>
                <w:b w:val="0"/>
                <w:bCs w:val="0"/>
                <w:sz w:val="20"/>
                <w:szCs w:val="20"/>
                <w:shd w:val="clear" w:color="auto" w:fill="FFFFFF"/>
              </w:rPr>
              <w:t>Angir kategori av norskmål som person kan ha</w:t>
            </w:r>
          </w:p>
        </w:tc>
      </w:tr>
      <w:tr w:rsidR="006E7094" w:rsidRPr="00175DF9" w14:paraId="10899205"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2B83A3" w14:textId="77777777" w:rsidR="006E7094" w:rsidRPr="00175DF9" w:rsidRDefault="006E7094" w:rsidP="006E7094">
            <w:pPr>
              <w:rPr>
                <w:rFonts w:ascii="Aptos" w:hAnsi="Aptos"/>
                <w:sz w:val="20"/>
                <w:szCs w:val="20"/>
              </w:rPr>
            </w:pPr>
            <w:r w:rsidRPr="00175DF9">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65D19E"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276639"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6E7094" w:rsidRPr="00175DF9" w14:paraId="05027DFA"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B38038" w14:textId="77777777" w:rsidR="006E7094" w:rsidRPr="00175DF9" w:rsidRDefault="006E7094" w:rsidP="006E7094">
            <w:pPr>
              <w:rPr>
                <w:rFonts w:ascii="Aptos" w:hAnsi="Aptos"/>
                <w:b w:val="0"/>
                <w:bCs w:val="0"/>
                <w:sz w:val="20"/>
                <w:szCs w:val="20"/>
              </w:rPr>
            </w:pPr>
            <w:r w:rsidRPr="00175DF9">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4A92DF"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F16D7E" w14:textId="1A3FC697" w:rsidR="006E7094" w:rsidRPr="00175DF9" w:rsidRDefault="00F75EF2" w:rsidP="006E70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Kommune</w:t>
            </w:r>
          </w:p>
        </w:tc>
      </w:tr>
      <w:tr w:rsidR="006E7094" w:rsidRPr="00175DF9" w14:paraId="0F8341D7"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A79565" w14:textId="77777777" w:rsidR="006E7094" w:rsidRPr="00175DF9" w:rsidRDefault="006E7094" w:rsidP="006E7094">
            <w:pPr>
              <w:rPr>
                <w:rFonts w:ascii="Aptos" w:hAnsi="Aptos"/>
                <w:sz w:val="20"/>
                <w:szCs w:val="20"/>
              </w:rPr>
            </w:pPr>
            <w:r w:rsidRPr="00175DF9">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1B18A8"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8DE47B"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6E7094" w:rsidRPr="00175DF9" w14:paraId="537B77DB"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8191F3" w14:textId="63005F21" w:rsidR="006E7094" w:rsidRPr="00175DF9" w:rsidRDefault="006E7094" w:rsidP="006E7094">
            <w:pPr>
              <w:rPr>
                <w:rFonts w:ascii="Aptos" w:hAnsi="Aptos"/>
                <w:b w:val="0"/>
                <w:bCs w:val="0"/>
                <w:sz w:val="20"/>
                <w:szCs w:val="20"/>
              </w:rPr>
            </w:pPr>
            <w:r w:rsidRPr="00175DF9">
              <w:rPr>
                <w:rFonts w:ascii="Aptos" w:hAnsi="Aptos"/>
                <w:b w:val="0"/>
                <w:bCs w:val="0"/>
                <w:sz w:val="20"/>
                <w:szCs w:val="20"/>
              </w:rPr>
              <w:t>RPNORSK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C8DDA3" w14:textId="79693335"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NORSKMAL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EB7F32" w14:textId="0B520205"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6E7094" w:rsidRPr="00175DF9" w14:paraId="52FD421A" w14:textId="77777777" w:rsidTr="00DE673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B1EC78" w14:textId="77777777" w:rsidR="006E7094" w:rsidRPr="00175DF9" w:rsidRDefault="006E7094" w:rsidP="006E7094">
            <w:pPr>
              <w:rPr>
                <w:rFonts w:ascii="Aptos" w:hAnsi="Aptos"/>
                <w:b w:val="0"/>
                <w:bCs w:val="0"/>
                <w:sz w:val="20"/>
                <w:szCs w:val="20"/>
              </w:rPr>
            </w:pPr>
            <w:r w:rsidRPr="00175DF9">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EC97E40"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6E7094" w:rsidRPr="00175DF9" w14:paraId="28F054DC" w14:textId="77777777" w:rsidTr="00DE673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8DDCC04" w14:textId="1C093AB7" w:rsidR="006E7094" w:rsidRPr="00175DF9" w:rsidRDefault="006E7094" w:rsidP="006E7094">
            <w:pPr>
              <w:rPr>
                <w:rFonts w:ascii="Aptos" w:hAnsi="Aptos"/>
                <w:b w:val="0"/>
                <w:bCs w:val="0"/>
                <w:sz w:val="20"/>
                <w:szCs w:val="20"/>
              </w:rPr>
            </w:pPr>
            <w:r w:rsidRPr="00175DF9">
              <w:rPr>
                <w:rFonts w:ascii="Aptos" w:hAnsi="Aptos"/>
                <w:b w:val="0"/>
                <w:bCs w:val="0"/>
                <w:sz w:val="20"/>
                <w:szCs w:val="20"/>
              </w:rPr>
              <w:t>Nir2.Ordningmalkategoritype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E896DC"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6E7094" w:rsidRPr="00175DF9" w14:paraId="232D7033" w14:textId="77777777" w:rsidTr="00DE673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F434B8" w14:textId="77777777" w:rsidR="006E7094" w:rsidRPr="00175DF9" w:rsidRDefault="006E7094" w:rsidP="006E7094">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97448C"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6E7094" w:rsidRPr="00175DF9" w14:paraId="73A488F0" w14:textId="77777777" w:rsidTr="00DE673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3616FE" w14:textId="1D4E14AF" w:rsidR="006E7094" w:rsidRPr="00175DF9" w:rsidRDefault="006E7094" w:rsidP="006E7094">
            <w:pPr>
              <w:rPr>
                <w:rFonts w:ascii="Aptos" w:hAnsi="Aptos"/>
                <w:b w:val="0"/>
                <w:bCs w:val="0"/>
                <w:sz w:val="20"/>
                <w:szCs w:val="20"/>
              </w:rPr>
            </w:pPr>
            <w:r w:rsidRPr="00175DF9">
              <w:rPr>
                <w:rFonts w:ascii="Aptos" w:hAnsi="Aptos"/>
                <w:b w:val="0"/>
                <w:bCs w:val="0"/>
                <w:sz w:val="20"/>
                <w:szCs w:val="20"/>
              </w:rPr>
              <w:t>Nir2.Ordningmaltype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1CD1AC" w14:textId="713FE725"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OrdningmalkategoritypeId</w:t>
            </w:r>
          </w:p>
        </w:tc>
      </w:tr>
      <w:tr w:rsidR="006E7094" w:rsidRPr="00175DF9" w14:paraId="1C335CAA"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A265265" w14:textId="77777777" w:rsidR="006E7094" w:rsidRPr="00175DF9" w:rsidRDefault="006E7094" w:rsidP="006E7094">
            <w:pPr>
              <w:rPr>
                <w:rFonts w:ascii="Aptos" w:hAnsi="Aptos"/>
                <w:sz w:val="20"/>
                <w:szCs w:val="20"/>
              </w:rPr>
            </w:pPr>
            <w:r w:rsidRPr="00175DF9">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B339779"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546F24C"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DCA1279" w14:textId="77777777" w:rsidR="006E7094" w:rsidRPr="00175DF9" w:rsidRDefault="006E7094" w:rsidP="006E709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0758CB" w:rsidRPr="00175DF9" w14:paraId="48AB273A"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769BC7" w14:textId="77B787AF" w:rsidR="000758CB" w:rsidRPr="00175DF9" w:rsidRDefault="000B507B" w:rsidP="000758CB">
            <w:pPr>
              <w:rPr>
                <w:rFonts w:ascii="Aptos" w:hAnsi="Aptos"/>
                <w:b w:val="0"/>
                <w:bCs w:val="0"/>
                <w:sz w:val="20"/>
                <w:szCs w:val="20"/>
              </w:rPr>
            </w:pPr>
            <w:hyperlink w:anchor="Beskrivelser" w:tooltip="Norskprøve som består av 4 delprøver" w:history="1">
              <w:r w:rsidR="000758CB" w:rsidRPr="00175DF9">
                <w:rPr>
                  <w:rStyle w:val="Hyperkobling"/>
                  <w:rFonts w:ascii="Aptos" w:hAnsi="Aptos"/>
                  <w:b w:val="0"/>
                  <w:bCs w:val="0"/>
                  <w:sz w:val="20"/>
                  <w:szCs w:val="20"/>
                  <w:u w:val="none"/>
                </w:rPr>
                <w:t>NORSKPROVE_DELPROVER</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432012" w14:textId="0C2C4BB8"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Norskprøve - 4 delprøver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323943" w14:textId="77777777"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CBC0AA" w14:textId="77777777"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58CB" w:rsidRPr="00175DF9" w14:paraId="30E63CED"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D5955B" w14:textId="01F4D46C" w:rsidR="000758CB" w:rsidRPr="00175DF9" w:rsidRDefault="000B507B" w:rsidP="000758CB">
            <w:pPr>
              <w:rPr>
                <w:rFonts w:ascii="Aptos" w:hAnsi="Aptos"/>
                <w:b w:val="0"/>
                <w:bCs w:val="0"/>
                <w:color w:val="000000"/>
                <w:sz w:val="20"/>
                <w:szCs w:val="20"/>
              </w:rPr>
            </w:pPr>
            <w:hyperlink w:anchor="Beskrivelser" w:tooltip="Norskprøve  på C1 nivå" w:history="1">
              <w:r w:rsidR="000758CB" w:rsidRPr="00175DF9">
                <w:rPr>
                  <w:rStyle w:val="Hyperkobling"/>
                  <w:rFonts w:ascii="Aptos" w:hAnsi="Aptos"/>
                  <w:b w:val="0"/>
                  <w:bCs w:val="0"/>
                  <w:sz w:val="20"/>
                  <w:szCs w:val="20"/>
                  <w:u w:val="none"/>
                </w:rPr>
                <w:t>NORSKPROVE_C1</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CF78E3" w14:textId="6E728905"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Norskprøve - C1</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5D521E" w14:textId="4657E805"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23FE78" w14:textId="77777777"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58CB" w:rsidRPr="00175DF9" w14:paraId="4392AA89"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89B1F2" w14:textId="34DF3B0F" w:rsidR="000758CB" w:rsidRPr="00175DF9" w:rsidRDefault="000B507B" w:rsidP="000758CB">
            <w:pPr>
              <w:rPr>
                <w:rFonts w:ascii="Aptos" w:hAnsi="Aptos"/>
                <w:b w:val="0"/>
                <w:bCs w:val="0"/>
                <w:color w:val="000000"/>
                <w:sz w:val="20"/>
                <w:szCs w:val="20"/>
              </w:rPr>
            </w:pPr>
            <w:hyperlink w:anchor="Beskrivelser" w:tooltip="Videregående opplæring med standpunktkarakter" w:history="1">
              <w:r w:rsidR="000758CB" w:rsidRPr="00175DF9">
                <w:rPr>
                  <w:rStyle w:val="Hyperkobling"/>
                  <w:rFonts w:ascii="Aptos" w:hAnsi="Aptos"/>
                  <w:b w:val="0"/>
                  <w:bCs w:val="0"/>
                  <w:sz w:val="20"/>
                  <w:szCs w:val="20"/>
                  <w:u w:val="none"/>
                </w:rPr>
                <w:t>STANDPUNKT_VGS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7C6B22" w14:textId="34A65710"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Videregående opplæring - Standpunktkarakter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269F23" w14:textId="356CE46E"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B3ECDC" w14:textId="77777777"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58CB" w:rsidRPr="00175DF9" w14:paraId="26CE9F63" w14:textId="77777777" w:rsidTr="00DE673E">
        <w:trPr>
          <w:trHeight w:val="5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592C7E" w14:textId="023B6649" w:rsidR="000758CB" w:rsidRPr="00175DF9" w:rsidRDefault="000B507B" w:rsidP="000758CB">
            <w:pPr>
              <w:rPr>
                <w:rFonts w:ascii="Aptos" w:hAnsi="Aptos"/>
                <w:b w:val="0"/>
                <w:bCs w:val="0"/>
                <w:color w:val="000000"/>
                <w:sz w:val="20"/>
                <w:szCs w:val="20"/>
              </w:rPr>
            </w:pPr>
            <w:hyperlink w:anchor="Beskrivelser" w:tooltip="Grunnskole med standpunktkarakter" w:history="1">
              <w:r w:rsidR="000758CB" w:rsidRPr="00175DF9">
                <w:rPr>
                  <w:rStyle w:val="Hyperkobling"/>
                  <w:rFonts w:ascii="Aptos" w:hAnsi="Aptos"/>
                  <w:b w:val="0"/>
                  <w:bCs w:val="0"/>
                  <w:sz w:val="20"/>
                  <w:szCs w:val="20"/>
                  <w:u w:val="none"/>
                </w:rPr>
                <w:t>STANDPUNKT_GRUNNSKOLE</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0CDBCF" w14:textId="4253377F"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Grunnskole – Standpunktkarakter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593564" w14:textId="2D8416EB"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622913" w14:textId="77777777" w:rsidR="000758CB" w:rsidRPr="00175DF9" w:rsidRDefault="000758CB" w:rsidP="000758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DE814BA" w14:textId="77777777" w:rsidR="00F75EF2" w:rsidRDefault="00F75EF2" w:rsidP="007A712B"/>
    <w:p w14:paraId="11A688A7" w14:textId="1343C0D6" w:rsidR="00F75EF2" w:rsidRPr="00175DF9" w:rsidRDefault="00F75EF2"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123</w:t>
      </w:r>
      <w:r w:rsidRPr="00175DF9">
        <w:rPr>
          <w:rFonts w:ascii="Aptos" w:hAnsi="Aptos"/>
          <w:color w:val="0070C0"/>
        </w:rPr>
        <w:fldChar w:fldCharType="end"/>
      </w:r>
      <w:r w:rsidRPr="00175DF9">
        <w:rPr>
          <w:rFonts w:ascii="Aptos" w:hAnsi="Aptos"/>
          <w:color w:val="0070C0"/>
        </w:rPr>
        <w:t>: Ordningsmål</w:t>
      </w:r>
      <w:r w:rsidR="00892A98" w:rsidRPr="00175DF9">
        <w:rPr>
          <w:rFonts w:ascii="Aptos" w:hAnsi="Aptos"/>
          <w:color w:val="0070C0"/>
        </w:rPr>
        <w:t>type</w:t>
      </w:r>
    </w:p>
    <w:tbl>
      <w:tblPr>
        <w:tblStyle w:val="Rutenettabell1lysuthevingsfarge3"/>
        <w:tblW w:w="0" w:type="auto"/>
        <w:tblInd w:w="0" w:type="dxa"/>
        <w:tblLayout w:type="fixed"/>
        <w:tblLook w:val="04A0" w:firstRow="1" w:lastRow="0" w:firstColumn="1" w:lastColumn="0" w:noHBand="0" w:noVBand="1"/>
      </w:tblPr>
      <w:tblGrid>
        <w:gridCol w:w="3539"/>
        <w:gridCol w:w="2835"/>
        <w:gridCol w:w="1418"/>
        <w:gridCol w:w="1270"/>
      </w:tblGrid>
      <w:tr w:rsidR="00F75EF2" w:rsidRPr="00175DF9" w14:paraId="0AFB9BA8" w14:textId="77777777" w:rsidTr="00284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9756B8" w14:textId="77777777" w:rsidR="00F75EF2" w:rsidRPr="00175DF9" w:rsidRDefault="00F75EF2" w:rsidP="007B668D">
            <w:pPr>
              <w:rPr>
                <w:rFonts w:ascii="Aptos" w:hAnsi="Aptos"/>
                <w:sz w:val="20"/>
                <w:szCs w:val="20"/>
              </w:rPr>
            </w:pPr>
            <w:r w:rsidRPr="00175DF9">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E69118" w14:textId="77777777" w:rsidR="00F75EF2" w:rsidRPr="00175DF9" w:rsidRDefault="00F75EF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592969" w14:textId="77777777" w:rsidR="00F75EF2" w:rsidRPr="00175DF9" w:rsidRDefault="00F75EF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A9681BA" w14:textId="77777777" w:rsidR="00F75EF2" w:rsidRPr="00175DF9" w:rsidRDefault="00F75EF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F75EF2" w:rsidRPr="00175DF9" w14:paraId="6956058D"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8F42C3" w14:textId="47C815BF" w:rsidR="00F75EF2" w:rsidRPr="00175DF9" w:rsidRDefault="00892A98"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Ordningsmåltype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011EAA"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0221EB"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DC1D1E"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75EF2" w:rsidRPr="00175DF9" w14:paraId="766AEAD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1FE397" w14:textId="77777777" w:rsidR="00F75EF2" w:rsidRPr="00175DF9" w:rsidRDefault="00F75EF2" w:rsidP="007B668D">
            <w:pPr>
              <w:rPr>
                <w:rFonts w:ascii="Aptos" w:hAnsi="Aptos"/>
                <w:sz w:val="20"/>
                <w:szCs w:val="20"/>
              </w:rPr>
            </w:pPr>
            <w:r w:rsidRPr="00175DF9">
              <w:rPr>
                <w:rFonts w:ascii="Aptos" w:hAnsi="Aptos"/>
                <w:sz w:val="20"/>
                <w:szCs w:val="20"/>
              </w:rPr>
              <w:t>Beskrivelse</w:t>
            </w:r>
          </w:p>
        </w:tc>
      </w:tr>
      <w:tr w:rsidR="00F75EF2" w:rsidRPr="00175DF9" w14:paraId="5F0317A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87D0F6" w14:textId="5F4506DC" w:rsidR="000733D8" w:rsidRPr="00175DF9" w:rsidRDefault="00F75EF2" w:rsidP="00F75EF2">
            <w:pPr>
              <w:rPr>
                <w:rFonts w:ascii="Aptos" w:hAnsi="Aptos"/>
                <w:sz w:val="20"/>
                <w:szCs w:val="20"/>
              </w:rPr>
            </w:pPr>
            <w:r w:rsidRPr="00175DF9">
              <w:rPr>
                <w:rFonts w:ascii="Aptos" w:hAnsi="Aptos"/>
                <w:b w:val="0"/>
                <w:bCs w:val="0"/>
                <w:sz w:val="20"/>
                <w:szCs w:val="20"/>
              </w:rPr>
              <w:t xml:space="preserve">Angir type ordningsmål, som er norskmål. For norskmålkategori </w:t>
            </w:r>
            <w:r w:rsidR="00944E37" w:rsidRPr="00175DF9">
              <w:rPr>
                <w:rFonts w:ascii="Aptos" w:hAnsi="Aptos"/>
                <w:b w:val="0"/>
                <w:bCs w:val="0"/>
                <w:sz w:val="20"/>
                <w:szCs w:val="20"/>
              </w:rPr>
              <w:t>«</w:t>
            </w:r>
            <w:r w:rsidRPr="00175DF9">
              <w:rPr>
                <w:rFonts w:ascii="Aptos" w:hAnsi="Aptos"/>
                <w:b w:val="0"/>
                <w:bCs w:val="0"/>
                <w:sz w:val="20"/>
                <w:szCs w:val="20"/>
              </w:rPr>
              <w:t>Norskprøve- 4 delprøver</w:t>
            </w:r>
            <w:r w:rsidR="00944E37" w:rsidRPr="00175DF9">
              <w:rPr>
                <w:rFonts w:ascii="Aptos" w:hAnsi="Aptos"/>
                <w:b w:val="0"/>
                <w:bCs w:val="0"/>
                <w:sz w:val="20"/>
                <w:szCs w:val="20"/>
              </w:rPr>
              <w:t>»</w:t>
            </w:r>
            <w:r w:rsidRPr="00175DF9">
              <w:rPr>
                <w:rFonts w:ascii="Aptos" w:hAnsi="Aptos"/>
                <w:b w:val="0"/>
                <w:bCs w:val="0"/>
                <w:sz w:val="20"/>
                <w:szCs w:val="20"/>
              </w:rPr>
              <w:t xml:space="preserve"> </w:t>
            </w:r>
            <w:r w:rsidR="00AB6A3A" w:rsidRPr="00175DF9">
              <w:rPr>
                <w:rFonts w:ascii="Aptos" w:hAnsi="Aptos"/>
                <w:b w:val="0"/>
                <w:bCs w:val="0"/>
                <w:sz w:val="20"/>
                <w:szCs w:val="20"/>
              </w:rPr>
              <w:t xml:space="preserve">skal personer oppnå en spesifikk norskmåltype for ordningsmålene </w:t>
            </w:r>
            <w:r w:rsidRPr="00175DF9">
              <w:rPr>
                <w:rFonts w:ascii="Aptos" w:hAnsi="Aptos"/>
                <w:b w:val="0"/>
                <w:bCs w:val="0"/>
                <w:sz w:val="20"/>
                <w:szCs w:val="20"/>
              </w:rPr>
              <w:t xml:space="preserve">Lese, Lytte, Skrive, Muntlig </w:t>
            </w:r>
            <w:r w:rsidR="00AB6A3A" w:rsidRPr="00175DF9">
              <w:rPr>
                <w:rFonts w:ascii="Aptos" w:hAnsi="Aptos"/>
                <w:b w:val="0"/>
                <w:bCs w:val="0"/>
                <w:sz w:val="20"/>
                <w:szCs w:val="20"/>
              </w:rPr>
              <w:t>(delprøver)</w:t>
            </w:r>
            <w:r w:rsidRPr="00175DF9">
              <w:rPr>
                <w:rFonts w:ascii="Aptos" w:hAnsi="Aptos"/>
                <w:b w:val="0"/>
                <w:bCs w:val="0"/>
                <w:sz w:val="20"/>
                <w:szCs w:val="20"/>
              </w:rPr>
              <w:t xml:space="preserve">. For norskmålkategori </w:t>
            </w:r>
            <w:r w:rsidR="00AB6A3A" w:rsidRPr="00175DF9">
              <w:rPr>
                <w:rFonts w:ascii="Aptos" w:hAnsi="Aptos"/>
                <w:b w:val="0"/>
                <w:bCs w:val="0"/>
                <w:sz w:val="20"/>
                <w:szCs w:val="20"/>
              </w:rPr>
              <w:t>«</w:t>
            </w:r>
            <w:r w:rsidRPr="00175DF9">
              <w:rPr>
                <w:rFonts w:ascii="Aptos" w:hAnsi="Aptos"/>
                <w:b w:val="0"/>
                <w:bCs w:val="0"/>
                <w:sz w:val="20"/>
                <w:szCs w:val="20"/>
              </w:rPr>
              <w:t xml:space="preserve">Norskprøve </w:t>
            </w:r>
            <w:r w:rsidR="00AB6A3A" w:rsidRPr="00175DF9">
              <w:rPr>
                <w:rFonts w:ascii="Aptos" w:hAnsi="Aptos"/>
                <w:b w:val="0"/>
                <w:bCs w:val="0"/>
                <w:sz w:val="20"/>
                <w:szCs w:val="20"/>
              </w:rPr>
              <w:t xml:space="preserve">- </w:t>
            </w:r>
            <w:r w:rsidRPr="00175DF9">
              <w:rPr>
                <w:rFonts w:ascii="Aptos" w:hAnsi="Aptos"/>
                <w:b w:val="0"/>
                <w:bCs w:val="0"/>
                <w:sz w:val="20"/>
                <w:szCs w:val="20"/>
              </w:rPr>
              <w:t>C1</w:t>
            </w:r>
            <w:r w:rsidR="00AB6A3A" w:rsidRPr="00175DF9">
              <w:rPr>
                <w:rFonts w:ascii="Aptos" w:hAnsi="Aptos"/>
                <w:b w:val="0"/>
                <w:bCs w:val="0"/>
                <w:sz w:val="20"/>
                <w:szCs w:val="20"/>
              </w:rPr>
              <w:t>»</w:t>
            </w:r>
            <w:r w:rsidRPr="00175DF9">
              <w:rPr>
                <w:rFonts w:ascii="Aptos" w:hAnsi="Aptos"/>
                <w:b w:val="0"/>
                <w:bCs w:val="0"/>
                <w:sz w:val="20"/>
                <w:szCs w:val="20"/>
              </w:rPr>
              <w:t xml:space="preserve">, </w:t>
            </w:r>
            <w:r w:rsidR="00AB6A3A" w:rsidRPr="00175DF9">
              <w:rPr>
                <w:rFonts w:ascii="Aptos" w:hAnsi="Aptos"/>
                <w:b w:val="0"/>
                <w:bCs w:val="0"/>
                <w:sz w:val="20"/>
                <w:szCs w:val="20"/>
              </w:rPr>
              <w:t xml:space="preserve">gjelder </w:t>
            </w:r>
            <w:r w:rsidR="000733D8" w:rsidRPr="00175DF9">
              <w:rPr>
                <w:rFonts w:ascii="Aptos" w:hAnsi="Aptos"/>
                <w:b w:val="0"/>
                <w:bCs w:val="0"/>
                <w:sz w:val="20"/>
                <w:szCs w:val="20"/>
              </w:rPr>
              <w:t>norskmål</w:t>
            </w:r>
            <w:r w:rsidR="00AB6A3A" w:rsidRPr="00175DF9">
              <w:rPr>
                <w:rFonts w:ascii="Aptos" w:hAnsi="Aptos"/>
                <w:b w:val="0"/>
                <w:bCs w:val="0"/>
                <w:sz w:val="20"/>
                <w:szCs w:val="20"/>
              </w:rPr>
              <w:t xml:space="preserve"> </w:t>
            </w:r>
            <w:r w:rsidR="000733D8" w:rsidRPr="00175DF9">
              <w:rPr>
                <w:rFonts w:ascii="Aptos" w:hAnsi="Aptos"/>
                <w:b w:val="0"/>
                <w:bCs w:val="0"/>
                <w:sz w:val="20"/>
                <w:szCs w:val="20"/>
              </w:rPr>
              <w:t>«</w:t>
            </w:r>
            <w:r w:rsidR="00AB6A3A" w:rsidRPr="00175DF9">
              <w:rPr>
                <w:rFonts w:ascii="Aptos" w:hAnsi="Aptos"/>
                <w:b w:val="0"/>
                <w:bCs w:val="0"/>
                <w:sz w:val="20"/>
                <w:szCs w:val="20"/>
              </w:rPr>
              <w:t>C1, Lese/muntlig</w:t>
            </w:r>
            <w:r w:rsidR="000733D8" w:rsidRPr="00175DF9">
              <w:rPr>
                <w:rFonts w:ascii="Aptos" w:hAnsi="Aptos"/>
                <w:b w:val="0"/>
                <w:bCs w:val="0"/>
                <w:sz w:val="20"/>
                <w:szCs w:val="20"/>
              </w:rPr>
              <w:t>» (delprøve i norsk) og «C1, Lytte/skrive» (delprøve i norsk).</w:t>
            </w:r>
          </w:p>
          <w:p w14:paraId="6E4721CA" w14:textId="77777777" w:rsidR="00F75EF2" w:rsidRPr="00175DF9" w:rsidRDefault="00F75EF2" w:rsidP="00F75EF2">
            <w:pPr>
              <w:rPr>
                <w:rFonts w:ascii="Aptos" w:hAnsi="Aptos"/>
                <w:color w:val="000000"/>
                <w:sz w:val="20"/>
                <w:szCs w:val="20"/>
              </w:rPr>
            </w:pPr>
            <w:r w:rsidRPr="00175DF9">
              <w:rPr>
                <w:rFonts w:ascii="Aptos" w:hAnsi="Aptos"/>
                <w:b w:val="0"/>
                <w:bCs w:val="0"/>
                <w:sz w:val="20"/>
                <w:szCs w:val="20"/>
              </w:rPr>
              <w:t xml:space="preserve">For norskmålkategoriene </w:t>
            </w:r>
            <w:r w:rsidR="00AB6A3A" w:rsidRPr="00175DF9">
              <w:rPr>
                <w:rFonts w:ascii="Aptos" w:hAnsi="Aptos"/>
                <w:b w:val="0"/>
                <w:bCs w:val="0"/>
                <w:sz w:val="20"/>
                <w:szCs w:val="20"/>
              </w:rPr>
              <w:t>«</w:t>
            </w:r>
            <w:r w:rsidRPr="00175DF9">
              <w:rPr>
                <w:rFonts w:ascii="Aptos" w:hAnsi="Aptos"/>
                <w:b w:val="0"/>
                <w:bCs w:val="0"/>
                <w:color w:val="000000"/>
                <w:sz w:val="20"/>
                <w:szCs w:val="20"/>
              </w:rPr>
              <w:t>Videregående opplæring – Standpunktkarakter</w:t>
            </w:r>
            <w:r w:rsidR="00AB6A3A" w:rsidRPr="00175DF9">
              <w:rPr>
                <w:rFonts w:ascii="Aptos" w:hAnsi="Aptos"/>
                <w:b w:val="0"/>
                <w:bCs w:val="0"/>
                <w:color w:val="000000"/>
                <w:sz w:val="20"/>
                <w:szCs w:val="20"/>
              </w:rPr>
              <w:t>»</w:t>
            </w:r>
            <w:r w:rsidRPr="00175DF9">
              <w:rPr>
                <w:rFonts w:ascii="Aptos" w:hAnsi="Aptos"/>
                <w:b w:val="0"/>
                <w:bCs w:val="0"/>
                <w:color w:val="000000"/>
                <w:sz w:val="20"/>
                <w:szCs w:val="20"/>
              </w:rPr>
              <w:t xml:space="preserve"> </w:t>
            </w:r>
            <w:r w:rsidRPr="00175DF9">
              <w:rPr>
                <w:rFonts w:ascii="Aptos" w:hAnsi="Aptos"/>
                <w:b w:val="0"/>
                <w:bCs w:val="0"/>
                <w:sz w:val="20"/>
                <w:szCs w:val="20"/>
              </w:rPr>
              <w:t xml:space="preserve">eller </w:t>
            </w:r>
            <w:r w:rsidR="00AB6A3A" w:rsidRPr="00175DF9">
              <w:rPr>
                <w:rFonts w:ascii="Aptos" w:hAnsi="Aptos"/>
                <w:b w:val="0"/>
                <w:bCs w:val="0"/>
                <w:sz w:val="20"/>
                <w:szCs w:val="20"/>
              </w:rPr>
              <w:t>«</w:t>
            </w:r>
            <w:r w:rsidRPr="00175DF9">
              <w:rPr>
                <w:rFonts w:ascii="Aptos" w:hAnsi="Aptos"/>
                <w:b w:val="0"/>
                <w:bCs w:val="0"/>
                <w:color w:val="000000"/>
                <w:sz w:val="20"/>
                <w:szCs w:val="20"/>
              </w:rPr>
              <w:t>Grunnskole – Standpunktkarakter</w:t>
            </w:r>
            <w:r w:rsidR="00AB6A3A" w:rsidRPr="00175DF9">
              <w:rPr>
                <w:rFonts w:ascii="Aptos" w:hAnsi="Aptos"/>
                <w:b w:val="0"/>
                <w:bCs w:val="0"/>
                <w:color w:val="000000"/>
                <w:sz w:val="20"/>
                <w:szCs w:val="20"/>
              </w:rPr>
              <w:t>»</w:t>
            </w:r>
            <w:r w:rsidRPr="00175DF9">
              <w:rPr>
                <w:rFonts w:ascii="Aptos" w:hAnsi="Aptos"/>
                <w:b w:val="0"/>
                <w:bCs w:val="0"/>
                <w:color w:val="000000"/>
                <w:sz w:val="20"/>
                <w:szCs w:val="20"/>
              </w:rPr>
              <w:t>,</w:t>
            </w:r>
            <w:r w:rsidRPr="00175DF9">
              <w:rPr>
                <w:rFonts w:ascii="Aptos" w:hAnsi="Aptos"/>
                <w:b w:val="0"/>
                <w:bCs w:val="0"/>
                <w:sz w:val="20"/>
                <w:szCs w:val="20"/>
              </w:rPr>
              <w:t xml:space="preserve"> så er ordningsmålet </w:t>
            </w:r>
            <w:r w:rsidRPr="00175DF9">
              <w:rPr>
                <w:rFonts w:ascii="Aptos" w:hAnsi="Aptos"/>
                <w:b w:val="0"/>
                <w:bCs w:val="0"/>
                <w:color w:val="000000"/>
                <w:sz w:val="20"/>
                <w:szCs w:val="20"/>
              </w:rPr>
              <w:t>Karakter 2 eller høyere videregående opplæring eller Karakter 2 eller høyere grunnskole</w:t>
            </w:r>
            <w:r w:rsidR="00CF1194" w:rsidRPr="00175DF9">
              <w:rPr>
                <w:rFonts w:ascii="Aptos" w:hAnsi="Aptos"/>
                <w:b w:val="0"/>
                <w:bCs w:val="0"/>
                <w:color w:val="000000"/>
                <w:sz w:val="20"/>
                <w:szCs w:val="20"/>
              </w:rPr>
              <w:t>.</w:t>
            </w:r>
          </w:p>
          <w:p w14:paraId="7EC1771A" w14:textId="752BB607" w:rsidR="00CF1194" w:rsidRPr="00175DF9" w:rsidRDefault="00CF1194" w:rsidP="00F75EF2">
            <w:pPr>
              <w:rPr>
                <w:rFonts w:ascii="Aptos" w:hAnsi="Aptos"/>
                <w:b w:val="0"/>
                <w:bCs w:val="0"/>
                <w:sz w:val="20"/>
                <w:szCs w:val="20"/>
              </w:rPr>
            </w:pPr>
            <w:r w:rsidRPr="00175DF9">
              <w:rPr>
                <w:rFonts w:ascii="Aptos" w:hAnsi="Aptos"/>
                <w:b w:val="0"/>
                <w:bCs w:val="0"/>
                <w:color w:val="000000"/>
                <w:sz w:val="20"/>
                <w:szCs w:val="20"/>
              </w:rPr>
              <w:t xml:space="preserve">Ordningsmål «Norsk med norskmål timer» er koplet til personer med ordningen, men personer med norsk med norskmål kan ikke utføre plikten med deltatte timer uten at norskmålet er oppnådd. Det er altså ikke definert et </w:t>
            </w:r>
            <w:r w:rsidR="004B3236" w:rsidRPr="00175DF9">
              <w:rPr>
                <w:rFonts w:ascii="Aptos" w:hAnsi="Aptos"/>
                <w:b w:val="0"/>
                <w:bCs w:val="0"/>
                <w:color w:val="000000"/>
                <w:sz w:val="20"/>
                <w:szCs w:val="20"/>
              </w:rPr>
              <w:t>max antall</w:t>
            </w:r>
            <w:r w:rsidRPr="00175DF9">
              <w:rPr>
                <w:rFonts w:ascii="Aptos" w:hAnsi="Aptos"/>
                <w:b w:val="0"/>
                <w:bCs w:val="0"/>
                <w:color w:val="000000"/>
                <w:sz w:val="20"/>
                <w:szCs w:val="20"/>
              </w:rPr>
              <w:t xml:space="preserve"> timer som skal personer skal delta for å oppnå målet</w:t>
            </w:r>
          </w:p>
        </w:tc>
      </w:tr>
      <w:tr w:rsidR="00F75EF2" w:rsidRPr="00175DF9" w14:paraId="53AC1C25"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AF6193" w14:textId="77777777" w:rsidR="00F75EF2" w:rsidRPr="00175DF9" w:rsidRDefault="00F75EF2" w:rsidP="007B668D">
            <w:pPr>
              <w:rPr>
                <w:rFonts w:ascii="Aptos" w:hAnsi="Aptos"/>
                <w:sz w:val="20"/>
                <w:szCs w:val="20"/>
              </w:rPr>
            </w:pPr>
            <w:r w:rsidRPr="00175DF9">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3EFA34"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116067"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F75EF2" w:rsidRPr="00175DF9" w14:paraId="25C85202"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C09149" w14:textId="77777777" w:rsidR="00F75EF2" w:rsidRPr="00175DF9" w:rsidRDefault="00F75EF2" w:rsidP="007B668D">
            <w:pPr>
              <w:rPr>
                <w:rFonts w:ascii="Aptos" w:hAnsi="Aptos"/>
                <w:b w:val="0"/>
                <w:bCs w:val="0"/>
                <w:sz w:val="20"/>
                <w:szCs w:val="20"/>
              </w:rPr>
            </w:pPr>
            <w:r w:rsidRPr="00175DF9">
              <w:rPr>
                <w:rFonts w:ascii="Aptos" w:hAnsi="Aptos"/>
                <w:b w:val="0"/>
                <w:bCs w:val="0"/>
                <w:sz w:val="20"/>
                <w:szCs w:val="20"/>
              </w:rPr>
              <w:t>Kodeverk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9248D4"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00C668" w14:textId="353F90A8" w:rsidR="00F75EF2" w:rsidRPr="00175DF9" w:rsidRDefault="0057278C"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Kommune</w:t>
            </w:r>
          </w:p>
        </w:tc>
      </w:tr>
      <w:tr w:rsidR="00F75EF2" w:rsidRPr="00175DF9" w14:paraId="7E91504F"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FEE27B" w14:textId="77777777" w:rsidR="00F75EF2" w:rsidRPr="00175DF9" w:rsidRDefault="00F75EF2" w:rsidP="007B668D">
            <w:pPr>
              <w:rPr>
                <w:rFonts w:ascii="Aptos" w:hAnsi="Aptos"/>
                <w:sz w:val="20"/>
                <w:szCs w:val="20"/>
              </w:rPr>
            </w:pPr>
            <w:r w:rsidRPr="00175DF9">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4354AA"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13B847"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F75EF2" w:rsidRPr="00175DF9" w14:paraId="3B5A14CC"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C2E2B5" w14:textId="77777777" w:rsidR="00F75EF2" w:rsidRPr="00175DF9" w:rsidRDefault="00F75EF2" w:rsidP="007B668D">
            <w:pPr>
              <w:rPr>
                <w:rFonts w:ascii="Aptos" w:hAnsi="Aptos"/>
                <w:b w:val="0"/>
                <w:bCs w:val="0"/>
                <w:sz w:val="20"/>
                <w:szCs w:val="20"/>
              </w:rPr>
            </w:pPr>
            <w:r w:rsidRPr="00175DF9">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8004E7"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NORSKMAL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49193E" w14:textId="1E40DCA9" w:rsidR="00F75EF2" w:rsidRPr="00175DF9"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O</w:t>
            </w:r>
            <w:r w:rsidR="00F75EF2" w:rsidRPr="00175DF9">
              <w:rPr>
                <w:rFonts w:ascii="Aptos" w:hAnsi="Aptos"/>
                <w:sz w:val="20"/>
                <w:szCs w:val="20"/>
              </w:rPr>
              <w:t>bligatorisk</w:t>
            </w:r>
          </w:p>
        </w:tc>
      </w:tr>
      <w:tr w:rsidR="00F75EF2" w:rsidRPr="00175DF9" w14:paraId="55EF1F77" w14:textId="77777777" w:rsidTr="002841F2">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DCB592" w14:textId="77777777" w:rsidR="00F75EF2" w:rsidRPr="00175DF9" w:rsidRDefault="00F75EF2" w:rsidP="007B668D">
            <w:pPr>
              <w:rPr>
                <w:rFonts w:ascii="Aptos" w:hAnsi="Aptos"/>
                <w:b w:val="0"/>
                <w:bCs w:val="0"/>
                <w:sz w:val="20"/>
                <w:szCs w:val="20"/>
              </w:rPr>
            </w:pPr>
            <w:r w:rsidRPr="00175DF9">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32E653F"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F75EF2" w:rsidRPr="00175DF9" w14:paraId="1000E6F5" w14:textId="77777777" w:rsidTr="002841F2">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197028E" w14:textId="53562690" w:rsidR="00F75EF2" w:rsidRPr="00175DF9" w:rsidRDefault="00F75EF2" w:rsidP="007B668D">
            <w:pPr>
              <w:rPr>
                <w:rFonts w:ascii="Aptos" w:hAnsi="Aptos"/>
                <w:b w:val="0"/>
                <w:bCs w:val="0"/>
                <w:sz w:val="20"/>
                <w:szCs w:val="20"/>
              </w:rPr>
            </w:pPr>
            <w:r w:rsidRPr="00175DF9">
              <w:rPr>
                <w:rFonts w:ascii="Aptos" w:hAnsi="Aptos"/>
                <w:b w:val="0"/>
                <w:bCs w:val="0"/>
                <w:sz w:val="20"/>
                <w:szCs w:val="20"/>
              </w:rPr>
              <w:t>Nir2.Ordningmaltype</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49D1C3"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F75EF2" w:rsidRPr="00175DF9" w14:paraId="11FCC717" w14:textId="77777777" w:rsidTr="002841F2">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A8F290" w14:textId="77777777" w:rsidR="00F75EF2" w:rsidRPr="00175DF9" w:rsidRDefault="00F75EF2" w:rsidP="007B668D">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6E4293"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F75EF2" w:rsidRPr="00175DF9" w14:paraId="604FAD44" w14:textId="77777777" w:rsidTr="002841F2">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6E6DFC" w14:textId="7AD3FA63" w:rsidR="00F75EF2" w:rsidRPr="00175DF9" w:rsidRDefault="00F75EF2" w:rsidP="007B668D">
            <w:pPr>
              <w:rPr>
                <w:rFonts w:ascii="Aptos" w:hAnsi="Aptos"/>
                <w:b w:val="0"/>
                <w:bCs w:val="0"/>
                <w:sz w:val="20"/>
                <w:szCs w:val="20"/>
              </w:rPr>
            </w:pPr>
            <w:r w:rsidRPr="00175DF9">
              <w:rPr>
                <w:rFonts w:ascii="Aptos" w:hAnsi="Aptos"/>
                <w:b w:val="0"/>
                <w:bCs w:val="0"/>
                <w:sz w:val="20"/>
                <w:szCs w:val="20"/>
              </w:rPr>
              <w:t>Nir2.Ordningmal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7E31F8" w14:textId="67A29EA1"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OrdningmaltypeId</w:t>
            </w:r>
          </w:p>
        </w:tc>
      </w:tr>
      <w:tr w:rsidR="00F75EF2" w:rsidRPr="00175DF9" w14:paraId="2643E8B1"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BB6F00E" w14:textId="77777777" w:rsidR="00F75EF2" w:rsidRPr="00175DF9" w:rsidRDefault="00F75EF2" w:rsidP="007B668D">
            <w:pPr>
              <w:rPr>
                <w:rFonts w:ascii="Aptos" w:hAnsi="Aptos"/>
                <w:sz w:val="20"/>
                <w:szCs w:val="20"/>
              </w:rPr>
            </w:pPr>
            <w:r w:rsidRPr="00175DF9">
              <w:rPr>
                <w:rFonts w:ascii="Aptos" w:hAnsi="Aptos"/>
                <w:sz w:val="20"/>
                <w:szCs w:val="20"/>
              </w:rPr>
              <w:t>Kode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4242792"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A0EE7D3"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8E0770D" w14:textId="77777777" w:rsidR="00F75EF2" w:rsidRPr="00175DF9" w:rsidRDefault="00F75EF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F75EF2" w:rsidRPr="00175DF9" w14:paraId="6F3107DC"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642A645" w14:textId="1A2E6A76" w:rsidR="00F75EF2" w:rsidRPr="00AA5D17" w:rsidRDefault="000B507B" w:rsidP="00F75EF2">
            <w:pPr>
              <w:rPr>
                <w:rFonts w:ascii="Aptos" w:hAnsi="Aptos"/>
                <w:b w:val="0"/>
                <w:bCs w:val="0"/>
                <w:sz w:val="20"/>
                <w:szCs w:val="20"/>
              </w:rPr>
            </w:pPr>
            <w:hyperlink w:anchor="Beskrivelser" w:tooltip="Norskmål" w:history="1">
              <w:r w:rsidR="00F75EF2" w:rsidRPr="00AA5D17">
                <w:rPr>
                  <w:rStyle w:val="Hyperkobling"/>
                  <w:rFonts w:ascii="Aptos" w:hAnsi="Aptos"/>
                  <w:b w:val="0"/>
                  <w:bCs w:val="0"/>
                  <w:sz w:val="20"/>
                  <w:szCs w:val="20"/>
                  <w:u w:val="none"/>
                </w:rPr>
                <w:t>NORSKMAL</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5F161FC" w14:textId="218C98D0"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color w:val="000000"/>
                <w:sz w:val="20"/>
                <w:szCs w:val="20"/>
              </w:rPr>
              <w:t>Norskmål</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48CDDF"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0ECF3C"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75EF2" w:rsidRPr="00175DF9" w14:paraId="7BE12691"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70785AC" w14:textId="604616EF" w:rsidR="00F75EF2" w:rsidRPr="00AA5D17" w:rsidRDefault="000B507B" w:rsidP="00F75EF2">
            <w:pPr>
              <w:rPr>
                <w:rFonts w:ascii="Aptos" w:hAnsi="Aptos"/>
                <w:b w:val="0"/>
                <w:bCs w:val="0"/>
                <w:color w:val="000000"/>
                <w:sz w:val="20"/>
                <w:szCs w:val="20"/>
              </w:rPr>
            </w:pPr>
            <w:hyperlink w:anchor="Beskrivelser" w:tooltip="Norsk lese" w:history="1">
              <w:r w:rsidR="00F75EF2" w:rsidRPr="00AA5D17">
                <w:rPr>
                  <w:rStyle w:val="Hyperkobling"/>
                  <w:rFonts w:ascii="Aptos" w:hAnsi="Aptos"/>
                  <w:b w:val="0"/>
                  <w:bCs w:val="0"/>
                  <w:sz w:val="20"/>
                  <w:szCs w:val="20"/>
                  <w:u w:val="none"/>
                </w:rPr>
                <w:t>NORSKMAL_LESE</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69FEFFB" w14:textId="0A92B85E"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Lese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C61127"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8CDC03"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75EF2" w:rsidRPr="00175DF9" w14:paraId="4BDEB977"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79193D2" w14:textId="74B1664B" w:rsidR="00F75EF2" w:rsidRPr="00AA5D17" w:rsidRDefault="000B507B" w:rsidP="00F75EF2">
            <w:pPr>
              <w:rPr>
                <w:rFonts w:ascii="Aptos" w:hAnsi="Aptos"/>
                <w:b w:val="0"/>
                <w:bCs w:val="0"/>
                <w:color w:val="000000"/>
                <w:sz w:val="20"/>
                <w:szCs w:val="20"/>
              </w:rPr>
            </w:pPr>
            <w:hyperlink w:anchor="Beskrivelser" w:tooltip="Norsk lytte" w:history="1">
              <w:r w:rsidR="00F75EF2" w:rsidRPr="00AA5D17">
                <w:rPr>
                  <w:rStyle w:val="Hyperkobling"/>
                  <w:rFonts w:ascii="Aptos" w:hAnsi="Aptos"/>
                  <w:b w:val="0"/>
                  <w:bCs w:val="0"/>
                  <w:sz w:val="20"/>
                  <w:szCs w:val="20"/>
                  <w:u w:val="none"/>
                </w:rPr>
                <w:t>NORSKMAL_LYTTE</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6E09E9A" w14:textId="6A96A076"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Lytte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316672"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33D77D"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75EF2" w:rsidRPr="00175DF9" w14:paraId="789645BE"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A7DE904" w14:textId="39A339CA" w:rsidR="00F75EF2" w:rsidRPr="00AA5D17" w:rsidRDefault="000B507B" w:rsidP="00F75EF2">
            <w:pPr>
              <w:rPr>
                <w:rFonts w:ascii="Aptos" w:hAnsi="Aptos"/>
                <w:b w:val="0"/>
                <w:bCs w:val="0"/>
                <w:color w:val="000000"/>
                <w:sz w:val="20"/>
                <w:szCs w:val="20"/>
              </w:rPr>
            </w:pPr>
            <w:hyperlink w:anchor="Beskrivelser" w:tooltip="Norsk skrive" w:history="1">
              <w:r w:rsidR="00F75EF2" w:rsidRPr="00AA5D17">
                <w:rPr>
                  <w:rStyle w:val="Hyperkobling"/>
                  <w:rFonts w:ascii="Aptos" w:hAnsi="Aptos"/>
                  <w:b w:val="0"/>
                  <w:bCs w:val="0"/>
                  <w:sz w:val="20"/>
                  <w:szCs w:val="20"/>
                  <w:u w:val="none"/>
                </w:rPr>
                <w:t>NORSKMAL_SKRIVE</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B610FAE" w14:textId="560FA3D6"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Skrive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A335CB"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536D57"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75EF2" w:rsidRPr="00175DF9" w14:paraId="4A5A8414"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3AB426B" w14:textId="28404FC5" w:rsidR="00F75EF2" w:rsidRPr="00AA5D17" w:rsidRDefault="000B507B" w:rsidP="00F75EF2">
            <w:pPr>
              <w:rPr>
                <w:rFonts w:ascii="Aptos" w:hAnsi="Aptos"/>
                <w:b w:val="0"/>
                <w:bCs w:val="0"/>
                <w:color w:val="000000"/>
                <w:sz w:val="20"/>
                <w:szCs w:val="20"/>
              </w:rPr>
            </w:pPr>
            <w:hyperlink w:anchor="Beskrivelser" w:tooltip="Norsk muntlig" w:history="1">
              <w:r w:rsidR="00F75EF2" w:rsidRPr="00AA5D17">
                <w:rPr>
                  <w:rStyle w:val="Hyperkobling"/>
                  <w:rFonts w:ascii="Aptos" w:hAnsi="Aptos"/>
                  <w:b w:val="0"/>
                  <w:bCs w:val="0"/>
                  <w:sz w:val="20"/>
                  <w:szCs w:val="20"/>
                  <w:u w:val="none"/>
                </w:rPr>
                <w:t>NORSKMAL_MUNTLIG</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C1FE002" w14:textId="600E5EA3"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Muntlig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E17E1A" w14:textId="5B7A742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AF68F7"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75EF2" w:rsidRPr="00175DF9" w14:paraId="758E81DB"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D89BD86" w14:textId="481BA096" w:rsidR="00F75EF2" w:rsidRPr="00AA5D17" w:rsidRDefault="000B507B" w:rsidP="00F75EF2">
            <w:pPr>
              <w:rPr>
                <w:rFonts w:ascii="Aptos" w:hAnsi="Aptos"/>
                <w:b w:val="0"/>
                <w:bCs w:val="0"/>
                <w:color w:val="000000"/>
                <w:sz w:val="20"/>
                <w:szCs w:val="20"/>
              </w:rPr>
            </w:pPr>
            <w:hyperlink w:anchor="Beskrivelser" w:tooltip="Norskprøve C1, Lese/muntlig" w:history="1">
              <w:r w:rsidR="00F75EF2" w:rsidRPr="00AA5D17">
                <w:rPr>
                  <w:rStyle w:val="Hyperkobling"/>
                  <w:rFonts w:ascii="Aptos" w:hAnsi="Aptos"/>
                  <w:b w:val="0"/>
                  <w:bCs w:val="0"/>
                  <w:sz w:val="20"/>
                  <w:szCs w:val="20"/>
                  <w:u w:val="none"/>
                </w:rPr>
                <w:t>NORSKMAL_C1_LESE_MUNTLIG</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8387161" w14:textId="28F12256"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C1 Lese/muntlig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627CD1" w14:textId="03C6EFF0"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5B2B06"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75EF2" w:rsidRPr="00175DF9" w14:paraId="0DA9DA3A"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718B859" w14:textId="15AB2FE9" w:rsidR="00F75EF2" w:rsidRPr="00AA5D17" w:rsidRDefault="000B507B" w:rsidP="00F75EF2">
            <w:pPr>
              <w:rPr>
                <w:rFonts w:ascii="Aptos" w:hAnsi="Aptos"/>
                <w:b w:val="0"/>
                <w:bCs w:val="0"/>
                <w:color w:val="000000"/>
                <w:sz w:val="20"/>
                <w:szCs w:val="20"/>
              </w:rPr>
            </w:pPr>
            <w:hyperlink w:anchor="Beskrivelser" w:tooltip="Norskprøve C1, Lytte/skrive" w:history="1">
              <w:r w:rsidR="00F75EF2" w:rsidRPr="00AA5D17">
                <w:rPr>
                  <w:rStyle w:val="Hyperkobling"/>
                  <w:rFonts w:ascii="Aptos" w:hAnsi="Aptos"/>
                  <w:b w:val="0"/>
                  <w:bCs w:val="0"/>
                  <w:sz w:val="20"/>
                  <w:szCs w:val="20"/>
                  <w:u w:val="none"/>
                </w:rPr>
                <w:t>NORSKMAL_C1_LYTTE_SKRIVE</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A653009" w14:textId="4DC8BF1A"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C1 Lytte/skrive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F08CED" w14:textId="01EF6FA8"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5B6120"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841F2" w:rsidRPr="00175DF9" w14:paraId="65DB546E"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F2EF4D1" w14:textId="0511CB3C" w:rsidR="002841F2" w:rsidRPr="00AA5D17" w:rsidRDefault="000B507B" w:rsidP="002841F2">
            <w:pPr>
              <w:rPr>
                <w:rFonts w:ascii="Aptos" w:hAnsi="Aptos"/>
                <w:color w:val="000000"/>
                <w:sz w:val="20"/>
                <w:szCs w:val="20"/>
              </w:rPr>
            </w:pPr>
            <w:hyperlink w:anchor="Beskrivelser" w:tooltip="Karakter 2 eller høyere grunnskole" w:history="1">
              <w:r w:rsidR="002841F2" w:rsidRPr="00AA5D17">
                <w:rPr>
                  <w:rStyle w:val="Hyperkobling"/>
                  <w:rFonts w:ascii="Aptos" w:hAnsi="Aptos"/>
                  <w:b w:val="0"/>
                  <w:bCs w:val="0"/>
                  <w:sz w:val="20"/>
                  <w:szCs w:val="20"/>
                  <w:u w:val="none"/>
                </w:rPr>
                <w:t>NORSKMAL_GRUNNSKOLE_KARAKTER_2</w:t>
              </w:r>
            </w:hyperlink>
            <w:r w:rsidR="002841F2" w:rsidRPr="00AA5D17">
              <w:rPr>
                <w:rFonts w:ascii="Aptos" w:hAnsi="Aptos"/>
                <w:b w:val="0"/>
                <w:bCs w:val="0"/>
                <w:color w:val="000000"/>
                <w:sz w:val="20"/>
                <w:szCs w:val="20"/>
              </w:rPr>
              <w:t xml:space="preserve"> </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772F348" w14:textId="5740279D"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Karakter 2 eller høyere grunnskole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EBE6A7" w14:textId="533C9012"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FC51CF" w14:textId="77777777" w:rsidR="002841F2" w:rsidRPr="00175DF9" w:rsidRDefault="002841F2" w:rsidP="002841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75EF2" w:rsidRPr="00175DF9" w14:paraId="6373B48F" w14:textId="77777777" w:rsidTr="002841F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DE34177" w14:textId="3FCABFEF" w:rsidR="00F75EF2" w:rsidRPr="00AA5D17" w:rsidRDefault="000B507B" w:rsidP="00F75EF2">
            <w:pPr>
              <w:rPr>
                <w:rFonts w:ascii="Aptos" w:hAnsi="Aptos"/>
                <w:b w:val="0"/>
                <w:bCs w:val="0"/>
                <w:color w:val="000000"/>
                <w:sz w:val="20"/>
                <w:szCs w:val="20"/>
              </w:rPr>
            </w:pPr>
            <w:hyperlink w:anchor="Beskrivelser" w:tooltip="Karakter 2 eller høyere videregående opplæring" w:history="1">
              <w:r w:rsidR="00F75EF2" w:rsidRPr="00AA5D17">
                <w:rPr>
                  <w:rStyle w:val="Hyperkobling"/>
                  <w:rFonts w:ascii="Aptos" w:hAnsi="Aptos"/>
                  <w:b w:val="0"/>
                  <w:bCs w:val="0"/>
                  <w:sz w:val="20"/>
                  <w:szCs w:val="20"/>
                  <w:u w:val="none"/>
                </w:rPr>
                <w:t>NORSKMAL_VGS_KARAKTER_2</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25344E1" w14:textId="38BD12F0"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Karakter 2 eller høyere videregående opplæring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862CA0" w14:textId="599B2C9D"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6ADB82" w14:textId="77777777" w:rsidR="00F75EF2" w:rsidRPr="00175DF9" w:rsidRDefault="00F75EF2"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33D8" w:rsidRPr="00175DF9" w14:paraId="616D474B" w14:textId="77777777" w:rsidTr="00AA5D17">
        <w:trPr>
          <w:trHeight w:val="56"/>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tcPr>
          <w:p w14:paraId="647BAEF6" w14:textId="7BD59DD5" w:rsidR="000733D8" w:rsidRPr="00AA5D17" w:rsidRDefault="000B507B" w:rsidP="00F75EF2">
            <w:pPr>
              <w:rPr>
                <w:rFonts w:ascii="Aptos" w:hAnsi="Aptos"/>
                <w:b w:val="0"/>
                <w:bCs w:val="0"/>
                <w:color w:val="000000"/>
                <w:sz w:val="20"/>
                <w:szCs w:val="20"/>
              </w:rPr>
            </w:pPr>
            <w:hyperlink w:anchor="Beskrivelser" w:tooltip="Norsk med norskmål timer. Selv om ordningsmålet er koplet til personer, er det ikke mulig å oppnå et mål med deltatte timer" w:history="1">
              <w:r w:rsidR="000733D8" w:rsidRPr="00AA5D17">
                <w:rPr>
                  <w:rStyle w:val="Hyperkobling"/>
                  <w:rFonts w:ascii="Aptos" w:hAnsi="Aptos"/>
                  <w:b w:val="0"/>
                  <w:bCs w:val="0"/>
                  <w:sz w:val="20"/>
                  <w:szCs w:val="20"/>
                  <w:u w:val="none"/>
                </w:rPr>
                <w:t>NORSKMAL_TIMEMAL</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tcPr>
          <w:p w14:paraId="77F3F9A4" w14:textId="3B9E3679" w:rsidR="000733D8" w:rsidRPr="00AA5D17" w:rsidRDefault="000733D8" w:rsidP="00F75EF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AA5D17">
              <w:rPr>
                <w:rFonts w:ascii="Aptos" w:hAnsi="Aptos"/>
                <w:color w:val="000000"/>
                <w:sz w:val="20"/>
                <w:szCs w:val="20"/>
              </w:rPr>
              <w:t>Norsk med norskmål timer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BD0675" w14:textId="1F9E9AC1" w:rsidR="000733D8" w:rsidRPr="00175DF9" w:rsidRDefault="00CF1194"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2022-01-01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AD9657" w14:textId="77777777" w:rsidR="000733D8" w:rsidRPr="00175DF9" w:rsidRDefault="000733D8" w:rsidP="00F75EF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B1E5C97" w14:textId="77777777" w:rsidR="004E3642" w:rsidRDefault="004E3642" w:rsidP="007A712B"/>
    <w:p w14:paraId="7034A07A" w14:textId="4B32EABA" w:rsidR="004E3642" w:rsidRPr="00175DF9" w:rsidRDefault="004E3642"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124</w:t>
      </w:r>
      <w:r w:rsidRPr="00175DF9">
        <w:rPr>
          <w:rFonts w:ascii="Aptos" w:hAnsi="Aptos"/>
          <w:color w:val="0070C0"/>
        </w:rPr>
        <w:fldChar w:fldCharType="end"/>
      </w:r>
      <w:r w:rsidRPr="00175DF9">
        <w:rPr>
          <w:rFonts w:ascii="Aptos" w:hAnsi="Aptos"/>
          <w:color w:val="0070C0"/>
        </w:rPr>
        <w:t>: Norskmåltype</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4E3642" w:rsidRPr="00175DF9" w14:paraId="7048E230" w14:textId="77777777" w:rsidTr="00A80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9D1C24" w14:textId="77777777" w:rsidR="004E3642" w:rsidRPr="00175DF9" w:rsidRDefault="004E3642" w:rsidP="007B668D">
            <w:pPr>
              <w:rPr>
                <w:rFonts w:ascii="Aptos" w:hAnsi="Aptos"/>
                <w:sz w:val="20"/>
                <w:szCs w:val="20"/>
              </w:rPr>
            </w:pPr>
            <w:r w:rsidRPr="00175DF9">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4D8B6F" w14:textId="77777777" w:rsidR="004E3642" w:rsidRPr="00175DF9" w:rsidRDefault="004E364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EB12EB" w14:textId="77777777" w:rsidR="004E3642" w:rsidRPr="00175DF9" w:rsidRDefault="004E364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4182EF" w14:textId="77777777" w:rsidR="004E3642" w:rsidRPr="00175DF9" w:rsidRDefault="004E364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4E3642" w:rsidRPr="00175DF9" w14:paraId="1C6E2EC1"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1A43B3" w14:textId="11D178F5" w:rsidR="004E3642" w:rsidRPr="00175DF9" w:rsidRDefault="004E3642"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Norskmåltype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A3F20A"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890C19"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A20A34"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3642" w:rsidRPr="00175DF9" w14:paraId="2722C7B0" w14:textId="77777777" w:rsidTr="00A806E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046EFD" w14:textId="77777777" w:rsidR="004E3642" w:rsidRPr="00175DF9" w:rsidRDefault="004E3642" w:rsidP="007B668D">
            <w:pPr>
              <w:rPr>
                <w:rFonts w:ascii="Aptos" w:hAnsi="Aptos"/>
                <w:sz w:val="20"/>
                <w:szCs w:val="20"/>
              </w:rPr>
            </w:pPr>
            <w:r w:rsidRPr="00175DF9">
              <w:rPr>
                <w:rFonts w:ascii="Aptos" w:hAnsi="Aptos"/>
                <w:sz w:val="20"/>
                <w:szCs w:val="20"/>
              </w:rPr>
              <w:t>Beskrivelse</w:t>
            </w:r>
          </w:p>
        </w:tc>
      </w:tr>
      <w:tr w:rsidR="004E3642" w:rsidRPr="00175DF9" w14:paraId="39AB2224" w14:textId="77777777" w:rsidTr="00A806E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A4144A" w14:textId="757489A6" w:rsidR="004E3642" w:rsidRPr="00175DF9" w:rsidRDefault="004E3642" w:rsidP="007B668D">
            <w:pPr>
              <w:rPr>
                <w:rFonts w:ascii="Aptos" w:hAnsi="Aptos"/>
                <w:b w:val="0"/>
                <w:bCs w:val="0"/>
                <w:sz w:val="20"/>
                <w:szCs w:val="20"/>
              </w:rPr>
            </w:pPr>
            <w:r w:rsidRPr="00175DF9">
              <w:rPr>
                <w:rFonts w:ascii="Aptos" w:hAnsi="Aptos"/>
                <w:b w:val="0"/>
                <w:bCs w:val="0"/>
                <w:sz w:val="20"/>
                <w:szCs w:val="20"/>
              </w:rPr>
              <w:t xml:space="preserve">Det spesifikke målet som skal oppnås for ordningsmålene dersom norskmålkategori er </w:t>
            </w:r>
            <w:r w:rsidR="001578C7" w:rsidRPr="00175DF9">
              <w:rPr>
                <w:rFonts w:ascii="Aptos" w:hAnsi="Aptos"/>
                <w:b w:val="0"/>
                <w:bCs w:val="0"/>
                <w:sz w:val="20"/>
                <w:szCs w:val="20"/>
              </w:rPr>
              <w:t>«N</w:t>
            </w:r>
            <w:r w:rsidRPr="00175DF9">
              <w:rPr>
                <w:rFonts w:ascii="Aptos" w:hAnsi="Aptos"/>
                <w:b w:val="0"/>
                <w:bCs w:val="0"/>
                <w:sz w:val="20"/>
                <w:szCs w:val="20"/>
              </w:rPr>
              <w:t>orskprøve- 4 delprøver</w:t>
            </w:r>
            <w:r w:rsidR="001578C7" w:rsidRPr="00175DF9">
              <w:rPr>
                <w:rFonts w:ascii="Aptos" w:hAnsi="Aptos"/>
                <w:b w:val="0"/>
                <w:bCs w:val="0"/>
                <w:sz w:val="20"/>
                <w:szCs w:val="20"/>
              </w:rPr>
              <w:t>»</w:t>
            </w:r>
            <w:r w:rsidRPr="00175DF9">
              <w:rPr>
                <w:rFonts w:ascii="Aptos" w:hAnsi="Aptos"/>
                <w:b w:val="0"/>
                <w:bCs w:val="0"/>
                <w:sz w:val="20"/>
                <w:szCs w:val="20"/>
              </w:rPr>
              <w:t xml:space="preserve"> eller </w:t>
            </w:r>
            <w:r w:rsidR="001578C7" w:rsidRPr="00175DF9">
              <w:rPr>
                <w:rFonts w:ascii="Aptos" w:hAnsi="Aptos"/>
                <w:b w:val="0"/>
                <w:bCs w:val="0"/>
                <w:sz w:val="20"/>
                <w:szCs w:val="20"/>
              </w:rPr>
              <w:t>«N</w:t>
            </w:r>
            <w:r w:rsidRPr="00175DF9">
              <w:rPr>
                <w:rFonts w:ascii="Aptos" w:hAnsi="Aptos"/>
                <w:b w:val="0"/>
                <w:bCs w:val="0"/>
                <w:sz w:val="20"/>
                <w:szCs w:val="20"/>
              </w:rPr>
              <w:t>orskprøve- C1</w:t>
            </w:r>
            <w:r w:rsidR="001578C7" w:rsidRPr="00175DF9">
              <w:rPr>
                <w:rFonts w:ascii="Aptos" w:hAnsi="Aptos"/>
                <w:b w:val="0"/>
                <w:bCs w:val="0"/>
                <w:sz w:val="20"/>
                <w:szCs w:val="20"/>
              </w:rPr>
              <w:t>»</w:t>
            </w:r>
          </w:p>
        </w:tc>
      </w:tr>
      <w:tr w:rsidR="004E3642" w:rsidRPr="00175DF9" w14:paraId="77230517"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498EF3" w14:textId="77777777" w:rsidR="004E3642" w:rsidRPr="00175DF9" w:rsidRDefault="004E3642" w:rsidP="007B668D">
            <w:pPr>
              <w:rPr>
                <w:rFonts w:ascii="Aptos" w:hAnsi="Aptos"/>
                <w:sz w:val="20"/>
                <w:szCs w:val="20"/>
              </w:rPr>
            </w:pPr>
            <w:r w:rsidRPr="00175DF9">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FDF23F"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431901"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4E3642" w:rsidRPr="00175DF9" w14:paraId="7F3213DB"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87395F" w14:textId="77777777" w:rsidR="004E3642" w:rsidRPr="00175DF9" w:rsidRDefault="004E3642" w:rsidP="007B668D">
            <w:pPr>
              <w:rPr>
                <w:rFonts w:ascii="Aptos" w:hAnsi="Aptos"/>
                <w:b w:val="0"/>
                <w:bCs w:val="0"/>
                <w:sz w:val="20"/>
                <w:szCs w:val="20"/>
              </w:rPr>
            </w:pPr>
            <w:r w:rsidRPr="00175DF9">
              <w:rPr>
                <w:rFonts w:ascii="Aptos" w:hAnsi="Aptos"/>
                <w:b w:val="0"/>
                <w:bCs w:val="0"/>
                <w:sz w:val="20"/>
                <w:szCs w:val="20"/>
              </w:rPr>
              <w:t>Kodeverk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B0A848"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34C9E4"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Kommune</w:t>
            </w:r>
          </w:p>
        </w:tc>
      </w:tr>
      <w:tr w:rsidR="004E3642" w:rsidRPr="00175DF9" w14:paraId="0EF13E45"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30A534" w14:textId="77777777" w:rsidR="004E3642" w:rsidRPr="00175DF9" w:rsidRDefault="004E3642" w:rsidP="007B668D">
            <w:pPr>
              <w:rPr>
                <w:rFonts w:ascii="Aptos" w:hAnsi="Aptos"/>
                <w:sz w:val="20"/>
                <w:szCs w:val="20"/>
              </w:rPr>
            </w:pPr>
            <w:r w:rsidRPr="00175DF9">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3EA46A"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365F42"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4E3642" w:rsidRPr="00175DF9" w14:paraId="1DA1B5EF"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EEA7FE" w14:textId="77777777" w:rsidR="004E3642" w:rsidRPr="00175DF9" w:rsidRDefault="004E3642" w:rsidP="007B668D">
            <w:pPr>
              <w:rPr>
                <w:rFonts w:ascii="Aptos" w:hAnsi="Aptos"/>
                <w:b w:val="0"/>
                <w:bCs w:val="0"/>
                <w:sz w:val="20"/>
                <w:szCs w:val="20"/>
              </w:rPr>
            </w:pPr>
            <w:r w:rsidRPr="00175DF9">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AFADB0"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A720C9"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4E3642" w:rsidRPr="00175DF9" w14:paraId="76BEA691" w14:textId="77777777" w:rsidTr="00A806E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CD4F6A" w14:textId="77777777" w:rsidR="004E3642" w:rsidRPr="00175DF9" w:rsidRDefault="004E3642" w:rsidP="007B668D">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26C7B2F"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4E3642" w:rsidRPr="00175DF9" w14:paraId="228FD188" w14:textId="77777777" w:rsidTr="00A806E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B09097B" w14:textId="1BE52C96" w:rsidR="004E3642" w:rsidRPr="00175DF9" w:rsidRDefault="004E3642" w:rsidP="007B668D">
            <w:pPr>
              <w:rPr>
                <w:rFonts w:ascii="Aptos" w:hAnsi="Aptos"/>
                <w:b w:val="0"/>
                <w:bCs w:val="0"/>
                <w:sz w:val="20"/>
                <w:szCs w:val="20"/>
              </w:rPr>
            </w:pPr>
            <w:r w:rsidRPr="00175DF9">
              <w:rPr>
                <w:rFonts w:ascii="Aptos" w:hAnsi="Aptos"/>
                <w:b w:val="0"/>
                <w:bCs w:val="0"/>
                <w:color w:val="000000"/>
                <w:sz w:val="20"/>
                <w:szCs w:val="20"/>
              </w:rPr>
              <w:t>Kartlegging</w:t>
            </w:r>
            <w:r w:rsidRPr="00175DF9">
              <w:rPr>
                <w:rFonts w:ascii="Aptos" w:hAnsi="Aptos"/>
                <w:b w:val="0"/>
                <w:bCs w:val="0"/>
                <w:color w:val="808080"/>
                <w:sz w:val="20"/>
                <w:szCs w:val="20"/>
              </w:rPr>
              <w:t>.</w:t>
            </w:r>
            <w:r w:rsidRPr="00175DF9">
              <w:rPr>
                <w:rFonts w:ascii="Aptos" w:hAnsi="Aptos"/>
                <w:b w:val="0"/>
                <w:bCs w:val="0"/>
                <w:color w:val="000000"/>
                <w:sz w:val="20"/>
                <w:szCs w:val="20"/>
              </w:rPr>
              <w:t>Proveresultattype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BD7073"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4E3642" w:rsidRPr="00175DF9" w14:paraId="078C2BB7" w14:textId="77777777" w:rsidTr="00A806E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661BA9" w14:textId="77777777" w:rsidR="004E3642" w:rsidRPr="00175DF9" w:rsidRDefault="004E3642" w:rsidP="007B668D">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3FE04A"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4E3642" w:rsidRPr="00175DF9" w14:paraId="30A48F7B" w14:textId="77777777" w:rsidTr="00A806E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75B1C5" w14:textId="4ACA8CA2" w:rsidR="004E3642" w:rsidRPr="00175DF9" w:rsidRDefault="004E3642" w:rsidP="007B668D">
            <w:pPr>
              <w:rPr>
                <w:rFonts w:ascii="Aptos" w:hAnsi="Aptos"/>
                <w:b w:val="0"/>
                <w:bCs w:val="0"/>
                <w:sz w:val="20"/>
                <w:szCs w:val="20"/>
              </w:rPr>
            </w:pPr>
            <w:r w:rsidRPr="00175DF9">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31A56F" w14:textId="2B04730F"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ProveresultattypeId</w:t>
            </w:r>
          </w:p>
        </w:tc>
      </w:tr>
      <w:tr w:rsidR="004E3642" w:rsidRPr="00175DF9" w14:paraId="09454FC8"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4213AB3" w14:textId="77777777" w:rsidR="004E3642" w:rsidRPr="00175DF9" w:rsidRDefault="004E3642" w:rsidP="007B668D">
            <w:pPr>
              <w:rPr>
                <w:rFonts w:ascii="Aptos" w:hAnsi="Aptos"/>
                <w:sz w:val="20"/>
                <w:szCs w:val="20"/>
              </w:rPr>
            </w:pPr>
            <w:r w:rsidRPr="00175DF9">
              <w:rPr>
                <w:rFonts w:ascii="Aptos" w:hAnsi="Aptos"/>
                <w:sz w:val="20"/>
                <w:szCs w:val="20"/>
              </w:rPr>
              <w:t>Kode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9D5B6C5"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6D1AA4A"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47EA324" w14:textId="77777777" w:rsidR="004E3642" w:rsidRPr="00175DF9"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A806E8" w:rsidRPr="00175DF9" w14:paraId="52A9AC55"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126BDF" w14:textId="4A9E3A7D" w:rsidR="00A806E8" w:rsidRPr="00175DF9" w:rsidRDefault="000B507B" w:rsidP="00A806E8">
            <w:pPr>
              <w:rPr>
                <w:rFonts w:ascii="Aptos" w:hAnsi="Aptos"/>
                <w:b w:val="0"/>
                <w:bCs w:val="0"/>
                <w:sz w:val="20"/>
                <w:szCs w:val="20"/>
              </w:rPr>
            </w:pPr>
            <w:hyperlink w:anchor="Beskrivelser" w:tooltip="Norsk nivå A1, som betyr å forstå og bruke kjente, dagligdagse ord og uttrykk" w:history="1">
              <w:r w:rsidR="00A806E8" w:rsidRPr="00DD63DA">
                <w:rPr>
                  <w:rStyle w:val="Hyperkobling"/>
                  <w:rFonts w:ascii="Aptos" w:hAnsi="Aptos"/>
                  <w:b w:val="0"/>
                  <w:bCs w:val="0"/>
                  <w:sz w:val="20"/>
                  <w:szCs w:val="20"/>
                  <w:u w:val="none"/>
                </w:rPr>
                <w:t>A1</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C1170A" w14:textId="634348A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A1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9DA9FB"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8EE9BC"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806E8" w:rsidRPr="00175DF9" w14:paraId="394B46E9"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452D51" w14:textId="55337778" w:rsidR="00A806E8" w:rsidRPr="00175DF9" w:rsidRDefault="000B507B" w:rsidP="00A806E8">
            <w:pPr>
              <w:rPr>
                <w:rFonts w:ascii="Aptos" w:hAnsi="Aptos"/>
                <w:b w:val="0"/>
                <w:bCs w:val="0"/>
                <w:color w:val="000000"/>
                <w:sz w:val="20"/>
                <w:szCs w:val="20"/>
              </w:rPr>
            </w:pPr>
            <w:hyperlink w:anchor="Beskrivelser" w:tooltip="Norsk nivå A2, som betyr å kunne delta i enkle samtaler om vanlige og praktiske aktiviteter som person kjenner og kunne skrive enkle, korte beskjeder" w:history="1">
              <w:r w:rsidR="00A806E8" w:rsidRPr="00DD63DA">
                <w:rPr>
                  <w:rStyle w:val="Hyperkobling"/>
                  <w:rFonts w:ascii="Aptos" w:hAnsi="Aptos"/>
                  <w:b w:val="0"/>
                  <w:bCs w:val="0"/>
                  <w:sz w:val="20"/>
                  <w:szCs w:val="20"/>
                  <w:u w:val="none"/>
                </w:rPr>
                <w:t>A2</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E8609B" w14:textId="60F177E9"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A2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CEEE87"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A1912E"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806E8" w:rsidRPr="00175DF9" w14:paraId="66AA454A"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EC3123" w14:textId="383D6C76" w:rsidR="00A806E8" w:rsidRPr="00175DF9" w:rsidRDefault="000B507B" w:rsidP="00A806E8">
            <w:pPr>
              <w:rPr>
                <w:rFonts w:ascii="Aptos" w:hAnsi="Aptos"/>
                <w:b w:val="0"/>
                <w:bCs w:val="0"/>
                <w:color w:val="000000"/>
                <w:sz w:val="20"/>
                <w:szCs w:val="20"/>
              </w:rPr>
            </w:pPr>
            <w:hyperlink w:anchor="Beskrivelser" w:tooltip="Norsk nivå B1, som betyr å forstå hovedpunktene i klar tekst og kunne tale samt skrive enkle tekster om kjente emner" w:history="1">
              <w:r w:rsidR="00A806E8" w:rsidRPr="00DD63DA">
                <w:rPr>
                  <w:rStyle w:val="Hyperkobling"/>
                  <w:rFonts w:ascii="Aptos" w:hAnsi="Aptos"/>
                  <w:b w:val="0"/>
                  <w:bCs w:val="0"/>
                  <w:sz w:val="20"/>
                  <w:szCs w:val="20"/>
                  <w:u w:val="none"/>
                </w:rPr>
                <w:t>B1</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25D30C" w14:textId="17DBB08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B1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1E4A33"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117460"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806E8" w:rsidRPr="00175DF9" w14:paraId="394C3AAB"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310D7D" w14:textId="0F294AAD" w:rsidR="00A806E8" w:rsidRPr="00175DF9" w:rsidRDefault="000B507B" w:rsidP="00A806E8">
            <w:pPr>
              <w:rPr>
                <w:rFonts w:ascii="Aptos" w:hAnsi="Aptos"/>
                <w:b w:val="0"/>
                <w:bCs w:val="0"/>
                <w:color w:val="000000"/>
                <w:sz w:val="20"/>
                <w:szCs w:val="20"/>
              </w:rPr>
            </w:pPr>
            <w:hyperlink w:anchor="Beskrivelser" w:tooltip="Norsk nivå B2, som betyr å kunne forstå hovedinnholdet i komplekse eller akademiske tekster, også faglige drøftinger. I tillegg kunne skrive klare, detaljerte og argumenterende tekster " w:history="1">
              <w:r w:rsidR="00A806E8" w:rsidRPr="00DD63DA">
                <w:rPr>
                  <w:rStyle w:val="Hyperkobling"/>
                  <w:rFonts w:ascii="Aptos" w:hAnsi="Aptos"/>
                  <w:b w:val="0"/>
                  <w:bCs w:val="0"/>
                  <w:sz w:val="20"/>
                  <w:szCs w:val="20"/>
                  <w:u w:val="none"/>
                </w:rPr>
                <w:t>B2</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DF3393" w14:textId="590564BB"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B2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CA6CF7"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C2FC0D"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806E8" w:rsidRPr="00175DF9" w14:paraId="64916AA5"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737196" w14:textId="1B461875" w:rsidR="00A806E8" w:rsidRPr="00175DF9" w:rsidRDefault="000B507B" w:rsidP="00A806E8">
            <w:pPr>
              <w:rPr>
                <w:rFonts w:ascii="Aptos" w:hAnsi="Aptos"/>
                <w:b w:val="0"/>
                <w:bCs w:val="0"/>
                <w:color w:val="000000"/>
                <w:sz w:val="20"/>
                <w:szCs w:val="20"/>
              </w:rPr>
            </w:pPr>
            <w:hyperlink w:anchor="Beskrivelser" w:tooltip="Norsk nivå C1, som betyr å kunne forstå et  bredt spekter av lengre, krevende tekster og oppfatte budskap som ikke er direkte uttrykt. I tillegg kunne skrive klare, velstrukturerte og detaljerte tekster om komplekse emner " w:history="1">
              <w:r w:rsidR="00A806E8" w:rsidRPr="00DD63DA">
                <w:rPr>
                  <w:rStyle w:val="Hyperkobling"/>
                  <w:rFonts w:ascii="Aptos" w:hAnsi="Aptos"/>
                  <w:b w:val="0"/>
                  <w:bCs w:val="0"/>
                  <w:sz w:val="20"/>
                  <w:szCs w:val="20"/>
                  <w:u w:val="none"/>
                </w:rPr>
                <w:t>C1</w:t>
              </w:r>
            </w:hyperlink>
            <w:r w:rsidR="00161343">
              <w:rPr>
                <w:rStyle w:val="Hyperkobling"/>
                <w:rFonts w:ascii="Aptos" w:hAnsi="Aptos"/>
                <w:sz w:val="20"/>
                <w:szCs w:val="20"/>
                <w:u w:val="none"/>
              </w:rPr>
              <w:t xml:space="preserve"> </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D95B90" w14:textId="54D13503"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C1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9A7583"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9AE008" w14:textId="77777777" w:rsidR="00A806E8" w:rsidRPr="00175DF9"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0F94B09" w14:textId="77777777" w:rsidR="004E3642" w:rsidRDefault="004E3642" w:rsidP="007A712B"/>
    <w:p w14:paraId="25821A76" w14:textId="7673BA79" w:rsidR="00161FB3" w:rsidRPr="00175DF9" w:rsidRDefault="00161FB3"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125</w:t>
      </w:r>
      <w:r w:rsidRPr="00175DF9">
        <w:rPr>
          <w:rFonts w:ascii="Aptos" w:hAnsi="Aptos"/>
          <w:color w:val="0070C0"/>
        </w:rPr>
        <w:fldChar w:fldCharType="end"/>
      </w:r>
      <w:r w:rsidRPr="00175DF9">
        <w:rPr>
          <w:rFonts w:ascii="Aptos" w:hAnsi="Aptos"/>
          <w:color w:val="0070C0"/>
        </w:rPr>
        <w:t>: Oppnådd 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4E3642" w:rsidRPr="00995591" w14:paraId="54655DBB"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A52508" w14:textId="77777777" w:rsidR="004E3642" w:rsidRPr="00995591" w:rsidRDefault="004E3642" w:rsidP="007B668D">
            <w:pPr>
              <w:rPr>
                <w:rFonts w:ascii="Aptos" w:hAnsi="Aptos"/>
                <w:sz w:val="20"/>
                <w:szCs w:val="20"/>
              </w:rPr>
            </w:pPr>
            <w:r w:rsidRPr="0099559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8A6817" w14:textId="77777777" w:rsidR="004E3642" w:rsidRPr="00995591" w:rsidRDefault="004E364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C81F6E" w14:textId="77777777" w:rsidR="004E3642" w:rsidRPr="00995591" w:rsidRDefault="004E364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6AC071" w14:textId="77777777" w:rsidR="004E3642" w:rsidRPr="00995591" w:rsidRDefault="004E364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4E3642" w:rsidRPr="00995591" w14:paraId="0D48C460"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C9AEFE" w14:textId="399EEB44" w:rsidR="004E3642" w:rsidRPr="00995591" w:rsidRDefault="004E3642"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Oppnådd 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4B31E0"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C50B8E"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5934BC"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E3642" w:rsidRPr="00995591" w14:paraId="5D6CC07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A25391" w14:textId="77777777" w:rsidR="004E3642" w:rsidRPr="00995591" w:rsidRDefault="004E3642" w:rsidP="007B668D">
            <w:pPr>
              <w:rPr>
                <w:rFonts w:ascii="Aptos" w:hAnsi="Aptos"/>
                <w:sz w:val="20"/>
                <w:szCs w:val="20"/>
              </w:rPr>
            </w:pPr>
            <w:r w:rsidRPr="00995591">
              <w:rPr>
                <w:rFonts w:ascii="Aptos" w:hAnsi="Aptos"/>
                <w:sz w:val="20"/>
                <w:szCs w:val="20"/>
              </w:rPr>
              <w:t>Beskrivelse</w:t>
            </w:r>
          </w:p>
        </w:tc>
      </w:tr>
      <w:tr w:rsidR="004E3642" w:rsidRPr="00995591" w14:paraId="6047884C"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204017" w14:textId="3A5F3CB6" w:rsidR="004E3642" w:rsidRPr="00995591" w:rsidRDefault="00161FB3" w:rsidP="007B668D">
            <w:pPr>
              <w:rPr>
                <w:rFonts w:ascii="Aptos" w:hAnsi="Aptos"/>
                <w:b w:val="0"/>
                <w:bCs w:val="0"/>
                <w:sz w:val="20"/>
                <w:szCs w:val="20"/>
              </w:rPr>
            </w:pPr>
            <w:r w:rsidRPr="00995591">
              <w:rPr>
                <w:rFonts w:ascii="Aptos" w:hAnsi="Aptos"/>
                <w:b w:val="0"/>
                <w:bCs w:val="0"/>
                <w:sz w:val="20"/>
                <w:szCs w:val="20"/>
              </w:rPr>
              <w:t>Angir om ordningsmål er oppnådd eller ikke. Kommunen registrerer om målet er oppnådd dersom ordningsmålet er k</w:t>
            </w:r>
            <w:r w:rsidRPr="00995591">
              <w:rPr>
                <w:rFonts w:ascii="Aptos" w:hAnsi="Aptos"/>
                <w:b w:val="0"/>
                <w:bCs w:val="0"/>
                <w:color w:val="000000"/>
                <w:sz w:val="20"/>
                <w:szCs w:val="20"/>
              </w:rPr>
              <w:t>arakter 2 eller høyere grunnskole eller videregående opplæring</w:t>
            </w:r>
          </w:p>
        </w:tc>
      </w:tr>
      <w:tr w:rsidR="004E3642" w:rsidRPr="00995591" w14:paraId="7ABA2254"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44B290" w14:textId="77777777" w:rsidR="004E3642" w:rsidRPr="00995591" w:rsidRDefault="004E3642" w:rsidP="007B668D">
            <w:pPr>
              <w:rPr>
                <w:rFonts w:ascii="Aptos" w:hAnsi="Aptos"/>
                <w:sz w:val="20"/>
                <w:szCs w:val="20"/>
              </w:rPr>
            </w:pPr>
            <w:r w:rsidRPr="0099559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8307D1"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CFBE08"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4E3642" w:rsidRPr="00995591" w14:paraId="0E64462B"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C3E028" w14:textId="32AD173F" w:rsidR="004E3642" w:rsidRPr="00995591" w:rsidRDefault="00161FB3" w:rsidP="007B668D">
            <w:pPr>
              <w:rPr>
                <w:rFonts w:ascii="Aptos" w:hAnsi="Aptos"/>
                <w:b w:val="0"/>
                <w:bCs w:val="0"/>
                <w:sz w:val="20"/>
                <w:szCs w:val="20"/>
              </w:rPr>
            </w:pPr>
            <w:r w:rsidRPr="00995591">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7B513F"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E8BB40" w14:textId="139A5AD5" w:rsidR="004E3642"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Regelmotor</w:t>
            </w:r>
          </w:p>
        </w:tc>
      </w:tr>
      <w:tr w:rsidR="004E3642" w:rsidRPr="00995591" w14:paraId="03ECECCF"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E490C6" w14:textId="77777777" w:rsidR="004E3642" w:rsidRPr="00995591" w:rsidRDefault="004E3642" w:rsidP="007B668D">
            <w:pPr>
              <w:rPr>
                <w:rFonts w:ascii="Aptos" w:hAnsi="Aptos"/>
                <w:sz w:val="20"/>
                <w:szCs w:val="20"/>
              </w:rPr>
            </w:pPr>
            <w:r w:rsidRPr="0099559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92DBC3"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05ADE4"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4E3642" w:rsidRPr="00995591" w14:paraId="6FAF04D6"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4560AC" w14:textId="77777777" w:rsidR="004E3642" w:rsidRPr="00995591" w:rsidRDefault="004E3642" w:rsidP="007B668D">
            <w:pPr>
              <w:rPr>
                <w:rFonts w:ascii="Aptos" w:hAnsi="Aptos"/>
                <w:b w:val="0"/>
                <w:bCs w:val="0"/>
                <w:sz w:val="20"/>
                <w:szCs w:val="20"/>
              </w:rPr>
            </w:pPr>
            <w:r w:rsidRPr="00995591">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9A650E"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2370E6" w14:textId="6D68376C" w:rsidR="004E3642"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w:t>
            </w:r>
            <w:r w:rsidR="004E3642" w:rsidRPr="00995591">
              <w:rPr>
                <w:rFonts w:ascii="Aptos" w:hAnsi="Aptos"/>
                <w:sz w:val="20"/>
                <w:szCs w:val="20"/>
              </w:rPr>
              <w:t>bligatorisk</w:t>
            </w:r>
          </w:p>
        </w:tc>
      </w:tr>
      <w:tr w:rsidR="004E3642" w:rsidRPr="00995591" w14:paraId="37A493E7"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598B6B" w14:textId="77777777" w:rsidR="004E3642" w:rsidRPr="00995591" w:rsidRDefault="004E3642"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E463D26" w14:textId="77777777" w:rsidR="004E3642" w:rsidRPr="00995591" w:rsidRDefault="004E364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4E3642" w:rsidRPr="00995591" w14:paraId="183FC237"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FCAC821" w14:textId="309D2074" w:rsidR="004E3642" w:rsidRPr="00995591" w:rsidRDefault="004E3642" w:rsidP="007B668D">
            <w:pPr>
              <w:rPr>
                <w:rFonts w:ascii="Aptos" w:hAnsi="Aptos"/>
                <w:b w:val="0"/>
                <w:bCs w:val="0"/>
                <w:sz w:val="20"/>
                <w:szCs w:val="20"/>
              </w:rPr>
            </w:pPr>
            <w:r w:rsidRPr="00995591">
              <w:rPr>
                <w:rFonts w:ascii="Aptos" w:hAnsi="Aptos"/>
                <w:b w:val="0"/>
                <w:bCs w:val="0"/>
                <w:sz w:val="20"/>
                <w:szCs w:val="20"/>
              </w:rPr>
              <w:t>Nir2.Ordningmal</w:t>
            </w:r>
            <w:r w:rsidR="00CB0E7B" w:rsidRPr="00995591">
              <w:rPr>
                <w:rFonts w:ascii="Aptos" w:hAnsi="Aptos"/>
                <w:b w:val="0"/>
                <w:bCs w:val="0"/>
                <w:sz w:val="20"/>
                <w:szCs w:val="20"/>
              </w:rPr>
              <w:t xml:space="preserve">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6C7134" w14:textId="1112E1C5" w:rsidR="004E3642"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Oppnadd</w:t>
            </w:r>
          </w:p>
        </w:tc>
      </w:tr>
    </w:tbl>
    <w:p w14:paraId="0513350D" w14:textId="77777777" w:rsidR="00A438E6" w:rsidRDefault="00A438E6" w:rsidP="007A712B"/>
    <w:p w14:paraId="29BE7793" w14:textId="77910687" w:rsidR="004B3236" w:rsidRPr="00175DF9" w:rsidRDefault="004B3236" w:rsidP="004B3236">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126</w:t>
      </w:r>
      <w:r w:rsidRPr="00175DF9">
        <w:rPr>
          <w:rFonts w:ascii="Aptos" w:hAnsi="Aptos"/>
          <w:color w:val="0070C0"/>
        </w:rPr>
        <w:fldChar w:fldCharType="end"/>
      </w:r>
      <w:r w:rsidRPr="00175DF9">
        <w:rPr>
          <w:rFonts w:ascii="Aptos" w:hAnsi="Aptos"/>
          <w:color w:val="0070C0"/>
        </w:rPr>
        <w:t>: Oppnådd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B3236" w:rsidRPr="00995591" w14:paraId="169B855A" w14:textId="77777777" w:rsidTr="00A13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6B9AE6" w14:textId="77777777" w:rsidR="004B3236" w:rsidRPr="00995591" w:rsidRDefault="004B3236" w:rsidP="00A131F7">
            <w:pPr>
              <w:rPr>
                <w:rFonts w:ascii="Aptos" w:hAnsi="Aptos"/>
                <w:sz w:val="20"/>
                <w:szCs w:val="20"/>
              </w:rPr>
            </w:pPr>
            <w:r w:rsidRPr="0099559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223202" w14:textId="77777777" w:rsidR="004B3236" w:rsidRPr="00995591" w:rsidRDefault="004B3236" w:rsidP="00A131F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E5695D" w14:textId="77777777" w:rsidR="004B3236" w:rsidRPr="00995591" w:rsidRDefault="004B3236" w:rsidP="00A131F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0811B0" w14:textId="77777777" w:rsidR="004B3236" w:rsidRPr="00995591" w:rsidRDefault="004B3236" w:rsidP="00A131F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4B3236" w:rsidRPr="00995591" w14:paraId="3691B86F" w14:textId="77777777" w:rsidTr="00A131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577D46" w14:textId="77777777" w:rsidR="004B3236" w:rsidRPr="00995591" w:rsidRDefault="004B3236" w:rsidP="00A131F7">
            <w:pPr>
              <w:rPr>
                <w:rFonts w:ascii="Aptos" w:hAnsi="Aptos"/>
                <w:b w:val="0"/>
                <w:bCs w:val="0"/>
                <w:color w:val="000000" w:themeColor="text1"/>
                <w:sz w:val="20"/>
                <w:szCs w:val="20"/>
              </w:rPr>
            </w:pPr>
            <w:r w:rsidRPr="00995591">
              <w:rPr>
                <w:rFonts w:ascii="Aptos" w:hAnsi="Aptos"/>
                <w:b w:val="0"/>
                <w:bCs w:val="0"/>
                <w:color w:val="000000" w:themeColor="text1"/>
                <w:sz w:val="20"/>
                <w:szCs w:val="20"/>
              </w:rPr>
              <w:t>Oppnådd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6DCD62"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6CF21B"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90D6EB"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236" w:rsidRPr="00995591" w14:paraId="07F75D84" w14:textId="77777777" w:rsidTr="00A131F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5D439B" w14:textId="77777777" w:rsidR="004B3236" w:rsidRPr="00995591" w:rsidRDefault="004B3236" w:rsidP="00A131F7">
            <w:pPr>
              <w:rPr>
                <w:rFonts w:ascii="Aptos" w:hAnsi="Aptos"/>
                <w:sz w:val="20"/>
                <w:szCs w:val="20"/>
              </w:rPr>
            </w:pPr>
            <w:r w:rsidRPr="00995591">
              <w:rPr>
                <w:rFonts w:ascii="Aptos" w:hAnsi="Aptos"/>
                <w:sz w:val="20"/>
                <w:szCs w:val="20"/>
              </w:rPr>
              <w:t>Beskrivelse</w:t>
            </w:r>
          </w:p>
        </w:tc>
      </w:tr>
      <w:tr w:rsidR="004B3236" w:rsidRPr="00995591" w14:paraId="0A7D739D" w14:textId="77777777" w:rsidTr="00A131F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CB3A04" w14:textId="77777777" w:rsidR="004B3236" w:rsidRPr="00995591" w:rsidRDefault="004B3236" w:rsidP="00A131F7">
            <w:pPr>
              <w:rPr>
                <w:rFonts w:ascii="Aptos" w:hAnsi="Aptos"/>
                <w:b w:val="0"/>
                <w:bCs w:val="0"/>
                <w:sz w:val="20"/>
                <w:szCs w:val="20"/>
              </w:rPr>
            </w:pPr>
            <w:r w:rsidRPr="00995591">
              <w:rPr>
                <w:rFonts w:ascii="Aptos" w:hAnsi="Aptos"/>
                <w:b w:val="0"/>
                <w:bCs w:val="0"/>
                <w:sz w:val="20"/>
                <w:szCs w:val="20"/>
              </w:rPr>
              <w:t>Dato for når person har oppnådd ordningsmålet (dersom ordningsmål er oppnådd)</w:t>
            </w:r>
          </w:p>
        </w:tc>
      </w:tr>
      <w:tr w:rsidR="004B3236" w:rsidRPr="00995591" w14:paraId="6C08C2D8" w14:textId="77777777" w:rsidTr="00A131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C8FE71" w14:textId="77777777" w:rsidR="004B3236" w:rsidRPr="00995591" w:rsidRDefault="004B3236" w:rsidP="00A131F7">
            <w:pPr>
              <w:rPr>
                <w:rFonts w:ascii="Aptos" w:hAnsi="Aptos"/>
                <w:sz w:val="20"/>
                <w:szCs w:val="20"/>
              </w:rPr>
            </w:pPr>
            <w:r w:rsidRPr="0099559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D5F58F"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3A7E36"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4B3236" w:rsidRPr="00995591" w14:paraId="5774C266" w14:textId="77777777" w:rsidTr="00A131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27C198" w14:textId="77777777" w:rsidR="004B3236" w:rsidRPr="00995591" w:rsidRDefault="004B3236" w:rsidP="00A131F7">
            <w:pPr>
              <w:rPr>
                <w:rFonts w:ascii="Aptos" w:hAnsi="Aptos"/>
                <w:b w:val="0"/>
                <w:bCs w:val="0"/>
                <w:sz w:val="20"/>
                <w:szCs w:val="20"/>
              </w:rPr>
            </w:pPr>
            <w:r w:rsidRPr="00995591">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3AB810" w14:textId="663E92A9" w:rsidR="004B3236" w:rsidRPr="00995591" w:rsidRDefault="008D7EDB"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B3236" w:rsidRPr="00995591">
              <w:rPr>
                <w:rFonts w:ascii="Aptos" w:hAnsi="Aptos"/>
                <w:sz w:val="20"/>
                <w:szCs w:val="20"/>
              </w:rPr>
              <w:t xml:space="preserve">yyy-mm-dd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B42177"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Regelmotor</w:t>
            </w:r>
          </w:p>
        </w:tc>
      </w:tr>
      <w:tr w:rsidR="004B3236" w:rsidRPr="00995591" w14:paraId="6A4ABB5A" w14:textId="77777777" w:rsidTr="00A131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5299AC" w14:textId="77777777" w:rsidR="004B3236" w:rsidRPr="00995591" w:rsidRDefault="004B3236" w:rsidP="00A131F7">
            <w:pPr>
              <w:rPr>
                <w:rFonts w:ascii="Aptos" w:hAnsi="Aptos"/>
                <w:sz w:val="20"/>
                <w:szCs w:val="20"/>
              </w:rPr>
            </w:pPr>
            <w:r w:rsidRPr="0099559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DE346D"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8E0461"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4B3236" w:rsidRPr="00995591" w14:paraId="3BFFAB80" w14:textId="77777777" w:rsidTr="00A131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025BCA" w14:textId="198BFFD8" w:rsidR="004B3236" w:rsidRPr="00995591" w:rsidRDefault="004B3236" w:rsidP="004B3236">
            <w:pPr>
              <w:rPr>
                <w:rFonts w:ascii="Aptos" w:hAnsi="Aptos"/>
                <w:b w:val="0"/>
                <w:bCs w:val="0"/>
                <w:sz w:val="20"/>
                <w:szCs w:val="20"/>
              </w:rPr>
            </w:pPr>
            <w:r w:rsidRPr="00995591">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882409" w14:textId="58F93A6B" w:rsidR="004B3236" w:rsidRPr="00995591" w:rsidRDefault="004B3236" w:rsidP="004B323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DB23F7" w14:textId="77777777" w:rsidR="004B3236" w:rsidRPr="00995591" w:rsidRDefault="004B3236" w:rsidP="004B323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4B3236" w:rsidRPr="00995591" w14:paraId="6BCB107F" w14:textId="77777777" w:rsidTr="00A131F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630F23" w14:textId="77777777" w:rsidR="004B3236" w:rsidRPr="00995591" w:rsidRDefault="004B3236" w:rsidP="00A131F7">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548900D"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4B3236" w:rsidRPr="00995591" w14:paraId="5729B9A3" w14:textId="77777777" w:rsidTr="00A131F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44C6CE" w14:textId="77777777" w:rsidR="004B3236" w:rsidRPr="00995591" w:rsidRDefault="004B3236" w:rsidP="00A131F7">
            <w:pPr>
              <w:rPr>
                <w:rFonts w:ascii="Aptos" w:hAnsi="Aptos"/>
                <w:b w:val="0"/>
                <w:bCs w:val="0"/>
                <w:sz w:val="20"/>
                <w:szCs w:val="20"/>
              </w:rPr>
            </w:pPr>
            <w:r w:rsidRPr="00995591">
              <w:rPr>
                <w:rFonts w:ascii="Aptos" w:hAnsi="Aptos"/>
                <w:b w:val="0"/>
                <w:bCs w:val="0"/>
                <w:color w:val="000000"/>
                <w:sz w:val="20"/>
                <w:szCs w:val="20"/>
              </w:rPr>
              <w:lastRenderedPageBreak/>
              <w:t>Nir2</w:t>
            </w:r>
            <w:r w:rsidRPr="00995591">
              <w:rPr>
                <w:rFonts w:ascii="Aptos" w:hAnsi="Aptos"/>
                <w:b w:val="0"/>
                <w:bCs w:val="0"/>
                <w:color w:val="808080"/>
                <w:sz w:val="20"/>
                <w:szCs w:val="20"/>
              </w:rPr>
              <w:t>.</w:t>
            </w:r>
            <w:r w:rsidRPr="00995591">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8BB19E" w14:textId="77777777" w:rsidR="004B3236" w:rsidRPr="00995591" w:rsidRDefault="004B3236"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OppnaddDato</w:t>
            </w:r>
          </w:p>
        </w:tc>
      </w:tr>
    </w:tbl>
    <w:p w14:paraId="0360F38A" w14:textId="77777777" w:rsidR="004B3236" w:rsidRDefault="004B3236" w:rsidP="007A712B"/>
    <w:p w14:paraId="2DBB9B43" w14:textId="0D5AE87B" w:rsidR="00161FB3" w:rsidRPr="00175DF9" w:rsidRDefault="00161FB3"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127</w:t>
      </w:r>
      <w:r w:rsidRPr="00175DF9">
        <w:rPr>
          <w:rFonts w:ascii="Aptos" w:hAnsi="Aptos"/>
          <w:color w:val="0070C0"/>
        </w:rPr>
        <w:fldChar w:fldCharType="end"/>
      </w:r>
      <w:r w:rsidRPr="00175DF9">
        <w:rPr>
          <w:rFonts w:ascii="Aptos" w:hAnsi="Aptos"/>
          <w:color w:val="0070C0"/>
        </w:rPr>
        <w:t>: Slettet ordningsmål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161FB3" w:rsidRPr="00995591" w14:paraId="086D859C"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380A22" w14:textId="77777777" w:rsidR="00161FB3" w:rsidRPr="00995591" w:rsidRDefault="00161FB3" w:rsidP="007B668D">
            <w:pPr>
              <w:rPr>
                <w:rFonts w:ascii="Aptos" w:hAnsi="Aptos"/>
                <w:sz w:val="20"/>
                <w:szCs w:val="20"/>
              </w:rPr>
            </w:pPr>
            <w:r w:rsidRPr="0099559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E96FA0" w14:textId="77777777" w:rsidR="00161FB3" w:rsidRPr="00995591" w:rsidRDefault="00161FB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6C2C95" w14:textId="77777777" w:rsidR="00161FB3" w:rsidRPr="00995591" w:rsidRDefault="00161FB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F739B4" w14:textId="77777777" w:rsidR="00161FB3" w:rsidRPr="00995591" w:rsidRDefault="00161FB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161FB3" w:rsidRPr="00995591" w14:paraId="247A15AF"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AB75A1" w14:textId="23433B7E" w:rsidR="00161FB3" w:rsidRPr="00995591" w:rsidRDefault="00161FB3"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Slettet ordningsmål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CC9807"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F105CF"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7891B1"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61FB3" w:rsidRPr="00995591" w14:paraId="329399A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9EA101" w14:textId="77777777" w:rsidR="00161FB3" w:rsidRPr="00995591" w:rsidRDefault="00161FB3" w:rsidP="007B668D">
            <w:pPr>
              <w:rPr>
                <w:rFonts w:ascii="Aptos" w:hAnsi="Aptos"/>
                <w:sz w:val="20"/>
                <w:szCs w:val="20"/>
              </w:rPr>
            </w:pPr>
            <w:r w:rsidRPr="00995591">
              <w:rPr>
                <w:rFonts w:ascii="Aptos" w:hAnsi="Aptos"/>
                <w:sz w:val="20"/>
                <w:szCs w:val="20"/>
              </w:rPr>
              <w:t>Beskrivelse</w:t>
            </w:r>
          </w:p>
        </w:tc>
      </w:tr>
      <w:tr w:rsidR="00161FB3" w:rsidRPr="00995591" w14:paraId="0D654D07"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7B547E" w14:textId="2862A279" w:rsidR="00161FB3" w:rsidRPr="00995591" w:rsidRDefault="00161FB3" w:rsidP="007B668D">
            <w:pPr>
              <w:rPr>
                <w:rFonts w:ascii="Aptos" w:hAnsi="Aptos"/>
                <w:b w:val="0"/>
                <w:bCs w:val="0"/>
                <w:sz w:val="20"/>
                <w:szCs w:val="20"/>
              </w:rPr>
            </w:pPr>
            <w:r w:rsidRPr="00995591">
              <w:rPr>
                <w:rFonts w:ascii="Aptos" w:hAnsi="Aptos"/>
                <w:b w:val="0"/>
                <w:bCs w:val="0"/>
                <w:sz w:val="20"/>
                <w:szCs w:val="20"/>
              </w:rPr>
              <w:t>Angir om ordningsmålet er slette</w:t>
            </w:r>
            <w:r w:rsidR="0057278C" w:rsidRPr="00995591">
              <w:rPr>
                <w:rFonts w:ascii="Aptos" w:hAnsi="Aptos"/>
                <w:b w:val="0"/>
                <w:bCs w:val="0"/>
                <w:sz w:val="20"/>
                <w:szCs w:val="20"/>
              </w:rPr>
              <w:t>t</w:t>
            </w:r>
          </w:p>
        </w:tc>
      </w:tr>
      <w:tr w:rsidR="00161FB3" w:rsidRPr="00995591" w14:paraId="692C16ED"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48C490" w14:textId="77777777" w:rsidR="00161FB3" w:rsidRPr="00995591" w:rsidRDefault="00161FB3" w:rsidP="007B668D">
            <w:pPr>
              <w:rPr>
                <w:rFonts w:ascii="Aptos" w:hAnsi="Aptos"/>
                <w:sz w:val="20"/>
                <w:szCs w:val="20"/>
              </w:rPr>
            </w:pPr>
            <w:r w:rsidRPr="0099559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A97293"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9D35F7"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161FB3" w:rsidRPr="00995591" w14:paraId="64D03241"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7865E7" w14:textId="77777777" w:rsidR="00161FB3" w:rsidRPr="00995591" w:rsidRDefault="00161FB3" w:rsidP="007B668D">
            <w:pPr>
              <w:rPr>
                <w:rFonts w:ascii="Aptos" w:hAnsi="Aptos"/>
                <w:b w:val="0"/>
                <w:bCs w:val="0"/>
                <w:sz w:val="20"/>
                <w:szCs w:val="20"/>
              </w:rPr>
            </w:pPr>
            <w:r w:rsidRPr="00995591">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EA26A9"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D9EFC6" w14:textId="13ADB5FE" w:rsidR="00161FB3" w:rsidRPr="00995591" w:rsidRDefault="0057278C"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161FB3" w:rsidRPr="00995591" w14:paraId="66539F04"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24D1B7" w14:textId="77777777" w:rsidR="00161FB3" w:rsidRPr="00995591" w:rsidRDefault="00161FB3" w:rsidP="007B668D">
            <w:pPr>
              <w:rPr>
                <w:rFonts w:ascii="Aptos" w:hAnsi="Aptos"/>
                <w:sz w:val="20"/>
                <w:szCs w:val="20"/>
              </w:rPr>
            </w:pPr>
            <w:r w:rsidRPr="0099559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8E14BF"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BED739"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161FB3" w:rsidRPr="00995591" w14:paraId="7A321AF8"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083937" w14:textId="77777777" w:rsidR="00161FB3" w:rsidRPr="00995591" w:rsidRDefault="00161FB3" w:rsidP="007B668D">
            <w:pPr>
              <w:rPr>
                <w:rFonts w:ascii="Aptos" w:hAnsi="Aptos"/>
                <w:b w:val="0"/>
                <w:bCs w:val="0"/>
                <w:sz w:val="20"/>
                <w:szCs w:val="20"/>
              </w:rPr>
            </w:pPr>
            <w:r w:rsidRPr="00995591">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87C7E0"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0BAE7F" w14:textId="13CBEA9F"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161FB3" w:rsidRPr="00995591" w14:paraId="5AE34B6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419E51" w14:textId="77777777" w:rsidR="00161FB3" w:rsidRPr="00995591" w:rsidRDefault="00161FB3"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3637DF0" w14:textId="77777777"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161FB3" w:rsidRPr="00995591" w14:paraId="46E084C7"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CD0D236" w14:textId="77777777" w:rsidR="00161FB3" w:rsidRPr="00995591" w:rsidRDefault="00161FB3" w:rsidP="007B668D">
            <w:pPr>
              <w:rPr>
                <w:rFonts w:ascii="Aptos" w:hAnsi="Aptos"/>
                <w:b w:val="0"/>
                <w:bCs w:val="0"/>
                <w:sz w:val="20"/>
                <w:szCs w:val="20"/>
              </w:rPr>
            </w:pPr>
            <w:r w:rsidRPr="00995591">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1D3E01" w14:textId="013D58FA" w:rsidR="00161FB3" w:rsidRPr="00995591" w:rsidRDefault="00161FB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ErSlettet</w:t>
            </w:r>
          </w:p>
        </w:tc>
      </w:tr>
    </w:tbl>
    <w:p w14:paraId="017568B8" w14:textId="77777777" w:rsidR="00161FB3" w:rsidRDefault="00161FB3" w:rsidP="007A712B"/>
    <w:p w14:paraId="62B65965" w14:textId="7AD411D3" w:rsidR="00C05E55" w:rsidRPr="00175DF9" w:rsidRDefault="00C05E55" w:rsidP="00C05E55">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128</w:t>
      </w:r>
      <w:r w:rsidRPr="00175DF9">
        <w:rPr>
          <w:rFonts w:ascii="Aptos" w:hAnsi="Aptos"/>
          <w:color w:val="0070C0"/>
        </w:rPr>
        <w:fldChar w:fldCharType="end"/>
      </w:r>
      <w:r w:rsidRPr="00175DF9">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C05E55" w:rsidRPr="00175DF9" w14:paraId="0C492E90" w14:textId="77777777" w:rsidTr="00995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78ABA5" w14:textId="77777777" w:rsidR="00C05E55" w:rsidRPr="00175DF9" w:rsidRDefault="00C05E55" w:rsidP="00A131F7">
            <w:pPr>
              <w:rPr>
                <w:rFonts w:ascii="Aptos" w:hAnsi="Aptos"/>
                <w:sz w:val="20"/>
                <w:szCs w:val="20"/>
              </w:rPr>
            </w:pPr>
            <w:r w:rsidRPr="00175DF9">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5DD82B" w14:textId="77777777" w:rsidR="00C05E55" w:rsidRPr="00175DF9" w:rsidRDefault="00C05E55" w:rsidP="00A131F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3AD3CB" w14:textId="77777777" w:rsidR="00C05E55" w:rsidRPr="00175DF9" w:rsidRDefault="00C05E55" w:rsidP="00A131F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DBFB6C" w14:textId="77777777" w:rsidR="00C05E55" w:rsidRPr="00175DF9" w:rsidRDefault="00C05E55" w:rsidP="00A131F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C05E55" w:rsidRPr="00175DF9" w14:paraId="640E7542"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8BF2FF" w14:textId="77777777" w:rsidR="00C05E55" w:rsidRPr="00175DF9" w:rsidRDefault="00C05E55" w:rsidP="00A131F7">
            <w:pPr>
              <w:rPr>
                <w:rFonts w:ascii="Aptos" w:hAnsi="Aptos"/>
                <w:b w:val="0"/>
                <w:bCs w:val="0"/>
                <w:color w:val="000000" w:themeColor="text1"/>
                <w:sz w:val="20"/>
                <w:szCs w:val="20"/>
              </w:rPr>
            </w:pPr>
            <w:r w:rsidRPr="00175DF9">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F612AE"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37625F"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C5A317"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05E55" w:rsidRPr="00175DF9" w14:paraId="593A8978" w14:textId="77777777" w:rsidTr="00A131F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B53EE5" w14:textId="77777777" w:rsidR="00C05E55" w:rsidRPr="00175DF9" w:rsidRDefault="00C05E55" w:rsidP="00A131F7">
            <w:pPr>
              <w:rPr>
                <w:rFonts w:ascii="Aptos" w:hAnsi="Aptos"/>
                <w:sz w:val="20"/>
                <w:szCs w:val="20"/>
              </w:rPr>
            </w:pPr>
            <w:r w:rsidRPr="00175DF9">
              <w:rPr>
                <w:rFonts w:ascii="Aptos" w:hAnsi="Aptos"/>
                <w:sz w:val="20"/>
                <w:szCs w:val="20"/>
              </w:rPr>
              <w:t>Beskrivelse</w:t>
            </w:r>
          </w:p>
        </w:tc>
      </w:tr>
      <w:tr w:rsidR="00C05E55" w:rsidRPr="00175DF9" w14:paraId="055A0DE4" w14:textId="77777777" w:rsidTr="00A131F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B895DD" w14:textId="664FDCFC" w:rsidR="00C05E55" w:rsidRPr="00175DF9" w:rsidRDefault="00C05E55" w:rsidP="00A131F7">
            <w:pPr>
              <w:rPr>
                <w:rFonts w:ascii="Aptos" w:hAnsi="Aptos"/>
                <w:b w:val="0"/>
                <w:bCs w:val="0"/>
                <w:sz w:val="20"/>
                <w:szCs w:val="20"/>
              </w:rPr>
            </w:pPr>
            <w:r w:rsidRPr="00175DF9">
              <w:rPr>
                <w:rFonts w:ascii="Aptos" w:hAnsi="Aptos"/>
                <w:b w:val="0"/>
                <w:bCs w:val="0"/>
                <w:sz w:val="20"/>
                <w:szCs w:val="20"/>
              </w:rPr>
              <w:t xml:space="preserve">Unik identifikator for fagsystem (referansenummer) i tilfeller der informasjonen er overført fra kommunalt fagsystem. Se </w:t>
            </w:r>
            <w:hyperlink r:id="rId39" w:history="1">
              <w:r w:rsidRPr="0096122F">
                <w:rPr>
                  <w:rStyle w:val="Hyperkobling"/>
                  <w:rFonts w:ascii="Aptos" w:hAnsi="Aptos"/>
                  <w:b w:val="0"/>
                  <w:bCs w:val="0"/>
                  <w:sz w:val="20"/>
                  <w:szCs w:val="20"/>
                  <w:u w:val="none"/>
                </w:rPr>
                <w:t>Overføring mellom kommunale fagsystem og NIR | IMDi</w:t>
              </w:r>
            </w:hyperlink>
          </w:p>
        </w:tc>
      </w:tr>
      <w:tr w:rsidR="00C05E55" w:rsidRPr="00175DF9" w14:paraId="10C36059"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D385B2" w14:textId="77777777" w:rsidR="00C05E55" w:rsidRPr="00175DF9" w:rsidRDefault="00C05E55" w:rsidP="00A131F7">
            <w:pPr>
              <w:rPr>
                <w:rFonts w:ascii="Aptos" w:hAnsi="Aptos"/>
                <w:sz w:val="20"/>
                <w:szCs w:val="20"/>
              </w:rPr>
            </w:pPr>
            <w:r w:rsidRPr="00175DF9">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BCDB66"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39BAE3"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C05E55" w:rsidRPr="00175DF9" w14:paraId="6EFF2EC7"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53ED8E" w14:textId="77777777" w:rsidR="00C05E55" w:rsidRPr="00175DF9" w:rsidRDefault="00C05E55" w:rsidP="00A131F7">
            <w:pPr>
              <w:rPr>
                <w:rFonts w:ascii="Aptos" w:hAnsi="Aptos"/>
                <w:b w:val="0"/>
                <w:bCs w:val="0"/>
                <w:sz w:val="20"/>
                <w:szCs w:val="20"/>
              </w:rPr>
            </w:pPr>
            <w:r w:rsidRPr="00175DF9">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CD3567"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86A1EF"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System</w:t>
            </w:r>
          </w:p>
        </w:tc>
      </w:tr>
      <w:tr w:rsidR="00C05E55" w:rsidRPr="00175DF9" w14:paraId="05CF6C70"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B28A25" w14:textId="77777777" w:rsidR="00C05E55" w:rsidRPr="00175DF9" w:rsidRDefault="00C05E55" w:rsidP="00A131F7">
            <w:pPr>
              <w:rPr>
                <w:rFonts w:ascii="Aptos" w:hAnsi="Aptos"/>
                <w:sz w:val="20"/>
                <w:szCs w:val="20"/>
              </w:rPr>
            </w:pPr>
            <w:r w:rsidRPr="00175DF9">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6A7F0A"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98750E"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C05E55" w:rsidRPr="00175DF9" w14:paraId="6BA238C9"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7FA9B5" w14:textId="77777777" w:rsidR="00C05E55" w:rsidRPr="00175DF9" w:rsidRDefault="00C05E55" w:rsidP="00A131F7">
            <w:pPr>
              <w:rPr>
                <w:rFonts w:ascii="Aptos" w:hAnsi="Aptos"/>
                <w:b w:val="0"/>
                <w:bCs w:val="0"/>
                <w:sz w:val="20"/>
                <w:szCs w:val="20"/>
              </w:rPr>
            </w:pPr>
            <w:r w:rsidRPr="00175DF9">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9E2DE4"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5352F4"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C05E55" w:rsidRPr="00175DF9" w14:paraId="63865259" w14:textId="77777777" w:rsidTr="00A131F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696CF5" w14:textId="77777777" w:rsidR="00C05E55" w:rsidRPr="00175DF9" w:rsidRDefault="00C05E55" w:rsidP="00A131F7">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C85C93E"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C05E55" w:rsidRPr="00175DF9" w14:paraId="745FE51C" w14:textId="77777777" w:rsidTr="00A131F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311FFDE" w14:textId="5649B2EA" w:rsidR="00C05E55" w:rsidRPr="00175DF9" w:rsidRDefault="00C05E55" w:rsidP="00A131F7">
            <w:pPr>
              <w:rPr>
                <w:rFonts w:ascii="Aptos" w:hAnsi="Aptos"/>
                <w:b w:val="0"/>
                <w:bCs w:val="0"/>
                <w:sz w:val="20"/>
                <w:szCs w:val="20"/>
              </w:rPr>
            </w:pPr>
            <w:r w:rsidRPr="00175DF9">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91B1D4" w14:textId="77777777" w:rsidR="00C05E55" w:rsidRPr="00175DF9" w:rsidRDefault="00C05E55" w:rsidP="00A131F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FagsystemRefnummer</w:t>
            </w:r>
          </w:p>
        </w:tc>
      </w:tr>
    </w:tbl>
    <w:p w14:paraId="4EF09FA5" w14:textId="77777777" w:rsidR="00533984" w:rsidRDefault="00533984" w:rsidP="007A712B"/>
    <w:p w14:paraId="01318F8E" w14:textId="77777777" w:rsidR="00C05E55" w:rsidRDefault="00C05E55" w:rsidP="007A712B"/>
    <w:p w14:paraId="37B89DE9" w14:textId="77777777" w:rsidR="00C05E55" w:rsidRDefault="00C05E55" w:rsidP="007A712B"/>
    <w:p w14:paraId="41066460" w14:textId="77777777" w:rsidR="00C05E55" w:rsidRDefault="00C05E55" w:rsidP="007A712B"/>
    <w:p w14:paraId="4F8B74DB" w14:textId="77777777" w:rsidR="00A438E6" w:rsidRDefault="00A438E6" w:rsidP="007A712B"/>
    <w:p w14:paraId="3908F8C7" w14:textId="77777777" w:rsidR="00A438E6" w:rsidRDefault="00A438E6" w:rsidP="007A712B"/>
    <w:p w14:paraId="6158D1B9" w14:textId="77777777" w:rsidR="0096122F" w:rsidRDefault="0096122F" w:rsidP="007A712B"/>
    <w:p w14:paraId="72CEAE2E" w14:textId="77777777" w:rsidR="0096122F" w:rsidRDefault="0096122F" w:rsidP="007A712B"/>
    <w:p w14:paraId="6DA306EE" w14:textId="77777777" w:rsidR="0096122F" w:rsidRDefault="0096122F" w:rsidP="007A712B"/>
    <w:p w14:paraId="1EA34D56" w14:textId="77777777" w:rsidR="0096122F" w:rsidRDefault="0096122F" w:rsidP="007A712B"/>
    <w:p w14:paraId="52B3E166" w14:textId="77777777" w:rsidR="0096122F" w:rsidRDefault="0096122F" w:rsidP="007A712B"/>
    <w:p w14:paraId="405E3CBD" w14:textId="77777777" w:rsidR="0096122F" w:rsidRDefault="0096122F" w:rsidP="007A712B"/>
    <w:p w14:paraId="3BDBB971" w14:textId="77777777" w:rsidR="00A438E6" w:rsidRDefault="00A438E6" w:rsidP="007A712B"/>
    <w:p w14:paraId="5FF8D7B9" w14:textId="77777777" w:rsidR="00C05E55" w:rsidRDefault="00C05E55" w:rsidP="007A712B"/>
    <w:p w14:paraId="02DC62D4" w14:textId="3B2DEF45" w:rsidR="00533984" w:rsidRPr="00A020B3" w:rsidRDefault="00533984"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Kontakt, søknad og krav</w:t>
      </w:r>
      <w:r w:rsidR="003652FF">
        <w:rPr>
          <w:rFonts w:ascii="Aptos" w:hAnsi="Aptos"/>
          <w:b/>
          <w:bCs/>
          <w:i w:val="0"/>
          <w:iCs w:val="0"/>
          <w:color w:val="0070C0"/>
          <w:sz w:val="24"/>
          <w:szCs w:val="24"/>
        </w:rPr>
        <w:t xml:space="preserve"> </w:t>
      </w:r>
    </w:p>
    <w:p w14:paraId="13B76336" w14:textId="77777777" w:rsidR="00327C8C" w:rsidRPr="00533984" w:rsidRDefault="00327C8C" w:rsidP="00533984"/>
    <w:p w14:paraId="02BE92D9" w14:textId="0A375798" w:rsidR="00E906D0" w:rsidRPr="00175DF9" w:rsidRDefault="00E906D0"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129</w:t>
      </w:r>
      <w:r w:rsidRPr="00175DF9">
        <w:rPr>
          <w:rFonts w:ascii="Aptos" w:hAnsi="Aptos"/>
          <w:color w:val="0070C0"/>
        </w:rPr>
        <w:fldChar w:fldCharType="end"/>
      </w:r>
      <w:r w:rsidRPr="00175DF9">
        <w:rPr>
          <w:rFonts w:ascii="Aptos" w:hAnsi="Aptos"/>
          <w:color w:val="0070C0"/>
        </w:rPr>
        <w:t xml:space="preserve">: </w:t>
      </w:r>
      <w:r w:rsidR="00C75FAE" w:rsidRPr="00175DF9">
        <w:rPr>
          <w:rFonts w:ascii="Aptos" w:hAnsi="Aptos"/>
          <w:color w:val="0070C0"/>
        </w:rPr>
        <w:t>Kontakttype</w:t>
      </w:r>
    </w:p>
    <w:tbl>
      <w:tblPr>
        <w:tblStyle w:val="Rutenettabell1lysuthevingsfarge3"/>
        <w:tblW w:w="0" w:type="auto"/>
        <w:tblInd w:w="0" w:type="dxa"/>
        <w:tblLayout w:type="fixed"/>
        <w:tblLook w:val="04A0" w:firstRow="1" w:lastRow="0" w:firstColumn="1" w:lastColumn="0" w:noHBand="0" w:noVBand="1"/>
      </w:tblPr>
      <w:tblGrid>
        <w:gridCol w:w="1980"/>
        <w:gridCol w:w="4252"/>
        <w:gridCol w:w="1276"/>
        <w:gridCol w:w="1554"/>
      </w:tblGrid>
      <w:tr w:rsidR="00E906D0" w:rsidRPr="00175DF9" w14:paraId="09BA4F8C" w14:textId="77777777" w:rsidTr="00995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A080C4" w14:textId="77777777" w:rsidR="00E906D0" w:rsidRPr="00175DF9" w:rsidRDefault="00E906D0" w:rsidP="007B668D">
            <w:pPr>
              <w:rPr>
                <w:rFonts w:ascii="Aptos" w:hAnsi="Aptos"/>
                <w:sz w:val="20"/>
                <w:szCs w:val="20"/>
              </w:rPr>
            </w:pPr>
            <w:r w:rsidRPr="00175DF9">
              <w:rPr>
                <w:rFonts w:ascii="Aptos" w:hAnsi="Aptos"/>
                <w:sz w:val="20"/>
                <w:szCs w:val="20"/>
              </w:rPr>
              <w:t>Variabel</w:t>
            </w:r>
          </w:p>
        </w:tc>
        <w:tc>
          <w:tcPr>
            <w:tcW w:w="425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78A6D6" w14:textId="77777777" w:rsidR="00E906D0" w:rsidRPr="00175DF9" w:rsidRDefault="00E906D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A52C18" w14:textId="77777777" w:rsidR="00E906D0" w:rsidRPr="00175DF9" w:rsidRDefault="00E906D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997215" w14:textId="77777777" w:rsidR="00E906D0" w:rsidRPr="00175DF9" w:rsidRDefault="00E906D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E906D0" w:rsidRPr="00175DF9" w14:paraId="11BD4B79"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8A5F03" w14:textId="40BF78B4" w:rsidR="00E906D0" w:rsidRPr="00175DF9" w:rsidRDefault="00C75FAE"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Kontak</w:t>
            </w:r>
            <w:r w:rsidR="00F41D81" w:rsidRPr="00175DF9">
              <w:rPr>
                <w:rFonts w:ascii="Aptos" w:hAnsi="Aptos"/>
                <w:b w:val="0"/>
                <w:bCs w:val="0"/>
                <w:color w:val="000000" w:themeColor="text1"/>
                <w:sz w:val="20"/>
                <w:szCs w:val="20"/>
              </w:rPr>
              <w:t>t</w:t>
            </w:r>
            <w:r w:rsidRPr="00175DF9">
              <w:rPr>
                <w:rFonts w:ascii="Aptos" w:hAnsi="Aptos"/>
                <w:b w:val="0"/>
                <w:bCs w:val="0"/>
                <w:color w:val="000000" w:themeColor="text1"/>
                <w:sz w:val="20"/>
                <w:szCs w:val="20"/>
              </w:rPr>
              <w:t>type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6BD5ED"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FAA4C9"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909BFE"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06D0" w:rsidRPr="00175DF9" w14:paraId="2D9724D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051F86" w14:textId="77777777" w:rsidR="00E906D0" w:rsidRPr="00175DF9" w:rsidRDefault="00E906D0" w:rsidP="007B668D">
            <w:pPr>
              <w:rPr>
                <w:rFonts w:ascii="Aptos" w:hAnsi="Aptos"/>
                <w:sz w:val="20"/>
                <w:szCs w:val="20"/>
              </w:rPr>
            </w:pPr>
            <w:r w:rsidRPr="00175DF9">
              <w:rPr>
                <w:rFonts w:ascii="Aptos" w:hAnsi="Aptos"/>
                <w:sz w:val="20"/>
                <w:szCs w:val="20"/>
              </w:rPr>
              <w:t>Beskrivelse</w:t>
            </w:r>
          </w:p>
        </w:tc>
      </w:tr>
      <w:tr w:rsidR="00E906D0" w:rsidRPr="00175DF9" w14:paraId="7FD8B7C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6DC2D9" w14:textId="18A26DC8" w:rsidR="00E906D0" w:rsidRPr="00175DF9" w:rsidRDefault="00E906D0" w:rsidP="007B668D">
            <w:pPr>
              <w:rPr>
                <w:rFonts w:ascii="Aptos" w:hAnsi="Aptos"/>
                <w:b w:val="0"/>
                <w:bCs w:val="0"/>
                <w:sz w:val="20"/>
                <w:szCs w:val="20"/>
              </w:rPr>
            </w:pPr>
            <w:r w:rsidRPr="00175DF9">
              <w:rPr>
                <w:rFonts w:ascii="Aptos" w:hAnsi="Aptos"/>
                <w:b w:val="0"/>
                <w:bCs w:val="0"/>
                <w:sz w:val="20"/>
                <w:szCs w:val="20"/>
              </w:rPr>
              <w:t>Angir type kontakt, søknad og/eller krav fra person</w:t>
            </w:r>
          </w:p>
        </w:tc>
      </w:tr>
      <w:tr w:rsidR="00E906D0" w:rsidRPr="00175DF9" w14:paraId="5B7F7E05"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0F28EE" w14:textId="77777777" w:rsidR="00E906D0" w:rsidRPr="00175DF9" w:rsidRDefault="00E906D0" w:rsidP="007B668D">
            <w:pPr>
              <w:rPr>
                <w:rFonts w:ascii="Aptos" w:hAnsi="Aptos"/>
                <w:sz w:val="20"/>
                <w:szCs w:val="20"/>
              </w:rPr>
            </w:pPr>
            <w:r w:rsidRPr="00175DF9">
              <w:rPr>
                <w:rFonts w:ascii="Aptos" w:hAnsi="Aptos"/>
                <w:sz w:val="20"/>
                <w:szCs w:val="20"/>
              </w:rPr>
              <w:t>Datatype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A211FF"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992DD1"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E906D0" w:rsidRPr="00175DF9" w14:paraId="27CED7A8"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127084" w14:textId="77777777" w:rsidR="00E906D0" w:rsidRPr="00175DF9" w:rsidRDefault="00E906D0" w:rsidP="007B668D">
            <w:pPr>
              <w:rPr>
                <w:rFonts w:ascii="Aptos" w:hAnsi="Aptos"/>
                <w:b w:val="0"/>
                <w:bCs w:val="0"/>
                <w:sz w:val="20"/>
                <w:szCs w:val="20"/>
              </w:rPr>
            </w:pPr>
            <w:r w:rsidRPr="00175DF9">
              <w:rPr>
                <w:rFonts w:ascii="Aptos" w:hAnsi="Aptos"/>
                <w:b w:val="0"/>
                <w:bCs w:val="0"/>
                <w:sz w:val="20"/>
                <w:szCs w:val="20"/>
              </w:rPr>
              <w:t>Kodeverk</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73449A"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1BC12E"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Kommune</w:t>
            </w:r>
          </w:p>
        </w:tc>
      </w:tr>
      <w:tr w:rsidR="00E906D0" w:rsidRPr="00175DF9" w14:paraId="71FF889F"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34089F" w14:textId="77777777" w:rsidR="00E906D0" w:rsidRPr="00175DF9" w:rsidRDefault="00E906D0" w:rsidP="007B668D">
            <w:pPr>
              <w:rPr>
                <w:rFonts w:ascii="Aptos" w:hAnsi="Aptos"/>
                <w:sz w:val="20"/>
                <w:szCs w:val="20"/>
              </w:rPr>
            </w:pPr>
            <w:r w:rsidRPr="00175DF9">
              <w:rPr>
                <w:rFonts w:ascii="Aptos" w:hAnsi="Aptos"/>
                <w:sz w:val="20"/>
                <w:szCs w:val="20"/>
              </w:rPr>
              <w:t>Kategori</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3B8543"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7462D0"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E906D0" w:rsidRPr="00175DF9" w14:paraId="5117D644"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292B67" w14:textId="77777777" w:rsidR="00E906D0" w:rsidRPr="00175DF9" w:rsidRDefault="00E906D0" w:rsidP="007B668D">
            <w:pPr>
              <w:rPr>
                <w:rFonts w:ascii="Aptos" w:hAnsi="Aptos"/>
                <w:b w:val="0"/>
                <w:bCs w:val="0"/>
                <w:sz w:val="20"/>
                <w:szCs w:val="20"/>
              </w:rPr>
            </w:pPr>
            <w:r w:rsidRPr="00175DF9">
              <w:rPr>
                <w:rFonts w:ascii="Aptos" w:hAnsi="Aptos"/>
                <w:b w:val="0"/>
                <w:bCs w:val="0"/>
                <w:sz w:val="20"/>
                <w:szCs w:val="20"/>
              </w:rPr>
              <w:t>RPNORSK</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730123"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NORSKMAL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FF52CA" w14:textId="3EB70954"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Obligatorisk</w:t>
            </w:r>
          </w:p>
        </w:tc>
      </w:tr>
      <w:tr w:rsidR="00E906D0" w:rsidRPr="00175DF9" w14:paraId="3D690E6A" w14:textId="77777777" w:rsidTr="00995591">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83C21A" w14:textId="77777777" w:rsidR="00E906D0" w:rsidRPr="00175DF9" w:rsidRDefault="00E906D0" w:rsidP="007B668D">
            <w:pPr>
              <w:rPr>
                <w:rFonts w:ascii="Aptos" w:hAnsi="Aptos"/>
                <w:b w:val="0"/>
                <w:bCs w:val="0"/>
                <w:sz w:val="20"/>
                <w:szCs w:val="20"/>
              </w:rPr>
            </w:pPr>
            <w:r w:rsidRPr="00175DF9">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BBA194A"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E906D0" w:rsidRPr="00175DF9" w14:paraId="77C237BC" w14:textId="77777777" w:rsidTr="00995591">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25ACCE2" w14:textId="52294714" w:rsidR="00E906D0" w:rsidRPr="00175DF9" w:rsidRDefault="00E906D0" w:rsidP="007B668D">
            <w:pPr>
              <w:rPr>
                <w:rFonts w:ascii="Aptos" w:hAnsi="Aptos"/>
                <w:b w:val="0"/>
                <w:bCs w:val="0"/>
                <w:sz w:val="20"/>
                <w:szCs w:val="20"/>
              </w:rPr>
            </w:pPr>
            <w:r w:rsidRPr="00175DF9">
              <w:rPr>
                <w:rFonts w:ascii="Aptos" w:eastAsia="Times New Roman" w:hAnsi="Aptos"/>
                <w:b w:val="0"/>
                <w:bCs w:val="0"/>
                <w:color w:val="000000"/>
                <w:sz w:val="20"/>
                <w:szCs w:val="20"/>
                <w:lang w:eastAsia="nb-NO"/>
              </w:rPr>
              <w:t>Nir2.KontakttypeV2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729B71"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Id</w:t>
            </w:r>
          </w:p>
        </w:tc>
      </w:tr>
      <w:tr w:rsidR="00E906D0" w:rsidRPr="00175DF9" w14:paraId="56F93F7F" w14:textId="77777777" w:rsidTr="00995591">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E1179D" w14:textId="77777777" w:rsidR="00E906D0" w:rsidRPr="00175DF9" w:rsidRDefault="00E906D0" w:rsidP="007B668D">
            <w:pPr>
              <w:rPr>
                <w:rFonts w:ascii="Aptos" w:hAnsi="Aptos"/>
                <w:b w:val="0"/>
                <w:bCs w:val="0"/>
                <w:sz w:val="20"/>
                <w:szCs w:val="20"/>
              </w:rPr>
            </w:pPr>
            <w:r w:rsidRPr="00175DF9">
              <w:rPr>
                <w:rFonts w:ascii="Aptos" w:hAnsi="Aptos"/>
                <w:sz w:val="20"/>
                <w:szCs w:val="20"/>
              </w:rPr>
              <w:t xml:space="preserve">Db tabell </w:t>
            </w:r>
            <w:r w:rsidRPr="00175DF9">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53C6AB" w14:textId="77777777" w:rsidR="00E906D0" w:rsidRPr="00175DF9"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Felt</w:t>
            </w:r>
          </w:p>
        </w:tc>
      </w:tr>
      <w:tr w:rsidR="00E906D0" w:rsidRPr="00175DF9" w14:paraId="250D45EA" w14:textId="77777777" w:rsidTr="00995591">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305DFE0" w14:textId="7C007ECE" w:rsidR="00E906D0" w:rsidRPr="00175DF9" w:rsidRDefault="00E906D0" w:rsidP="00E906D0">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PersonkontaktV2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6A6E11" w14:textId="619A96AC" w:rsidR="00E906D0" w:rsidRPr="00175DF9" w:rsidRDefault="00E906D0" w:rsidP="00E906D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KontakttypeId</w:t>
            </w:r>
          </w:p>
        </w:tc>
      </w:tr>
      <w:tr w:rsidR="00E906D0" w:rsidRPr="00175DF9" w14:paraId="1B30DB2E"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93FDD48" w14:textId="77777777" w:rsidR="00E906D0" w:rsidRPr="00175DF9" w:rsidRDefault="00E906D0" w:rsidP="00E906D0">
            <w:pPr>
              <w:rPr>
                <w:rFonts w:ascii="Aptos" w:hAnsi="Aptos"/>
                <w:sz w:val="20"/>
                <w:szCs w:val="20"/>
              </w:rPr>
            </w:pPr>
            <w:r w:rsidRPr="00175DF9">
              <w:rPr>
                <w:rFonts w:ascii="Aptos" w:hAnsi="Aptos"/>
                <w:sz w:val="20"/>
                <w:szCs w:val="20"/>
              </w:rPr>
              <w:t>Kode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218BA44" w14:textId="77777777" w:rsidR="00E906D0" w:rsidRPr="00175DF9" w:rsidRDefault="00E906D0" w:rsidP="00E906D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9AEBBDD" w14:textId="77777777" w:rsidR="00E906D0" w:rsidRPr="00175DF9" w:rsidRDefault="00E906D0" w:rsidP="00E906D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F69DC2E" w14:textId="77777777" w:rsidR="00E906D0" w:rsidRPr="00175DF9" w:rsidRDefault="00E906D0" w:rsidP="00E906D0">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Gyldig til</w:t>
            </w:r>
          </w:p>
        </w:tc>
      </w:tr>
      <w:tr w:rsidR="00E906D0" w:rsidRPr="00175DF9" w14:paraId="0ABF03D3"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5540F6" w14:textId="19611270" w:rsidR="00E906D0" w:rsidRPr="00175DF9" w:rsidRDefault="000B507B" w:rsidP="00E906D0">
            <w:pPr>
              <w:rPr>
                <w:rFonts w:ascii="Aptos" w:hAnsi="Aptos"/>
                <w:b w:val="0"/>
                <w:bCs w:val="0"/>
                <w:sz w:val="20"/>
                <w:szCs w:val="20"/>
              </w:rPr>
            </w:pPr>
            <w:hyperlink w:anchor="_Kontakttype" w:tooltip="Kontakt med person er registrert" w:history="1">
              <w:r w:rsidR="00E906D0" w:rsidRPr="00175DF9">
                <w:rPr>
                  <w:rStyle w:val="Hyperkobling"/>
                  <w:rFonts w:ascii="Aptos" w:hAnsi="Aptos"/>
                  <w:b w:val="0"/>
                  <w:bCs w:val="0"/>
                  <w:sz w:val="20"/>
                  <w:szCs w:val="20"/>
                  <w:u w:val="none"/>
                </w:rPr>
                <w:t>KONTAKT</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AA019F" w14:textId="4CF93AE4" w:rsidR="00E906D0" w:rsidRPr="00175DF9" w:rsidRDefault="008601CB" w:rsidP="00E906D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K</w:t>
            </w:r>
            <w:r w:rsidR="00E906D0" w:rsidRPr="00175DF9">
              <w:rPr>
                <w:rFonts w:ascii="Aptos" w:hAnsi="Aptos"/>
                <w:sz w:val="20"/>
                <w:szCs w:val="20"/>
              </w:rPr>
              <w:t>ontakt med person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0D0BF2" w14:textId="77777777" w:rsidR="00E906D0" w:rsidRPr="00175DF9" w:rsidRDefault="00E906D0" w:rsidP="00E906D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90454B" w14:textId="77777777" w:rsidR="00E906D0" w:rsidRPr="00175DF9" w:rsidRDefault="00E906D0" w:rsidP="00E906D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06D0" w:rsidRPr="00175DF9" w14:paraId="2561BAA8"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026442" w14:textId="5CA0B4AF" w:rsidR="00E906D0" w:rsidRPr="00175DF9" w:rsidRDefault="000B507B" w:rsidP="00E906D0">
            <w:pPr>
              <w:rPr>
                <w:rFonts w:ascii="Aptos" w:hAnsi="Aptos"/>
                <w:b w:val="0"/>
                <w:bCs w:val="0"/>
                <w:color w:val="000000"/>
                <w:sz w:val="20"/>
                <w:szCs w:val="20"/>
              </w:rPr>
            </w:pPr>
            <w:hyperlink w:anchor="Beskrivelser" w:tooltip="Krav/søknad fra person er mottatt" w:history="1">
              <w:r w:rsidR="00E906D0" w:rsidRPr="00175DF9">
                <w:rPr>
                  <w:rStyle w:val="Hyperkobling"/>
                  <w:rFonts w:ascii="Aptos" w:hAnsi="Aptos"/>
                  <w:b w:val="0"/>
                  <w:bCs w:val="0"/>
                  <w:sz w:val="20"/>
                  <w:szCs w:val="20"/>
                  <w:u w:val="none"/>
                </w:rPr>
                <w:t>KRAVSOK</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CD1111" w14:textId="60FFFEB5" w:rsidR="00E906D0" w:rsidRPr="00175DF9" w:rsidRDefault="008601CB" w:rsidP="00E906D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sz w:val="20"/>
                <w:szCs w:val="20"/>
              </w:rPr>
              <w:t>K</w:t>
            </w:r>
            <w:r w:rsidR="00E906D0" w:rsidRPr="00175DF9">
              <w:rPr>
                <w:rFonts w:ascii="Aptos" w:hAnsi="Aptos"/>
                <w:sz w:val="20"/>
                <w:szCs w:val="20"/>
              </w:rPr>
              <w:t>rav/søknad fra person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1491E4" w14:textId="77777777" w:rsidR="00E906D0" w:rsidRPr="00175DF9" w:rsidRDefault="00E906D0" w:rsidP="00E906D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2DB410" w14:textId="77777777" w:rsidR="00E906D0" w:rsidRPr="00175DF9" w:rsidRDefault="00E906D0" w:rsidP="00E906D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372C9" w:rsidRPr="00175DF9" w14:paraId="221356E4"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14287A3" w14:textId="73230D4B" w:rsidR="008372C9" w:rsidRPr="00175DF9" w:rsidRDefault="000B507B" w:rsidP="008372C9">
            <w:pPr>
              <w:rPr>
                <w:rFonts w:ascii="Aptos" w:hAnsi="Aptos"/>
                <w:b w:val="0"/>
                <w:bCs w:val="0"/>
                <w:color w:val="000000"/>
                <w:sz w:val="20"/>
                <w:szCs w:val="20"/>
              </w:rPr>
            </w:pPr>
            <w:hyperlink w:anchor="_Kontakttype" w:tooltip="Søknad om norskopplæring" w:history="1">
              <w:r w:rsidR="008372C9" w:rsidRPr="00175DF9">
                <w:rPr>
                  <w:rStyle w:val="Hyperkobling"/>
                  <w:rFonts w:ascii="Aptos" w:hAnsi="Aptos"/>
                  <w:b w:val="0"/>
                  <w:bCs w:val="0"/>
                  <w:sz w:val="20"/>
                  <w:szCs w:val="20"/>
                  <w:u w:val="none"/>
                </w:rPr>
                <w:t>KRAVSOK_NORSK</w:t>
              </w:r>
            </w:hyperlink>
            <w:r w:rsidR="008372C9" w:rsidRPr="00175DF9">
              <w:rPr>
                <w:rFonts w:ascii="Aptos" w:hAnsi="Aptos"/>
                <w:b w:val="0"/>
                <w:bCs w:val="0"/>
                <w:color w:val="000000"/>
                <w:sz w:val="20"/>
                <w:szCs w:val="20"/>
              </w:rPr>
              <w:t xml:space="preserve"> </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5A526D" w14:textId="3C1DA8D1" w:rsidR="008372C9" w:rsidRPr="00175DF9" w:rsidRDefault="008601CB" w:rsidP="008372C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K</w:t>
            </w:r>
            <w:r w:rsidR="008372C9" w:rsidRPr="00175DF9">
              <w:rPr>
                <w:rFonts w:ascii="Aptos" w:hAnsi="Aptos"/>
                <w:color w:val="000000"/>
                <w:sz w:val="20"/>
                <w:szCs w:val="20"/>
              </w:rPr>
              <w:t xml:space="preserve">rav/søknad om norskopplæring </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19141D" w14:textId="77777777" w:rsidR="008372C9" w:rsidRPr="00175DF9" w:rsidRDefault="008372C9" w:rsidP="008372C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256152" w14:textId="77777777" w:rsidR="008372C9" w:rsidRPr="00175DF9" w:rsidRDefault="008372C9" w:rsidP="008372C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372C9" w:rsidRPr="00175DF9" w14:paraId="6EC2AC37" w14:textId="77777777" w:rsidTr="0099559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AF922F9" w14:textId="053275E0" w:rsidR="008372C9" w:rsidRPr="00175DF9" w:rsidRDefault="000B507B" w:rsidP="008372C9">
            <w:pPr>
              <w:rPr>
                <w:rFonts w:ascii="Aptos" w:hAnsi="Aptos"/>
                <w:b w:val="0"/>
                <w:bCs w:val="0"/>
                <w:color w:val="000000"/>
                <w:sz w:val="20"/>
                <w:szCs w:val="20"/>
              </w:rPr>
            </w:pPr>
            <w:hyperlink w:anchor="_Kontakttype" w:tooltip="Krav om utsatt start av opplæring i norsk/samfunnskunnskap" w:history="1">
              <w:r w:rsidR="008372C9" w:rsidRPr="00175DF9">
                <w:rPr>
                  <w:rStyle w:val="Hyperkobling"/>
                  <w:rFonts w:ascii="Aptos" w:hAnsi="Aptos"/>
                  <w:b w:val="0"/>
                  <w:bCs w:val="0"/>
                  <w:sz w:val="20"/>
                  <w:szCs w:val="20"/>
                  <w:u w:val="none"/>
                </w:rPr>
                <w:t>KRAVSOK_UTSATT</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BF8280" w14:textId="04436D3E" w:rsidR="008372C9" w:rsidRPr="00175DF9" w:rsidRDefault="008601CB" w:rsidP="008372C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75DF9">
              <w:rPr>
                <w:rFonts w:ascii="Aptos" w:hAnsi="Aptos"/>
                <w:color w:val="000000"/>
                <w:sz w:val="20"/>
                <w:szCs w:val="20"/>
              </w:rPr>
              <w:t>K</w:t>
            </w:r>
            <w:r w:rsidR="008372C9" w:rsidRPr="00175DF9">
              <w:rPr>
                <w:rFonts w:ascii="Aptos" w:hAnsi="Aptos"/>
                <w:color w:val="000000"/>
                <w:sz w:val="20"/>
                <w:szCs w:val="20"/>
              </w:rPr>
              <w:t>rav/søknad om utsatt oppstart</w:t>
            </w:r>
            <w:r w:rsidR="00F642B9" w:rsidRPr="00175DF9">
              <w:rPr>
                <w:rFonts w:ascii="Aptos" w:hAnsi="Aptos"/>
                <w:color w:val="000000"/>
                <w:sz w:val="20"/>
                <w:szCs w:val="20"/>
              </w:rPr>
              <w:t xml:space="preserve"> </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FE2C63" w14:textId="77777777" w:rsidR="008372C9" w:rsidRPr="00175DF9" w:rsidRDefault="008372C9" w:rsidP="008372C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F99B2B" w14:textId="77777777" w:rsidR="008372C9" w:rsidRPr="00175DF9" w:rsidRDefault="008372C9" w:rsidP="008372C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24DC3AA" w14:textId="77777777" w:rsidR="00E906D0" w:rsidRDefault="00E906D0" w:rsidP="007A712B"/>
    <w:p w14:paraId="1D53E9CD" w14:textId="0085380C" w:rsidR="00A3050D" w:rsidRPr="00175DF9" w:rsidRDefault="00A3050D"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130</w:t>
      </w:r>
      <w:r w:rsidRPr="00175DF9">
        <w:rPr>
          <w:rFonts w:ascii="Aptos" w:hAnsi="Aptos"/>
          <w:color w:val="0070C0"/>
        </w:rPr>
        <w:fldChar w:fldCharType="end"/>
      </w:r>
      <w:r w:rsidRPr="00175DF9">
        <w:rPr>
          <w:rFonts w:ascii="Aptos" w:hAnsi="Aptos"/>
          <w:color w:val="0070C0"/>
        </w:rPr>
        <w:t>: Inntruffet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E906D0" w:rsidRPr="00995591" w14:paraId="715A18CF"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657FF6" w14:textId="77777777" w:rsidR="00E906D0" w:rsidRPr="00995591" w:rsidRDefault="00E906D0" w:rsidP="007B668D">
            <w:pPr>
              <w:rPr>
                <w:rFonts w:ascii="Aptos" w:hAnsi="Aptos"/>
                <w:sz w:val="20"/>
                <w:szCs w:val="20"/>
              </w:rPr>
            </w:pPr>
            <w:r w:rsidRPr="00995591">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EAB198" w14:textId="77777777" w:rsidR="00E906D0" w:rsidRPr="00995591" w:rsidRDefault="00E906D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ABFB04" w14:textId="77777777" w:rsidR="00E906D0" w:rsidRPr="00995591" w:rsidRDefault="00E906D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C9D0BF" w14:textId="77777777" w:rsidR="00E906D0" w:rsidRPr="00995591" w:rsidRDefault="00E906D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E906D0" w:rsidRPr="00995591" w14:paraId="48F25B8D"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76ACEB" w14:textId="70EF15F0" w:rsidR="00E906D0" w:rsidRPr="00995591" w:rsidRDefault="00E906D0"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Inntruffet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D4869D"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3D2DAB"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0DE40B"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906D0" w:rsidRPr="00995591" w14:paraId="1D01B86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AF1D3F" w14:textId="77777777" w:rsidR="00E906D0" w:rsidRPr="00995591" w:rsidRDefault="00E906D0" w:rsidP="007B668D">
            <w:pPr>
              <w:rPr>
                <w:rFonts w:ascii="Aptos" w:hAnsi="Aptos"/>
                <w:sz w:val="20"/>
                <w:szCs w:val="20"/>
              </w:rPr>
            </w:pPr>
            <w:r w:rsidRPr="00995591">
              <w:rPr>
                <w:rFonts w:ascii="Aptos" w:hAnsi="Aptos"/>
                <w:sz w:val="20"/>
                <w:szCs w:val="20"/>
              </w:rPr>
              <w:t>Beskrivelse</w:t>
            </w:r>
          </w:p>
        </w:tc>
      </w:tr>
      <w:tr w:rsidR="00E906D0" w:rsidRPr="00995591" w14:paraId="54F521D2"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0B2772" w14:textId="3B69DE02" w:rsidR="00E906D0" w:rsidRPr="00995591" w:rsidRDefault="00E906D0" w:rsidP="007B668D">
            <w:pPr>
              <w:rPr>
                <w:rFonts w:ascii="Aptos" w:hAnsi="Aptos"/>
                <w:b w:val="0"/>
                <w:bCs w:val="0"/>
                <w:sz w:val="20"/>
                <w:szCs w:val="20"/>
              </w:rPr>
            </w:pPr>
            <w:r w:rsidRPr="00995591">
              <w:rPr>
                <w:rFonts w:ascii="Aptos" w:hAnsi="Aptos"/>
                <w:b w:val="0"/>
                <w:bCs w:val="0"/>
                <w:sz w:val="20"/>
                <w:szCs w:val="20"/>
              </w:rPr>
              <w:t>Dato for når kontakt, søknad og/eller krav fra person inntraff</w:t>
            </w:r>
          </w:p>
        </w:tc>
      </w:tr>
      <w:tr w:rsidR="00E906D0" w:rsidRPr="00995591" w14:paraId="3813DD09"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1F5439" w14:textId="77777777" w:rsidR="00E906D0" w:rsidRPr="00995591" w:rsidRDefault="00E906D0" w:rsidP="007B668D">
            <w:pPr>
              <w:rPr>
                <w:rFonts w:ascii="Aptos" w:hAnsi="Aptos"/>
                <w:sz w:val="20"/>
                <w:szCs w:val="20"/>
              </w:rPr>
            </w:pPr>
            <w:r w:rsidRPr="00995591">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EEEDDD"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282B59"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E906D0" w:rsidRPr="00995591" w14:paraId="469C88A0"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1364BA" w14:textId="10F04B15" w:rsidR="00E906D0" w:rsidRPr="00995591" w:rsidRDefault="00E906D0" w:rsidP="007B668D">
            <w:pPr>
              <w:rPr>
                <w:rFonts w:ascii="Aptos" w:hAnsi="Aptos"/>
                <w:b w:val="0"/>
                <w:bCs w:val="0"/>
                <w:sz w:val="20"/>
                <w:szCs w:val="20"/>
              </w:rPr>
            </w:pPr>
            <w:r w:rsidRPr="00995591">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0C3832" w14:textId="0BA0928C" w:rsidR="00E906D0" w:rsidRPr="00995591"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E906D0" w:rsidRPr="0099559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D49D20"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E906D0" w:rsidRPr="00995591" w14:paraId="6F87C581"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323E35" w14:textId="77777777" w:rsidR="00E906D0" w:rsidRPr="00995591" w:rsidRDefault="00E906D0" w:rsidP="007B668D">
            <w:pPr>
              <w:rPr>
                <w:rFonts w:ascii="Aptos" w:hAnsi="Aptos"/>
                <w:sz w:val="20"/>
                <w:szCs w:val="20"/>
              </w:rPr>
            </w:pPr>
            <w:r w:rsidRPr="00995591">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898085"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146586"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E906D0" w:rsidRPr="00995591" w14:paraId="7FC59FA7"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B0E192" w14:textId="77777777" w:rsidR="00E906D0" w:rsidRPr="00995591" w:rsidRDefault="00E906D0" w:rsidP="007B668D">
            <w:pPr>
              <w:rPr>
                <w:rFonts w:ascii="Aptos" w:hAnsi="Aptos"/>
                <w:b w:val="0"/>
                <w:bCs w:val="0"/>
                <w:sz w:val="20"/>
                <w:szCs w:val="20"/>
              </w:rPr>
            </w:pPr>
            <w:r w:rsidRPr="00995591">
              <w:rPr>
                <w:rFonts w:ascii="Aptos" w:hAnsi="Aptos"/>
                <w:b w:val="0"/>
                <w:bCs w:val="0"/>
                <w:sz w:val="20"/>
                <w:szCs w:val="20"/>
              </w:rPr>
              <w:t>RPNORSK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CA73B0"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C4CBA8"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E906D0" w:rsidRPr="00995591" w14:paraId="5065898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8ACFA3" w14:textId="77777777" w:rsidR="00E906D0" w:rsidRPr="00995591" w:rsidRDefault="00E906D0"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74C97B9" w14:textId="77777777"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E906D0" w:rsidRPr="00995591" w14:paraId="00F9900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25A84B7" w14:textId="76D75D4B" w:rsidR="00E906D0" w:rsidRPr="00995591" w:rsidRDefault="00E906D0"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A25DE9" w14:textId="67431FF4" w:rsidR="00E906D0" w:rsidRPr="00995591" w:rsidRDefault="00E906D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InntruffetDato</w:t>
            </w:r>
          </w:p>
        </w:tc>
      </w:tr>
    </w:tbl>
    <w:p w14:paraId="538E3A75" w14:textId="77777777" w:rsidR="00E906D0" w:rsidRDefault="00E906D0" w:rsidP="007A712B"/>
    <w:p w14:paraId="6AAD324D" w14:textId="64C8E3C1" w:rsidR="00A3050D" w:rsidRPr="00175DF9" w:rsidRDefault="00A3050D"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131</w:t>
      </w:r>
      <w:r w:rsidRPr="00175DF9">
        <w:rPr>
          <w:rFonts w:ascii="Aptos" w:hAnsi="Aptos"/>
          <w:color w:val="0070C0"/>
        </w:rPr>
        <w:fldChar w:fldCharType="end"/>
      </w:r>
      <w:r w:rsidRPr="00175DF9">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A3050D" w:rsidRPr="00995591" w14:paraId="1E3D9000"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634E63" w14:textId="77777777" w:rsidR="00A3050D" w:rsidRPr="00995591" w:rsidRDefault="00A3050D" w:rsidP="007B668D">
            <w:pPr>
              <w:rPr>
                <w:rFonts w:ascii="Aptos" w:hAnsi="Aptos"/>
                <w:sz w:val="20"/>
                <w:szCs w:val="20"/>
              </w:rPr>
            </w:pPr>
            <w:r w:rsidRPr="00995591">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C3202E" w14:textId="77777777" w:rsidR="00A3050D" w:rsidRPr="00995591"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B653FC" w14:textId="77777777" w:rsidR="00A3050D" w:rsidRPr="00995591"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C0CB22" w14:textId="77777777" w:rsidR="00A3050D" w:rsidRPr="00995591"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A3050D" w:rsidRPr="00995591" w14:paraId="41F413B0"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CA0FC4" w14:textId="5AEFEEA9" w:rsidR="00A3050D" w:rsidRPr="00995591" w:rsidRDefault="00A3050D"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Gyldig fra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CB9BC8"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242FBB"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47FE51"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3050D" w:rsidRPr="00995591" w14:paraId="6F59F42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A40B7F" w14:textId="77777777" w:rsidR="00A3050D" w:rsidRPr="00995591" w:rsidRDefault="00A3050D" w:rsidP="007B668D">
            <w:pPr>
              <w:rPr>
                <w:rFonts w:ascii="Aptos" w:hAnsi="Aptos"/>
                <w:sz w:val="20"/>
                <w:szCs w:val="20"/>
              </w:rPr>
            </w:pPr>
            <w:r w:rsidRPr="00995591">
              <w:rPr>
                <w:rFonts w:ascii="Aptos" w:hAnsi="Aptos"/>
                <w:sz w:val="20"/>
                <w:szCs w:val="20"/>
              </w:rPr>
              <w:t>Beskrivelse</w:t>
            </w:r>
          </w:p>
        </w:tc>
      </w:tr>
      <w:tr w:rsidR="00A3050D" w:rsidRPr="00995591" w14:paraId="216EA75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F88762" w14:textId="652E6DC0" w:rsidR="00A3050D" w:rsidRPr="00995591" w:rsidRDefault="00A3050D" w:rsidP="007B668D">
            <w:pPr>
              <w:rPr>
                <w:rFonts w:ascii="Aptos" w:hAnsi="Aptos"/>
                <w:b w:val="0"/>
                <w:bCs w:val="0"/>
                <w:sz w:val="20"/>
                <w:szCs w:val="20"/>
              </w:rPr>
            </w:pPr>
            <w:r w:rsidRPr="00995591">
              <w:rPr>
                <w:rFonts w:ascii="Aptos" w:hAnsi="Aptos"/>
                <w:b w:val="0"/>
                <w:bCs w:val="0"/>
                <w:sz w:val="20"/>
                <w:szCs w:val="20"/>
              </w:rPr>
              <w:t>Dato for når kontakt, søknad og/eller krav fra person er registrert, dvs. opprettet dato i systemet</w:t>
            </w:r>
          </w:p>
        </w:tc>
      </w:tr>
      <w:tr w:rsidR="00A3050D" w:rsidRPr="00995591" w14:paraId="4E48F6F0"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15E422" w14:textId="77777777" w:rsidR="00A3050D" w:rsidRPr="00995591" w:rsidRDefault="00A3050D" w:rsidP="007B668D">
            <w:pPr>
              <w:rPr>
                <w:rFonts w:ascii="Aptos" w:hAnsi="Aptos"/>
                <w:sz w:val="20"/>
                <w:szCs w:val="20"/>
              </w:rPr>
            </w:pPr>
            <w:r w:rsidRPr="00995591">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DDC30B"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905CE7"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A3050D" w:rsidRPr="00995591" w14:paraId="0790AC8C"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363A0A" w14:textId="77777777" w:rsidR="00A3050D" w:rsidRPr="00995591" w:rsidRDefault="00A3050D" w:rsidP="007B668D">
            <w:pPr>
              <w:rPr>
                <w:rFonts w:ascii="Aptos" w:hAnsi="Aptos"/>
                <w:b w:val="0"/>
                <w:bCs w:val="0"/>
                <w:sz w:val="20"/>
                <w:szCs w:val="20"/>
              </w:rPr>
            </w:pPr>
            <w:r w:rsidRPr="00995591">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5D7E35" w14:textId="11B02549" w:rsidR="00A3050D" w:rsidRPr="00995591"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3050D" w:rsidRPr="0099559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BF724C"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A3050D" w:rsidRPr="00995591" w14:paraId="36B1CDE1"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382FBB" w14:textId="77777777" w:rsidR="00A3050D" w:rsidRPr="00995591" w:rsidRDefault="00A3050D" w:rsidP="007B668D">
            <w:pPr>
              <w:rPr>
                <w:rFonts w:ascii="Aptos" w:hAnsi="Aptos"/>
                <w:sz w:val="20"/>
                <w:szCs w:val="20"/>
              </w:rPr>
            </w:pPr>
            <w:r w:rsidRPr="00995591">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8BED9B"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271087"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A3050D" w:rsidRPr="00995591" w14:paraId="2504D2ED"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340B7A" w14:textId="77777777" w:rsidR="00A3050D" w:rsidRPr="00995591" w:rsidRDefault="00A3050D" w:rsidP="007B668D">
            <w:pPr>
              <w:rPr>
                <w:rFonts w:ascii="Aptos" w:hAnsi="Aptos"/>
                <w:b w:val="0"/>
                <w:bCs w:val="0"/>
                <w:sz w:val="20"/>
                <w:szCs w:val="20"/>
              </w:rPr>
            </w:pPr>
            <w:r w:rsidRPr="00995591">
              <w:rPr>
                <w:rFonts w:ascii="Aptos" w:hAnsi="Aptos"/>
                <w:b w:val="0"/>
                <w:bCs w:val="0"/>
                <w:sz w:val="20"/>
                <w:szCs w:val="20"/>
              </w:rPr>
              <w:t>RPNORSK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A91FE4"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3915C4"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A3050D" w:rsidRPr="00995591" w14:paraId="5B5D528D"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1C95F4" w14:textId="77777777" w:rsidR="00A3050D" w:rsidRPr="00995591" w:rsidRDefault="00A3050D"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4B192E5"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A3050D" w:rsidRPr="00995591" w14:paraId="07BF5E8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634D2B3" w14:textId="77777777" w:rsidR="00A3050D" w:rsidRPr="00995591" w:rsidRDefault="00A3050D"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83F0F2" w14:textId="1147D19D"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GyldigFraDato</w:t>
            </w:r>
          </w:p>
        </w:tc>
      </w:tr>
    </w:tbl>
    <w:p w14:paraId="1098AFF4" w14:textId="77777777" w:rsidR="00A3050D" w:rsidRDefault="00A3050D" w:rsidP="007A712B"/>
    <w:p w14:paraId="1D6B3548" w14:textId="77777777" w:rsidR="00A438E6" w:rsidRDefault="00A438E6" w:rsidP="007A712B"/>
    <w:p w14:paraId="3A131851" w14:textId="77777777" w:rsidR="00A438E6" w:rsidRDefault="00A438E6" w:rsidP="007A712B"/>
    <w:p w14:paraId="2D6D8BDC" w14:textId="4D125E4E" w:rsidR="00A3050D" w:rsidRPr="00175DF9" w:rsidRDefault="00A3050D" w:rsidP="00966CE8">
      <w:pPr>
        <w:pStyle w:val="Overskrift5"/>
        <w:rPr>
          <w:rFonts w:ascii="Aptos" w:hAnsi="Aptos"/>
          <w:color w:val="0070C0"/>
        </w:rPr>
      </w:pPr>
      <w:r w:rsidRPr="00175DF9">
        <w:rPr>
          <w:rFonts w:ascii="Aptos" w:hAnsi="Aptos"/>
          <w:color w:val="0070C0"/>
        </w:rPr>
        <w:lastRenderedPageBreak/>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132</w:t>
      </w:r>
      <w:r w:rsidRPr="00175DF9">
        <w:rPr>
          <w:rFonts w:ascii="Aptos" w:hAnsi="Aptos"/>
          <w:color w:val="0070C0"/>
        </w:rPr>
        <w:fldChar w:fldCharType="end"/>
      </w:r>
      <w:r w:rsidRPr="00175DF9">
        <w:rPr>
          <w:rFonts w:ascii="Aptos" w:hAnsi="Aptos"/>
          <w:color w:val="0070C0"/>
        </w:rPr>
        <w:t>: Slettet personkontakt</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A3050D" w:rsidRPr="00995591" w14:paraId="28F534A5" w14:textId="77777777" w:rsidTr="00A30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EAADFD" w14:textId="77777777" w:rsidR="00A3050D" w:rsidRPr="00995591" w:rsidRDefault="00A3050D" w:rsidP="007B668D">
            <w:pPr>
              <w:rPr>
                <w:rFonts w:ascii="Aptos" w:hAnsi="Aptos"/>
                <w:sz w:val="20"/>
                <w:szCs w:val="20"/>
              </w:rPr>
            </w:pPr>
            <w:r w:rsidRPr="0099559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217CAE" w14:textId="77777777" w:rsidR="00A3050D" w:rsidRPr="00995591"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B8FAC5" w14:textId="77777777" w:rsidR="00A3050D" w:rsidRPr="00995591"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79566B" w14:textId="77777777" w:rsidR="00A3050D" w:rsidRPr="00995591"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A3050D" w:rsidRPr="00995591" w14:paraId="7EE7590E" w14:textId="77777777" w:rsidTr="00A3050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F15576" w14:textId="1BE69425" w:rsidR="00A3050D" w:rsidRPr="00995591" w:rsidRDefault="00A3050D"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Slettet personkontakt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688090"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18CEFA"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C955A5"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3050D" w:rsidRPr="00995591" w14:paraId="0239DA5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505E2F" w14:textId="77777777" w:rsidR="00A3050D" w:rsidRPr="00995591" w:rsidRDefault="00A3050D" w:rsidP="007B668D">
            <w:pPr>
              <w:rPr>
                <w:rFonts w:ascii="Aptos" w:hAnsi="Aptos"/>
                <w:sz w:val="20"/>
                <w:szCs w:val="20"/>
              </w:rPr>
            </w:pPr>
            <w:r w:rsidRPr="00995591">
              <w:rPr>
                <w:rFonts w:ascii="Aptos" w:hAnsi="Aptos"/>
                <w:sz w:val="20"/>
                <w:szCs w:val="20"/>
              </w:rPr>
              <w:t>Beskrivelse</w:t>
            </w:r>
          </w:p>
        </w:tc>
      </w:tr>
      <w:tr w:rsidR="00A3050D" w:rsidRPr="00995591" w14:paraId="03CFD77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7AD87D" w14:textId="79493208" w:rsidR="00A3050D" w:rsidRPr="00995591" w:rsidRDefault="00A3050D" w:rsidP="007B668D">
            <w:pPr>
              <w:rPr>
                <w:rFonts w:ascii="Aptos" w:hAnsi="Aptos"/>
                <w:b w:val="0"/>
                <w:bCs w:val="0"/>
                <w:sz w:val="20"/>
                <w:szCs w:val="20"/>
              </w:rPr>
            </w:pPr>
            <w:r w:rsidRPr="00995591">
              <w:rPr>
                <w:rFonts w:ascii="Aptos" w:hAnsi="Aptos"/>
                <w:b w:val="0"/>
                <w:bCs w:val="0"/>
                <w:sz w:val="20"/>
                <w:szCs w:val="20"/>
              </w:rPr>
              <w:t>Angir om kontakt, søknad og/eller krav fra person er slettet</w:t>
            </w:r>
          </w:p>
        </w:tc>
      </w:tr>
      <w:tr w:rsidR="00A3050D" w:rsidRPr="00995591" w14:paraId="1763DE9E" w14:textId="77777777" w:rsidTr="00A3050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8955C6" w14:textId="77777777" w:rsidR="00A3050D" w:rsidRPr="00995591" w:rsidRDefault="00A3050D" w:rsidP="007B668D">
            <w:pPr>
              <w:rPr>
                <w:rFonts w:ascii="Aptos" w:hAnsi="Aptos"/>
                <w:sz w:val="20"/>
                <w:szCs w:val="20"/>
              </w:rPr>
            </w:pPr>
            <w:r w:rsidRPr="0099559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AC7570"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2213F1"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A3050D" w:rsidRPr="00995591" w14:paraId="59B9A072" w14:textId="77777777" w:rsidTr="00A3050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60139C" w14:textId="14A5C2CB" w:rsidR="00A3050D" w:rsidRPr="00995591" w:rsidRDefault="00A3050D" w:rsidP="007B668D">
            <w:pPr>
              <w:rPr>
                <w:rFonts w:ascii="Aptos" w:hAnsi="Aptos"/>
                <w:b w:val="0"/>
                <w:bCs w:val="0"/>
                <w:sz w:val="20"/>
                <w:szCs w:val="20"/>
              </w:rPr>
            </w:pPr>
            <w:r w:rsidRPr="00995591">
              <w:rPr>
                <w:rFonts w:ascii="Aptos" w:hAnsi="Aptos"/>
                <w:b w:val="0"/>
                <w:bCs w:val="0"/>
                <w:sz w:val="20"/>
                <w:szCs w:val="20"/>
              </w:rPr>
              <w:t>Bit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DD3B10" w14:textId="362EA8A8"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2FA429"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A3050D" w:rsidRPr="00995591" w14:paraId="1D58B2B6" w14:textId="77777777" w:rsidTr="00A3050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4D104D" w14:textId="77777777" w:rsidR="00A3050D" w:rsidRPr="00995591" w:rsidRDefault="00A3050D" w:rsidP="007B668D">
            <w:pPr>
              <w:rPr>
                <w:rFonts w:ascii="Aptos" w:hAnsi="Aptos"/>
                <w:sz w:val="20"/>
                <w:szCs w:val="20"/>
              </w:rPr>
            </w:pPr>
            <w:r w:rsidRPr="0099559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77407A"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F14E61"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A3050D" w:rsidRPr="00995591" w14:paraId="2152F1AA" w14:textId="77777777" w:rsidTr="00A3050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CCB0ED" w14:textId="77777777" w:rsidR="00A3050D" w:rsidRPr="00995591" w:rsidRDefault="00A3050D" w:rsidP="007B668D">
            <w:pPr>
              <w:rPr>
                <w:rFonts w:ascii="Aptos" w:hAnsi="Aptos"/>
                <w:b w:val="0"/>
                <w:bCs w:val="0"/>
                <w:sz w:val="20"/>
                <w:szCs w:val="20"/>
              </w:rPr>
            </w:pPr>
            <w:r w:rsidRPr="00995591">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AC78DF"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A5D7C2"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A3050D" w:rsidRPr="00995591" w14:paraId="75201D9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0DC57A" w14:textId="77777777" w:rsidR="00A3050D" w:rsidRPr="00995591" w:rsidRDefault="00A3050D"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95D8E12" w14:textId="77777777"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A3050D" w:rsidRPr="00995591" w14:paraId="498E625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C1BBD2F" w14:textId="77777777" w:rsidR="00A3050D" w:rsidRPr="00995591" w:rsidRDefault="00A3050D"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35AF2E" w14:textId="0B845DCB" w:rsidR="00A3050D" w:rsidRPr="00995591"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ErSlettet</w:t>
            </w:r>
          </w:p>
        </w:tc>
      </w:tr>
    </w:tbl>
    <w:p w14:paraId="7F69ABA4" w14:textId="77777777" w:rsidR="00A3050D" w:rsidRDefault="00A3050D" w:rsidP="007A712B"/>
    <w:p w14:paraId="6C7BFAF9" w14:textId="715DF079" w:rsidR="00A3050D" w:rsidRPr="00175DF9" w:rsidRDefault="00A3050D"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133</w:t>
      </w:r>
      <w:r w:rsidRPr="00175DF9">
        <w:rPr>
          <w:rFonts w:ascii="Aptos" w:hAnsi="Aptos"/>
          <w:color w:val="0070C0"/>
        </w:rPr>
        <w:fldChar w:fldCharType="end"/>
      </w:r>
      <w:r w:rsidRPr="00175DF9">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3119"/>
        <w:gridCol w:w="1559"/>
        <w:gridCol w:w="1554"/>
      </w:tblGrid>
      <w:tr w:rsidR="00A3050D" w:rsidRPr="00175DF9" w14:paraId="701BC592" w14:textId="77777777" w:rsidTr="00995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EA1F37" w14:textId="77777777" w:rsidR="00A3050D" w:rsidRPr="00175DF9" w:rsidRDefault="00A3050D" w:rsidP="007B668D">
            <w:pPr>
              <w:rPr>
                <w:rFonts w:ascii="Aptos" w:hAnsi="Aptos"/>
                <w:sz w:val="20"/>
                <w:szCs w:val="20"/>
              </w:rPr>
            </w:pPr>
            <w:r w:rsidRPr="00175DF9">
              <w:rPr>
                <w:rFonts w:ascii="Aptos" w:hAnsi="Aptos"/>
                <w:sz w:val="20"/>
                <w:szCs w:val="20"/>
              </w:rPr>
              <w:t>Variabel</w:t>
            </w:r>
          </w:p>
        </w:tc>
        <w:tc>
          <w:tcPr>
            <w:tcW w:w="31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BC6229" w14:textId="77777777" w:rsidR="00A3050D" w:rsidRPr="00175DF9"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0EAF4A" w14:textId="77777777" w:rsidR="00A3050D" w:rsidRPr="00175DF9"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676F0A" w14:textId="77777777" w:rsidR="00A3050D" w:rsidRPr="00175DF9" w:rsidRDefault="00A3050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A3050D" w:rsidRPr="00175DF9" w14:paraId="1C45C4C7"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77644D" w14:textId="77777777" w:rsidR="00A3050D" w:rsidRPr="00175DF9" w:rsidRDefault="00A3050D"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Fagsystem referansenummer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4FDE54"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10F5D6"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B3EADD"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3050D" w:rsidRPr="00175DF9" w14:paraId="3C790DD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9ACB61" w14:textId="77777777" w:rsidR="00A3050D" w:rsidRPr="00175DF9" w:rsidRDefault="00A3050D" w:rsidP="007B668D">
            <w:pPr>
              <w:rPr>
                <w:rFonts w:ascii="Aptos" w:hAnsi="Aptos"/>
                <w:sz w:val="20"/>
                <w:szCs w:val="20"/>
              </w:rPr>
            </w:pPr>
            <w:r w:rsidRPr="00175DF9">
              <w:rPr>
                <w:rFonts w:ascii="Aptos" w:hAnsi="Aptos"/>
                <w:sz w:val="20"/>
                <w:szCs w:val="20"/>
              </w:rPr>
              <w:t>Beskrivelse</w:t>
            </w:r>
          </w:p>
        </w:tc>
      </w:tr>
      <w:tr w:rsidR="00A3050D" w:rsidRPr="00175DF9" w14:paraId="41C1641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150DDC" w14:textId="20DD9D9E" w:rsidR="00A3050D" w:rsidRPr="00175DF9" w:rsidRDefault="00A3050D" w:rsidP="007B668D">
            <w:pPr>
              <w:rPr>
                <w:rFonts w:ascii="Aptos" w:hAnsi="Aptos"/>
                <w:b w:val="0"/>
                <w:bCs w:val="0"/>
                <w:sz w:val="20"/>
                <w:szCs w:val="20"/>
              </w:rPr>
            </w:pPr>
            <w:r w:rsidRPr="00175DF9">
              <w:rPr>
                <w:rFonts w:ascii="Aptos" w:hAnsi="Aptos"/>
                <w:b w:val="0"/>
                <w:bCs w:val="0"/>
                <w:sz w:val="20"/>
                <w:szCs w:val="20"/>
              </w:rPr>
              <w:t xml:space="preserve">Unik identifikator for fagsystem (referansenummer) i tilfeller der informasjonen er overført fra kommunalt fagsystem. Se </w:t>
            </w:r>
            <w:hyperlink r:id="rId40" w:history="1">
              <w:r w:rsidRPr="0096122F">
                <w:rPr>
                  <w:rStyle w:val="Hyperkobling"/>
                  <w:rFonts w:ascii="Aptos" w:hAnsi="Aptos"/>
                  <w:b w:val="0"/>
                  <w:bCs w:val="0"/>
                  <w:sz w:val="20"/>
                  <w:szCs w:val="20"/>
                  <w:u w:val="none"/>
                </w:rPr>
                <w:t>Overføring mellom kommunale fagsystem og NIR | IMDi</w:t>
              </w:r>
            </w:hyperlink>
          </w:p>
        </w:tc>
      </w:tr>
      <w:tr w:rsidR="00A3050D" w:rsidRPr="00175DF9" w14:paraId="53D8F27F"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29EF3F" w14:textId="77777777" w:rsidR="00A3050D" w:rsidRPr="00175DF9" w:rsidRDefault="00A3050D" w:rsidP="007B668D">
            <w:pPr>
              <w:rPr>
                <w:rFonts w:ascii="Aptos" w:hAnsi="Aptos"/>
                <w:sz w:val="20"/>
                <w:szCs w:val="20"/>
              </w:rPr>
            </w:pPr>
            <w:r w:rsidRPr="00175DF9">
              <w:rPr>
                <w:rFonts w:ascii="Aptos" w:hAnsi="Aptos"/>
                <w:sz w:val="20"/>
                <w:szCs w:val="20"/>
              </w:rPr>
              <w:t>Datatype</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CC0765"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44A0C8"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A3050D" w:rsidRPr="00175DF9" w14:paraId="55636161"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DBC3CF" w14:textId="77777777" w:rsidR="00A3050D" w:rsidRPr="00175DF9" w:rsidRDefault="00A3050D" w:rsidP="007B668D">
            <w:pPr>
              <w:rPr>
                <w:rFonts w:ascii="Aptos" w:hAnsi="Aptos"/>
                <w:b w:val="0"/>
                <w:bCs w:val="0"/>
                <w:sz w:val="20"/>
                <w:szCs w:val="20"/>
              </w:rPr>
            </w:pPr>
            <w:r w:rsidRPr="00175DF9">
              <w:rPr>
                <w:rFonts w:ascii="Aptos" w:hAnsi="Aptos"/>
                <w:b w:val="0"/>
                <w:bCs w:val="0"/>
                <w:sz w:val="20"/>
                <w:szCs w:val="20"/>
              </w:rPr>
              <w:t>Uniqueidentifier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F3B597"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8A3015"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System</w:t>
            </w:r>
          </w:p>
        </w:tc>
      </w:tr>
      <w:tr w:rsidR="00A3050D" w:rsidRPr="00175DF9" w14:paraId="653D6E4B"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9BB894" w14:textId="77777777" w:rsidR="00A3050D" w:rsidRPr="00175DF9" w:rsidRDefault="00A3050D" w:rsidP="007B668D">
            <w:pPr>
              <w:rPr>
                <w:rFonts w:ascii="Aptos" w:hAnsi="Aptos"/>
                <w:sz w:val="20"/>
                <w:szCs w:val="20"/>
              </w:rPr>
            </w:pPr>
            <w:r w:rsidRPr="00175DF9">
              <w:rPr>
                <w:rFonts w:ascii="Aptos" w:hAnsi="Aptos"/>
                <w:sz w:val="20"/>
                <w:szCs w:val="20"/>
              </w:rPr>
              <w:t>Kategori</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04E6A6"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1142D3"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A3050D" w:rsidRPr="00175DF9" w14:paraId="6C206870"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BD24B1" w14:textId="2FE4A2F1" w:rsidR="00A3050D" w:rsidRPr="00175DF9" w:rsidRDefault="00A3050D" w:rsidP="00A3050D">
            <w:pPr>
              <w:rPr>
                <w:rFonts w:ascii="Aptos" w:hAnsi="Aptos"/>
                <w:b w:val="0"/>
                <w:bCs w:val="0"/>
                <w:sz w:val="20"/>
                <w:szCs w:val="20"/>
              </w:rPr>
            </w:pPr>
            <w:r w:rsidRPr="00175DF9">
              <w:rPr>
                <w:rFonts w:ascii="Aptos" w:hAnsi="Aptos"/>
                <w:b w:val="0"/>
                <w:bCs w:val="0"/>
                <w:sz w:val="20"/>
                <w:szCs w:val="20"/>
              </w:rPr>
              <w:t>RPNORSK</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354DEC" w14:textId="04A9DB22" w:rsidR="00A3050D" w:rsidRPr="00175DF9" w:rsidRDefault="00A3050D" w:rsidP="00A3050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NORSKMAL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FB5CB5" w14:textId="77777777" w:rsidR="00A3050D" w:rsidRPr="00175DF9" w:rsidRDefault="00A3050D" w:rsidP="00A3050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A3050D" w:rsidRPr="00175DF9" w14:paraId="1BC9DF47" w14:textId="77777777" w:rsidTr="00995591">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5384FA" w14:textId="77777777" w:rsidR="00A3050D" w:rsidRPr="00175DF9" w:rsidRDefault="00A3050D" w:rsidP="007B668D">
            <w:pPr>
              <w:rPr>
                <w:rFonts w:ascii="Aptos" w:hAnsi="Aptos"/>
                <w:b w:val="0"/>
                <w:bCs w:val="0"/>
                <w:sz w:val="20"/>
                <w:szCs w:val="20"/>
              </w:rPr>
            </w:pPr>
            <w:r w:rsidRPr="00175DF9">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9214110"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A3050D" w:rsidRPr="00175DF9" w14:paraId="3A94F9F6" w14:textId="77777777" w:rsidTr="00995591">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A875FD1" w14:textId="7B99AD7C" w:rsidR="00A3050D" w:rsidRPr="00175DF9" w:rsidRDefault="00A3050D" w:rsidP="007B668D">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PersonkontaktV2</w:t>
            </w:r>
            <w:r w:rsidR="00AE5FA8">
              <w:rPr>
                <w:rFonts w:ascii="Aptos" w:hAnsi="Aptos"/>
                <w:b w:val="0"/>
                <w:bCs w:val="0"/>
                <w:color w:val="000000"/>
                <w:sz w:val="20"/>
                <w:szCs w:val="20"/>
              </w:rPr>
              <w:t xml:space="preserve"> </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73912C" w14:textId="77777777" w:rsidR="00A3050D" w:rsidRPr="00175DF9" w:rsidRDefault="00A3050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FagsystemRefnummer</w:t>
            </w:r>
          </w:p>
        </w:tc>
      </w:tr>
    </w:tbl>
    <w:p w14:paraId="5396E1FC" w14:textId="77777777" w:rsidR="00A3050D" w:rsidRDefault="00A3050D" w:rsidP="007A712B"/>
    <w:p w14:paraId="65B10203" w14:textId="77777777" w:rsidR="00A3050D" w:rsidRDefault="00A3050D" w:rsidP="007A712B"/>
    <w:p w14:paraId="41778E7F" w14:textId="77777777" w:rsidR="00A438E6" w:rsidRDefault="00A438E6" w:rsidP="007A712B"/>
    <w:p w14:paraId="4F2EF47D" w14:textId="77777777" w:rsidR="00A438E6" w:rsidRDefault="00A438E6" w:rsidP="007A712B"/>
    <w:p w14:paraId="0AB73B02" w14:textId="77777777" w:rsidR="00A438E6" w:rsidRDefault="00A438E6" w:rsidP="007A712B"/>
    <w:p w14:paraId="1222F09A" w14:textId="77777777" w:rsidR="00A438E6" w:rsidRDefault="00A438E6" w:rsidP="007A712B"/>
    <w:p w14:paraId="5E6485FE" w14:textId="77777777" w:rsidR="00A438E6" w:rsidRDefault="00A438E6" w:rsidP="007A712B"/>
    <w:p w14:paraId="1B8600E5" w14:textId="77777777" w:rsidR="00A438E6" w:rsidRDefault="00A438E6" w:rsidP="007A712B"/>
    <w:p w14:paraId="0497F14A" w14:textId="77777777" w:rsidR="00A438E6" w:rsidRDefault="00A438E6" w:rsidP="007A712B"/>
    <w:p w14:paraId="141C1D44" w14:textId="77777777" w:rsidR="00A438E6" w:rsidRDefault="00A438E6" w:rsidP="007A712B"/>
    <w:p w14:paraId="08CEF755" w14:textId="77777777" w:rsidR="00A438E6" w:rsidRDefault="00A438E6" w:rsidP="007A712B"/>
    <w:p w14:paraId="39DE9337" w14:textId="77777777" w:rsidR="00A438E6" w:rsidRDefault="00A438E6" w:rsidP="007A712B"/>
    <w:p w14:paraId="7FFE6D2F" w14:textId="77777777" w:rsidR="00A438E6" w:rsidRDefault="00A438E6" w:rsidP="007A712B"/>
    <w:p w14:paraId="2616267D" w14:textId="77777777" w:rsidR="00AB7331" w:rsidRDefault="00AB7331" w:rsidP="007A712B"/>
    <w:p w14:paraId="14C4F7F4" w14:textId="77777777" w:rsidR="00A438E6" w:rsidRDefault="00A438E6" w:rsidP="007A712B"/>
    <w:p w14:paraId="5148EE74" w14:textId="77777777" w:rsidR="00A438E6" w:rsidRDefault="00A438E6" w:rsidP="007A712B"/>
    <w:p w14:paraId="6E3BA929" w14:textId="52AACB88" w:rsidR="00A3050D" w:rsidRPr="00152546" w:rsidRDefault="00A45B22"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Utdanningsbakgrunn</w:t>
      </w:r>
    </w:p>
    <w:p w14:paraId="1E0446A1" w14:textId="77777777" w:rsidR="00841A02" w:rsidRDefault="00841A02" w:rsidP="00841A02"/>
    <w:p w14:paraId="30DD8FB6" w14:textId="7E9E7233" w:rsidR="00841A02" w:rsidRPr="00175DF9" w:rsidRDefault="00841A02"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134</w:t>
      </w:r>
      <w:r w:rsidRPr="00175DF9">
        <w:rPr>
          <w:rFonts w:ascii="Aptos" w:hAnsi="Aptos"/>
          <w:color w:val="0070C0"/>
        </w:rPr>
        <w:fldChar w:fldCharType="end"/>
      </w:r>
      <w:r w:rsidRPr="00175DF9">
        <w:rPr>
          <w:rFonts w:ascii="Aptos" w:hAnsi="Aptos"/>
          <w:color w:val="0070C0"/>
        </w:rPr>
        <w:t>: Utdanningsbakgrunn, har VGO</w:t>
      </w:r>
    </w:p>
    <w:tbl>
      <w:tblPr>
        <w:tblStyle w:val="Rutenettabell1lysuthevingsfarge3"/>
        <w:tblW w:w="9062" w:type="dxa"/>
        <w:tblInd w:w="0" w:type="dxa"/>
        <w:tblLayout w:type="fixed"/>
        <w:tblLook w:val="04A0" w:firstRow="1" w:lastRow="0" w:firstColumn="1" w:lastColumn="0" w:noHBand="0" w:noVBand="1"/>
      </w:tblPr>
      <w:tblGrid>
        <w:gridCol w:w="2972"/>
        <w:gridCol w:w="2693"/>
        <w:gridCol w:w="1843"/>
        <w:gridCol w:w="1554"/>
      </w:tblGrid>
      <w:tr w:rsidR="00841A02" w:rsidRPr="00995591" w14:paraId="5C832E4F" w14:textId="77777777" w:rsidTr="00175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617EF4F" w14:textId="77777777" w:rsidR="00841A02" w:rsidRPr="00995591" w:rsidRDefault="00841A02" w:rsidP="007B668D">
            <w:pPr>
              <w:rPr>
                <w:rFonts w:ascii="Aptos" w:hAnsi="Aptos"/>
                <w:sz w:val="20"/>
                <w:szCs w:val="20"/>
              </w:rPr>
            </w:pPr>
            <w:r w:rsidRPr="00995591">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4483EA" w14:textId="77777777" w:rsidR="00841A02" w:rsidRPr="00995591" w:rsidRDefault="00841A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857629" w14:textId="77777777" w:rsidR="00841A02" w:rsidRPr="00995591" w:rsidRDefault="00841A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12C7AE" w14:textId="77777777" w:rsidR="00841A02" w:rsidRPr="00995591" w:rsidRDefault="00841A0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841A02" w:rsidRPr="00995591" w14:paraId="01EE2AF3" w14:textId="77777777" w:rsidTr="00175DF9">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946D35" w14:textId="11811E05" w:rsidR="00841A02" w:rsidRPr="00995591" w:rsidRDefault="00841A02" w:rsidP="007B668D">
            <w:pPr>
              <w:rPr>
                <w:rFonts w:ascii="Aptos" w:hAnsi="Aptos"/>
                <w:b w:val="0"/>
                <w:bCs w:val="0"/>
                <w:color w:val="000000" w:themeColor="text1"/>
                <w:sz w:val="20"/>
                <w:szCs w:val="20"/>
              </w:rPr>
            </w:pPr>
            <w:r w:rsidRPr="00995591">
              <w:rPr>
                <w:rFonts w:ascii="Aptos" w:hAnsi="Aptos"/>
                <w:b w:val="0"/>
                <w:bCs w:val="0"/>
                <w:sz w:val="20"/>
                <w:szCs w:val="20"/>
              </w:rPr>
              <w:t>Utdanningsbakgrunn, har VGO</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2E624B"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7DC17E"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74EE7E"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41A02" w:rsidRPr="00995591" w14:paraId="732299E0" w14:textId="77777777" w:rsidTr="00175DF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F25138" w14:textId="77777777" w:rsidR="00841A02" w:rsidRPr="00995591" w:rsidRDefault="00841A02" w:rsidP="007B668D">
            <w:pPr>
              <w:rPr>
                <w:rFonts w:ascii="Aptos" w:hAnsi="Aptos"/>
                <w:sz w:val="20"/>
                <w:szCs w:val="20"/>
              </w:rPr>
            </w:pPr>
            <w:r w:rsidRPr="00995591">
              <w:rPr>
                <w:rFonts w:ascii="Aptos" w:hAnsi="Aptos"/>
                <w:sz w:val="20"/>
                <w:szCs w:val="20"/>
              </w:rPr>
              <w:t>Beskrivelse</w:t>
            </w:r>
          </w:p>
        </w:tc>
      </w:tr>
      <w:tr w:rsidR="00841A02" w:rsidRPr="00995591" w14:paraId="7968937A" w14:textId="77777777" w:rsidTr="00175DF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7610A0" w14:textId="34EA76DD" w:rsidR="00841A02" w:rsidRPr="00995591" w:rsidRDefault="00841A02" w:rsidP="007B668D">
            <w:pPr>
              <w:rPr>
                <w:rFonts w:ascii="Aptos" w:hAnsi="Aptos"/>
                <w:b w:val="0"/>
                <w:bCs w:val="0"/>
                <w:sz w:val="20"/>
                <w:szCs w:val="20"/>
              </w:rPr>
            </w:pPr>
            <w:r w:rsidRPr="00995591">
              <w:rPr>
                <w:rFonts w:ascii="Aptos" w:hAnsi="Aptos"/>
                <w:b w:val="0"/>
                <w:bCs w:val="0"/>
                <w:sz w:val="20"/>
                <w:szCs w:val="20"/>
              </w:rPr>
              <w:t>Angir om person har gjennomført videregående opplæring i hjemland/andre land før ankomst Norge</w:t>
            </w:r>
            <w:r w:rsidR="004848A9">
              <w:rPr>
                <w:rFonts w:ascii="Aptos" w:hAnsi="Aptos"/>
                <w:b w:val="0"/>
                <w:bCs w:val="0"/>
                <w:sz w:val="20"/>
                <w:szCs w:val="20"/>
              </w:rPr>
              <w:t xml:space="preserve">. </w:t>
            </w:r>
            <w:r w:rsidR="00E01C40">
              <w:rPr>
                <w:rFonts w:ascii="Aptos" w:hAnsi="Aptos"/>
                <w:b w:val="0"/>
                <w:bCs w:val="0"/>
                <w:sz w:val="20"/>
                <w:szCs w:val="20"/>
              </w:rPr>
              <w:t>Utdanningsbakgrunn benyttes til beregning av gjennomføringsfrist for ordningen. P</w:t>
            </w:r>
            <w:r w:rsidR="004848A9">
              <w:rPr>
                <w:rFonts w:ascii="Aptos" w:hAnsi="Aptos"/>
                <w:b w:val="0"/>
                <w:bCs w:val="0"/>
                <w:sz w:val="20"/>
                <w:szCs w:val="20"/>
              </w:rPr>
              <w:t xml:space="preserve">ersoner som har VGO får beregnet gjennomføringsfrist 18 måneder fra startdato i vedtak om opplæring. Personer som </w:t>
            </w:r>
            <w:r w:rsidR="00E01C40">
              <w:rPr>
                <w:rFonts w:ascii="Aptos" w:hAnsi="Aptos"/>
                <w:b w:val="0"/>
                <w:bCs w:val="0"/>
                <w:sz w:val="20"/>
                <w:szCs w:val="20"/>
              </w:rPr>
              <w:t>ikke</w:t>
            </w:r>
            <w:r w:rsidR="004848A9">
              <w:rPr>
                <w:rFonts w:ascii="Aptos" w:hAnsi="Aptos"/>
                <w:b w:val="0"/>
                <w:bCs w:val="0"/>
                <w:sz w:val="20"/>
                <w:szCs w:val="20"/>
              </w:rPr>
              <w:t xml:space="preserve"> har VGO får beregnet gjennomføringsfrist 3 år </w:t>
            </w:r>
          </w:p>
        </w:tc>
      </w:tr>
      <w:tr w:rsidR="00841A02" w:rsidRPr="00995591" w14:paraId="256E4AF4" w14:textId="77777777" w:rsidTr="00175DF9">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EEA8DB" w14:textId="77777777" w:rsidR="00841A02" w:rsidRPr="00995591" w:rsidRDefault="00841A02" w:rsidP="007B668D">
            <w:pPr>
              <w:rPr>
                <w:rFonts w:ascii="Aptos" w:hAnsi="Aptos"/>
                <w:sz w:val="20"/>
                <w:szCs w:val="20"/>
              </w:rPr>
            </w:pPr>
            <w:r w:rsidRPr="00995591">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D0A503"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573A8E"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841A02" w:rsidRPr="00995591" w14:paraId="03654F8E" w14:textId="77777777" w:rsidTr="00175DF9">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3E45AA" w14:textId="1819028A" w:rsidR="00841A02" w:rsidRPr="00995591" w:rsidRDefault="00841A02" w:rsidP="007B668D">
            <w:pPr>
              <w:rPr>
                <w:rFonts w:ascii="Aptos" w:hAnsi="Aptos"/>
                <w:b w:val="0"/>
                <w:bCs w:val="0"/>
                <w:sz w:val="20"/>
                <w:szCs w:val="20"/>
              </w:rPr>
            </w:pPr>
            <w:r w:rsidRPr="00995591">
              <w:rPr>
                <w:rFonts w:ascii="Aptos" w:hAnsi="Aptos"/>
                <w:b w:val="0"/>
                <w:bCs w:val="0"/>
                <w:sz w:val="20"/>
                <w:szCs w:val="20"/>
              </w:rPr>
              <w:t>Bit</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03481F"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F2C466" w14:textId="4743DDF8" w:rsidR="00841A02" w:rsidRPr="00995591"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841A02" w:rsidRPr="00995591" w14:paraId="6993F07E" w14:textId="77777777" w:rsidTr="00175DF9">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A9AD89" w14:textId="77777777" w:rsidR="00841A02" w:rsidRPr="00995591" w:rsidRDefault="00841A02" w:rsidP="007B668D">
            <w:pPr>
              <w:rPr>
                <w:rFonts w:ascii="Aptos" w:hAnsi="Aptos"/>
                <w:sz w:val="20"/>
                <w:szCs w:val="20"/>
              </w:rPr>
            </w:pPr>
            <w:r w:rsidRPr="00995591">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734E63"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932234"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841A02" w:rsidRPr="00995591" w14:paraId="2F278A21" w14:textId="77777777" w:rsidTr="00175DF9">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7DF62D" w14:textId="77777777" w:rsidR="00841A02" w:rsidRPr="00995591" w:rsidRDefault="00841A02" w:rsidP="007B668D">
            <w:pPr>
              <w:rPr>
                <w:rFonts w:ascii="Aptos" w:hAnsi="Aptos"/>
                <w:b w:val="0"/>
                <w:bCs w:val="0"/>
                <w:sz w:val="20"/>
                <w:szCs w:val="20"/>
              </w:rPr>
            </w:pPr>
            <w:r w:rsidRPr="00995591">
              <w:rPr>
                <w:rFonts w:ascii="Aptos" w:hAnsi="Aptos"/>
                <w:b w:val="0"/>
                <w:bCs w:val="0"/>
                <w:sz w:val="20"/>
                <w:szCs w:val="20"/>
              </w:rPr>
              <w:t>RPNORSK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5A0579"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90C6CD"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841A02" w:rsidRPr="00995591" w14:paraId="502E47B9" w14:textId="77777777" w:rsidTr="00175DF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EADDCC" w14:textId="77777777" w:rsidR="00841A02" w:rsidRPr="00995591" w:rsidRDefault="00841A02"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F4B8B5D" w14:textId="77777777"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841A02" w:rsidRPr="00995591" w14:paraId="441DE44B" w14:textId="77777777" w:rsidTr="00175DF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A82755A" w14:textId="082CB637" w:rsidR="00841A02" w:rsidRPr="00995591" w:rsidRDefault="00841A02"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PersonutdanningV2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DCBBD0" w14:textId="446798D1" w:rsidR="00841A02" w:rsidRPr="00995591" w:rsidRDefault="00841A0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HarVgs</w:t>
            </w:r>
          </w:p>
        </w:tc>
      </w:tr>
    </w:tbl>
    <w:p w14:paraId="3FBB16F6" w14:textId="77777777" w:rsidR="005C6BD3" w:rsidRDefault="005C6BD3" w:rsidP="00841A02"/>
    <w:p w14:paraId="11D6F51F" w14:textId="55E7074B" w:rsidR="005754A0" w:rsidRPr="00175DF9" w:rsidRDefault="005754A0"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135</w:t>
      </w:r>
      <w:r w:rsidRPr="00175DF9">
        <w:rPr>
          <w:rFonts w:ascii="Aptos" w:hAnsi="Aptos"/>
          <w:color w:val="0070C0"/>
        </w:rPr>
        <w:fldChar w:fldCharType="end"/>
      </w:r>
      <w:r w:rsidRPr="00175DF9">
        <w:rPr>
          <w:rFonts w:ascii="Aptos" w:hAnsi="Aptos"/>
          <w:color w:val="0070C0"/>
        </w:rPr>
        <w:t>: Slettet utdanningsbakgrunn</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5C6BD3" w:rsidRPr="00995591" w14:paraId="7D7A2FEC"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959AE1" w14:textId="77777777" w:rsidR="005C6BD3" w:rsidRPr="00995591" w:rsidRDefault="005C6BD3" w:rsidP="007B668D">
            <w:pPr>
              <w:rPr>
                <w:rFonts w:ascii="Aptos" w:hAnsi="Aptos"/>
                <w:sz w:val="20"/>
                <w:szCs w:val="20"/>
              </w:rPr>
            </w:pPr>
            <w:r w:rsidRPr="0099559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63847A" w14:textId="77777777" w:rsidR="005C6BD3" w:rsidRPr="00995591" w:rsidRDefault="005C6BD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DE14E4" w14:textId="77777777" w:rsidR="005C6BD3" w:rsidRPr="00995591" w:rsidRDefault="005C6BD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D416C3" w14:textId="77777777" w:rsidR="005C6BD3" w:rsidRPr="00995591" w:rsidRDefault="005C6BD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5C6BD3" w:rsidRPr="00995591" w14:paraId="149AA147"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8D6A6B" w14:textId="20DC29E7" w:rsidR="005C6BD3" w:rsidRPr="00995591" w:rsidRDefault="005C6BD3" w:rsidP="007B668D">
            <w:pPr>
              <w:rPr>
                <w:rFonts w:ascii="Aptos" w:hAnsi="Aptos"/>
                <w:b w:val="0"/>
                <w:bCs w:val="0"/>
                <w:color w:val="000000" w:themeColor="text1"/>
                <w:sz w:val="20"/>
                <w:szCs w:val="20"/>
              </w:rPr>
            </w:pPr>
            <w:r w:rsidRPr="00995591">
              <w:rPr>
                <w:rFonts w:ascii="Aptos" w:hAnsi="Aptos"/>
                <w:b w:val="0"/>
                <w:bCs w:val="0"/>
                <w:sz w:val="20"/>
                <w:szCs w:val="20"/>
              </w:rPr>
              <w:t>Slettet utdanningsbakgrunn</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38641C"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656CD3"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0CAECC"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C6BD3" w:rsidRPr="00995591" w14:paraId="5FA162A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29DA1E" w14:textId="77777777" w:rsidR="005C6BD3" w:rsidRPr="00995591" w:rsidRDefault="005C6BD3" w:rsidP="007B668D">
            <w:pPr>
              <w:rPr>
                <w:rFonts w:ascii="Aptos" w:hAnsi="Aptos"/>
                <w:sz w:val="20"/>
                <w:szCs w:val="20"/>
              </w:rPr>
            </w:pPr>
            <w:r w:rsidRPr="00995591">
              <w:rPr>
                <w:rFonts w:ascii="Aptos" w:hAnsi="Aptos"/>
                <w:sz w:val="20"/>
                <w:szCs w:val="20"/>
              </w:rPr>
              <w:t>Beskrivelse</w:t>
            </w:r>
          </w:p>
        </w:tc>
      </w:tr>
      <w:tr w:rsidR="005C6BD3" w:rsidRPr="00995591" w14:paraId="6DF3B8C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526B85" w14:textId="76D3AC0B" w:rsidR="005C6BD3" w:rsidRPr="00995591" w:rsidRDefault="005C6BD3" w:rsidP="007B668D">
            <w:pPr>
              <w:rPr>
                <w:rFonts w:ascii="Aptos" w:hAnsi="Aptos"/>
                <w:b w:val="0"/>
                <w:bCs w:val="0"/>
                <w:sz w:val="20"/>
                <w:szCs w:val="20"/>
              </w:rPr>
            </w:pPr>
            <w:r w:rsidRPr="00995591">
              <w:rPr>
                <w:rFonts w:ascii="Aptos" w:hAnsi="Aptos"/>
                <w:b w:val="0"/>
                <w:bCs w:val="0"/>
                <w:sz w:val="20"/>
                <w:szCs w:val="20"/>
              </w:rPr>
              <w:t>Angir om utdanningsbakgrunnen er slettet</w:t>
            </w:r>
          </w:p>
        </w:tc>
      </w:tr>
      <w:tr w:rsidR="005C6BD3" w:rsidRPr="00995591" w14:paraId="296CFBF6"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03FCD0" w14:textId="77777777" w:rsidR="005C6BD3" w:rsidRPr="00995591" w:rsidRDefault="005C6BD3" w:rsidP="007B668D">
            <w:pPr>
              <w:rPr>
                <w:rFonts w:ascii="Aptos" w:hAnsi="Aptos"/>
                <w:sz w:val="20"/>
                <w:szCs w:val="20"/>
              </w:rPr>
            </w:pPr>
            <w:r w:rsidRPr="0099559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0687A9"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8F3EE8"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5C6BD3" w:rsidRPr="00995591" w14:paraId="76945739"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0AD040" w14:textId="77777777" w:rsidR="005C6BD3" w:rsidRPr="00995591" w:rsidRDefault="005C6BD3" w:rsidP="007B668D">
            <w:pPr>
              <w:rPr>
                <w:rFonts w:ascii="Aptos" w:hAnsi="Aptos"/>
                <w:b w:val="0"/>
                <w:bCs w:val="0"/>
                <w:sz w:val="20"/>
                <w:szCs w:val="20"/>
              </w:rPr>
            </w:pPr>
            <w:r w:rsidRPr="00995591">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E416D2"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4C3B86" w14:textId="7BCA7856" w:rsidR="005C6BD3" w:rsidRPr="00995591"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5C6BD3" w:rsidRPr="00995591" w14:paraId="3BFB5411"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E313DA" w14:textId="77777777" w:rsidR="005C6BD3" w:rsidRPr="00995591" w:rsidRDefault="005C6BD3" w:rsidP="007B668D">
            <w:pPr>
              <w:rPr>
                <w:rFonts w:ascii="Aptos" w:hAnsi="Aptos"/>
                <w:sz w:val="20"/>
                <w:szCs w:val="20"/>
              </w:rPr>
            </w:pPr>
            <w:r w:rsidRPr="0099559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7D6CA3"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BD65E8"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5C6BD3" w:rsidRPr="00995591" w14:paraId="462CE65C"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D4E166" w14:textId="77777777" w:rsidR="005C6BD3" w:rsidRPr="00995591" w:rsidRDefault="005C6BD3" w:rsidP="007B668D">
            <w:pPr>
              <w:rPr>
                <w:rFonts w:ascii="Aptos" w:hAnsi="Aptos"/>
                <w:b w:val="0"/>
                <w:bCs w:val="0"/>
                <w:sz w:val="20"/>
                <w:szCs w:val="20"/>
              </w:rPr>
            </w:pPr>
            <w:r w:rsidRPr="00995591">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D7DC00"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1FAC96" w14:textId="7F189434" w:rsidR="005C6BD3" w:rsidRPr="00995591"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w:t>
            </w:r>
            <w:r w:rsidR="005C6BD3" w:rsidRPr="00995591">
              <w:rPr>
                <w:rFonts w:ascii="Aptos" w:hAnsi="Aptos"/>
                <w:sz w:val="20"/>
                <w:szCs w:val="20"/>
              </w:rPr>
              <w:t>bligatorisk</w:t>
            </w:r>
          </w:p>
        </w:tc>
      </w:tr>
      <w:tr w:rsidR="005C6BD3" w:rsidRPr="00995591" w14:paraId="3382D0E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8E3887" w14:textId="77777777" w:rsidR="005C6BD3" w:rsidRPr="00995591" w:rsidRDefault="005C6BD3"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21B7C78" w14:textId="77777777" w:rsidR="005C6BD3" w:rsidRPr="00995591" w:rsidRDefault="005C6BD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5C6BD3" w:rsidRPr="00995591" w14:paraId="41761DF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C93ED94" w14:textId="77777777" w:rsidR="005C6BD3" w:rsidRPr="00995591" w:rsidRDefault="005C6BD3"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PersonutdanningV2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0E1631" w14:textId="4F027770" w:rsidR="005C6BD3" w:rsidRPr="00995591"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ErSlettet</w:t>
            </w:r>
          </w:p>
        </w:tc>
      </w:tr>
    </w:tbl>
    <w:p w14:paraId="70CF5FA8" w14:textId="77777777" w:rsidR="005C6BD3" w:rsidRDefault="005C6BD3" w:rsidP="00841A02"/>
    <w:p w14:paraId="438C55D4" w14:textId="3E2386A3" w:rsidR="005754A0" w:rsidRPr="00175DF9" w:rsidRDefault="005754A0" w:rsidP="00966CE8">
      <w:pPr>
        <w:pStyle w:val="Overskrift5"/>
        <w:rPr>
          <w:rFonts w:ascii="Aptos" w:hAnsi="Aptos"/>
          <w:color w:val="0070C0"/>
        </w:rPr>
      </w:pPr>
      <w:r w:rsidRPr="00175DF9">
        <w:rPr>
          <w:rFonts w:ascii="Aptos" w:hAnsi="Aptos"/>
          <w:color w:val="0070C0"/>
        </w:rPr>
        <w:t xml:space="preserve">Tabell </w:t>
      </w:r>
      <w:r w:rsidRPr="00175DF9">
        <w:rPr>
          <w:rFonts w:ascii="Aptos" w:hAnsi="Aptos"/>
          <w:color w:val="0070C0"/>
        </w:rPr>
        <w:fldChar w:fldCharType="begin"/>
      </w:r>
      <w:r w:rsidRPr="00175DF9">
        <w:rPr>
          <w:rFonts w:ascii="Aptos" w:hAnsi="Aptos"/>
          <w:color w:val="0070C0"/>
        </w:rPr>
        <w:instrText xml:space="preserve"> SEQ Tabell \* ARABIC </w:instrText>
      </w:r>
      <w:r w:rsidRPr="00175DF9">
        <w:rPr>
          <w:rFonts w:ascii="Aptos" w:hAnsi="Aptos"/>
          <w:color w:val="0070C0"/>
        </w:rPr>
        <w:fldChar w:fldCharType="separate"/>
      </w:r>
      <w:r w:rsidR="00AD2B30">
        <w:rPr>
          <w:rFonts w:ascii="Aptos" w:hAnsi="Aptos"/>
          <w:noProof/>
          <w:color w:val="0070C0"/>
        </w:rPr>
        <w:t>136</w:t>
      </w:r>
      <w:r w:rsidRPr="00175DF9">
        <w:rPr>
          <w:rFonts w:ascii="Aptos" w:hAnsi="Aptos"/>
          <w:color w:val="0070C0"/>
        </w:rPr>
        <w:fldChar w:fldCharType="end"/>
      </w:r>
      <w:r w:rsidRPr="00175DF9">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5754A0" w:rsidRPr="00175DF9" w14:paraId="09CCC45D" w14:textId="77777777" w:rsidTr="00995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E203D3" w14:textId="77777777" w:rsidR="005754A0" w:rsidRPr="00175DF9" w:rsidRDefault="005754A0" w:rsidP="007B668D">
            <w:pPr>
              <w:rPr>
                <w:rFonts w:ascii="Aptos" w:hAnsi="Aptos"/>
                <w:sz w:val="20"/>
                <w:szCs w:val="20"/>
              </w:rPr>
            </w:pPr>
            <w:r w:rsidRPr="00175DF9">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B981ED" w14:textId="77777777" w:rsidR="005754A0" w:rsidRPr="00175DF9" w:rsidRDefault="005754A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BA5DDA" w14:textId="77777777" w:rsidR="005754A0" w:rsidRPr="00175DF9" w:rsidRDefault="005754A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AF5E98" w14:textId="77777777" w:rsidR="005754A0" w:rsidRPr="00175DF9" w:rsidRDefault="005754A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Gyldig til</w:t>
            </w:r>
          </w:p>
        </w:tc>
      </w:tr>
      <w:tr w:rsidR="005754A0" w:rsidRPr="00175DF9" w14:paraId="3EEFD943"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95E0C8" w14:textId="77777777" w:rsidR="005754A0" w:rsidRPr="00175DF9" w:rsidRDefault="005754A0" w:rsidP="007B668D">
            <w:pPr>
              <w:rPr>
                <w:rFonts w:ascii="Aptos" w:hAnsi="Aptos"/>
                <w:b w:val="0"/>
                <w:bCs w:val="0"/>
                <w:color w:val="000000" w:themeColor="text1"/>
                <w:sz w:val="20"/>
                <w:szCs w:val="20"/>
              </w:rPr>
            </w:pPr>
            <w:r w:rsidRPr="00175DF9">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DD0697"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75DF9">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528F98"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5B91A8"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754A0" w:rsidRPr="00175DF9" w14:paraId="3975D16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6EA327" w14:textId="77777777" w:rsidR="005754A0" w:rsidRPr="00175DF9" w:rsidRDefault="005754A0" w:rsidP="007B668D">
            <w:pPr>
              <w:rPr>
                <w:rFonts w:ascii="Aptos" w:hAnsi="Aptos"/>
                <w:sz w:val="20"/>
                <w:szCs w:val="20"/>
              </w:rPr>
            </w:pPr>
            <w:r w:rsidRPr="00175DF9">
              <w:rPr>
                <w:rFonts w:ascii="Aptos" w:hAnsi="Aptos"/>
                <w:sz w:val="20"/>
                <w:szCs w:val="20"/>
              </w:rPr>
              <w:t>Beskrivelse</w:t>
            </w:r>
          </w:p>
        </w:tc>
      </w:tr>
      <w:tr w:rsidR="005754A0" w:rsidRPr="00175DF9" w14:paraId="3248ADE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EF4C22" w14:textId="6448F1DB" w:rsidR="005754A0" w:rsidRPr="00175DF9" w:rsidRDefault="005754A0" w:rsidP="007B668D">
            <w:pPr>
              <w:rPr>
                <w:rFonts w:ascii="Aptos" w:hAnsi="Aptos"/>
                <w:b w:val="0"/>
                <w:bCs w:val="0"/>
                <w:sz w:val="20"/>
                <w:szCs w:val="20"/>
              </w:rPr>
            </w:pPr>
            <w:r w:rsidRPr="00175DF9">
              <w:rPr>
                <w:rFonts w:ascii="Aptos" w:hAnsi="Aptos"/>
                <w:b w:val="0"/>
                <w:bCs w:val="0"/>
                <w:sz w:val="20"/>
                <w:szCs w:val="20"/>
              </w:rPr>
              <w:t>Unik identifikator for fagsystem (referansenummer) i tilfeller der informasjonen er overført fra kommunalt fagsystem. Se</w:t>
            </w:r>
            <w:r w:rsidRPr="0096122F">
              <w:rPr>
                <w:rFonts w:ascii="Aptos" w:hAnsi="Aptos"/>
                <w:b w:val="0"/>
                <w:bCs w:val="0"/>
                <w:sz w:val="20"/>
                <w:szCs w:val="20"/>
              </w:rPr>
              <w:t xml:space="preserve"> </w:t>
            </w:r>
            <w:hyperlink r:id="rId41" w:history="1">
              <w:r w:rsidRPr="0096122F">
                <w:rPr>
                  <w:rStyle w:val="Hyperkobling"/>
                  <w:rFonts w:ascii="Aptos" w:hAnsi="Aptos"/>
                  <w:b w:val="0"/>
                  <w:bCs w:val="0"/>
                  <w:sz w:val="20"/>
                  <w:szCs w:val="20"/>
                  <w:u w:val="none"/>
                </w:rPr>
                <w:t>Overføring mellom kommunale fagsystem og NIR | IMDi</w:t>
              </w:r>
            </w:hyperlink>
          </w:p>
        </w:tc>
      </w:tr>
      <w:tr w:rsidR="005754A0" w:rsidRPr="00175DF9" w14:paraId="4FC29931"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43A8EB" w14:textId="77777777" w:rsidR="005754A0" w:rsidRPr="00175DF9" w:rsidRDefault="005754A0" w:rsidP="007B668D">
            <w:pPr>
              <w:rPr>
                <w:rFonts w:ascii="Aptos" w:hAnsi="Aptos"/>
                <w:sz w:val="20"/>
                <w:szCs w:val="20"/>
              </w:rPr>
            </w:pPr>
            <w:r w:rsidRPr="00175DF9">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B415D7"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B6A41C"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Kilde</w:t>
            </w:r>
          </w:p>
        </w:tc>
      </w:tr>
      <w:tr w:rsidR="005754A0" w:rsidRPr="00175DF9" w14:paraId="7B53574E"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7BD087" w14:textId="77777777" w:rsidR="005754A0" w:rsidRPr="00175DF9" w:rsidRDefault="005754A0" w:rsidP="007B668D">
            <w:pPr>
              <w:rPr>
                <w:rFonts w:ascii="Aptos" w:hAnsi="Aptos"/>
                <w:b w:val="0"/>
                <w:bCs w:val="0"/>
                <w:sz w:val="20"/>
                <w:szCs w:val="20"/>
              </w:rPr>
            </w:pPr>
            <w:r w:rsidRPr="00175DF9">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FBC22D"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55315B"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System</w:t>
            </w:r>
          </w:p>
        </w:tc>
      </w:tr>
      <w:tr w:rsidR="005754A0" w:rsidRPr="00175DF9" w14:paraId="228C2E6A"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495714" w14:textId="77777777" w:rsidR="005754A0" w:rsidRPr="00175DF9" w:rsidRDefault="005754A0" w:rsidP="007B668D">
            <w:pPr>
              <w:rPr>
                <w:rFonts w:ascii="Aptos" w:hAnsi="Aptos"/>
                <w:sz w:val="20"/>
                <w:szCs w:val="20"/>
              </w:rPr>
            </w:pPr>
            <w:r w:rsidRPr="00175DF9">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9E6AF6"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7A5142"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Viktighet</w:t>
            </w:r>
          </w:p>
        </w:tc>
      </w:tr>
      <w:tr w:rsidR="005754A0" w:rsidRPr="00175DF9" w14:paraId="52C89BE9"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DD5F63" w14:textId="77777777" w:rsidR="005754A0" w:rsidRPr="00175DF9" w:rsidRDefault="005754A0" w:rsidP="007B668D">
            <w:pPr>
              <w:rPr>
                <w:rFonts w:ascii="Aptos" w:hAnsi="Aptos"/>
                <w:b w:val="0"/>
                <w:bCs w:val="0"/>
                <w:sz w:val="20"/>
                <w:szCs w:val="20"/>
              </w:rPr>
            </w:pPr>
            <w:r w:rsidRPr="00175DF9">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A152BA"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EF637E"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Ikke obligatorisk</w:t>
            </w:r>
          </w:p>
        </w:tc>
      </w:tr>
      <w:tr w:rsidR="005754A0" w:rsidRPr="00175DF9" w14:paraId="6BB7736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1209E4" w14:textId="77777777" w:rsidR="005754A0" w:rsidRPr="00175DF9" w:rsidRDefault="005754A0" w:rsidP="007B668D">
            <w:pPr>
              <w:rPr>
                <w:rFonts w:ascii="Aptos" w:hAnsi="Aptos"/>
                <w:b w:val="0"/>
                <w:bCs w:val="0"/>
                <w:sz w:val="20"/>
                <w:szCs w:val="20"/>
              </w:rPr>
            </w:pPr>
            <w:r w:rsidRPr="00175DF9">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0125E46"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75DF9">
              <w:rPr>
                <w:rFonts w:ascii="Aptos" w:hAnsi="Aptos"/>
                <w:b/>
                <w:bCs/>
                <w:sz w:val="20"/>
                <w:szCs w:val="20"/>
              </w:rPr>
              <w:t xml:space="preserve">Felt </w:t>
            </w:r>
          </w:p>
        </w:tc>
      </w:tr>
      <w:tr w:rsidR="005754A0" w:rsidRPr="00175DF9" w14:paraId="132BFB0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7D222CE" w14:textId="713A3E89" w:rsidR="005754A0" w:rsidRPr="00175DF9" w:rsidRDefault="005754A0" w:rsidP="007B668D">
            <w:pPr>
              <w:rPr>
                <w:rFonts w:ascii="Aptos" w:hAnsi="Aptos"/>
                <w:b w:val="0"/>
                <w:bCs w:val="0"/>
                <w:sz w:val="20"/>
                <w:szCs w:val="20"/>
              </w:rPr>
            </w:pPr>
            <w:r w:rsidRPr="00175DF9">
              <w:rPr>
                <w:rFonts w:ascii="Aptos" w:hAnsi="Aptos"/>
                <w:b w:val="0"/>
                <w:bCs w:val="0"/>
                <w:color w:val="000000"/>
                <w:sz w:val="20"/>
                <w:szCs w:val="20"/>
              </w:rPr>
              <w:t>Nir2</w:t>
            </w:r>
            <w:r w:rsidRPr="00175DF9">
              <w:rPr>
                <w:rFonts w:ascii="Aptos" w:hAnsi="Aptos"/>
                <w:b w:val="0"/>
                <w:bCs w:val="0"/>
                <w:color w:val="808080"/>
                <w:sz w:val="20"/>
                <w:szCs w:val="20"/>
              </w:rPr>
              <w:t>.</w:t>
            </w:r>
            <w:r w:rsidRPr="00175DF9">
              <w:rPr>
                <w:rFonts w:ascii="Aptos" w:hAnsi="Aptos"/>
                <w:b w:val="0"/>
                <w:bCs w:val="0"/>
                <w:color w:val="000000"/>
                <w:sz w:val="20"/>
                <w:szCs w:val="20"/>
              </w:rPr>
              <w:t>PersonutdanningV2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8E3FA2" w14:textId="77777777" w:rsidR="005754A0" w:rsidRPr="00175DF9" w:rsidRDefault="005754A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75DF9">
              <w:rPr>
                <w:rFonts w:ascii="Aptos" w:hAnsi="Aptos"/>
                <w:sz w:val="20"/>
                <w:szCs w:val="20"/>
              </w:rPr>
              <w:t>FagsystemRefnummer</w:t>
            </w:r>
          </w:p>
        </w:tc>
      </w:tr>
    </w:tbl>
    <w:p w14:paraId="5FEFF6F5" w14:textId="77777777" w:rsidR="005754A0" w:rsidRDefault="005754A0" w:rsidP="00841A02"/>
    <w:p w14:paraId="1BA7FBF9" w14:textId="07A11D9A" w:rsidR="005754A0" w:rsidRDefault="005754A0" w:rsidP="00841A02"/>
    <w:p w14:paraId="6A7C3B6C" w14:textId="77777777" w:rsidR="005754A0" w:rsidRDefault="005754A0" w:rsidP="00841A02"/>
    <w:p w14:paraId="2ED19162" w14:textId="77777777" w:rsidR="00A438E6" w:rsidRDefault="00A438E6" w:rsidP="00841A02"/>
    <w:p w14:paraId="3C0C1A61" w14:textId="77777777" w:rsidR="00AB7331" w:rsidRDefault="00AB7331" w:rsidP="00841A02"/>
    <w:p w14:paraId="6F2689FF" w14:textId="77777777" w:rsidR="00A438E6" w:rsidRDefault="00A438E6" w:rsidP="00841A02"/>
    <w:p w14:paraId="2FC161FD" w14:textId="02F860A3" w:rsidR="005754A0" w:rsidRPr="00A020B3" w:rsidRDefault="005754A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Fulltid VGO</w:t>
      </w:r>
    </w:p>
    <w:p w14:paraId="13A15833" w14:textId="77777777" w:rsidR="005754A0" w:rsidRDefault="005754A0" w:rsidP="00841A02"/>
    <w:p w14:paraId="02FF336F" w14:textId="576F29DA" w:rsidR="007A2A62" w:rsidRPr="00B320FE" w:rsidRDefault="007A2A6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137</w:t>
      </w:r>
      <w:r w:rsidRPr="00B320FE">
        <w:rPr>
          <w:rFonts w:ascii="Aptos" w:hAnsi="Aptos"/>
          <w:color w:val="0070C0"/>
        </w:rPr>
        <w:fldChar w:fldCharType="end"/>
      </w:r>
      <w:r w:rsidRPr="00B320FE">
        <w:rPr>
          <w:rFonts w:ascii="Aptos" w:hAnsi="Aptos"/>
          <w:color w:val="0070C0"/>
        </w:rPr>
        <w:t>: Dato for oppstart i fulltid VGO</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A2A62" w:rsidRPr="00995591" w14:paraId="662C95F5" w14:textId="77777777" w:rsidTr="00995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3FDC84" w14:textId="77777777" w:rsidR="007A2A62" w:rsidRPr="00995591" w:rsidRDefault="007A2A62" w:rsidP="007B668D">
            <w:pPr>
              <w:rPr>
                <w:rFonts w:ascii="Aptos" w:hAnsi="Aptos"/>
                <w:sz w:val="20"/>
                <w:szCs w:val="20"/>
              </w:rPr>
            </w:pPr>
            <w:r w:rsidRPr="0099559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FBA0D4" w14:textId="77777777" w:rsidR="007A2A62" w:rsidRPr="00995591"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5595A5" w14:textId="77777777" w:rsidR="007A2A62" w:rsidRPr="00995591"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5AB05C" w14:textId="77777777" w:rsidR="007A2A62" w:rsidRPr="00995591"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7A2A62" w:rsidRPr="00995591" w14:paraId="79B0E6A9"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81BE5B" w14:textId="004CE674" w:rsidR="007A2A62" w:rsidRPr="00995591" w:rsidRDefault="007A2A62"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Dato for oppstart i fulltid VGO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70878C"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0CBB36"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76C6AE"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A2A62" w:rsidRPr="00995591" w14:paraId="67BE403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8DDF5A" w14:textId="77777777" w:rsidR="007A2A62" w:rsidRPr="00995591" w:rsidRDefault="007A2A62" w:rsidP="007B668D">
            <w:pPr>
              <w:rPr>
                <w:rFonts w:ascii="Aptos" w:hAnsi="Aptos"/>
                <w:sz w:val="20"/>
                <w:szCs w:val="20"/>
              </w:rPr>
            </w:pPr>
            <w:r w:rsidRPr="00995591">
              <w:rPr>
                <w:rFonts w:ascii="Aptos" w:hAnsi="Aptos"/>
                <w:sz w:val="20"/>
                <w:szCs w:val="20"/>
              </w:rPr>
              <w:t>Beskrivelse</w:t>
            </w:r>
          </w:p>
        </w:tc>
      </w:tr>
      <w:tr w:rsidR="007A2A62" w:rsidRPr="00995591" w14:paraId="33A22F6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B21A28" w14:textId="6EBF09BD" w:rsidR="007A2A62" w:rsidRPr="00995591" w:rsidRDefault="007A2A62" w:rsidP="007B668D">
            <w:pPr>
              <w:rPr>
                <w:rFonts w:ascii="Aptos" w:hAnsi="Aptos"/>
                <w:b w:val="0"/>
                <w:bCs w:val="0"/>
                <w:sz w:val="20"/>
                <w:szCs w:val="20"/>
              </w:rPr>
            </w:pPr>
            <w:r w:rsidRPr="00995591">
              <w:rPr>
                <w:rFonts w:ascii="Aptos" w:hAnsi="Aptos"/>
                <w:b w:val="0"/>
                <w:bCs w:val="0"/>
                <w:sz w:val="20"/>
                <w:szCs w:val="20"/>
              </w:rPr>
              <w:t>Dato for oppstart i fulltid videregående opplæring, for personer som gjennomfører opplæring i norsk og samfunnskunnskap ved deltagelse i videregående opplæring på fulltid (ref. integreringsloven § 30 2. ledd)</w:t>
            </w:r>
          </w:p>
        </w:tc>
      </w:tr>
      <w:tr w:rsidR="007A2A62" w:rsidRPr="00995591" w14:paraId="24F3425E"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011EBD" w14:textId="77777777" w:rsidR="007A2A62" w:rsidRPr="00995591" w:rsidRDefault="007A2A62" w:rsidP="007B668D">
            <w:pPr>
              <w:rPr>
                <w:rFonts w:ascii="Aptos" w:hAnsi="Aptos"/>
                <w:sz w:val="20"/>
                <w:szCs w:val="20"/>
              </w:rPr>
            </w:pPr>
            <w:r w:rsidRPr="0099559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052BD2"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6F1E89"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7A2A62" w:rsidRPr="00995591" w14:paraId="3E46A53A"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45C666" w14:textId="35BFE77A" w:rsidR="007A2A62" w:rsidRPr="00995591" w:rsidRDefault="007A2A62" w:rsidP="007B668D">
            <w:pPr>
              <w:rPr>
                <w:rFonts w:ascii="Aptos" w:hAnsi="Aptos"/>
                <w:b w:val="0"/>
                <w:bCs w:val="0"/>
                <w:sz w:val="20"/>
                <w:szCs w:val="20"/>
              </w:rPr>
            </w:pPr>
            <w:r w:rsidRPr="00995591">
              <w:rPr>
                <w:rFonts w:ascii="Aptos" w:hAnsi="Aptos"/>
                <w:b w:val="0"/>
                <w:bCs w:val="0"/>
                <w:sz w:val="20"/>
                <w:szCs w:val="20"/>
              </w:rPr>
              <w:t>Date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D8FE03" w14:textId="0256813F" w:rsidR="007A2A62" w:rsidRPr="00995591"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7A2A62" w:rsidRPr="0099559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959375" w14:textId="585A134A"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7A2A62" w:rsidRPr="00995591" w14:paraId="0F4B97B0"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3D84FA" w14:textId="77777777" w:rsidR="007A2A62" w:rsidRPr="00995591" w:rsidRDefault="007A2A62" w:rsidP="007B668D">
            <w:pPr>
              <w:rPr>
                <w:rFonts w:ascii="Aptos" w:hAnsi="Aptos"/>
                <w:sz w:val="20"/>
                <w:szCs w:val="20"/>
              </w:rPr>
            </w:pPr>
            <w:r w:rsidRPr="0099559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233BAB"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B4E896"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7A2A62" w:rsidRPr="00995591" w14:paraId="1B20FA38" w14:textId="77777777" w:rsidTr="0099559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070291" w14:textId="77777777" w:rsidR="007A2A62" w:rsidRPr="00995591" w:rsidRDefault="007A2A62" w:rsidP="007B668D">
            <w:pPr>
              <w:rPr>
                <w:rFonts w:ascii="Aptos" w:hAnsi="Aptos"/>
                <w:b w:val="0"/>
                <w:bCs w:val="0"/>
                <w:sz w:val="20"/>
                <w:szCs w:val="20"/>
              </w:rPr>
            </w:pPr>
            <w:r w:rsidRPr="00995591">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FA6764"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5D44B0" w14:textId="2AEB0554"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7A2A62" w:rsidRPr="00995591" w14:paraId="0A165A2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2BE77F" w14:textId="77777777" w:rsidR="007A2A62" w:rsidRPr="00995591" w:rsidRDefault="007A2A62"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E5CD2F8"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7A2A62" w:rsidRPr="00995591" w14:paraId="7F138A5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68D266B" w14:textId="1FF12D4B" w:rsidR="007A2A62" w:rsidRPr="00995591" w:rsidRDefault="007A2A62"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VideregaendeFulltid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079CB4" w14:textId="0D2A763A"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DatoOppstart</w:t>
            </w:r>
          </w:p>
        </w:tc>
      </w:tr>
    </w:tbl>
    <w:p w14:paraId="4AA68B6E" w14:textId="77777777" w:rsidR="007A2A62" w:rsidRDefault="007A2A62" w:rsidP="00841A02"/>
    <w:p w14:paraId="5C1ED0A7" w14:textId="574B11DA" w:rsidR="007A2A62" w:rsidRPr="00B320FE" w:rsidRDefault="007A2A6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138</w:t>
      </w:r>
      <w:r w:rsidRPr="00B320FE">
        <w:rPr>
          <w:rFonts w:ascii="Aptos" w:hAnsi="Aptos"/>
          <w:color w:val="0070C0"/>
        </w:rPr>
        <w:fldChar w:fldCharType="end"/>
      </w:r>
      <w:r w:rsidRPr="00B320FE">
        <w:rPr>
          <w:rFonts w:ascii="Aptos" w:hAnsi="Aptos"/>
          <w:color w:val="0070C0"/>
        </w:rPr>
        <w:t>: Dato for avslutning i fulltid VGO</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7A2A62" w:rsidRPr="00995591" w14:paraId="29033BFA" w14:textId="77777777" w:rsidTr="00995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1E4BA5" w14:textId="77777777" w:rsidR="007A2A62" w:rsidRPr="00995591" w:rsidRDefault="007A2A62" w:rsidP="007B668D">
            <w:pPr>
              <w:rPr>
                <w:rFonts w:ascii="Aptos" w:hAnsi="Aptos"/>
                <w:sz w:val="20"/>
                <w:szCs w:val="20"/>
              </w:rPr>
            </w:pPr>
            <w:r w:rsidRPr="00995591">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48B050" w14:textId="77777777" w:rsidR="007A2A62" w:rsidRPr="00995591"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A0CFD1" w14:textId="77777777" w:rsidR="007A2A62" w:rsidRPr="00995591"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516E5A" w14:textId="77777777" w:rsidR="007A2A62" w:rsidRPr="00995591"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7A2A62" w:rsidRPr="00995591" w14:paraId="0F74A984"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20B205" w14:textId="2C42B6AA" w:rsidR="007A2A62" w:rsidRPr="00995591" w:rsidRDefault="007A2A62"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Dato for avslutning i fulltid VGO</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5A5F9B"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128577"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96FCFF"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A2A62" w:rsidRPr="00995591" w14:paraId="24CB73A4"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97EF7E" w14:textId="77777777" w:rsidR="007A2A62" w:rsidRPr="00995591" w:rsidRDefault="007A2A62" w:rsidP="007B668D">
            <w:pPr>
              <w:rPr>
                <w:rFonts w:ascii="Aptos" w:hAnsi="Aptos"/>
                <w:sz w:val="20"/>
                <w:szCs w:val="20"/>
              </w:rPr>
            </w:pPr>
            <w:r w:rsidRPr="00995591">
              <w:rPr>
                <w:rFonts w:ascii="Aptos" w:hAnsi="Aptos"/>
                <w:sz w:val="20"/>
                <w:szCs w:val="20"/>
              </w:rPr>
              <w:t>Beskrivelse</w:t>
            </w:r>
          </w:p>
        </w:tc>
      </w:tr>
      <w:tr w:rsidR="007A2A62" w:rsidRPr="00995591" w14:paraId="670F868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201D44" w14:textId="4304E602" w:rsidR="007A2A62" w:rsidRPr="00995591" w:rsidRDefault="007A2A62" w:rsidP="007B668D">
            <w:pPr>
              <w:rPr>
                <w:rFonts w:ascii="Aptos" w:hAnsi="Aptos"/>
                <w:b w:val="0"/>
                <w:bCs w:val="0"/>
                <w:sz w:val="20"/>
                <w:szCs w:val="20"/>
              </w:rPr>
            </w:pPr>
            <w:r w:rsidRPr="00995591">
              <w:rPr>
                <w:rFonts w:ascii="Aptos" w:hAnsi="Aptos"/>
                <w:b w:val="0"/>
                <w:bCs w:val="0"/>
                <w:sz w:val="20"/>
                <w:szCs w:val="20"/>
              </w:rPr>
              <w:t>Dato for avslutning i fulltid videregående opplæring, for personer som gjennomfører opplæring i norsk og samfunnskunnskap ved deltagelse i videregående opplæring på fulltid (ref. integreringsloven § 30 2. ledd)</w:t>
            </w:r>
          </w:p>
        </w:tc>
      </w:tr>
      <w:tr w:rsidR="007A2A62" w:rsidRPr="00995591" w14:paraId="45F64DF9"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A7E3AB" w14:textId="77777777" w:rsidR="007A2A62" w:rsidRPr="00995591" w:rsidRDefault="007A2A62" w:rsidP="007B668D">
            <w:pPr>
              <w:rPr>
                <w:rFonts w:ascii="Aptos" w:hAnsi="Aptos"/>
                <w:sz w:val="20"/>
                <w:szCs w:val="20"/>
              </w:rPr>
            </w:pPr>
            <w:r w:rsidRPr="00995591">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D60B0A"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723208"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7A2A62" w:rsidRPr="00995591" w14:paraId="7482A604"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1A26F8" w14:textId="77777777" w:rsidR="007A2A62" w:rsidRPr="00995591" w:rsidRDefault="007A2A62" w:rsidP="007B668D">
            <w:pPr>
              <w:rPr>
                <w:rFonts w:ascii="Aptos" w:hAnsi="Aptos"/>
                <w:b w:val="0"/>
                <w:bCs w:val="0"/>
                <w:sz w:val="20"/>
                <w:szCs w:val="20"/>
              </w:rPr>
            </w:pPr>
            <w:r w:rsidRPr="00995591">
              <w:rPr>
                <w:rFonts w:ascii="Aptos" w:hAnsi="Aptos"/>
                <w:b w:val="0"/>
                <w:bCs w:val="0"/>
                <w:sz w:val="20"/>
                <w:szCs w:val="20"/>
              </w:rPr>
              <w:t>Date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55C5F2" w14:textId="00578A30" w:rsidR="007A2A62" w:rsidRPr="00995591" w:rsidRDefault="002C26C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7A2A62" w:rsidRPr="0099559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97A431"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7A2A62" w:rsidRPr="00995591" w14:paraId="55F99FDF"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27ECD3" w14:textId="77777777" w:rsidR="007A2A62" w:rsidRPr="00995591" w:rsidRDefault="007A2A62" w:rsidP="007B668D">
            <w:pPr>
              <w:rPr>
                <w:rFonts w:ascii="Aptos" w:hAnsi="Aptos"/>
                <w:sz w:val="20"/>
                <w:szCs w:val="20"/>
              </w:rPr>
            </w:pPr>
            <w:r w:rsidRPr="00995591">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B540C8"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83023C"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7A2A62" w:rsidRPr="00995591" w14:paraId="7738F215"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771363" w14:textId="77777777" w:rsidR="007A2A62" w:rsidRPr="00995591" w:rsidRDefault="007A2A62" w:rsidP="007B668D">
            <w:pPr>
              <w:rPr>
                <w:rFonts w:ascii="Aptos" w:hAnsi="Aptos"/>
                <w:b w:val="0"/>
                <w:bCs w:val="0"/>
                <w:sz w:val="20"/>
                <w:szCs w:val="20"/>
              </w:rPr>
            </w:pPr>
            <w:r w:rsidRPr="00995591">
              <w:rPr>
                <w:rFonts w:ascii="Aptos" w:hAnsi="Aptos"/>
                <w:b w:val="0"/>
                <w:bCs w:val="0"/>
                <w:sz w:val="20"/>
                <w:szCs w:val="20"/>
              </w:rPr>
              <w:t>RPNORSK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2FB3F3"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175C34"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7A2A62" w:rsidRPr="00995591" w14:paraId="08946432"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ABFC80" w14:textId="77777777" w:rsidR="007A2A62" w:rsidRPr="00995591" w:rsidRDefault="007A2A62"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702917F" w14:textId="77777777"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7A2A62" w:rsidRPr="00995591" w14:paraId="459E72B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FD48856" w14:textId="77777777" w:rsidR="007A2A62" w:rsidRPr="00995591" w:rsidRDefault="007A2A62"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VideregaendeFulltid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7F3198" w14:textId="46691983" w:rsidR="007A2A62" w:rsidRPr="00995591"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DatoAvslutning</w:t>
            </w:r>
          </w:p>
        </w:tc>
      </w:tr>
    </w:tbl>
    <w:p w14:paraId="50EE2586" w14:textId="77777777" w:rsidR="007A2A62" w:rsidRDefault="007A2A62" w:rsidP="00841A02"/>
    <w:p w14:paraId="6351D2D1" w14:textId="2D69D625" w:rsidR="009953D2" w:rsidRPr="00B320FE" w:rsidRDefault="009953D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139</w:t>
      </w:r>
      <w:r w:rsidRPr="00B320FE">
        <w:rPr>
          <w:rFonts w:ascii="Aptos" w:hAnsi="Aptos"/>
          <w:color w:val="0070C0"/>
        </w:rPr>
        <w:fldChar w:fldCharType="end"/>
      </w:r>
      <w:r w:rsidRPr="00B320FE">
        <w:rPr>
          <w:rFonts w:ascii="Aptos" w:hAnsi="Aptos"/>
          <w:color w:val="0070C0"/>
        </w:rPr>
        <w:t>: Fylkeskommune</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7A2A62" w:rsidRPr="008D7EDB" w14:paraId="174EDDC6"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E43554" w14:textId="77777777" w:rsidR="007A2A62" w:rsidRPr="008D7EDB" w:rsidRDefault="007A2A62" w:rsidP="007B668D">
            <w:pPr>
              <w:rPr>
                <w:rFonts w:ascii="Aptos" w:hAnsi="Aptos"/>
                <w:sz w:val="20"/>
                <w:szCs w:val="20"/>
              </w:rPr>
            </w:pPr>
            <w:r w:rsidRPr="008D7EDB">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DE8931" w14:textId="77777777" w:rsidR="007A2A62" w:rsidRPr="008D7EDB"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42070C" w14:textId="77777777" w:rsidR="007A2A62" w:rsidRPr="008D7EDB"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1546EE" w14:textId="77777777" w:rsidR="007A2A62" w:rsidRPr="008D7EDB" w:rsidRDefault="007A2A6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Gyldig til</w:t>
            </w:r>
          </w:p>
        </w:tc>
      </w:tr>
      <w:tr w:rsidR="007A2A62" w:rsidRPr="008D7EDB" w14:paraId="2B4535ED"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9EA914" w14:textId="0F020E53" w:rsidR="007A2A62" w:rsidRPr="008D7EDB" w:rsidRDefault="007A2A62" w:rsidP="007B668D">
            <w:pPr>
              <w:rPr>
                <w:rFonts w:ascii="Aptos" w:hAnsi="Aptos"/>
                <w:b w:val="0"/>
                <w:bCs w:val="0"/>
                <w:color w:val="000000" w:themeColor="text1"/>
                <w:sz w:val="20"/>
                <w:szCs w:val="20"/>
              </w:rPr>
            </w:pPr>
            <w:r w:rsidRPr="008D7EDB">
              <w:rPr>
                <w:rFonts w:ascii="Aptos" w:hAnsi="Aptos"/>
                <w:b w:val="0"/>
                <w:bCs w:val="0"/>
                <w:color w:val="000000" w:themeColor="text1"/>
                <w:sz w:val="20"/>
                <w:szCs w:val="20"/>
              </w:rPr>
              <w:t>Fylkeskommune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C94E4A"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8D7EDB">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CD478C"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3E9774"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A2A62" w:rsidRPr="008D7EDB" w14:paraId="44E8BBC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329772" w14:textId="77777777" w:rsidR="007A2A62" w:rsidRPr="008D7EDB" w:rsidRDefault="007A2A62" w:rsidP="007B668D">
            <w:pPr>
              <w:rPr>
                <w:rFonts w:ascii="Aptos" w:hAnsi="Aptos"/>
                <w:sz w:val="20"/>
                <w:szCs w:val="20"/>
              </w:rPr>
            </w:pPr>
            <w:r w:rsidRPr="008D7EDB">
              <w:rPr>
                <w:rFonts w:ascii="Aptos" w:hAnsi="Aptos"/>
                <w:sz w:val="20"/>
                <w:szCs w:val="20"/>
              </w:rPr>
              <w:t>Beskrivelse</w:t>
            </w:r>
          </w:p>
        </w:tc>
      </w:tr>
      <w:tr w:rsidR="007A2A62" w:rsidRPr="008D7EDB" w14:paraId="5656820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792A3F" w14:textId="7A911783" w:rsidR="007A2A62" w:rsidRPr="008D7EDB" w:rsidRDefault="009953D2" w:rsidP="007B668D">
            <w:pPr>
              <w:rPr>
                <w:rFonts w:ascii="Aptos" w:hAnsi="Aptos"/>
                <w:b w:val="0"/>
                <w:bCs w:val="0"/>
                <w:sz w:val="20"/>
                <w:szCs w:val="20"/>
              </w:rPr>
            </w:pPr>
            <w:r w:rsidRPr="008D7EDB">
              <w:rPr>
                <w:rFonts w:ascii="Aptos" w:hAnsi="Aptos"/>
                <w:b w:val="0"/>
                <w:bCs w:val="0"/>
                <w:sz w:val="20"/>
                <w:szCs w:val="20"/>
              </w:rPr>
              <w:t>Angir fylkeskommunen som tilbyr opplæring i norsk og samfunnskunnskap for person som får denne opplæringen ved å delta i videregående opplæring på fulltid (ref. integreringsloven § 30 2. ledd)</w:t>
            </w:r>
          </w:p>
        </w:tc>
      </w:tr>
      <w:tr w:rsidR="007A2A62" w:rsidRPr="008D7EDB" w14:paraId="2003BAC9"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C67FBC" w14:textId="77777777" w:rsidR="007A2A62" w:rsidRPr="008D7EDB" w:rsidRDefault="007A2A62" w:rsidP="007B668D">
            <w:pPr>
              <w:rPr>
                <w:rFonts w:ascii="Aptos" w:hAnsi="Aptos"/>
                <w:sz w:val="20"/>
                <w:szCs w:val="20"/>
              </w:rPr>
            </w:pPr>
            <w:r w:rsidRPr="008D7EDB">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1F368D"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7C7E3E"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Kilde</w:t>
            </w:r>
          </w:p>
        </w:tc>
      </w:tr>
      <w:tr w:rsidR="007A2A62" w:rsidRPr="008D7EDB" w14:paraId="3732E698"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217594" w14:textId="77777777" w:rsidR="007A2A62" w:rsidRPr="008D7EDB" w:rsidRDefault="007A2A62" w:rsidP="007B668D">
            <w:pPr>
              <w:rPr>
                <w:rFonts w:ascii="Aptos" w:hAnsi="Aptos"/>
                <w:b w:val="0"/>
                <w:bCs w:val="0"/>
                <w:sz w:val="20"/>
                <w:szCs w:val="20"/>
              </w:rPr>
            </w:pPr>
            <w:r w:rsidRPr="008D7EDB">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A89BD4"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6EC2C5"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Kommune</w:t>
            </w:r>
          </w:p>
        </w:tc>
      </w:tr>
      <w:tr w:rsidR="007A2A62" w:rsidRPr="008D7EDB" w14:paraId="4E80A492"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C53128" w14:textId="77777777" w:rsidR="007A2A62" w:rsidRPr="008D7EDB" w:rsidRDefault="007A2A62" w:rsidP="007B668D">
            <w:pPr>
              <w:rPr>
                <w:rFonts w:ascii="Aptos" w:hAnsi="Aptos"/>
                <w:sz w:val="20"/>
                <w:szCs w:val="20"/>
              </w:rPr>
            </w:pPr>
            <w:r w:rsidRPr="008D7EDB">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FBA080"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492797"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Viktighet</w:t>
            </w:r>
          </w:p>
        </w:tc>
      </w:tr>
      <w:tr w:rsidR="007A2A62" w:rsidRPr="008D7EDB" w14:paraId="55D9947B"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365147" w14:textId="77777777" w:rsidR="007A2A62" w:rsidRPr="008D7EDB" w:rsidRDefault="007A2A62" w:rsidP="007B668D">
            <w:pPr>
              <w:rPr>
                <w:rFonts w:ascii="Aptos" w:hAnsi="Aptos"/>
                <w:b w:val="0"/>
                <w:bCs w:val="0"/>
                <w:sz w:val="20"/>
                <w:szCs w:val="20"/>
              </w:rPr>
            </w:pPr>
            <w:r w:rsidRPr="008D7EDB">
              <w:rPr>
                <w:rFonts w:ascii="Aptos" w:hAnsi="Aptos"/>
                <w:b w:val="0"/>
                <w:bCs w:val="0"/>
                <w:sz w:val="20"/>
                <w:szCs w:val="20"/>
              </w:rPr>
              <w:t>RPNORSK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D8DB46"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60D50A"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Obligatorisk</w:t>
            </w:r>
          </w:p>
        </w:tc>
      </w:tr>
      <w:tr w:rsidR="007A2A62" w:rsidRPr="008D7EDB" w14:paraId="72B49128"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222733" w14:textId="77777777" w:rsidR="007A2A62" w:rsidRPr="008D7EDB" w:rsidRDefault="007A2A62" w:rsidP="007B668D">
            <w:pPr>
              <w:rPr>
                <w:rFonts w:ascii="Aptos" w:hAnsi="Aptos"/>
                <w:b w:val="0"/>
                <w:bCs w:val="0"/>
                <w:sz w:val="20"/>
                <w:szCs w:val="20"/>
              </w:rPr>
            </w:pPr>
            <w:r w:rsidRPr="008D7EDB">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4469451"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 xml:space="preserve">Felt </w:t>
            </w:r>
          </w:p>
        </w:tc>
      </w:tr>
      <w:tr w:rsidR="007A2A62" w:rsidRPr="008D7EDB" w14:paraId="005CFFC2"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431B268" w14:textId="31140A11" w:rsidR="007A2A62" w:rsidRPr="008D7EDB" w:rsidRDefault="007A2A62" w:rsidP="007B668D">
            <w:pPr>
              <w:rPr>
                <w:rFonts w:ascii="Aptos" w:hAnsi="Aptos"/>
                <w:b w:val="0"/>
                <w:bCs w:val="0"/>
                <w:sz w:val="20"/>
                <w:szCs w:val="20"/>
              </w:rPr>
            </w:pPr>
            <w:r w:rsidRPr="008D7EDB">
              <w:rPr>
                <w:rFonts w:ascii="Aptos" w:eastAsia="Times New Roman" w:hAnsi="Aptos"/>
                <w:b w:val="0"/>
                <w:bCs w:val="0"/>
                <w:color w:val="000000"/>
                <w:sz w:val="20"/>
                <w:szCs w:val="20"/>
                <w:lang w:eastAsia="nb-NO"/>
              </w:rPr>
              <w:t>Felles.Fylke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95F175"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Id</w:t>
            </w:r>
          </w:p>
        </w:tc>
      </w:tr>
      <w:tr w:rsidR="007A2A62" w:rsidRPr="008D7EDB" w14:paraId="2ACB531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CC5852" w14:textId="77777777" w:rsidR="007A2A62" w:rsidRPr="008D7EDB" w:rsidRDefault="007A2A62" w:rsidP="007B668D">
            <w:pPr>
              <w:rPr>
                <w:rFonts w:ascii="Aptos" w:hAnsi="Aptos"/>
                <w:b w:val="0"/>
                <w:bCs w:val="0"/>
                <w:sz w:val="20"/>
                <w:szCs w:val="20"/>
              </w:rPr>
            </w:pPr>
            <w:r w:rsidRPr="008D7EDB">
              <w:rPr>
                <w:rFonts w:ascii="Aptos" w:hAnsi="Aptos"/>
                <w:sz w:val="20"/>
                <w:szCs w:val="20"/>
              </w:rPr>
              <w:t xml:space="preserve">Db tabell </w:t>
            </w:r>
            <w:r w:rsidRPr="008D7EDB">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650706"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Felt</w:t>
            </w:r>
          </w:p>
        </w:tc>
      </w:tr>
      <w:tr w:rsidR="007A2A62" w:rsidRPr="008D7EDB" w14:paraId="7A4E7EDC"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53FE682" w14:textId="5C4D2342" w:rsidR="007A2A62" w:rsidRPr="008D7EDB" w:rsidRDefault="007A2A62" w:rsidP="007B668D">
            <w:pPr>
              <w:rPr>
                <w:rFonts w:ascii="Aptos" w:hAnsi="Aptos"/>
                <w:b w:val="0"/>
                <w:bCs w:val="0"/>
                <w:sz w:val="20"/>
                <w:szCs w:val="20"/>
              </w:rPr>
            </w:pPr>
            <w:r w:rsidRPr="008D7EDB">
              <w:rPr>
                <w:rFonts w:ascii="Aptos" w:hAnsi="Aptos"/>
                <w:b w:val="0"/>
                <w:bCs w:val="0"/>
                <w:color w:val="000000"/>
                <w:sz w:val="20"/>
                <w:szCs w:val="20"/>
              </w:rPr>
              <w:t>Nir2</w:t>
            </w:r>
            <w:r w:rsidRPr="008D7EDB">
              <w:rPr>
                <w:rFonts w:ascii="Aptos" w:hAnsi="Aptos"/>
                <w:b w:val="0"/>
                <w:bCs w:val="0"/>
                <w:color w:val="808080"/>
                <w:sz w:val="20"/>
                <w:szCs w:val="20"/>
              </w:rPr>
              <w:t>.</w:t>
            </w:r>
            <w:r w:rsidRPr="008D7EDB">
              <w:rPr>
                <w:rFonts w:ascii="Aptos" w:hAnsi="Aptos"/>
                <w:b w:val="0"/>
                <w:bCs w:val="0"/>
                <w:color w:val="000000"/>
                <w:sz w:val="20"/>
                <w:szCs w:val="20"/>
              </w:rPr>
              <w:t>VideregaendeFulltid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7AEFCF" w14:textId="14592A75"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8D7EDB">
              <w:rPr>
                <w:rFonts w:ascii="Aptos" w:hAnsi="Aptos"/>
                <w:color w:val="000000"/>
                <w:sz w:val="20"/>
                <w:szCs w:val="20"/>
              </w:rPr>
              <w:t>FylkeId</w:t>
            </w:r>
          </w:p>
        </w:tc>
      </w:tr>
      <w:tr w:rsidR="007A2A62" w:rsidRPr="008D7EDB" w14:paraId="4A39EF5E"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065B3A3" w14:textId="77777777" w:rsidR="007A2A62" w:rsidRPr="008D7EDB" w:rsidRDefault="007A2A62" w:rsidP="007B668D">
            <w:pPr>
              <w:rPr>
                <w:rFonts w:ascii="Aptos" w:hAnsi="Aptos"/>
                <w:sz w:val="20"/>
                <w:szCs w:val="20"/>
              </w:rPr>
            </w:pPr>
            <w:r w:rsidRPr="008D7EDB">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8A9357A"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E756B2E"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99D7FBB" w14:textId="77777777" w:rsidR="007A2A62" w:rsidRPr="008D7EDB" w:rsidRDefault="007A2A6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Gyldig til</w:t>
            </w:r>
          </w:p>
        </w:tc>
      </w:tr>
      <w:tr w:rsidR="00190057" w:rsidRPr="008D7EDB" w14:paraId="18383D8B"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A0B919" w14:textId="7D3FB6CC" w:rsidR="00190057" w:rsidRPr="008D7EDB" w:rsidRDefault="00190057" w:rsidP="00190057">
            <w:pPr>
              <w:rPr>
                <w:rFonts w:ascii="Aptos" w:hAnsi="Aptos"/>
                <w:b w:val="0"/>
                <w:bCs w:val="0"/>
                <w:sz w:val="20"/>
                <w:szCs w:val="20"/>
              </w:rPr>
            </w:pPr>
            <w:r w:rsidRPr="008D7EDB">
              <w:rPr>
                <w:rFonts w:ascii="Aptos" w:hAnsi="Aptos"/>
                <w:b w:val="0"/>
                <w:bCs w:val="0"/>
                <w:sz w:val="20"/>
                <w:szCs w:val="20"/>
              </w:rPr>
              <w:t>03</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E9C6A7" w14:textId="1C477B73"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Oslo</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76D4F3" w14:textId="0BB43EF7"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D457C7" w14:textId="2E6EB311"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65AD5374"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9DC594" w14:textId="2789BC54" w:rsidR="00190057" w:rsidRPr="008D7EDB" w:rsidRDefault="00190057" w:rsidP="00190057">
            <w:pPr>
              <w:rPr>
                <w:rFonts w:ascii="Aptos" w:hAnsi="Aptos"/>
                <w:b w:val="0"/>
                <w:bCs w:val="0"/>
                <w:color w:val="000000"/>
                <w:sz w:val="20"/>
                <w:szCs w:val="20"/>
              </w:rPr>
            </w:pPr>
            <w:r w:rsidRPr="008D7EDB">
              <w:rPr>
                <w:rFonts w:ascii="Aptos" w:hAnsi="Aptos"/>
                <w:b w:val="0"/>
                <w:bCs w:val="0"/>
                <w:sz w:val="20"/>
                <w:szCs w:val="20"/>
              </w:rPr>
              <w:t>11</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B18E90" w14:textId="34A471E0"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8D7EDB">
              <w:rPr>
                <w:rFonts w:ascii="Aptos" w:hAnsi="Aptos"/>
                <w:sz w:val="20"/>
                <w:szCs w:val="20"/>
              </w:rPr>
              <w:t>Rogaland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B7154F" w14:textId="62736218"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B96039" w14:textId="67D860CD"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27C13CFF"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6786CC" w14:textId="6943F453" w:rsidR="00190057" w:rsidRPr="008D7EDB" w:rsidRDefault="00190057" w:rsidP="00190057">
            <w:pPr>
              <w:rPr>
                <w:rFonts w:ascii="Aptos" w:hAnsi="Aptos"/>
                <w:b w:val="0"/>
                <w:bCs w:val="0"/>
                <w:color w:val="000000"/>
                <w:sz w:val="20"/>
                <w:szCs w:val="20"/>
              </w:rPr>
            </w:pPr>
            <w:r w:rsidRPr="008D7EDB">
              <w:rPr>
                <w:rFonts w:ascii="Aptos" w:hAnsi="Aptos"/>
                <w:b w:val="0"/>
                <w:bCs w:val="0"/>
                <w:sz w:val="20"/>
                <w:szCs w:val="20"/>
              </w:rPr>
              <w:t>15</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AB0B0A" w14:textId="14ADD8CE"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8D7EDB">
              <w:rPr>
                <w:rFonts w:ascii="Aptos" w:hAnsi="Aptos"/>
                <w:sz w:val="20"/>
                <w:szCs w:val="20"/>
              </w:rPr>
              <w:t>Møre og Romsdal</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D34AAF" w14:textId="7FB6A50B"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E5036C" w14:textId="73067934"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4F7053D9"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4DD8BB" w14:textId="3232C6D5" w:rsidR="00190057" w:rsidRPr="008D7EDB" w:rsidRDefault="00190057" w:rsidP="00190057">
            <w:pPr>
              <w:rPr>
                <w:rFonts w:ascii="Aptos" w:hAnsi="Aptos"/>
                <w:b w:val="0"/>
                <w:bCs w:val="0"/>
                <w:color w:val="000000"/>
                <w:sz w:val="20"/>
                <w:szCs w:val="20"/>
              </w:rPr>
            </w:pPr>
            <w:r w:rsidRPr="008D7EDB">
              <w:rPr>
                <w:rFonts w:ascii="Aptos" w:hAnsi="Aptos"/>
                <w:b w:val="0"/>
                <w:bCs w:val="0"/>
                <w:sz w:val="20"/>
                <w:szCs w:val="20"/>
              </w:rPr>
              <w:t>18</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804C76" w14:textId="40B6309A"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8D7EDB">
              <w:rPr>
                <w:rFonts w:ascii="Aptos" w:hAnsi="Aptos"/>
                <w:sz w:val="20"/>
                <w:szCs w:val="20"/>
              </w:rPr>
              <w:t>Nordland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020C21" w14:textId="53496809"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982FD9" w14:textId="5A64ACD6"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1FDE3E2F"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35ECAE" w14:textId="28735159" w:rsidR="00190057" w:rsidRPr="008D7EDB" w:rsidRDefault="00190057" w:rsidP="00190057">
            <w:pPr>
              <w:rPr>
                <w:rFonts w:ascii="Aptos" w:hAnsi="Aptos"/>
                <w:b w:val="0"/>
                <w:bCs w:val="0"/>
                <w:sz w:val="20"/>
                <w:szCs w:val="20"/>
              </w:rPr>
            </w:pPr>
            <w:r w:rsidRPr="008D7EDB">
              <w:rPr>
                <w:rFonts w:ascii="Aptos" w:hAnsi="Aptos"/>
                <w:b w:val="0"/>
                <w:bCs w:val="0"/>
                <w:sz w:val="20"/>
                <w:szCs w:val="20"/>
              </w:rPr>
              <w:t>30</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C5AA8D" w14:textId="6B048F28"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Viken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2CB247" w14:textId="39A64DCD"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BFF31C" w14:textId="0A0835B8"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31.12.2023</w:t>
            </w:r>
          </w:p>
        </w:tc>
      </w:tr>
      <w:tr w:rsidR="009953D2" w:rsidRPr="008D7EDB" w14:paraId="33225ACB"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044FB7" w14:textId="28F4EAD8" w:rsidR="009953D2" w:rsidRPr="008D7EDB" w:rsidRDefault="009953D2" w:rsidP="009953D2">
            <w:pPr>
              <w:rPr>
                <w:rFonts w:ascii="Aptos" w:hAnsi="Aptos"/>
                <w:b w:val="0"/>
                <w:bCs w:val="0"/>
                <w:sz w:val="20"/>
                <w:szCs w:val="20"/>
              </w:rPr>
            </w:pPr>
            <w:r w:rsidRPr="008D7EDB">
              <w:rPr>
                <w:rFonts w:ascii="Aptos" w:hAnsi="Aptos"/>
                <w:b w:val="0"/>
                <w:bCs w:val="0"/>
                <w:sz w:val="20"/>
                <w:szCs w:val="20"/>
              </w:rPr>
              <w:t>31</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72F3A0" w14:textId="56E216F1" w:rsidR="009953D2" w:rsidRPr="008D7EDB" w:rsidRDefault="009953D2"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Østfold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F91A4B" w14:textId="01B93A23" w:rsidR="009953D2" w:rsidRPr="008D7EDB" w:rsidRDefault="00A64601"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w:t>
            </w:r>
            <w:r w:rsidR="00190057" w:rsidRPr="008D7EDB">
              <w:rPr>
                <w:rFonts w:ascii="Aptos" w:hAnsi="Aptos"/>
                <w:sz w:val="20"/>
                <w:szCs w:val="20"/>
              </w:rPr>
              <w:t>.</w:t>
            </w:r>
            <w:r w:rsidRPr="008D7EDB">
              <w:rPr>
                <w:rFonts w:ascii="Aptos" w:hAnsi="Aptos"/>
                <w:sz w:val="20"/>
                <w:szCs w:val="20"/>
              </w:rPr>
              <w:t>01</w:t>
            </w:r>
            <w:r w:rsidR="00190057" w:rsidRPr="008D7EDB">
              <w:rPr>
                <w:rFonts w:ascii="Aptos" w:hAnsi="Aptos"/>
                <w:sz w:val="20"/>
                <w:szCs w:val="20"/>
              </w:rPr>
              <w:t>.</w:t>
            </w:r>
            <w:r w:rsidRPr="008D7EDB">
              <w:rPr>
                <w:rFonts w:ascii="Aptos" w:hAnsi="Aptos"/>
                <w:sz w:val="20"/>
                <w:szCs w:val="20"/>
              </w:rPr>
              <w:t>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726892" w14:textId="5AE83E72" w:rsidR="009953D2" w:rsidRPr="008D7EDB" w:rsidRDefault="009953D2"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953D2" w:rsidRPr="008D7EDB" w14:paraId="54A4885C"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01E899" w14:textId="3A96F76A" w:rsidR="009953D2" w:rsidRPr="008D7EDB" w:rsidRDefault="009953D2" w:rsidP="009953D2">
            <w:pPr>
              <w:rPr>
                <w:rFonts w:ascii="Aptos" w:hAnsi="Aptos"/>
                <w:b w:val="0"/>
                <w:bCs w:val="0"/>
                <w:sz w:val="20"/>
                <w:szCs w:val="20"/>
              </w:rPr>
            </w:pPr>
            <w:r w:rsidRPr="008D7EDB">
              <w:rPr>
                <w:rFonts w:ascii="Aptos" w:hAnsi="Aptos"/>
                <w:b w:val="0"/>
                <w:bCs w:val="0"/>
                <w:sz w:val="20"/>
                <w:szCs w:val="20"/>
              </w:rPr>
              <w:lastRenderedPageBreak/>
              <w:t>32</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452108" w14:textId="4C9E6B82" w:rsidR="009953D2" w:rsidRPr="008D7EDB" w:rsidRDefault="009953D2"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Akershus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10F584" w14:textId="18B821FC" w:rsidR="009953D2" w:rsidRPr="008D7EDB" w:rsidRDefault="00A64601"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w:t>
            </w:r>
            <w:r w:rsidR="00190057" w:rsidRPr="008D7EDB">
              <w:rPr>
                <w:rFonts w:ascii="Aptos" w:hAnsi="Aptos"/>
                <w:sz w:val="20"/>
                <w:szCs w:val="20"/>
              </w:rPr>
              <w:t>.</w:t>
            </w:r>
            <w:r w:rsidRPr="008D7EDB">
              <w:rPr>
                <w:rFonts w:ascii="Aptos" w:hAnsi="Aptos"/>
                <w:sz w:val="20"/>
                <w:szCs w:val="20"/>
              </w:rPr>
              <w:t>01</w:t>
            </w:r>
            <w:r w:rsidR="00190057" w:rsidRPr="008D7EDB">
              <w:rPr>
                <w:rFonts w:ascii="Aptos" w:hAnsi="Aptos"/>
                <w:sz w:val="20"/>
                <w:szCs w:val="20"/>
              </w:rPr>
              <w:t>.</w:t>
            </w:r>
            <w:r w:rsidRPr="008D7EDB">
              <w:rPr>
                <w:rFonts w:ascii="Aptos" w:hAnsi="Aptos"/>
                <w:sz w:val="20"/>
                <w:szCs w:val="20"/>
              </w:rPr>
              <w:t>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A798FA" w14:textId="1AB07B53" w:rsidR="009953D2" w:rsidRPr="008D7EDB" w:rsidRDefault="009953D2"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953D2" w:rsidRPr="008D7EDB" w14:paraId="232D354C"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4F89D6" w14:textId="748F376F" w:rsidR="009953D2" w:rsidRPr="008D7EDB" w:rsidRDefault="009953D2" w:rsidP="009953D2">
            <w:pPr>
              <w:rPr>
                <w:rFonts w:ascii="Aptos" w:hAnsi="Aptos"/>
                <w:b w:val="0"/>
                <w:bCs w:val="0"/>
                <w:sz w:val="20"/>
                <w:szCs w:val="20"/>
              </w:rPr>
            </w:pPr>
            <w:r w:rsidRPr="008D7EDB">
              <w:rPr>
                <w:rFonts w:ascii="Aptos" w:hAnsi="Aptos"/>
                <w:b w:val="0"/>
                <w:bCs w:val="0"/>
                <w:sz w:val="20"/>
                <w:szCs w:val="20"/>
              </w:rPr>
              <w:t>33</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67B021" w14:textId="354E9C07" w:rsidR="009953D2" w:rsidRPr="008D7EDB" w:rsidRDefault="009953D2"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Buskerud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DCD694" w14:textId="3A54B27C" w:rsidR="009953D2" w:rsidRPr="008D7EDB" w:rsidRDefault="00A64601"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w:t>
            </w:r>
            <w:r w:rsidR="00190057" w:rsidRPr="008D7EDB">
              <w:rPr>
                <w:rFonts w:ascii="Aptos" w:hAnsi="Aptos"/>
                <w:sz w:val="20"/>
                <w:szCs w:val="20"/>
              </w:rPr>
              <w:t>.</w:t>
            </w:r>
            <w:r w:rsidRPr="008D7EDB">
              <w:rPr>
                <w:rFonts w:ascii="Aptos" w:hAnsi="Aptos"/>
                <w:sz w:val="20"/>
                <w:szCs w:val="20"/>
              </w:rPr>
              <w:t>01</w:t>
            </w:r>
            <w:r w:rsidR="00190057" w:rsidRPr="008D7EDB">
              <w:rPr>
                <w:rFonts w:ascii="Aptos" w:hAnsi="Aptos"/>
                <w:sz w:val="20"/>
                <w:szCs w:val="20"/>
              </w:rPr>
              <w:t>.</w:t>
            </w:r>
            <w:r w:rsidRPr="008D7EDB">
              <w:rPr>
                <w:rFonts w:ascii="Aptos" w:hAnsi="Aptos"/>
                <w:sz w:val="20"/>
                <w:szCs w:val="20"/>
              </w:rPr>
              <w:t>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20B785" w14:textId="31DD1408" w:rsidR="009953D2" w:rsidRPr="008D7EDB" w:rsidRDefault="009953D2" w:rsidP="009953D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26DE2759"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625F22" w14:textId="23C49861" w:rsidR="00190057" w:rsidRPr="008D7EDB" w:rsidRDefault="00190057" w:rsidP="00190057">
            <w:pPr>
              <w:rPr>
                <w:rFonts w:ascii="Aptos" w:hAnsi="Aptos"/>
                <w:b w:val="0"/>
                <w:bCs w:val="0"/>
                <w:sz w:val="20"/>
                <w:szCs w:val="20"/>
              </w:rPr>
            </w:pPr>
            <w:r w:rsidRPr="008D7EDB">
              <w:rPr>
                <w:rFonts w:ascii="Aptos" w:hAnsi="Aptos"/>
                <w:b w:val="0"/>
                <w:bCs w:val="0"/>
                <w:sz w:val="20"/>
                <w:szCs w:val="20"/>
              </w:rPr>
              <w:t>34</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E84983" w14:textId="481680ED"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Innlandet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58D5DF" w14:textId="137A7D91"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119716" w14:textId="09563626"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6B3B3358"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983AA7" w14:textId="225CED13" w:rsidR="00190057" w:rsidRPr="008D7EDB" w:rsidRDefault="00190057" w:rsidP="00190057">
            <w:pPr>
              <w:rPr>
                <w:rFonts w:ascii="Aptos" w:hAnsi="Aptos"/>
                <w:b w:val="0"/>
                <w:bCs w:val="0"/>
                <w:sz w:val="20"/>
                <w:szCs w:val="20"/>
              </w:rPr>
            </w:pPr>
            <w:r w:rsidRPr="008D7EDB">
              <w:rPr>
                <w:rFonts w:ascii="Aptos" w:hAnsi="Aptos"/>
                <w:b w:val="0"/>
                <w:bCs w:val="0"/>
                <w:sz w:val="20"/>
                <w:szCs w:val="20"/>
              </w:rPr>
              <w:t>38</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0EF0C8" w14:textId="61FFB7BC"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Vestfold og Telemark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3819E0" w14:textId="11888BE2"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456B88" w14:textId="2E9C96A8"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31.12.2023</w:t>
            </w:r>
          </w:p>
        </w:tc>
      </w:tr>
      <w:tr w:rsidR="00A64601" w:rsidRPr="008D7EDB" w14:paraId="60EE9938"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8B11EE" w14:textId="2A388C3A" w:rsidR="00A64601" w:rsidRPr="008D7EDB" w:rsidRDefault="00A64601" w:rsidP="00A64601">
            <w:pPr>
              <w:rPr>
                <w:rFonts w:ascii="Aptos" w:hAnsi="Aptos"/>
                <w:b w:val="0"/>
                <w:bCs w:val="0"/>
                <w:sz w:val="20"/>
                <w:szCs w:val="20"/>
              </w:rPr>
            </w:pPr>
            <w:r w:rsidRPr="008D7EDB">
              <w:rPr>
                <w:rFonts w:ascii="Aptos" w:hAnsi="Aptos"/>
                <w:b w:val="0"/>
                <w:bCs w:val="0"/>
                <w:sz w:val="20"/>
                <w:szCs w:val="20"/>
              </w:rPr>
              <w:t>39</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3B9953" w14:textId="56685A3F" w:rsidR="00A64601" w:rsidRPr="008D7EDB" w:rsidRDefault="00A64601" w:rsidP="00A646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Vestfold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75D208" w14:textId="12BB0B07" w:rsidR="00A64601" w:rsidRPr="008D7EDB" w:rsidRDefault="00A64601" w:rsidP="00A646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w:t>
            </w:r>
            <w:r w:rsidR="00190057" w:rsidRPr="008D7EDB">
              <w:rPr>
                <w:rFonts w:ascii="Aptos" w:hAnsi="Aptos"/>
                <w:sz w:val="20"/>
                <w:szCs w:val="20"/>
              </w:rPr>
              <w:t>.</w:t>
            </w:r>
            <w:r w:rsidRPr="008D7EDB">
              <w:rPr>
                <w:rFonts w:ascii="Aptos" w:hAnsi="Aptos"/>
                <w:sz w:val="20"/>
                <w:szCs w:val="20"/>
              </w:rPr>
              <w:t>01</w:t>
            </w:r>
            <w:r w:rsidR="00190057" w:rsidRPr="008D7EDB">
              <w:rPr>
                <w:rFonts w:ascii="Aptos" w:hAnsi="Aptos"/>
                <w:sz w:val="20"/>
                <w:szCs w:val="20"/>
              </w:rPr>
              <w:t>.</w:t>
            </w:r>
            <w:r w:rsidRPr="008D7EDB">
              <w:rPr>
                <w:rFonts w:ascii="Aptos" w:hAnsi="Aptos"/>
                <w:sz w:val="20"/>
                <w:szCs w:val="20"/>
              </w:rPr>
              <w:t>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073E51" w14:textId="65A008E6" w:rsidR="00A64601" w:rsidRPr="008D7EDB" w:rsidRDefault="00A64601" w:rsidP="00A646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64601" w:rsidRPr="008D7EDB" w14:paraId="1BD4158D"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78D37C" w14:textId="7C5B002B" w:rsidR="00A64601" w:rsidRPr="008D7EDB" w:rsidRDefault="00A64601" w:rsidP="00A64601">
            <w:pPr>
              <w:rPr>
                <w:rFonts w:ascii="Aptos" w:hAnsi="Aptos"/>
                <w:b w:val="0"/>
                <w:bCs w:val="0"/>
                <w:sz w:val="20"/>
                <w:szCs w:val="20"/>
              </w:rPr>
            </w:pPr>
            <w:r w:rsidRPr="008D7EDB">
              <w:rPr>
                <w:rFonts w:ascii="Aptos" w:hAnsi="Aptos"/>
                <w:b w:val="0"/>
                <w:bCs w:val="0"/>
                <w:sz w:val="20"/>
                <w:szCs w:val="20"/>
              </w:rPr>
              <w:t>40</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56033C" w14:textId="4A22774B" w:rsidR="00A64601" w:rsidRPr="008D7EDB" w:rsidRDefault="00A64601" w:rsidP="00A646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Telemark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C6B757" w14:textId="3295F17C" w:rsidR="00A64601" w:rsidRPr="008D7EDB" w:rsidRDefault="00190057" w:rsidP="00A646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745455" w14:textId="47824CBA" w:rsidR="00A64601" w:rsidRPr="008D7EDB" w:rsidRDefault="00A64601" w:rsidP="00A646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41D7C8CE"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4B7F71" w14:textId="274753E3" w:rsidR="00190057" w:rsidRPr="008D7EDB" w:rsidRDefault="00190057" w:rsidP="00190057">
            <w:pPr>
              <w:rPr>
                <w:rFonts w:ascii="Aptos" w:hAnsi="Aptos"/>
                <w:b w:val="0"/>
                <w:bCs w:val="0"/>
                <w:sz w:val="20"/>
                <w:szCs w:val="20"/>
              </w:rPr>
            </w:pPr>
            <w:r w:rsidRPr="008D7EDB">
              <w:rPr>
                <w:rFonts w:ascii="Aptos" w:hAnsi="Aptos"/>
                <w:b w:val="0"/>
                <w:bCs w:val="0"/>
                <w:sz w:val="20"/>
                <w:szCs w:val="20"/>
              </w:rPr>
              <w:t>42</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64D4E4" w14:textId="7669E48F"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Agder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47E334" w14:textId="0EA84A01"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E41A74" w14:textId="6CC647FF"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506AAC79"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67EAE1" w14:textId="57722B86" w:rsidR="00190057" w:rsidRPr="008D7EDB" w:rsidRDefault="00190057" w:rsidP="00190057">
            <w:pPr>
              <w:rPr>
                <w:rFonts w:ascii="Aptos" w:hAnsi="Aptos"/>
                <w:b w:val="0"/>
                <w:bCs w:val="0"/>
                <w:sz w:val="20"/>
                <w:szCs w:val="20"/>
              </w:rPr>
            </w:pPr>
            <w:r w:rsidRPr="008D7EDB">
              <w:rPr>
                <w:rFonts w:ascii="Aptos" w:hAnsi="Aptos"/>
                <w:b w:val="0"/>
                <w:bCs w:val="0"/>
                <w:sz w:val="20"/>
                <w:szCs w:val="20"/>
              </w:rPr>
              <w:t>46</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AAAD0D" w14:textId="51FC8AF8"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Vestland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BDBA8A" w14:textId="4E8430C2"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AA32C6" w14:textId="0DC4E5F8"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3487DA80"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676FEE" w14:textId="606C3D62" w:rsidR="00190057" w:rsidRPr="008D7EDB" w:rsidRDefault="00190057" w:rsidP="00190057">
            <w:pPr>
              <w:rPr>
                <w:rFonts w:ascii="Aptos" w:hAnsi="Aptos"/>
                <w:b w:val="0"/>
                <w:bCs w:val="0"/>
                <w:sz w:val="20"/>
                <w:szCs w:val="20"/>
              </w:rPr>
            </w:pPr>
            <w:r w:rsidRPr="008D7EDB">
              <w:rPr>
                <w:rFonts w:ascii="Aptos" w:hAnsi="Aptos"/>
                <w:b w:val="0"/>
                <w:bCs w:val="0"/>
                <w:sz w:val="20"/>
                <w:szCs w:val="20"/>
              </w:rPr>
              <w:t>50</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3DCC5C" w14:textId="337BCB05"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Trøndelag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D5C987" w14:textId="41784B5F"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A10D4B" w14:textId="55B716F6"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1062155F"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D63BB0" w14:textId="046BD861" w:rsidR="00190057" w:rsidRPr="008D7EDB" w:rsidRDefault="00190057" w:rsidP="00190057">
            <w:pPr>
              <w:rPr>
                <w:rFonts w:ascii="Aptos" w:hAnsi="Aptos"/>
                <w:b w:val="0"/>
                <w:bCs w:val="0"/>
                <w:sz w:val="20"/>
                <w:szCs w:val="20"/>
              </w:rPr>
            </w:pPr>
            <w:r w:rsidRPr="008D7EDB">
              <w:rPr>
                <w:rFonts w:ascii="Aptos" w:hAnsi="Aptos"/>
                <w:b w:val="0"/>
                <w:bCs w:val="0"/>
                <w:sz w:val="20"/>
                <w:szCs w:val="20"/>
              </w:rPr>
              <w:t>54</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BCAAF3" w14:textId="3858A14F"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Troms og Finnmark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F70837" w14:textId="24B0F340"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02FAF3" w14:textId="50A5A9DF"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31.12.2023</w:t>
            </w:r>
          </w:p>
        </w:tc>
      </w:tr>
      <w:tr w:rsidR="00190057" w:rsidRPr="008D7EDB" w14:paraId="5DB089C9"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BEDCEF" w14:textId="3B3123A6" w:rsidR="00190057" w:rsidRPr="008D7EDB" w:rsidRDefault="00190057" w:rsidP="00190057">
            <w:pPr>
              <w:rPr>
                <w:rFonts w:ascii="Aptos" w:hAnsi="Aptos"/>
                <w:b w:val="0"/>
                <w:bCs w:val="0"/>
                <w:sz w:val="20"/>
                <w:szCs w:val="20"/>
              </w:rPr>
            </w:pPr>
            <w:r w:rsidRPr="008D7EDB">
              <w:rPr>
                <w:rFonts w:ascii="Aptos" w:hAnsi="Aptos"/>
                <w:b w:val="0"/>
                <w:bCs w:val="0"/>
                <w:sz w:val="20"/>
                <w:szCs w:val="20"/>
              </w:rPr>
              <w:t>55</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2E77F2" w14:textId="673169E0"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Troms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BC3E74" w14:textId="36AAA60B"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B4C32E" w14:textId="67F2CC02"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90057" w:rsidRPr="008D7EDB" w14:paraId="132CC62A" w14:textId="77777777" w:rsidTr="007B668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CBCC2C" w14:textId="6DB796A8" w:rsidR="00190057" w:rsidRPr="008D7EDB" w:rsidRDefault="00190057" w:rsidP="00190057">
            <w:pPr>
              <w:rPr>
                <w:rFonts w:ascii="Aptos" w:hAnsi="Aptos"/>
                <w:b w:val="0"/>
                <w:bCs w:val="0"/>
                <w:sz w:val="20"/>
                <w:szCs w:val="20"/>
              </w:rPr>
            </w:pPr>
            <w:r w:rsidRPr="008D7EDB">
              <w:rPr>
                <w:rFonts w:ascii="Aptos" w:hAnsi="Aptos"/>
                <w:b w:val="0"/>
                <w:bCs w:val="0"/>
                <w:sz w:val="20"/>
                <w:szCs w:val="20"/>
              </w:rPr>
              <w:t>56</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64A487" w14:textId="371B9488"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Finnmark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08A223" w14:textId="552966B4"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41036B" w14:textId="68895465" w:rsidR="00190057" w:rsidRPr="008D7EDB" w:rsidRDefault="00190057" w:rsidP="001900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F7D0413" w14:textId="77777777" w:rsidR="009953D2" w:rsidRDefault="009953D2" w:rsidP="00841A02"/>
    <w:p w14:paraId="4C21FDAD" w14:textId="3ECD57C4" w:rsidR="009953D2" w:rsidRPr="00B320FE" w:rsidRDefault="009953D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140</w:t>
      </w:r>
      <w:r w:rsidRPr="00B320FE">
        <w:rPr>
          <w:rFonts w:ascii="Aptos" w:hAnsi="Aptos"/>
          <w:color w:val="0070C0"/>
        </w:rPr>
        <w:fldChar w:fldCharType="end"/>
      </w:r>
      <w:r w:rsidRPr="00B320FE">
        <w:rPr>
          <w:rFonts w:ascii="Aptos" w:hAnsi="Aptos"/>
          <w:color w:val="0070C0"/>
        </w:rPr>
        <w:t>: Slettet fulltid VGO</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9953D2" w:rsidRPr="00995591" w14:paraId="533725F5"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76B39A" w14:textId="77777777" w:rsidR="009953D2" w:rsidRPr="00995591" w:rsidRDefault="009953D2" w:rsidP="007B668D">
            <w:pPr>
              <w:rPr>
                <w:rFonts w:ascii="Aptos" w:hAnsi="Aptos"/>
                <w:sz w:val="20"/>
                <w:szCs w:val="20"/>
              </w:rPr>
            </w:pPr>
            <w:r w:rsidRPr="0099559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D4CF51" w14:textId="77777777" w:rsidR="009953D2" w:rsidRPr="00995591" w:rsidRDefault="009953D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22555A" w14:textId="77777777" w:rsidR="009953D2" w:rsidRPr="00995591" w:rsidRDefault="009953D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315282" w14:textId="77777777" w:rsidR="009953D2" w:rsidRPr="00995591" w:rsidRDefault="009953D2"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9953D2" w:rsidRPr="00995591" w14:paraId="55825623"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B814F4" w14:textId="6EE0A58A" w:rsidR="009953D2" w:rsidRPr="00995591" w:rsidRDefault="009953D2"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Slettet fulltid VGO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088C2B"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F5F197"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41E887"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953D2" w:rsidRPr="00995591" w14:paraId="299F1A2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2F676B" w14:textId="77777777" w:rsidR="009953D2" w:rsidRPr="00995591" w:rsidRDefault="009953D2" w:rsidP="007B668D">
            <w:pPr>
              <w:rPr>
                <w:rFonts w:ascii="Aptos" w:hAnsi="Aptos"/>
                <w:sz w:val="20"/>
                <w:szCs w:val="20"/>
              </w:rPr>
            </w:pPr>
            <w:r w:rsidRPr="00995591">
              <w:rPr>
                <w:rFonts w:ascii="Aptos" w:hAnsi="Aptos"/>
                <w:sz w:val="20"/>
                <w:szCs w:val="20"/>
              </w:rPr>
              <w:t>Beskrivelse</w:t>
            </w:r>
          </w:p>
        </w:tc>
      </w:tr>
      <w:tr w:rsidR="009953D2" w:rsidRPr="00995591" w14:paraId="4BD559F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BB69C4" w14:textId="16BC44F9" w:rsidR="009953D2" w:rsidRPr="00995591" w:rsidRDefault="009953D2" w:rsidP="007B668D">
            <w:pPr>
              <w:rPr>
                <w:rFonts w:ascii="Aptos" w:hAnsi="Aptos"/>
                <w:b w:val="0"/>
                <w:bCs w:val="0"/>
                <w:sz w:val="20"/>
                <w:szCs w:val="20"/>
              </w:rPr>
            </w:pPr>
            <w:r w:rsidRPr="00995591">
              <w:rPr>
                <w:rFonts w:ascii="Aptos" w:hAnsi="Aptos"/>
                <w:b w:val="0"/>
                <w:bCs w:val="0"/>
                <w:sz w:val="20"/>
                <w:szCs w:val="20"/>
              </w:rPr>
              <w:t>Angir om fulltid VGO er slettet</w:t>
            </w:r>
          </w:p>
        </w:tc>
      </w:tr>
      <w:tr w:rsidR="009953D2" w:rsidRPr="00995591" w14:paraId="4B4F14C1"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EA64A7" w14:textId="77777777" w:rsidR="009953D2" w:rsidRPr="00995591" w:rsidRDefault="009953D2" w:rsidP="007B668D">
            <w:pPr>
              <w:rPr>
                <w:rFonts w:ascii="Aptos" w:hAnsi="Aptos"/>
                <w:sz w:val="20"/>
                <w:szCs w:val="20"/>
              </w:rPr>
            </w:pPr>
            <w:r w:rsidRPr="0099559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242C6B"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C8BEDD"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9953D2" w:rsidRPr="00995591" w14:paraId="09CEB843"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DBFC3E" w14:textId="57F9A5FA" w:rsidR="009953D2" w:rsidRPr="00995591" w:rsidRDefault="009953D2" w:rsidP="007B668D">
            <w:pPr>
              <w:rPr>
                <w:rFonts w:ascii="Aptos" w:hAnsi="Aptos"/>
                <w:b w:val="0"/>
                <w:bCs w:val="0"/>
                <w:sz w:val="20"/>
                <w:szCs w:val="20"/>
              </w:rPr>
            </w:pPr>
            <w:r w:rsidRPr="00995591">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689EFB" w14:textId="1F614C14"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A7CF76"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9953D2" w:rsidRPr="00995591" w14:paraId="67DAADA4"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7FA660" w14:textId="77777777" w:rsidR="009953D2" w:rsidRPr="00995591" w:rsidRDefault="009953D2" w:rsidP="007B668D">
            <w:pPr>
              <w:rPr>
                <w:rFonts w:ascii="Aptos" w:hAnsi="Aptos"/>
                <w:sz w:val="20"/>
                <w:szCs w:val="20"/>
              </w:rPr>
            </w:pPr>
            <w:r w:rsidRPr="0099559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1E8804"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54E4CF"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9953D2" w:rsidRPr="00995591" w14:paraId="60ECED4B"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44619E" w14:textId="77777777" w:rsidR="009953D2" w:rsidRPr="00995591" w:rsidRDefault="009953D2" w:rsidP="007B668D">
            <w:pPr>
              <w:rPr>
                <w:rFonts w:ascii="Aptos" w:hAnsi="Aptos"/>
                <w:b w:val="0"/>
                <w:bCs w:val="0"/>
                <w:sz w:val="20"/>
                <w:szCs w:val="20"/>
              </w:rPr>
            </w:pPr>
            <w:r w:rsidRPr="00995591">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61B99A"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19FC32"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9953D2" w:rsidRPr="00995591" w14:paraId="5EB850D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583BFF" w14:textId="77777777" w:rsidR="009953D2" w:rsidRPr="00995591" w:rsidRDefault="009953D2"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0029919" w14:textId="77777777"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9953D2" w:rsidRPr="00995591" w14:paraId="7E147FB2"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0020C24" w14:textId="77777777" w:rsidR="009953D2" w:rsidRPr="00995591" w:rsidRDefault="009953D2"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VideregaendeFulltid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989838" w14:textId="1A041B9E" w:rsidR="009953D2" w:rsidRPr="00995591" w:rsidRDefault="009953D2"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ErSlettet</w:t>
            </w:r>
          </w:p>
        </w:tc>
      </w:tr>
    </w:tbl>
    <w:p w14:paraId="449EC19E" w14:textId="77777777" w:rsidR="009953D2" w:rsidRDefault="009953D2" w:rsidP="00841A02"/>
    <w:p w14:paraId="14447658" w14:textId="2F6077DA" w:rsidR="00CC2F6B" w:rsidRPr="00B320FE" w:rsidRDefault="00CC2F6B"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141</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3261"/>
        <w:gridCol w:w="1417"/>
        <w:gridCol w:w="1554"/>
      </w:tblGrid>
      <w:tr w:rsidR="00CC2F6B" w:rsidRPr="00995591" w14:paraId="20D6CEDA" w14:textId="77777777" w:rsidTr="008D7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B386F3" w14:textId="77777777" w:rsidR="00CC2F6B" w:rsidRPr="00995591" w:rsidRDefault="00CC2F6B" w:rsidP="007B668D">
            <w:pPr>
              <w:rPr>
                <w:rFonts w:ascii="Aptos" w:hAnsi="Aptos"/>
                <w:sz w:val="20"/>
                <w:szCs w:val="20"/>
              </w:rPr>
            </w:pPr>
            <w:r w:rsidRPr="00995591">
              <w:rPr>
                <w:rFonts w:ascii="Aptos" w:hAnsi="Aptos"/>
                <w:sz w:val="20"/>
                <w:szCs w:val="20"/>
              </w:rPr>
              <w:t>Variabel</w:t>
            </w:r>
          </w:p>
        </w:tc>
        <w:tc>
          <w:tcPr>
            <w:tcW w:w="326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4CCBFA" w14:textId="77777777" w:rsidR="00CC2F6B" w:rsidRPr="00995591" w:rsidRDefault="00CC2F6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41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3A1C66" w14:textId="77777777" w:rsidR="00CC2F6B" w:rsidRPr="00995591" w:rsidRDefault="00CC2F6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604227" w14:textId="77777777" w:rsidR="00CC2F6B" w:rsidRPr="00995591" w:rsidRDefault="00CC2F6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CC2F6B" w:rsidRPr="00995591" w14:paraId="34130622" w14:textId="77777777" w:rsidTr="008D7ED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CA3E42" w14:textId="77777777" w:rsidR="00CC2F6B" w:rsidRPr="00995591" w:rsidRDefault="00CC2F6B"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Fagsystem referansenummer</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C36B9A"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03D614"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387CA9"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2F6B" w:rsidRPr="00995591" w14:paraId="025BAF8E" w14:textId="77777777" w:rsidTr="008D7ED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DF1CAB" w14:textId="77777777" w:rsidR="00CC2F6B" w:rsidRPr="00995591" w:rsidRDefault="00CC2F6B" w:rsidP="007B668D">
            <w:pPr>
              <w:rPr>
                <w:rFonts w:ascii="Aptos" w:hAnsi="Aptos"/>
                <w:sz w:val="20"/>
                <w:szCs w:val="20"/>
              </w:rPr>
            </w:pPr>
            <w:r w:rsidRPr="00995591">
              <w:rPr>
                <w:rFonts w:ascii="Aptos" w:hAnsi="Aptos"/>
                <w:sz w:val="20"/>
                <w:szCs w:val="20"/>
              </w:rPr>
              <w:t>Beskrivelse</w:t>
            </w:r>
          </w:p>
        </w:tc>
      </w:tr>
      <w:tr w:rsidR="00CC2F6B" w:rsidRPr="00995591" w14:paraId="1D0F6B08" w14:textId="77777777" w:rsidTr="008D7ED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6A8F7D" w14:textId="65B46EC2" w:rsidR="00CC2F6B" w:rsidRPr="00995591" w:rsidRDefault="00CC2F6B" w:rsidP="007B668D">
            <w:pPr>
              <w:rPr>
                <w:rFonts w:ascii="Aptos" w:hAnsi="Aptos"/>
                <w:b w:val="0"/>
                <w:bCs w:val="0"/>
                <w:sz w:val="20"/>
                <w:szCs w:val="20"/>
              </w:rPr>
            </w:pPr>
            <w:r w:rsidRPr="00995591">
              <w:rPr>
                <w:rFonts w:ascii="Aptos" w:hAnsi="Aptos"/>
                <w:b w:val="0"/>
                <w:bCs w:val="0"/>
                <w:sz w:val="20"/>
                <w:szCs w:val="20"/>
              </w:rPr>
              <w:t xml:space="preserve">Unik identifikator for fagsystem (referansenummer) i tilfeller der informasjonen er overført fra kommunalt fagsystem. Se </w:t>
            </w:r>
            <w:hyperlink r:id="rId42" w:history="1">
              <w:r w:rsidRPr="0096122F">
                <w:rPr>
                  <w:rStyle w:val="Hyperkobling"/>
                  <w:rFonts w:ascii="Aptos" w:hAnsi="Aptos"/>
                  <w:b w:val="0"/>
                  <w:bCs w:val="0"/>
                  <w:sz w:val="20"/>
                  <w:szCs w:val="20"/>
                  <w:u w:val="none"/>
                </w:rPr>
                <w:t>Overføring mellom kommunale fagsystem og NIR | IMDi</w:t>
              </w:r>
            </w:hyperlink>
          </w:p>
        </w:tc>
      </w:tr>
      <w:tr w:rsidR="00CC2F6B" w:rsidRPr="00995591" w14:paraId="1D561F08" w14:textId="77777777" w:rsidTr="008D7ED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89DA5C" w14:textId="77777777" w:rsidR="00CC2F6B" w:rsidRPr="00995591" w:rsidRDefault="00CC2F6B" w:rsidP="007B668D">
            <w:pPr>
              <w:rPr>
                <w:rFonts w:ascii="Aptos" w:hAnsi="Aptos"/>
                <w:sz w:val="20"/>
                <w:szCs w:val="20"/>
              </w:rPr>
            </w:pPr>
            <w:r w:rsidRPr="00995591">
              <w:rPr>
                <w:rFonts w:ascii="Aptos" w:hAnsi="Aptos"/>
                <w:sz w:val="20"/>
                <w:szCs w:val="20"/>
              </w:rPr>
              <w:t>Datatype</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8AEE11"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DBB25C"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CC2F6B" w:rsidRPr="00995591" w14:paraId="651844BA" w14:textId="77777777" w:rsidTr="008D7ED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F144CF" w14:textId="77777777" w:rsidR="00CC2F6B" w:rsidRPr="00995591" w:rsidRDefault="00CC2F6B" w:rsidP="007B668D">
            <w:pPr>
              <w:rPr>
                <w:rFonts w:ascii="Aptos" w:hAnsi="Aptos"/>
                <w:b w:val="0"/>
                <w:bCs w:val="0"/>
                <w:sz w:val="20"/>
                <w:szCs w:val="20"/>
              </w:rPr>
            </w:pPr>
            <w:r w:rsidRPr="00995591">
              <w:rPr>
                <w:rFonts w:ascii="Aptos" w:hAnsi="Aptos"/>
                <w:b w:val="0"/>
                <w:bCs w:val="0"/>
                <w:sz w:val="20"/>
                <w:szCs w:val="20"/>
              </w:rPr>
              <w:t>Uniqueidentifier</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E976F1"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84C8CE"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System</w:t>
            </w:r>
          </w:p>
        </w:tc>
      </w:tr>
      <w:tr w:rsidR="00CC2F6B" w:rsidRPr="00995591" w14:paraId="73E70A4C" w14:textId="77777777" w:rsidTr="008D7ED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116EC1" w14:textId="77777777" w:rsidR="00CC2F6B" w:rsidRPr="00995591" w:rsidRDefault="00CC2F6B" w:rsidP="007B668D">
            <w:pPr>
              <w:rPr>
                <w:rFonts w:ascii="Aptos" w:hAnsi="Aptos"/>
                <w:sz w:val="20"/>
                <w:szCs w:val="20"/>
              </w:rPr>
            </w:pPr>
            <w:r w:rsidRPr="00995591">
              <w:rPr>
                <w:rFonts w:ascii="Aptos" w:hAnsi="Aptos"/>
                <w:sz w:val="20"/>
                <w:szCs w:val="20"/>
              </w:rPr>
              <w:t>Kategori</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D2E47E"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946B59"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CC2F6B" w:rsidRPr="00995591" w14:paraId="12022C08" w14:textId="77777777" w:rsidTr="008D7ED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830511" w14:textId="77777777" w:rsidR="00CC2F6B" w:rsidRPr="00995591" w:rsidRDefault="00CC2F6B" w:rsidP="007B668D">
            <w:pPr>
              <w:rPr>
                <w:rFonts w:ascii="Aptos" w:hAnsi="Aptos"/>
                <w:b w:val="0"/>
                <w:bCs w:val="0"/>
                <w:sz w:val="20"/>
                <w:szCs w:val="20"/>
              </w:rPr>
            </w:pPr>
            <w:r w:rsidRPr="00995591">
              <w:rPr>
                <w:rFonts w:ascii="Aptos" w:hAnsi="Aptos"/>
                <w:b w:val="0"/>
                <w:bCs w:val="0"/>
                <w:sz w:val="20"/>
                <w:szCs w:val="20"/>
              </w:rPr>
              <w:t>RPNORSK</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660F9B"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716A26"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CC2F6B" w:rsidRPr="00995591" w14:paraId="7663A710" w14:textId="77777777" w:rsidTr="008D7EDB">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5FE035" w14:textId="77777777" w:rsidR="00CC2F6B" w:rsidRPr="00995591" w:rsidRDefault="00CC2F6B" w:rsidP="007B668D">
            <w:pPr>
              <w:rPr>
                <w:rFonts w:ascii="Aptos" w:hAnsi="Aptos"/>
                <w:b w:val="0"/>
                <w:bCs w:val="0"/>
                <w:sz w:val="20"/>
                <w:szCs w:val="20"/>
              </w:rPr>
            </w:pPr>
            <w:r w:rsidRPr="00995591">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1293F07"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CC2F6B" w:rsidRPr="00995591" w14:paraId="48B33DA6" w14:textId="77777777" w:rsidTr="008D7EDB">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0D0181" w14:textId="53FB8C13" w:rsidR="00CC2F6B" w:rsidRPr="00995591" w:rsidRDefault="00CC2F6B"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VideregaendeFulltid</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FF92E5" w14:textId="77777777" w:rsidR="00CC2F6B" w:rsidRPr="00995591" w:rsidRDefault="00CC2F6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FagsystemRefnummer</w:t>
            </w:r>
          </w:p>
        </w:tc>
      </w:tr>
    </w:tbl>
    <w:p w14:paraId="0D54043E" w14:textId="77777777" w:rsidR="009953D2" w:rsidRDefault="009953D2" w:rsidP="00841A02"/>
    <w:p w14:paraId="76BBAC37" w14:textId="77777777" w:rsidR="007C3D69" w:rsidRDefault="007C3D69" w:rsidP="00841A02"/>
    <w:p w14:paraId="067735C1" w14:textId="77777777" w:rsidR="00A438E6" w:rsidRDefault="00A438E6" w:rsidP="00841A02"/>
    <w:p w14:paraId="453D0D8E" w14:textId="77777777" w:rsidR="00A438E6" w:rsidRDefault="00A438E6" w:rsidP="00841A02"/>
    <w:p w14:paraId="2C781C2C" w14:textId="77777777" w:rsidR="00A438E6" w:rsidRDefault="00A438E6" w:rsidP="00841A02"/>
    <w:p w14:paraId="4DF1255A" w14:textId="77777777" w:rsidR="00A438E6" w:rsidRDefault="00A438E6" w:rsidP="00841A02"/>
    <w:p w14:paraId="00AB0E4F" w14:textId="77777777" w:rsidR="008D7EDB" w:rsidRDefault="008D7EDB" w:rsidP="00841A02"/>
    <w:p w14:paraId="3D3A58E5" w14:textId="77777777" w:rsidR="00751BDE" w:rsidRDefault="00751BDE" w:rsidP="00841A02"/>
    <w:p w14:paraId="5CBCB870" w14:textId="26514CE5" w:rsidR="00751BDE" w:rsidRPr="00152546" w:rsidRDefault="00751BDE"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Vedtak</w:t>
      </w:r>
    </w:p>
    <w:p w14:paraId="48A3452D" w14:textId="77777777" w:rsidR="00751BDE" w:rsidRDefault="00751BDE" w:rsidP="00751BDE"/>
    <w:p w14:paraId="32C0C006" w14:textId="37B9B13C" w:rsidR="000339BA" w:rsidRPr="00B320FE" w:rsidRDefault="000339BA"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142</w:t>
      </w:r>
      <w:r w:rsidRPr="00B320FE">
        <w:rPr>
          <w:rFonts w:ascii="Aptos" w:hAnsi="Aptos"/>
          <w:color w:val="0070C0"/>
        </w:rPr>
        <w:fldChar w:fldCharType="end"/>
      </w:r>
      <w:r w:rsidRPr="00B320FE">
        <w:rPr>
          <w:rFonts w:ascii="Aptos" w:hAnsi="Aptos"/>
          <w:color w:val="0070C0"/>
        </w:rPr>
        <w:t>: Vedtakstype</w:t>
      </w:r>
    </w:p>
    <w:tbl>
      <w:tblPr>
        <w:tblStyle w:val="Rutenettabell1lysuthevingsfarge3"/>
        <w:tblW w:w="9062" w:type="dxa"/>
        <w:tblInd w:w="0" w:type="dxa"/>
        <w:tblLayout w:type="fixed"/>
        <w:tblLook w:val="04A0" w:firstRow="1" w:lastRow="0" w:firstColumn="1" w:lastColumn="0" w:noHBand="0" w:noVBand="1"/>
      </w:tblPr>
      <w:tblGrid>
        <w:gridCol w:w="2122"/>
        <w:gridCol w:w="4252"/>
        <w:gridCol w:w="1276"/>
        <w:gridCol w:w="1412"/>
      </w:tblGrid>
      <w:tr w:rsidR="00A64601" w:rsidRPr="00995591" w14:paraId="663FE02C" w14:textId="77777777" w:rsidTr="008D7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4B351F" w14:textId="77777777" w:rsidR="007C3D69" w:rsidRPr="00995591" w:rsidRDefault="007C3D69" w:rsidP="007B668D">
            <w:pPr>
              <w:rPr>
                <w:rFonts w:ascii="Aptos" w:hAnsi="Aptos"/>
                <w:sz w:val="20"/>
                <w:szCs w:val="20"/>
              </w:rPr>
            </w:pPr>
            <w:r w:rsidRPr="00995591">
              <w:rPr>
                <w:rFonts w:ascii="Aptos" w:hAnsi="Aptos"/>
                <w:sz w:val="20"/>
                <w:szCs w:val="20"/>
              </w:rPr>
              <w:t>Variabel</w:t>
            </w:r>
          </w:p>
        </w:tc>
        <w:tc>
          <w:tcPr>
            <w:tcW w:w="425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41CFB0" w14:textId="77777777" w:rsidR="007C3D69" w:rsidRPr="00995591" w:rsidRDefault="007C3D6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C95C4B" w14:textId="77777777" w:rsidR="007C3D69" w:rsidRPr="00995591" w:rsidRDefault="007C3D6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E67C6B" w14:textId="77777777" w:rsidR="007C3D69" w:rsidRPr="00995591" w:rsidRDefault="007C3D6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7C3D69" w:rsidRPr="00995591" w14:paraId="120EE7A7"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87E6E1" w14:textId="04ECEBAD" w:rsidR="007C3D69" w:rsidRPr="00995591" w:rsidRDefault="007C3D69"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Vedtakstype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B118FB"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184DD2"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6E35B4"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C3D69" w:rsidRPr="00995591" w14:paraId="16F7E142" w14:textId="77777777" w:rsidTr="008D7ED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D99A0D" w14:textId="77777777" w:rsidR="007C3D69" w:rsidRPr="00995591" w:rsidRDefault="007C3D69" w:rsidP="007B668D">
            <w:pPr>
              <w:rPr>
                <w:rFonts w:ascii="Aptos" w:hAnsi="Aptos"/>
                <w:sz w:val="20"/>
                <w:szCs w:val="20"/>
              </w:rPr>
            </w:pPr>
            <w:r w:rsidRPr="00995591">
              <w:rPr>
                <w:rFonts w:ascii="Aptos" w:hAnsi="Aptos"/>
                <w:sz w:val="20"/>
                <w:szCs w:val="20"/>
              </w:rPr>
              <w:t>Beskrivelse</w:t>
            </w:r>
          </w:p>
        </w:tc>
      </w:tr>
      <w:tr w:rsidR="007C3D69" w:rsidRPr="00995591" w14:paraId="34D2FF50" w14:textId="77777777" w:rsidTr="008D7ED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89501B" w14:textId="4747F38D" w:rsidR="007C3D69" w:rsidRPr="00995591" w:rsidRDefault="007C3D69" w:rsidP="007B668D">
            <w:pPr>
              <w:rPr>
                <w:rFonts w:ascii="Aptos" w:hAnsi="Aptos"/>
                <w:b w:val="0"/>
                <w:bCs w:val="0"/>
                <w:sz w:val="20"/>
                <w:szCs w:val="20"/>
              </w:rPr>
            </w:pPr>
            <w:r w:rsidRPr="00995591">
              <w:rPr>
                <w:rFonts w:ascii="Aptos" w:hAnsi="Aptos"/>
                <w:b w:val="0"/>
                <w:bCs w:val="0"/>
                <w:sz w:val="20"/>
                <w:szCs w:val="20"/>
              </w:rPr>
              <w:t>Angir type vedtak som kan fattes for personer med rett og plikt til opplæring i norsk og samfunnskunnskap</w:t>
            </w:r>
          </w:p>
        </w:tc>
      </w:tr>
      <w:tr w:rsidR="00A64601" w:rsidRPr="00995591" w14:paraId="10312BD3"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99824C" w14:textId="77777777" w:rsidR="007C3D69" w:rsidRPr="00995591" w:rsidRDefault="007C3D69" w:rsidP="007B668D">
            <w:pPr>
              <w:rPr>
                <w:rFonts w:ascii="Aptos" w:hAnsi="Aptos"/>
                <w:sz w:val="20"/>
                <w:szCs w:val="20"/>
              </w:rPr>
            </w:pPr>
            <w:r w:rsidRPr="00995591">
              <w:rPr>
                <w:rFonts w:ascii="Aptos" w:hAnsi="Aptos"/>
                <w:sz w:val="20"/>
                <w:szCs w:val="20"/>
              </w:rPr>
              <w:t>Datatype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28561B"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7C2201"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7C3D69" w:rsidRPr="00995591" w14:paraId="6D811DBD"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6AFE9D" w14:textId="77777777" w:rsidR="007C3D69" w:rsidRPr="00995591" w:rsidRDefault="007C3D69" w:rsidP="007B668D">
            <w:pPr>
              <w:rPr>
                <w:rFonts w:ascii="Aptos" w:hAnsi="Aptos"/>
                <w:b w:val="0"/>
                <w:bCs w:val="0"/>
                <w:sz w:val="20"/>
                <w:szCs w:val="20"/>
              </w:rPr>
            </w:pPr>
            <w:r w:rsidRPr="00995591">
              <w:rPr>
                <w:rFonts w:ascii="Aptos" w:hAnsi="Aptos"/>
                <w:b w:val="0"/>
                <w:bCs w:val="0"/>
                <w:sz w:val="20"/>
                <w:szCs w:val="20"/>
              </w:rPr>
              <w:t>Kodeverk</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B6B962"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F2B11B"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A64601" w:rsidRPr="00995591" w14:paraId="6EEB2429"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5EE010" w14:textId="77777777" w:rsidR="007C3D69" w:rsidRPr="00995591" w:rsidRDefault="007C3D69" w:rsidP="007B668D">
            <w:pPr>
              <w:rPr>
                <w:rFonts w:ascii="Aptos" w:hAnsi="Aptos"/>
                <w:sz w:val="20"/>
                <w:szCs w:val="20"/>
              </w:rPr>
            </w:pPr>
            <w:r w:rsidRPr="00995591">
              <w:rPr>
                <w:rFonts w:ascii="Aptos" w:hAnsi="Aptos"/>
                <w:sz w:val="20"/>
                <w:szCs w:val="20"/>
              </w:rPr>
              <w:t>Kategori</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C677CB"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EE6024"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7C3D69" w:rsidRPr="00995591" w14:paraId="7293FD61"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D725FD" w14:textId="77777777" w:rsidR="007C3D69" w:rsidRPr="00995591" w:rsidRDefault="007C3D69" w:rsidP="007B668D">
            <w:pPr>
              <w:rPr>
                <w:rFonts w:ascii="Aptos" w:hAnsi="Aptos"/>
                <w:b w:val="0"/>
                <w:bCs w:val="0"/>
                <w:sz w:val="20"/>
                <w:szCs w:val="20"/>
              </w:rPr>
            </w:pPr>
            <w:r w:rsidRPr="00995591">
              <w:rPr>
                <w:rFonts w:ascii="Aptos" w:hAnsi="Aptos"/>
                <w:b w:val="0"/>
                <w:bCs w:val="0"/>
                <w:sz w:val="20"/>
                <w:szCs w:val="20"/>
              </w:rPr>
              <w:t>RPNORSK</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D946BB"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7B5C63"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7C3D69" w:rsidRPr="00995591" w14:paraId="208D844D" w14:textId="77777777" w:rsidTr="008D7EDB">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6C7404" w14:textId="77777777" w:rsidR="007C3D69" w:rsidRPr="00995591" w:rsidRDefault="007C3D69" w:rsidP="007B668D">
            <w:pPr>
              <w:rPr>
                <w:rFonts w:ascii="Aptos" w:hAnsi="Aptos"/>
                <w:b w:val="0"/>
                <w:bCs w:val="0"/>
                <w:sz w:val="20"/>
                <w:szCs w:val="20"/>
              </w:rPr>
            </w:pPr>
            <w:r w:rsidRPr="00995591">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5AB8803"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7C3D69" w:rsidRPr="00995591" w14:paraId="19FE60A8" w14:textId="77777777" w:rsidTr="008D7EDB">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0195410" w14:textId="0EAF5307" w:rsidR="007C3D69" w:rsidRPr="00995591" w:rsidRDefault="000339BA" w:rsidP="007B668D">
            <w:pPr>
              <w:rPr>
                <w:rFonts w:ascii="Aptos" w:hAnsi="Aptos"/>
                <w:b w:val="0"/>
                <w:bCs w:val="0"/>
                <w:sz w:val="20"/>
                <w:szCs w:val="20"/>
              </w:rPr>
            </w:pPr>
            <w:r w:rsidRPr="00995591">
              <w:rPr>
                <w:rFonts w:ascii="Aptos" w:hAnsi="Aptos"/>
                <w:b w:val="0"/>
                <w:bCs w:val="0"/>
                <w:sz w:val="20"/>
                <w:szCs w:val="20"/>
              </w:rPr>
              <w:t>Nir2. VedtaktypeV2</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BADEB4"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Id</w:t>
            </w:r>
          </w:p>
        </w:tc>
      </w:tr>
      <w:tr w:rsidR="007C3D69" w:rsidRPr="00995591" w14:paraId="1CB5EF3F" w14:textId="77777777" w:rsidTr="008D7EDB">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CEC886" w14:textId="77777777" w:rsidR="007C3D69" w:rsidRPr="00995591" w:rsidRDefault="007C3D69" w:rsidP="007B668D">
            <w:pPr>
              <w:rPr>
                <w:rFonts w:ascii="Aptos" w:hAnsi="Aptos"/>
                <w:b w:val="0"/>
                <w:bCs w:val="0"/>
                <w:sz w:val="20"/>
                <w:szCs w:val="20"/>
              </w:rPr>
            </w:pPr>
            <w:r w:rsidRPr="00995591">
              <w:rPr>
                <w:rFonts w:ascii="Aptos" w:hAnsi="Aptos"/>
                <w:sz w:val="20"/>
                <w:szCs w:val="20"/>
              </w:rPr>
              <w:t xml:space="preserve">Db tabell </w:t>
            </w:r>
            <w:r w:rsidRPr="00995591">
              <w:rPr>
                <w:rFonts w:ascii="Cambria Math" w:hAnsi="Cambria Math" w:cs="Cambria Math"/>
                <w:color w:val="000000"/>
                <w:sz w:val="20"/>
                <w:szCs w:val="20"/>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EF9F0F"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Felt</w:t>
            </w:r>
          </w:p>
        </w:tc>
      </w:tr>
      <w:tr w:rsidR="007C3D69" w:rsidRPr="00995591" w14:paraId="453D9C58" w14:textId="77777777" w:rsidTr="008D7EDB">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AA813D7" w14:textId="7E2830E4" w:rsidR="007C3D69" w:rsidRPr="00995591" w:rsidRDefault="000339BA" w:rsidP="007B668D">
            <w:pPr>
              <w:rPr>
                <w:rFonts w:ascii="Aptos" w:hAnsi="Aptos"/>
                <w:b w:val="0"/>
                <w:bCs w:val="0"/>
                <w:sz w:val="20"/>
                <w:szCs w:val="20"/>
              </w:rPr>
            </w:pPr>
            <w:r w:rsidRPr="00995591">
              <w:rPr>
                <w:rFonts w:ascii="Aptos" w:hAnsi="Aptos"/>
                <w:b w:val="0"/>
                <w:bCs w:val="0"/>
                <w:sz w:val="20"/>
                <w:szCs w:val="20"/>
              </w:rPr>
              <w:t>Nir2. VedtakV2</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0DCB50" w14:textId="239D2BE0" w:rsidR="007C3D69"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sz w:val="20"/>
                <w:szCs w:val="20"/>
              </w:rPr>
              <w:t>VedtaktypeId</w:t>
            </w:r>
          </w:p>
        </w:tc>
      </w:tr>
      <w:tr w:rsidR="00A64601" w:rsidRPr="00995591" w14:paraId="1472B130"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7A3C58A" w14:textId="77777777" w:rsidR="007C3D69" w:rsidRPr="00995591" w:rsidRDefault="007C3D69" w:rsidP="007B668D">
            <w:pPr>
              <w:rPr>
                <w:rFonts w:ascii="Aptos" w:hAnsi="Aptos"/>
                <w:sz w:val="20"/>
                <w:szCs w:val="20"/>
              </w:rPr>
            </w:pPr>
            <w:r w:rsidRPr="00995591">
              <w:rPr>
                <w:rFonts w:ascii="Aptos" w:hAnsi="Aptos"/>
                <w:sz w:val="20"/>
                <w:szCs w:val="20"/>
              </w:rPr>
              <w:t>Kode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0DE3CB7"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8CBFC71"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4A04B3A" w14:textId="77777777" w:rsidR="007C3D69" w:rsidRPr="00995591" w:rsidRDefault="007C3D6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Gyldig til</w:t>
            </w:r>
          </w:p>
        </w:tc>
      </w:tr>
      <w:tr w:rsidR="00635447" w:rsidRPr="00995591" w14:paraId="2973BE97"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042BFF" w14:textId="07902074" w:rsidR="00635447" w:rsidRPr="00FD57CD" w:rsidRDefault="000B507B" w:rsidP="00635447">
            <w:pPr>
              <w:rPr>
                <w:rFonts w:ascii="Aptos" w:hAnsi="Aptos"/>
                <w:b w:val="0"/>
                <w:bCs w:val="0"/>
                <w:sz w:val="20"/>
                <w:szCs w:val="20"/>
              </w:rPr>
            </w:pPr>
            <w:hyperlink w:anchor="Beskrivelser" w:tooltip="Fritak fra plikt til opplæring i norsk" w:history="1">
              <w:r w:rsidR="00635447" w:rsidRPr="00FD57CD">
                <w:rPr>
                  <w:rStyle w:val="Hyperkobling"/>
                  <w:rFonts w:ascii="Aptos" w:hAnsi="Aptos"/>
                  <w:b w:val="0"/>
                  <w:bCs w:val="0"/>
                  <w:sz w:val="20"/>
                  <w:szCs w:val="20"/>
                  <w:u w:val="none"/>
                </w:rPr>
                <w:t>FRITAK_PLIKT_NORSK</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1899E6" w14:textId="3AAAB49F"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Fritak fra plikt til opplæring i norsk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D4D23E" w14:textId="5529323A"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924526"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1B4BF926"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636891" w14:textId="23F0A076" w:rsidR="00635447" w:rsidRPr="00FD57CD" w:rsidRDefault="000B507B" w:rsidP="00635447">
            <w:pPr>
              <w:rPr>
                <w:rFonts w:ascii="Aptos" w:hAnsi="Aptos"/>
                <w:b w:val="0"/>
                <w:bCs w:val="0"/>
                <w:color w:val="000000"/>
                <w:sz w:val="20"/>
                <w:szCs w:val="20"/>
              </w:rPr>
            </w:pPr>
            <w:hyperlink w:anchor="Beskrivelser" w:tooltip="Fritak fra plikt til avsluttende prøver i norsk" w:history="1">
              <w:r w:rsidR="00635447" w:rsidRPr="00FD57CD">
                <w:rPr>
                  <w:rStyle w:val="Hyperkobling"/>
                  <w:rFonts w:ascii="Aptos" w:hAnsi="Aptos"/>
                  <w:b w:val="0"/>
                  <w:bCs w:val="0"/>
                  <w:sz w:val="20"/>
                  <w:szCs w:val="20"/>
                  <w:u w:val="none"/>
                </w:rPr>
                <w:t>FRITAK_PROVE_NO</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8AF67FA" w14:textId="4113C9A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Fritak fra plikt til avsluttende prøver i norsk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34D1D6" w14:textId="3D533731"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62EDDD"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4347AD92"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A1F3AE" w14:textId="37864714" w:rsidR="00635447" w:rsidRPr="00FD57CD" w:rsidRDefault="000B507B" w:rsidP="00635447">
            <w:pPr>
              <w:rPr>
                <w:rFonts w:ascii="Aptos" w:hAnsi="Aptos"/>
                <w:b w:val="0"/>
                <w:bCs w:val="0"/>
                <w:color w:val="000000"/>
                <w:sz w:val="20"/>
                <w:szCs w:val="20"/>
              </w:rPr>
            </w:pPr>
            <w:hyperlink w:anchor="Beskrivelser" w:tooltip="Vedtak om midlertidig stans fra opplæring i norsk og samfunnskunnskap. Vedtaket kan benyttes ved omfattende fravær, atferdsproblemer eller alvorlig/langvarig sykdom" w:history="1">
              <w:r w:rsidR="00635447" w:rsidRPr="00FD57CD">
                <w:rPr>
                  <w:rStyle w:val="Hyperkobling"/>
                  <w:rFonts w:ascii="Aptos" w:hAnsi="Aptos"/>
                  <w:b w:val="0"/>
                  <w:bCs w:val="0"/>
                  <w:sz w:val="20"/>
                  <w:szCs w:val="20"/>
                  <w:u w:val="none"/>
                </w:rPr>
                <w:t>MID_STANS</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C0E41FC" w14:textId="55E9AEE1"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Midlertidig stans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065057" w14:textId="0EB56CA2"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44F3BE"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5B2CFD9B"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FDA8318" w14:textId="7D5A578E" w:rsidR="00635447" w:rsidRPr="00FD57CD" w:rsidRDefault="000B507B" w:rsidP="00635447">
            <w:pPr>
              <w:rPr>
                <w:rFonts w:ascii="Aptos" w:hAnsi="Aptos"/>
                <w:b w:val="0"/>
                <w:bCs w:val="0"/>
                <w:color w:val="000000"/>
                <w:sz w:val="20"/>
                <w:szCs w:val="20"/>
              </w:rPr>
            </w:pPr>
            <w:hyperlink w:anchor="Beskrivelser" w:tooltip="Plan for opplæring i norsk og samfunnskunnskap" w:history="1">
              <w:r w:rsidR="00635447" w:rsidRPr="00FD57CD">
                <w:rPr>
                  <w:rStyle w:val="Hyperkobling"/>
                  <w:rFonts w:ascii="Aptos" w:hAnsi="Aptos"/>
                  <w:b w:val="0"/>
                  <w:bCs w:val="0"/>
                  <w:sz w:val="20"/>
                  <w:szCs w:val="20"/>
                  <w:u w:val="none"/>
                </w:rPr>
                <w:t>NORSK_PLAN</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E40D60" w14:textId="4F5D8F80"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Norskplan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E21E08" w14:textId="085BA8F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A6B9A7"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4AD2F734"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09F727" w14:textId="1488CEC0" w:rsidR="00635447" w:rsidRPr="00FD57CD" w:rsidRDefault="000B507B" w:rsidP="00635447">
            <w:pPr>
              <w:rPr>
                <w:rFonts w:ascii="Aptos" w:hAnsi="Aptos"/>
                <w:b w:val="0"/>
                <w:bCs w:val="0"/>
                <w:sz w:val="20"/>
                <w:szCs w:val="20"/>
              </w:rPr>
            </w:pPr>
            <w:hyperlink w:anchor="Beskrivelser" w:tooltip="Permisjon pga barns sykdom" w:history="1">
              <w:r w:rsidR="00635447" w:rsidRPr="00FD57CD">
                <w:rPr>
                  <w:rStyle w:val="Hyperkobling"/>
                  <w:rFonts w:ascii="Aptos" w:hAnsi="Aptos"/>
                  <w:b w:val="0"/>
                  <w:bCs w:val="0"/>
                  <w:sz w:val="20"/>
                  <w:szCs w:val="20"/>
                  <w:u w:val="none"/>
                </w:rPr>
                <w:t>P_BARNSSYKDOM</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5B76D2" w14:textId="4F49B1F4"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Permisjon pga barns sykdom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EA4676" w14:textId="6EA3B910"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9DCD20" w14:textId="7F6FD2BB"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67BF9A32"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A6250AC" w14:textId="7465412D" w:rsidR="00635447" w:rsidRPr="00FD57CD" w:rsidRDefault="000B507B" w:rsidP="00635447">
            <w:pPr>
              <w:rPr>
                <w:rFonts w:ascii="Aptos" w:hAnsi="Aptos"/>
                <w:b w:val="0"/>
                <w:bCs w:val="0"/>
                <w:sz w:val="20"/>
                <w:szCs w:val="20"/>
              </w:rPr>
            </w:pPr>
            <w:hyperlink w:anchor="Beskrivelser" w:tooltip="Permisjon pga egen sykdom" w:history="1">
              <w:r w:rsidR="00635447" w:rsidRPr="00FD57CD">
                <w:rPr>
                  <w:rStyle w:val="Hyperkobling"/>
                  <w:rFonts w:ascii="Aptos" w:hAnsi="Aptos"/>
                  <w:b w:val="0"/>
                  <w:bCs w:val="0"/>
                  <w:sz w:val="20"/>
                  <w:szCs w:val="20"/>
                  <w:u w:val="none"/>
                </w:rPr>
                <w:t>P_EGENSYKDOM</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8BD949A" w14:textId="0602711E"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Permisjon pga egen sykdom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FAA1AD" w14:textId="7D4401B3"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19397F"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5DB38F6D"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C8B60EF" w14:textId="0277E7FA" w:rsidR="00635447" w:rsidRPr="00FD57CD" w:rsidRDefault="000B507B" w:rsidP="00635447">
            <w:pPr>
              <w:rPr>
                <w:rFonts w:ascii="Aptos" w:hAnsi="Aptos"/>
                <w:b w:val="0"/>
                <w:bCs w:val="0"/>
                <w:sz w:val="20"/>
                <w:szCs w:val="20"/>
              </w:rPr>
            </w:pPr>
            <w:hyperlink w:anchor="Beskrivelser" w:tooltip="Permisjon pga fødsel/adopsjon" w:history="1">
              <w:r w:rsidR="00635447" w:rsidRPr="00FD57CD">
                <w:rPr>
                  <w:rStyle w:val="Hyperkobling"/>
                  <w:rFonts w:ascii="Aptos" w:hAnsi="Aptos"/>
                  <w:b w:val="0"/>
                  <w:bCs w:val="0"/>
                  <w:sz w:val="20"/>
                  <w:szCs w:val="20"/>
                  <w:u w:val="none"/>
                </w:rPr>
                <w:t>P_FOD_ADOP</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127276" w14:textId="137D346C"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Permisjon pga fødsel/adopsjon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BDF734" w14:textId="5FC3E0BE"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C153AA"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369778A4"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922D4D" w14:textId="3D7653B3" w:rsidR="00635447" w:rsidRPr="00FD57CD" w:rsidRDefault="000B507B" w:rsidP="00635447">
            <w:pPr>
              <w:rPr>
                <w:rFonts w:ascii="Aptos" w:hAnsi="Aptos"/>
                <w:b w:val="0"/>
                <w:bCs w:val="0"/>
                <w:sz w:val="20"/>
                <w:szCs w:val="20"/>
              </w:rPr>
            </w:pPr>
            <w:hyperlink w:anchor="Beskrivelser" w:tooltip="Permisjon pga fred- og forsoningsarbeid på nasjonalt eller internasjonalt (jf. integreringsforskriftens § 14a.). " w:history="1">
              <w:r w:rsidR="00635447" w:rsidRPr="00FD57CD">
                <w:rPr>
                  <w:rStyle w:val="Hyperkobling"/>
                  <w:rFonts w:ascii="Aptos" w:hAnsi="Aptos"/>
                  <w:b w:val="0"/>
                  <w:bCs w:val="0"/>
                  <w:sz w:val="20"/>
                  <w:szCs w:val="20"/>
                  <w:u w:val="none"/>
                </w:rPr>
                <w:t>P_FRED_FORSONING</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EE0C19C" w14:textId="338C7DD2"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Permisjon pga fred- og forsoningsarbeid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7040F5" w14:textId="235180B4"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19.12.2022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78D531"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4B1CCF36"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BFBFC20" w14:textId="6314C26F" w:rsidR="00635447" w:rsidRPr="00FD57CD" w:rsidRDefault="000B507B" w:rsidP="00635447">
            <w:pPr>
              <w:rPr>
                <w:rFonts w:ascii="Aptos" w:hAnsi="Aptos"/>
                <w:b w:val="0"/>
                <w:bCs w:val="0"/>
                <w:sz w:val="20"/>
                <w:szCs w:val="20"/>
              </w:rPr>
            </w:pPr>
            <w:hyperlink w:anchor="Beskrivelser" w:tooltip="Velferdspermisjon" w:history="1">
              <w:r w:rsidR="00635447" w:rsidRPr="00FD57CD">
                <w:rPr>
                  <w:rStyle w:val="Hyperkobling"/>
                  <w:rFonts w:ascii="Aptos" w:hAnsi="Aptos"/>
                  <w:b w:val="0"/>
                  <w:bCs w:val="0"/>
                  <w:sz w:val="20"/>
                  <w:szCs w:val="20"/>
                  <w:u w:val="none"/>
                </w:rPr>
                <w:t>P_VELFERD</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D04470B" w14:textId="5694C1E1"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Permisjon pga velferd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264EBB" w14:textId="4B8339F6"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A73EB1"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265B7AF7"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B462C53" w14:textId="366EC49D" w:rsidR="00635447" w:rsidRPr="00FD57CD" w:rsidRDefault="000B507B" w:rsidP="00635447">
            <w:pPr>
              <w:rPr>
                <w:rFonts w:ascii="Aptos" w:hAnsi="Aptos"/>
                <w:b w:val="0"/>
                <w:bCs w:val="0"/>
                <w:sz w:val="20"/>
                <w:szCs w:val="20"/>
              </w:rPr>
            </w:pPr>
            <w:hyperlink w:anchor="Beskrivelser" w:tooltip="Vedtak om permanent stans fra oppplæring i norsk og samfunnskunnskap. Vedtaket kan benyttes ved omfattende fravær, atferdsproblemer eller alvorlig/langvarig sykdom" w:history="1">
              <w:r w:rsidR="00635447" w:rsidRPr="00FD57CD">
                <w:rPr>
                  <w:rStyle w:val="Hyperkobling"/>
                  <w:rFonts w:ascii="Aptos" w:hAnsi="Aptos"/>
                  <w:b w:val="0"/>
                  <w:bCs w:val="0"/>
                  <w:sz w:val="20"/>
                  <w:szCs w:val="20"/>
                  <w:u w:val="none"/>
                </w:rPr>
                <w:t>PERM_STANS</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E1F4099" w14:textId="2D5BD8D3"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Permanent stans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FDFC42" w14:textId="11060C6F"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C33F2D" w14:textId="3DB5B865"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1FF177BA"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E891280" w14:textId="1C936F96" w:rsidR="00635447" w:rsidRPr="00FD57CD" w:rsidRDefault="000B507B" w:rsidP="00635447">
            <w:pPr>
              <w:rPr>
                <w:rFonts w:ascii="Aptos" w:hAnsi="Aptos"/>
                <w:b w:val="0"/>
                <w:bCs w:val="0"/>
                <w:sz w:val="20"/>
                <w:szCs w:val="20"/>
              </w:rPr>
            </w:pPr>
            <w:hyperlink w:anchor="Beskrivelser" w:tooltip="Vedtak om rett og plikt til opplæring i norsk og samfunnskunnskap" w:history="1">
              <w:r w:rsidR="00635447" w:rsidRPr="00FD57CD">
                <w:rPr>
                  <w:rStyle w:val="Hyperkobling"/>
                  <w:rFonts w:ascii="Aptos" w:hAnsi="Aptos"/>
                  <w:b w:val="0"/>
                  <w:bCs w:val="0"/>
                  <w:sz w:val="20"/>
                  <w:szCs w:val="20"/>
                  <w:u w:val="none"/>
                </w:rPr>
                <w:t>RP_NORSAM</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B9777E5" w14:textId="50B6CEA2"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lang w:val="nn-NO"/>
              </w:rPr>
              <w:t>Rett og plikt til opplæring i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DF32EE" w14:textId="1BA78DA2"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B1AAC8"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6CFD5681"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8ACF79" w14:textId="49CF7698" w:rsidR="00635447" w:rsidRPr="00FD57CD" w:rsidRDefault="000B507B" w:rsidP="00635447">
            <w:pPr>
              <w:rPr>
                <w:rFonts w:ascii="Aptos" w:hAnsi="Aptos"/>
                <w:b w:val="0"/>
                <w:bCs w:val="0"/>
                <w:sz w:val="20"/>
                <w:szCs w:val="20"/>
              </w:rPr>
            </w:pPr>
            <w:hyperlink w:anchor="Beskrivelser" w:tooltip="Utsatt oppstart opplæring i norsk og samfunnskunnskap. Vedtaket brukes kun ved særlige tilfeller som store omsorgsforpliktelser og tilbakeholdelse mot sin vilje, jf. integreringsforskriften § 20 - 22" w:history="1">
              <w:r w:rsidR="00635447" w:rsidRPr="00FD57CD">
                <w:rPr>
                  <w:rStyle w:val="Hyperkobling"/>
                  <w:rFonts w:ascii="Aptos" w:hAnsi="Aptos"/>
                  <w:b w:val="0"/>
                  <w:bCs w:val="0"/>
                  <w:sz w:val="20"/>
                  <w:szCs w:val="20"/>
                  <w:u w:val="none"/>
                </w:rPr>
                <w:t>UTS_OPPSTART</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461194" w14:textId="654A16A9"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Utsatt oppstart av opplæring i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1D0C39" w14:textId="14336DB2"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6A95B0"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995591" w14:paraId="715C8DC5" w14:textId="77777777" w:rsidTr="008D7ED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DEC7D56" w14:textId="6722088D" w:rsidR="00635447" w:rsidRPr="00FD57CD" w:rsidRDefault="000B507B" w:rsidP="00635447">
            <w:pPr>
              <w:rPr>
                <w:rFonts w:ascii="Aptos" w:hAnsi="Aptos"/>
                <w:b w:val="0"/>
                <w:bCs w:val="0"/>
                <w:sz w:val="20"/>
                <w:szCs w:val="20"/>
              </w:rPr>
            </w:pPr>
            <w:hyperlink w:anchor="Beskrivelser" w:tooltip="Vesentlig endring av norskplan" w:history="1">
              <w:r w:rsidR="00635447" w:rsidRPr="00FD57CD">
                <w:rPr>
                  <w:rStyle w:val="Hyperkobling"/>
                  <w:rFonts w:ascii="Aptos" w:hAnsi="Aptos"/>
                  <w:b w:val="0"/>
                  <w:bCs w:val="0"/>
                  <w:sz w:val="20"/>
                  <w:szCs w:val="20"/>
                  <w:u w:val="none"/>
                </w:rPr>
                <w:t>VES_E_NORSKPLAN</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4912A6E" w14:textId="3AF56306"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Vesentlig endring av norskplan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157DCD" w14:textId="786E00C1"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87F205" w14:textId="77777777" w:rsidR="00635447" w:rsidRPr="00995591"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3E89A88" w14:textId="77777777" w:rsidR="00995591" w:rsidRPr="00751BDE" w:rsidRDefault="00995591" w:rsidP="00751BDE"/>
    <w:p w14:paraId="77238A2A" w14:textId="05F82171" w:rsidR="000339BA" w:rsidRPr="00B320FE" w:rsidRDefault="000339BA"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143</w:t>
      </w:r>
      <w:r w:rsidRPr="00B320FE">
        <w:rPr>
          <w:rFonts w:ascii="Aptos" w:hAnsi="Aptos"/>
          <w:color w:val="0070C0"/>
        </w:rPr>
        <w:fldChar w:fldCharType="end"/>
      </w:r>
      <w:r w:rsidRPr="00B320FE">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0339BA" w:rsidRPr="00995591" w14:paraId="35865B16"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26F400" w14:textId="77777777" w:rsidR="000339BA" w:rsidRPr="00995591" w:rsidRDefault="000339BA" w:rsidP="007B668D">
            <w:pPr>
              <w:rPr>
                <w:rFonts w:ascii="Aptos" w:hAnsi="Aptos"/>
                <w:sz w:val="20"/>
                <w:szCs w:val="20"/>
              </w:rPr>
            </w:pPr>
            <w:r w:rsidRPr="0099559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6B78BE"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03FB92"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D6F51E"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0339BA" w:rsidRPr="00995591" w14:paraId="1593D30F"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613700" w14:textId="1E064063" w:rsidR="000339BA" w:rsidRPr="00995591" w:rsidRDefault="000339BA"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Vedtaksdato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87FD4C"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0D4804"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90A197"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339BA" w:rsidRPr="00995591" w14:paraId="282E2D1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149893" w14:textId="77777777" w:rsidR="000339BA" w:rsidRPr="00995591" w:rsidRDefault="000339BA" w:rsidP="007B668D">
            <w:pPr>
              <w:rPr>
                <w:rFonts w:ascii="Aptos" w:hAnsi="Aptos"/>
                <w:sz w:val="20"/>
                <w:szCs w:val="20"/>
              </w:rPr>
            </w:pPr>
            <w:r w:rsidRPr="00995591">
              <w:rPr>
                <w:rFonts w:ascii="Aptos" w:hAnsi="Aptos"/>
                <w:sz w:val="20"/>
                <w:szCs w:val="20"/>
              </w:rPr>
              <w:t>Beskrivelse</w:t>
            </w:r>
          </w:p>
        </w:tc>
      </w:tr>
      <w:tr w:rsidR="000339BA" w:rsidRPr="00995591" w14:paraId="1CCEC19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84EEED" w14:textId="51AAF9A9" w:rsidR="000339BA" w:rsidRPr="00995591" w:rsidRDefault="000339BA" w:rsidP="007B668D">
            <w:pPr>
              <w:rPr>
                <w:rFonts w:ascii="Aptos" w:hAnsi="Aptos"/>
                <w:b w:val="0"/>
                <w:bCs w:val="0"/>
                <w:sz w:val="20"/>
                <w:szCs w:val="20"/>
              </w:rPr>
            </w:pPr>
            <w:r w:rsidRPr="00995591">
              <w:rPr>
                <w:rFonts w:ascii="Aptos" w:hAnsi="Aptos"/>
                <w:b w:val="0"/>
                <w:bCs w:val="0"/>
                <w:sz w:val="20"/>
                <w:szCs w:val="20"/>
              </w:rPr>
              <w:t>Dato for når vedtak er fattet</w:t>
            </w:r>
          </w:p>
        </w:tc>
      </w:tr>
      <w:tr w:rsidR="000339BA" w:rsidRPr="00995591" w14:paraId="7A86C84E"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E52F8B" w14:textId="77777777" w:rsidR="000339BA" w:rsidRPr="00995591" w:rsidRDefault="000339BA" w:rsidP="007B668D">
            <w:pPr>
              <w:rPr>
                <w:rFonts w:ascii="Aptos" w:hAnsi="Aptos"/>
                <w:sz w:val="20"/>
                <w:szCs w:val="20"/>
              </w:rPr>
            </w:pPr>
            <w:r w:rsidRPr="0099559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5DCD19"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921D9C"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0339BA" w:rsidRPr="00995591" w14:paraId="5FA64D0B"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BF41FD" w14:textId="6C87A120" w:rsidR="000339BA" w:rsidRPr="00995591" w:rsidRDefault="000339BA" w:rsidP="007B668D">
            <w:pPr>
              <w:rPr>
                <w:rFonts w:ascii="Aptos" w:hAnsi="Aptos"/>
                <w:b w:val="0"/>
                <w:bCs w:val="0"/>
                <w:sz w:val="20"/>
                <w:szCs w:val="20"/>
              </w:rPr>
            </w:pPr>
            <w:r w:rsidRPr="00995591">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533EE3" w14:textId="03E87388" w:rsidR="000339BA" w:rsidRPr="00995591"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339BA" w:rsidRPr="0099559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A031E1"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0339BA" w:rsidRPr="00995591" w14:paraId="14B03555"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E683B4" w14:textId="77777777" w:rsidR="000339BA" w:rsidRPr="00995591" w:rsidRDefault="000339BA" w:rsidP="007B668D">
            <w:pPr>
              <w:rPr>
                <w:rFonts w:ascii="Aptos" w:hAnsi="Aptos"/>
                <w:sz w:val="20"/>
                <w:szCs w:val="20"/>
              </w:rPr>
            </w:pPr>
            <w:r w:rsidRPr="0099559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5748A9"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8B650C"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0339BA" w:rsidRPr="00995591" w14:paraId="0B44C18D"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FACBA8" w14:textId="77777777" w:rsidR="000339BA" w:rsidRPr="00995591" w:rsidRDefault="000339BA" w:rsidP="007B668D">
            <w:pPr>
              <w:rPr>
                <w:rFonts w:ascii="Aptos" w:hAnsi="Aptos"/>
                <w:b w:val="0"/>
                <w:bCs w:val="0"/>
                <w:sz w:val="20"/>
                <w:szCs w:val="20"/>
              </w:rPr>
            </w:pPr>
            <w:r w:rsidRPr="00995591">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63B457"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0A2BF1"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0339BA" w:rsidRPr="00995591" w14:paraId="22692A3D"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C20195" w14:textId="77777777" w:rsidR="000339BA" w:rsidRPr="00995591" w:rsidRDefault="000339BA"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8C39649"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0339BA" w:rsidRPr="00995591" w14:paraId="08C193E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7863715" w14:textId="1C7EB12E" w:rsidR="000339BA" w:rsidRPr="00995591" w:rsidRDefault="000339BA" w:rsidP="007B668D">
            <w:pPr>
              <w:rPr>
                <w:rFonts w:ascii="Aptos" w:hAnsi="Aptos"/>
                <w:b w:val="0"/>
                <w:bCs w:val="0"/>
                <w:sz w:val="20"/>
                <w:szCs w:val="20"/>
              </w:rPr>
            </w:pPr>
            <w:r w:rsidRPr="0099559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FC0110" w14:textId="58EC4E20"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VedtakDato</w:t>
            </w:r>
          </w:p>
        </w:tc>
      </w:tr>
    </w:tbl>
    <w:p w14:paraId="59D171CF" w14:textId="77777777" w:rsidR="000339BA" w:rsidRDefault="000339BA" w:rsidP="00841A02"/>
    <w:p w14:paraId="31FE05DD" w14:textId="77777777" w:rsidR="00A438E6" w:rsidRDefault="00A438E6" w:rsidP="00841A02"/>
    <w:p w14:paraId="53B1B70B" w14:textId="77777777" w:rsidR="00A438E6" w:rsidRDefault="00A438E6" w:rsidP="00841A02"/>
    <w:p w14:paraId="0DA34ABD" w14:textId="77777777" w:rsidR="00A438E6" w:rsidRDefault="00A438E6" w:rsidP="00841A02"/>
    <w:p w14:paraId="06B00EE7" w14:textId="5B8B5C97" w:rsidR="000339BA" w:rsidRPr="00B320FE" w:rsidRDefault="000339BA"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144</w:t>
      </w:r>
      <w:r w:rsidRPr="00B320FE">
        <w:rPr>
          <w:rFonts w:ascii="Aptos" w:hAnsi="Aptos"/>
          <w:color w:val="0070C0"/>
        </w:rPr>
        <w:fldChar w:fldCharType="end"/>
      </w:r>
      <w:r w:rsidRPr="00B320FE">
        <w:rPr>
          <w:rFonts w:ascii="Aptos" w:hAnsi="Aptos"/>
          <w:color w:val="0070C0"/>
        </w:rPr>
        <w:t>: Startdato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0339BA" w:rsidRPr="00995591" w14:paraId="212B9B5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F390AF" w14:textId="77777777" w:rsidR="000339BA" w:rsidRPr="00995591" w:rsidRDefault="000339BA" w:rsidP="007B668D">
            <w:pPr>
              <w:rPr>
                <w:rFonts w:ascii="Aptos" w:hAnsi="Aptos"/>
                <w:sz w:val="20"/>
                <w:szCs w:val="20"/>
              </w:rPr>
            </w:pPr>
            <w:r w:rsidRPr="0099559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023F73"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48E943"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295195"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0339BA" w:rsidRPr="00995591" w14:paraId="4F17DB21"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F34D1F" w14:textId="793F6E9D" w:rsidR="000339BA" w:rsidRPr="00995591" w:rsidRDefault="000339BA"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Startdato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E2630C"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FE9374"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6BD002"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339BA" w:rsidRPr="00995591" w14:paraId="32A7AC3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3E6B4F" w14:textId="77777777" w:rsidR="000339BA" w:rsidRPr="00995591" w:rsidRDefault="000339BA" w:rsidP="007B668D">
            <w:pPr>
              <w:rPr>
                <w:rFonts w:ascii="Aptos" w:hAnsi="Aptos"/>
                <w:sz w:val="20"/>
                <w:szCs w:val="20"/>
              </w:rPr>
            </w:pPr>
            <w:r w:rsidRPr="00995591">
              <w:rPr>
                <w:rFonts w:ascii="Aptos" w:hAnsi="Aptos"/>
                <w:sz w:val="20"/>
                <w:szCs w:val="20"/>
              </w:rPr>
              <w:t>Beskrivelse</w:t>
            </w:r>
          </w:p>
        </w:tc>
      </w:tr>
      <w:tr w:rsidR="000339BA" w:rsidRPr="00995591" w14:paraId="15AB8E5A" w14:textId="77777777" w:rsidTr="001776EF">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5876145" w14:textId="60C5C6C2" w:rsidR="000339BA" w:rsidRPr="00995591" w:rsidRDefault="000339BA" w:rsidP="000339BA">
            <w:pPr>
              <w:rPr>
                <w:rFonts w:ascii="Aptos" w:hAnsi="Aptos"/>
                <w:b w:val="0"/>
                <w:bCs w:val="0"/>
                <w:sz w:val="20"/>
                <w:szCs w:val="20"/>
              </w:rPr>
            </w:pPr>
            <w:r w:rsidRPr="00995591">
              <w:rPr>
                <w:rFonts w:ascii="Aptos" w:hAnsi="Aptos"/>
                <w:b w:val="0"/>
                <w:bCs w:val="0"/>
                <w:sz w:val="20"/>
                <w:szCs w:val="20"/>
                <w:shd w:val="clear" w:color="auto" w:fill="FFFFFF"/>
              </w:rPr>
              <w:t>Startdato for vedtak. Registreres ikke for vedtak om fritak fra plikt/prøve, norskplan, vesentlig endring av norskplan og utsatt oppstart</w:t>
            </w:r>
          </w:p>
        </w:tc>
      </w:tr>
      <w:tr w:rsidR="000339BA" w:rsidRPr="00995591" w14:paraId="719367B1"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80D6F4" w14:textId="77777777" w:rsidR="000339BA" w:rsidRPr="00995591" w:rsidRDefault="000339BA" w:rsidP="000339BA">
            <w:pPr>
              <w:rPr>
                <w:rFonts w:ascii="Aptos" w:hAnsi="Aptos"/>
                <w:sz w:val="20"/>
                <w:szCs w:val="20"/>
              </w:rPr>
            </w:pPr>
            <w:r w:rsidRPr="0099559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C33AAF"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AF4914"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0339BA" w:rsidRPr="00995591" w14:paraId="2A5982C1"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FDF2ED" w14:textId="77777777" w:rsidR="000339BA" w:rsidRPr="00995591" w:rsidRDefault="000339BA" w:rsidP="000339BA">
            <w:pPr>
              <w:rPr>
                <w:rFonts w:ascii="Aptos" w:hAnsi="Aptos"/>
                <w:b w:val="0"/>
                <w:bCs w:val="0"/>
                <w:sz w:val="20"/>
                <w:szCs w:val="20"/>
              </w:rPr>
            </w:pPr>
            <w:r w:rsidRPr="00995591">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5D513B" w14:textId="5874F737" w:rsidR="000339BA" w:rsidRPr="00995591" w:rsidRDefault="008D7EDB" w:rsidP="000339B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339BA" w:rsidRPr="0099559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0203D3"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0339BA" w:rsidRPr="00995591" w14:paraId="541F21FC"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F9FC6E" w14:textId="77777777" w:rsidR="000339BA" w:rsidRPr="00995591" w:rsidRDefault="000339BA" w:rsidP="000339BA">
            <w:pPr>
              <w:rPr>
                <w:rFonts w:ascii="Aptos" w:hAnsi="Aptos"/>
                <w:sz w:val="20"/>
                <w:szCs w:val="20"/>
              </w:rPr>
            </w:pPr>
            <w:r w:rsidRPr="0099559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55EB63"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343698"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0339BA" w:rsidRPr="00995591" w14:paraId="25CF67C7"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67A64D" w14:textId="77777777" w:rsidR="000339BA" w:rsidRPr="00995591" w:rsidRDefault="000339BA" w:rsidP="000339BA">
            <w:pPr>
              <w:rPr>
                <w:rFonts w:ascii="Aptos" w:hAnsi="Aptos"/>
                <w:b w:val="0"/>
                <w:bCs w:val="0"/>
                <w:sz w:val="20"/>
                <w:szCs w:val="20"/>
              </w:rPr>
            </w:pPr>
            <w:r w:rsidRPr="00995591">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63A513"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C0A039" w14:textId="16BF08B0"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0339BA" w:rsidRPr="00995591" w14:paraId="0FB3E47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CCF232" w14:textId="77777777" w:rsidR="000339BA" w:rsidRPr="00995591" w:rsidRDefault="000339BA" w:rsidP="000339BA">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17424C7"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0339BA" w:rsidRPr="00995591" w14:paraId="46647E9C"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350CB4E" w14:textId="77777777" w:rsidR="000339BA" w:rsidRPr="00995591" w:rsidRDefault="000339BA" w:rsidP="000339BA">
            <w:pPr>
              <w:rPr>
                <w:rFonts w:ascii="Aptos" w:hAnsi="Aptos"/>
                <w:b w:val="0"/>
                <w:bCs w:val="0"/>
                <w:sz w:val="20"/>
                <w:szCs w:val="20"/>
              </w:rPr>
            </w:pPr>
            <w:r w:rsidRPr="0099559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941E8A" w14:textId="2BB581C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GyldigFraDato</w:t>
            </w:r>
          </w:p>
        </w:tc>
      </w:tr>
    </w:tbl>
    <w:p w14:paraId="3DEEA06D" w14:textId="77777777" w:rsidR="000339BA" w:rsidRDefault="000339BA" w:rsidP="00841A02"/>
    <w:p w14:paraId="3FD13C73" w14:textId="1C58C02D" w:rsidR="000339BA" w:rsidRPr="00B320FE" w:rsidRDefault="000339BA"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145</w:t>
      </w:r>
      <w:r w:rsidRPr="00B320FE">
        <w:rPr>
          <w:rFonts w:ascii="Aptos" w:hAnsi="Aptos"/>
          <w:color w:val="0070C0"/>
        </w:rPr>
        <w:fldChar w:fldCharType="end"/>
      </w:r>
      <w:r w:rsidRPr="00B320FE">
        <w:rPr>
          <w:rFonts w:ascii="Aptos" w:hAnsi="Aptos"/>
          <w:color w:val="0070C0"/>
        </w:rPr>
        <w:t>: Sluttdato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0339BA" w:rsidRPr="00995591" w14:paraId="5AECF467"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35493B" w14:textId="77777777" w:rsidR="000339BA" w:rsidRPr="00995591" w:rsidRDefault="000339BA" w:rsidP="007B668D">
            <w:pPr>
              <w:rPr>
                <w:rFonts w:ascii="Aptos" w:hAnsi="Aptos"/>
                <w:sz w:val="20"/>
                <w:szCs w:val="20"/>
              </w:rPr>
            </w:pPr>
            <w:r w:rsidRPr="0099559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471C33"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119A1B"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51E5E2"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0339BA" w:rsidRPr="00995591" w14:paraId="4FAC94CD"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69036F" w14:textId="5C574338" w:rsidR="000339BA" w:rsidRPr="00995591" w:rsidRDefault="000339BA"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Sluttdato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B5A85F"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08FF54"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3829E8"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339BA" w:rsidRPr="00995591" w14:paraId="5920016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D56F6A" w14:textId="77777777" w:rsidR="000339BA" w:rsidRPr="00995591" w:rsidRDefault="000339BA" w:rsidP="007B668D">
            <w:pPr>
              <w:rPr>
                <w:rFonts w:ascii="Aptos" w:hAnsi="Aptos"/>
                <w:sz w:val="20"/>
                <w:szCs w:val="20"/>
              </w:rPr>
            </w:pPr>
            <w:r w:rsidRPr="00995591">
              <w:rPr>
                <w:rFonts w:ascii="Aptos" w:hAnsi="Aptos"/>
                <w:sz w:val="20"/>
                <w:szCs w:val="20"/>
              </w:rPr>
              <w:t>Beskrivelse</w:t>
            </w:r>
          </w:p>
        </w:tc>
      </w:tr>
      <w:tr w:rsidR="000339BA" w:rsidRPr="00995591" w14:paraId="0C935F1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BE2F30F" w14:textId="3B8CF6A9" w:rsidR="000339BA" w:rsidRPr="00995591" w:rsidRDefault="000339BA" w:rsidP="007B668D">
            <w:pPr>
              <w:rPr>
                <w:rFonts w:ascii="Aptos" w:hAnsi="Aptos"/>
                <w:b w:val="0"/>
                <w:bCs w:val="0"/>
                <w:sz w:val="20"/>
                <w:szCs w:val="20"/>
              </w:rPr>
            </w:pPr>
            <w:r w:rsidRPr="00995591">
              <w:rPr>
                <w:rFonts w:ascii="Aptos" w:hAnsi="Aptos"/>
                <w:b w:val="0"/>
                <w:bCs w:val="0"/>
                <w:sz w:val="20"/>
                <w:szCs w:val="20"/>
                <w:shd w:val="clear" w:color="auto" w:fill="FFFFFF"/>
              </w:rPr>
              <w:t>Sluttdato for vedtak. Registreres ikke for vedtak om fritak fra plikt/prøve, norskplan, vesentlig endring av norskplan og utsatt oppstart</w:t>
            </w:r>
          </w:p>
        </w:tc>
      </w:tr>
      <w:tr w:rsidR="000339BA" w:rsidRPr="00995591" w14:paraId="64963B35"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B3CAA1" w14:textId="77777777" w:rsidR="000339BA" w:rsidRPr="00995591" w:rsidRDefault="000339BA" w:rsidP="007B668D">
            <w:pPr>
              <w:rPr>
                <w:rFonts w:ascii="Aptos" w:hAnsi="Aptos"/>
                <w:sz w:val="20"/>
                <w:szCs w:val="20"/>
              </w:rPr>
            </w:pPr>
            <w:r w:rsidRPr="0099559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712AB9"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80E9CD"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0339BA" w:rsidRPr="00995591" w14:paraId="19E74625"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6A4302" w14:textId="77777777" w:rsidR="000339BA" w:rsidRPr="00995591" w:rsidRDefault="000339BA" w:rsidP="007B668D">
            <w:pPr>
              <w:rPr>
                <w:rFonts w:ascii="Aptos" w:hAnsi="Aptos"/>
                <w:b w:val="0"/>
                <w:bCs w:val="0"/>
                <w:sz w:val="20"/>
                <w:szCs w:val="20"/>
              </w:rPr>
            </w:pPr>
            <w:r w:rsidRPr="00995591">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998D00" w14:textId="2C1CE0B1" w:rsidR="000339BA" w:rsidRPr="00995591"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339BA" w:rsidRPr="0099559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C31AC8"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0339BA" w:rsidRPr="00995591" w14:paraId="1BE4D5A7"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7ACAF6" w14:textId="77777777" w:rsidR="000339BA" w:rsidRPr="00995591" w:rsidRDefault="000339BA" w:rsidP="007B668D">
            <w:pPr>
              <w:rPr>
                <w:rFonts w:ascii="Aptos" w:hAnsi="Aptos"/>
                <w:sz w:val="20"/>
                <w:szCs w:val="20"/>
              </w:rPr>
            </w:pPr>
            <w:r w:rsidRPr="0099559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C9312E"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70AE8B"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0339BA" w:rsidRPr="00995591" w14:paraId="30AC6E96"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E52243" w14:textId="77777777" w:rsidR="000339BA" w:rsidRPr="00995591" w:rsidRDefault="000339BA" w:rsidP="007B668D">
            <w:pPr>
              <w:rPr>
                <w:rFonts w:ascii="Aptos" w:hAnsi="Aptos"/>
                <w:b w:val="0"/>
                <w:bCs w:val="0"/>
                <w:sz w:val="20"/>
                <w:szCs w:val="20"/>
              </w:rPr>
            </w:pPr>
            <w:r w:rsidRPr="00995591">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603FD4"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7D7989"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0339BA" w:rsidRPr="00995591" w14:paraId="3F2D0D88"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1B46F5" w14:textId="77777777" w:rsidR="000339BA" w:rsidRPr="00995591" w:rsidRDefault="000339BA"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B7E165F"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0339BA" w:rsidRPr="00995591" w14:paraId="1C026EE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E6CFE23" w14:textId="77777777" w:rsidR="000339BA" w:rsidRPr="00995591" w:rsidRDefault="000339BA" w:rsidP="007B668D">
            <w:pPr>
              <w:rPr>
                <w:rFonts w:ascii="Aptos" w:hAnsi="Aptos"/>
                <w:b w:val="0"/>
                <w:bCs w:val="0"/>
                <w:sz w:val="20"/>
                <w:szCs w:val="20"/>
              </w:rPr>
            </w:pPr>
            <w:r w:rsidRPr="0099559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5E557C" w14:textId="02ECD26A"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GyldigTilDato</w:t>
            </w:r>
          </w:p>
        </w:tc>
      </w:tr>
    </w:tbl>
    <w:p w14:paraId="7497FF97" w14:textId="77777777" w:rsidR="000339BA" w:rsidRDefault="000339BA" w:rsidP="00841A02"/>
    <w:p w14:paraId="04616FC4" w14:textId="696940A1" w:rsidR="000339BA" w:rsidRPr="00B320FE" w:rsidRDefault="000339BA"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146</w:t>
      </w:r>
      <w:r w:rsidRPr="00B320FE">
        <w:rPr>
          <w:rFonts w:ascii="Aptos" w:hAnsi="Aptos"/>
          <w:color w:val="0070C0"/>
        </w:rPr>
        <w:fldChar w:fldCharType="end"/>
      </w:r>
      <w:r w:rsidRPr="00B320FE">
        <w:rPr>
          <w:rFonts w:ascii="Aptos" w:hAnsi="Aptos"/>
          <w:color w:val="0070C0"/>
        </w:rPr>
        <w:t>: Resultat</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0339BA" w:rsidRPr="00995591" w14:paraId="1E898C33"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53B727" w14:textId="77777777" w:rsidR="000339BA" w:rsidRPr="00995591" w:rsidRDefault="000339BA" w:rsidP="007B668D">
            <w:pPr>
              <w:rPr>
                <w:rFonts w:ascii="Aptos" w:hAnsi="Aptos"/>
                <w:sz w:val="20"/>
                <w:szCs w:val="20"/>
              </w:rPr>
            </w:pPr>
            <w:r w:rsidRPr="0099559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A62104"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4D8C17"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042EF0" w14:textId="77777777" w:rsidR="000339BA" w:rsidRPr="00995591" w:rsidRDefault="000339BA"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0339BA" w:rsidRPr="00995591" w14:paraId="332C02E7"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D4404B" w14:textId="1F110696" w:rsidR="000339BA" w:rsidRPr="00995591" w:rsidRDefault="000339BA"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Resultat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B346D3"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B0F4BA"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A968F3"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339BA" w:rsidRPr="00995591" w14:paraId="2CE955E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781C7A" w14:textId="77777777" w:rsidR="000339BA" w:rsidRPr="00995591" w:rsidRDefault="000339BA" w:rsidP="007B668D">
            <w:pPr>
              <w:rPr>
                <w:rFonts w:ascii="Aptos" w:hAnsi="Aptos"/>
                <w:sz w:val="20"/>
                <w:szCs w:val="20"/>
              </w:rPr>
            </w:pPr>
            <w:r w:rsidRPr="00995591">
              <w:rPr>
                <w:rFonts w:ascii="Aptos" w:hAnsi="Aptos"/>
                <w:sz w:val="20"/>
                <w:szCs w:val="20"/>
              </w:rPr>
              <w:t>Beskrivelse</w:t>
            </w:r>
          </w:p>
        </w:tc>
      </w:tr>
      <w:tr w:rsidR="000339BA" w:rsidRPr="00995591" w14:paraId="53A2CAC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905F40" w14:textId="17D52000" w:rsidR="000339BA" w:rsidRPr="00995591" w:rsidRDefault="000339BA" w:rsidP="007B668D">
            <w:pPr>
              <w:rPr>
                <w:rFonts w:ascii="Aptos" w:hAnsi="Aptos"/>
                <w:b w:val="0"/>
                <w:bCs w:val="0"/>
                <w:sz w:val="20"/>
                <w:szCs w:val="20"/>
              </w:rPr>
            </w:pPr>
            <w:r w:rsidRPr="00995591">
              <w:rPr>
                <w:rFonts w:ascii="Aptos" w:hAnsi="Aptos"/>
                <w:b w:val="0"/>
                <w:bCs w:val="0"/>
                <w:sz w:val="20"/>
                <w:szCs w:val="20"/>
              </w:rPr>
              <w:t xml:space="preserve">Angir type utfall for vedtak  </w:t>
            </w:r>
          </w:p>
        </w:tc>
      </w:tr>
      <w:tr w:rsidR="000339BA" w:rsidRPr="00995591" w14:paraId="6AC34A28"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4B0F4A" w14:textId="77777777" w:rsidR="000339BA" w:rsidRPr="00995591" w:rsidRDefault="000339BA" w:rsidP="007B668D">
            <w:pPr>
              <w:rPr>
                <w:rFonts w:ascii="Aptos" w:hAnsi="Aptos"/>
                <w:sz w:val="20"/>
                <w:szCs w:val="20"/>
              </w:rPr>
            </w:pPr>
            <w:r w:rsidRPr="0099559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96442E"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C25853"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0339BA" w:rsidRPr="00995591" w14:paraId="3A86145C"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00D0D9" w14:textId="77777777" w:rsidR="000339BA" w:rsidRPr="00995591" w:rsidRDefault="000339BA" w:rsidP="007B668D">
            <w:pPr>
              <w:rPr>
                <w:rFonts w:ascii="Aptos" w:hAnsi="Aptos"/>
                <w:b w:val="0"/>
                <w:bCs w:val="0"/>
                <w:sz w:val="20"/>
                <w:szCs w:val="20"/>
              </w:rPr>
            </w:pPr>
            <w:r w:rsidRPr="00995591">
              <w:rPr>
                <w:rFonts w:ascii="Aptos" w:hAnsi="Aptos"/>
                <w:b w:val="0"/>
                <w:bCs w:val="0"/>
                <w:sz w:val="20"/>
                <w:szCs w:val="20"/>
              </w:rPr>
              <w:t>Kodeverk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58F962"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641BAA"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0339BA" w:rsidRPr="00995591" w14:paraId="6C02447F"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C7F1D3" w14:textId="77777777" w:rsidR="000339BA" w:rsidRPr="00995591" w:rsidRDefault="000339BA" w:rsidP="007B668D">
            <w:pPr>
              <w:rPr>
                <w:rFonts w:ascii="Aptos" w:hAnsi="Aptos"/>
                <w:sz w:val="20"/>
                <w:szCs w:val="20"/>
              </w:rPr>
            </w:pPr>
            <w:r w:rsidRPr="0099559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9514C7"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4AEA11"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0339BA" w:rsidRPr="00995591" w14:paraId="0F8D7789"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0AB06E" w14:textId="77777777" w:rsidR="000339BA" w:rsidRPr="00995591" w:rsidRDefault="000339BA" w:rsidP="007B668D">
            <w:pPr>
              <w:rPr>
                <w:rFonts w:ascii="Aptos" w:hAnsi="Aptos"/>
                <w:b w:val="0"/>
                <w:bCs w:val="0"/>
                <w:sz w:val="20"/>
                <w:szCs w:val="20"/>
              </w:rPr>
            </w:pPr>
            <w:r w:rsidRPr="00995591">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1F32EA"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F13BBD"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0339BA" w:rsidRPr="00995591" w14:paraId="40D6E3C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2F8D40" w14:textId="77777777" w:rsidR="000339BA" w:rsidRPr="00995591" w:rsidRDefault="000339BA"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84A98DB"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0339BA" w:rsidRPr="00995591" w14:paraId="4196ED9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EECF115" w14:textId="53EEF0B2" w:rsidR="000339BA" w:rsidRPr="00995591" w:rsidRDefault="000339BA" w:rsidP="007B668D">
            <w:pPr>
              <w:rPr>
                <w:rFonts w:ascii="Aptos" w:hAnsi="Aptos"/>
                <w:b w:val="0"/>
                <w:bCs w:val="0"/>
                <w:sz w:val="20"/>
                <w:szCs w:val="20"/>
              </w:rPr>
            </w:pPr>
            <w:r w:rsidRPr="00995591">
              <w:rPr>
                <w:rFonts w:ascii="Aptos" w:hAnsi="Aptos"/>
                <w:b w:val="0"/>
                <w:bCs w:val="0"/>
                <w:sz w:val="20"/>
                <w:szCs w:val="20"/>
              </w:rPr>
              <w:t>Nir2.UtfalltypeV2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E9776A"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Id</w:t>
            </w:r>
          </w:p>
        </w:tc>
      </w:tr>
      <w:tr w:rsidR="000339BA" w:rsidRPr="00995591" w14:paraId="6CF7DDF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2633D1" w14:textId="77777777" w:rsidR="000339BA" w:rsidRPr="00995591" w:rsidRDefault="000339BA" w:rsidP="007B668D">
            <w:pPr>
              <w:rPr>
                <w:rFonts w:ascii="Aptos" w:hAnsi="Aptos"/>
                <w:b w:val="0"/>
                <w:bCs w:val="0"/>
                <w:sz w:val="18"/>
                <w:szCs w:val="18"/>
              </w:rPr>
            </w:pPr>
            <w:r w:rsidRPr="00995591">
              <w:rPr>
                <w:rFonts w:ascii="Aptos" w:hAnsi="Aptos"/>
                <w:sz w:val="20"/>
                <w:szCs w:val="20"/>
              </w:rPr>
              <w:t xml:space="preserve">Db tabell </w:t>
            </w:r>
            <w:r w:rsidRPr="00995591">
              <w:rPr>
                <w:rFonts w:ascii="Cambria Math" w:hAnsi="Cambria Math" w:cs="Cambria Math"/>
                <w:color w:val="000000"/>
                <w:sz w:val="18"/>
                <w:szCs w:val="18"/>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9EB0F8" w14:textId="77777777" w:rsidR="000339BA" w:rsidRPr="00995591" w:rsidRDefault="000339BA"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Felt</w:t>
            </w:r>
          </w:p>
        </w:tc>
      </w:tr>
      <w:tr w:rsidR="000339BA" w:rsidRPr="00995591" w14:paraId="293FCBCE" w14:textId="77777777" w:rsidTr="0001229A">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C0BAF63" w14:textId="77777777" w:rsidR="000339BA" w:rsidRPr="00995591" w:rsidRDefault="000339BA" w:rsidP="000339BA">
            <w:pPr>
              <w:rPr>
                <w:rFonts w:ascii="Aptos" w:hAnsi="Aptos"/>
                <w:b w:val="0"/>
                <w:bCs w:val="0"/>
                <w:sz w:val="20"/>
                <w:szCs w:val="20"/>
              </w:rPr>
            </w:pPr>
            <w:r w:rsidRPr="0099559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75454A2" w14:textId="0940CED1"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UtfalltypeId</w:t>
            </w:r>
          </w:p>
        </w:tc>
      </w:tr>
      <w:tr w:rsidR="000339BA" w:rsidRPr="00995591" w14:paraId="4C0BD608"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F7A6878" w14:textId="77777777" w:rsidR="000339BA" w:rsidRPr="00995591" w:rsidRDefault="000339BA" w:rsidP="000339BA">
            <w:pPr>
              <w:rPr>
                <w:rFonts w:ascii="Aptos" w:hAnsi="Aptos"/>
                <w:sz w:val="20"/>
                <w:szCs w:val="20"/>
              </w:rPr>
            </w:pPr>
            <w:r w:rsidRPr="00995591">
              <w:rPr>
                <w:rFonts w:ascii="Aptos" w:hAnsi="Aptos"/>
                <w:sz w:val="20"/>
                <w:szCs w:val="20"/>
              </w:rPr>
              <w:t>Kode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60673C5"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09444E7"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32420D1" w14:textId="77777777" w:rsidR="000339BA" w:rsidRPr="00995591" w:rsidRDefault="000339BA" w:rsidP="000339BA">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Gyldig til</w:t>
            </w:r>
          </w:p>
        </w:tc>
      </w:tr>
      <w:tr w:rsidR="0072586D" w:rsidRPr="00995591" w14:paraId="4C6A2B92" w14:textId="77777777" w:rsidTr="00DD1DB0">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D1EBE27" w14:textId="77C9C7A9" w:rsidR="0072586D" w:rsidRPr="00E05251" w:rsidRDefault="000B507B" w:rsidP="0072586D">
            <w:pPr>
              <w:rPr>
                <w:rFonts w:ascii="Aptos" w:hAnsi="Aptos"/>
                <w:b w:val="0"/>
                <w:bCs w:val="0"/>
                <w:sz w:val="20"/>
                <w:szCs w:val="20"/>
              </w:rPr>
            </w:pPr>
            <w:hyperlink w:anchor="Beskrivelser" w:tooltip="Avslått" w:history="1">
              <w:r w:rsidR="0072586D" w:rsidRPr="00E05251">
                <w:rPr>
                  <w:rStyle w:val="Hyperkobling"/>
                  <w:rFonts w:ascii="Aptos" w:hAnsi="Aptos"/>
                  <w:b w:val="0"/>
                  <w:bCs w:val="0"/>
                  <w:sz w:val="20"/>
                  <w:szCs w:val="20"/>
                  <w:u w:val="none"/>
                </w:rPr>
                <w:t>AVSLAG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71E8CA" w14:textId="74BD3F3A"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Avslått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FC425B" w14:textId="46F75596"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8A8702" w14:textId="77777777"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586D" w:rsidRPr="00995591" w14:paraId="79AB6BB9" w14:textId="77777777" w:rsidTr="00DD1DB0">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01663B2" w14:textId="25E56EE7" w:rsidR="0072586D" w:rsidRPr="00E05251" w:rsidRDefault="000B507B" w:rsidP="0072586D">
            <w:pPr>
              <w:rPr>
                <w:rFonts w:ascii="Aptos" w:hAnsi="Aptos"/>
                <w:b w:val="0"/>
                <w:bCs w:val="0"/>
                <w:color w:val="000000"/>
                <w:sz w:val="20"/>
                <w:szCs w:val="20"/>
              </w:rPr>
            </w:pPr>
            <w:hyperlink w:anchor="Beskrivelser" w:tooltip="Vedtak fattet. Koden opprettes av systemet for typer vedtak der kommunen ikke registrerer om det er et innvilget eller avslått vedtak" w:history="1">
              <w:r w:rsidR="0072586D" w:rsidRPr="00E05251">
                <w:rPr>
                  <w:rStyle w:val="Hyperkobling"/>
                  <w:rFonts w:ascii="Aptos" w:hAnsi="Aptos"/>
                  <w:b w:val="0"/>
                  <w:bCs w:val="0"/>
                  <w:sz w:val="20"/>
                  <w:szCs w:val="20"/>
                  <w:u w:val="none"/>
                </w:rPr>
                <w:t>FATTET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FB6D79" w14:textId="6D005E34"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Vedtak fattet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A36B35" w14:textId="74877675"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54CF8F" w14:textId="77777777"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586D" w:rsidRPr="00995591" w14:paraId="5996C205" w14:textId="77777777" w:rsidTr="00DD1DB0">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050A30D" w14:textId="375B177A" w:rsidR="0072586D" w:rsidRPr="00E05251" w:rsidRDefault="000B507B" w:rsidP="0072586D">
            <w:pPr>
              <w:rPr>
                <w:rFonts w:ascii="Aptos" w:hAnsi="Aptos"/>
                <w:b w:val="0"/>
                <w:bCs w:val="0"/>
                <w:color w:val="000000"/>
                <w:sz w:val="20"/>
                <w:szCs w:val="20"/>
              </w:rPr>
            </w:pPr>
            <w:hyperlink w:anchor="Beskrivelser" w:tooltip="Innvilget" w:history="1">
              <w:r w:rsidR="0072586D" w:rsidRPr="00E05251">
                <w:rPr>
                  <w:rStyle w:val="Hyperkobling"/>
                  <w:rFonts w:ascii="Aptos" w:hAnsi="Aptos"/>
                  <w:b w:val="0"/>
                  <w:bCs w:val="0"/>
                  <w:sz w:val="20"/>
                  <w:szCs w:val="20"/>
                  <w:u w:val="none"/>
                </w:rPr>
                <w:t>INNVILG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08BF386" w14:textId="24DC773D"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Innvilget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0A58A9" w14:textId="08C375AD"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F82455" w14:textId="77777777" w:rsidR="0072586D" w:rsidRPr="00995591"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11041D9" w14:textId="77777777" w:rsidR="000339BA" w:rsidRDefault="000339BA" w:rsidP="00841A02"/>
    <w:p w14:paraId="0BCDB4B2" w14:textId="77777777" w:rsidR="00A438E6" w:rsidRDefault="00A438E6" w:rsidP="00841A02"/>
    <w:p w14:paraId="40FA943F" w14:textId="77777777" w:rsidR="00A438E6" w:rsidRDefault="00A438E6" w:rsidP="00841A02"/>
    <w:p w14:paraId="32F4B396" w14:textId="77777777" w:rsidR="00A438E6" w:rsidRDefault="00A438E6" w:rsidP="00841A02"/>
    <w:p w14:paraId="31DC47EA" w14:textId="4CA64D07" w:rsidR="00E77BF0" w:rsidRPr="00B320FE" w:rsidRDefault="00E77BF0"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147</w:t>
      </w:r>
      <w:r w:rsidRPr="00B320FE">
        <w:rPr>
          <w:rFonts w:ascii="Aptos" w:hAnsi="Aptos"/>
          <w:color w:val="0070C0"/>
        </w:rPr>
        <w:fldChar w:fldCharType="end"/>
      </w:r>
      <w:r w:rsidRPr="00B320FE">
        <w:rPr>
          <w:rFonts w:ascii="Aptos" w:hAnsi="Aptos"/>
          <w:color w:val="0070C0"/>
        </w:rPr>
        <w:t>: Begrunnelse</w:t>
      </w:r>
    </w:p>
    <w:tbl>
      <w:tblPr>
        <w:tblStyle w:val="Rutenettabell1lysuthevingsfarge3"/>
        <w:tblW w:w="9062" w:type="dxa"/>
        <w:tblInd w:w="0" w:type="dxa"/>
        <w:tblLayout w:type="fixed"/>
        <w:tblLook w:val="04A0" w:firstRow="1" w:lastRow="0" w:firstColumn="1" w:lastColumn="0" w:noHBand="0" w:noVBand="1"/>
      </w:tblPr>
      <w:tblGrid>
        <w:gridCol w:w="1980"/>
        <w:gridCol w:w="4678"/>
        <w:gridCol w:w="1275"/>
        <w:gridCol w:w="1129"/>
      </w:tblGrid>
      <w:tr w:rsidR="000339BA" w:rsidRPr="00E53586" w14:paraId="223037A4" w14:textId="77777777" w:rsidTr="00582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C24B3A" w14:textId="77777777" w:rsidR="000339BA" w:rsidRPr="00E53586" w:rsidRDefault="000339BA" w:rsidP="007B668D">
            <w:pPr>
              <w:rPr>
                <w:rFonts w:ascii="Aptos Narrow" w:hAnsi="Aptos Narrow"/>
                <w:sz w:val="20"/>
                <w:szCs w:val="20"/>
              </w:rPr>
            </w:pPr>
            <w:r w:rsidRPr="00E53586">
              <w:rPr>
                <w:rFonts w:ascii="Aptos Narrow" w:hAnsi="Aptos Narrow"/>
                <w:sz w:val="20"/>
                <w:szCs w:val="20"/>
              </w:rPr>
              <w:t>Variabel</w:t>
            </w:r>
          </w:p>
        </w:tc>
        <w:tc>
          <w:tcPr>
            <w:tcW w:w="467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CCDC91" w14:textId="77777777" w:rsidR="000339BA" w:rsidRPr="00E53586" w:rsidRDefault="000339BA" w:rsidP="007B668D">
            <w:pPr>
              <w:cnfStyle w:val="100000000000" w:firstRow="1"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36811E" w14:textId="77777777" w:rsidR="000339BA" w:rsidRPr="00E53586" w:rsidRDefault="000339BA" w:rsidP="007B668D">
            <w:pPr>
              <w:cnfStyle w:val="100000000000" w:firstRow="1"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041896" w14:textId="77777777" w:rsidR="000339BA" w:rsidRPr="00E53586" w:rsidRDefault="000339BA" w:rsidP="007B668D">
            <w:pPr>
              <w:cnfStyle w:val="100000000000" w:firstRow="1"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Gyldig til</w:t>
            </w:r>
          </w:p>
        </w:tc>
      </w:tr>
      <w:tr w:rsidR="00E77BF0" w:rsidRPr="00E53586" w14:paraId="413292DC"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D35FE0" w14:textId="2681E7F7" w:rsidR="000339BA" w:rsidRPr="00E53586" w:rsidRDefault="00E77BF0" w:rsidP="007B668D">
            <w:pPr>
              <w:rPr>
                <w:rFonts w:ascii="Aptos Narrow" w:hAnsi="Aptos Narrow"/>
                <w:b w:val="0"/>
                <w:bCs w:val="0"/>
                <w:color w:val="000000" w:themeColor="text1"/>
                <w:sz w:val="20"/>
                <w:szCs w:val="20"/>
              </w:rPr>
            </w:pPr>
            <w:r w:rsidRPr="00E53586">
              <w:rPr>
                <w:rFonts w:ascii="Aptos Narrow" w:hAnsi="Aptos Narrow"/>
                <w:b w:val="0"/>
                <w:bCs w:val="0"/>
                <w:color w:val="000000" w:themeColor="text1"/>
                <w:sz w:val="20"/>
                <w:szCs w:val="20"/>
              </w:rPr>
              <w:t>Begrunnelse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11F148"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color w:val="000000" w:themeColor="text1"/>
                <w:sz w:val="20"/>
                <w:szCs w:val="20"/>
              </w:rPr>
            </w:pPr>
            <w:r w:rsidRPr="00E53586">
              <w:rPr>
                <w:rFonts w:ascii="Aptos Narrow" w:hAnsi="Aptos Narrow"/>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62605A"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1726A7"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0339BA" w:rsidRPr="00E53586" w14:paraId="3AF4E94A" w14:textId="77777777" w:rsidTr="006177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38D29F" w14:textId="77777777" w:rsidR="000339BA" w:rsidRPr="00E53586" w:rsidRDefault="000339BA" w:rsidP="007B668D">
            <w:pPr>
              <w:rPr>
                <w:rFonts w:ascii="Aptos Narrow" w:hAnsi="Aptos Narrow"/>
                <w:sz w:val="20"/>
                <w:szCs w:val="20"/>
              </w:rPr>
            </w:pPr>
            <w:r w:rsidRPr="00E53586">
              <w:rPr>
                <w:rFonts w:ascii="Aptos Narrow" w:hAnsi="Aptos Narrow"/>
                <w:sz w:val="20"/>
                <w:szCs w:val="20"/>
              </w:rPr>
              <w:t>Beskrivelse</w:t>
            </w:r>
          </w:p>
        </w:tc>
      </w:tr>
      <w:tr w:rsidR="000339BA" w:rsidRPr="00E53586" w14:paraId="7254A5AB" w14:textId="77777777" w:rsidTr="006177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A69951" w14:textId="5D8D9B54" w:rsidR="000339BA" w:rsidRPr="00E53586" w:rsidRDefault="000339BA" w:rsidP="007B668D">
            <w:pPr>
              <w:rPr>
                <w:rFonts w:ascii="Aptos Narrow" w:hAnsi="Aptos Narrow"/>
                <w:b w:val="0"/>
                <w:bCs w:val="0"/>
                <w:sz w:val="20"/>
                <w:szCs w:val="20"/>
              </w:rPr>
            </w:pPr>
            <w:r w:rsidRPr="00E53586">
              <w:rPr>
                <w:rFonts w:ascii="Aptos Narrow" w:hAnsi="Aptos Narrow"/>
                <w:b w:val="0"/>
                <w:bCs w:val="0"/>
                <w:sz w:val="20"/>
                <w:szCs w:val="20"/>
              </w:rPr>
              <w:t xml:space="preserve">Angir </w:t>
            </w:r>
            <w:r w:rsidR="00E77BF0" w:rsidRPr="00E53586">
              <w:rPr>
                <w:rFonts w:ascii="Aptos Narrow" w:hAnsi="Aptos Narrow"/>
                <w:b w:val="0"/>
                <w:bCs w:val="0"/>
                <w:sz w:val="20"/>
                <w:szCs w:val="20"/>
              </w:rPr>
              <w:t xml:space="preserve">begrunnelsen/ </w:t>
            </w:r>
            <w:r w:rsidRPr="00E53586">
              <w:rPr>
                <w:rFonts w:ascii="Aptos Narrow" w:hAnsi="Aptos Narrow"/>
                <w:b w:val="0"/>
                <w:bCs w:val="0"/>
                <w:sz w:val="20"/>
                <w:szCs w:val="20"/>
              </w:rPr>
              <w:t>årsak</w:t>
            </w:r>
            <w:r w:rsidR="00E77BF0" w:rsidRPr="00E53586">
              <w:rPr>
                <w:rFonts w:ascii="Aptos Narrow" w:hAnsi="Aptos Narrow"/>
                <w:b w:val="0"/>
                <w:bCs w:val="0"/>
                <w:sz w:val="20"/>
                <w:szCs w:val="20"/>
              </w:rPr>
              <w:t>en</w:t>
            </w:r>
            <w:r w:rsidRPr="00E53586">
              <w:rPr>
                <w:rFonts w:ascii="Aptos Narrow" w:hAnsi="Aptos Narrow"/>
                <w:b w:val="0"/>
                <w:bCs w:val="0"/>
                <w:sz w:val="20"/>
                <w:szCs w:val="20"/>
              </w:rPr>
              <w:t xml:space="preserve"> til </w:t>
            </w:r>
            <w:r w:rsidR="00E77BF0" w:rsidRPr="00E53586">
              <w:rPr>
                <w:rFonts w:ascii="Aptos Narrow" w:hAnsi="Aptos Narrow"/>
                <w:b w:val="0"/>
                <w:bCs w:val="0"/>
                <w:sz w:val="20"/>
                <w:szCs w:val="20"/>
              </w:rPr>
              <w:t xml:space="preserve">at </w:t>
            </w:r>
            <w:r w:rsidRPr="00E53586">
              <w:rPr>
                <w:rFonts w:ascii="Aptos Narrow" w:hAnsi="Aptos Narrow"/>
                <w:b w:val="0"/>
                <w:bCs w:val="0"/>
                <w:sz w:val="20"/>
                <w:szCs w:val="20"/>
              </w:rPr>
              <w:t>vedtak om fritak</w:t>
            </w:r>
            <w:r w:rsidR="00E77BF0" w:rsidRPr="00E53586">
              <w:rPr>
                <w:rFonts w:ascii="Aptos Narrow" w:hAnsi="Aptos Narrow"/>
                <w:b w:val="0"/>
                <w:bCs w:val="0"/>
                <w:sz w:val="20"/>
                <w:szCs w:val="20"/>
              </w:rPr>
              <w:t xml:space="preserve"> er innvilget</w:t>
            </w:r>
            <w:r w:rsidRPr="00E53586">
              <w:rPr>
                <w:rFonts w:ascii="Aptos Narrow" w:hAnsi="Aptos Narrow"/>
                <w:b w:val="0"/>
                <w:bCs w:val="0"/>
                <w:sz w:val="20"/>
                <w:szCs w:val="20"/>
              </w:rPr>
              <w:t xml:space="preserve">. Angis </w:t>
            </w:r>
            <w:r w:rsidR="00E77BF0" w:rsidRPr="00E53586">
              <w:rPr>
                <w:rFonts w:ascii="Aptos Narrow" w:hAnsi="Aptos Narrow"/>
                <w:b w:val="0"/>
                <w:bCs w:val="0"/>
                <w:sz w:val="20"/>
                <w:szCs w:val="20"/>
              </w:rPr>
              <w:t>kun</w:t>
            </w:r>
            <w:r w:rsidRPr="00E53586">
              <w:rPr>
                <w:rFonts w:ascii="Aptos Narrow" w:hAnsi="Aptos Narrow"/>
                <w:b w:val="0"/>
                <w:bCs w:val="0"/>
                <w:sz w:val="20"/>
                <w:szCs w:val="20"/>
              </w:rPr>
              <w:t xml:space="preserve"> ved </w:t>
            </w:r>
            <w:r w:rsidR="00E77BF0" w:rsidRPr="00E53586">
              <w:rPr>
                <w:rFonts w:ascii="Aptos Narrow" w:hAnsi="Aptos Narrow"/>
                <w:b w:val="0"/>
                <w:bCs w:val="0"/>
                <w:sz w:val="20"/>
                <w:szCs w:val="20"/>
              </w:rPr>
              <w:t>resultat «Innvilget»</w:t>
            </w:r>
          </w:p>
        </w:tc>
      </w:tr>
      <w:tr w:rsidR="000339BA" w:rsidRPr="00E53586" w14:paraId="6BB962AC"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648AE1" w14:textId="77777777" w:rsidR="000339BA" w:rsidRPr="00E53586" w:rsidRDefault="000339BA" w:rsidP="007B668D">
            <w:pPr>
              <w:rPr>
                <w:rFonts w:ascii="Aptos Narrow" w:hAnsi="Aptos Narrow"/>
                <w:sz w:val="20"/>
                <w:szCs w:val="20"/>
              </w:rPr>
            </w:pPr>
            <w:r w:rsidRPr="00E53586">
              <w:rPr>
                <w:rFonts w:ascii="Aptos Narrow" w:hAnsi="Aptos Narrow"/>
                <w:sz w:val="20"/>
                <w:szCs w:val="20"/>
              </w:rPr>
              <w:t>Datatype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30BA06"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Format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5D3B51"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Kilde</w:t>
            </w:r>
          </w:p>
        </w:tc>
      </w:tr>
      <w:tr w:rsidR="00E77BF0" w:rsidRPr="00E53586" w14:paraId="43E632C3"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0B4EEE" w14:textId="77777777" w:rsidR="000339BA" w:rsidRPr="00E53586" w:rsidRDefault="000339BA" w:rsidP="007B668D">
            <w:pPr>
              <w:rPr>
                <w:rFonts w:ascii="Aptos Narrow" w:hAnsi="Aptos Narrow"/>
                <w:b w:val="0"/>
                <w:bCs w:val="0"/>
                <w:sz w:val="20"/>
                <w:szCs w:val="20"/>
              </w:rPr>
            </w:pPr>
            <w:r w:rsidRPr="00E53586">
              <w:rPr>
                <w:rFonts w:ascii="Aptos Narrow" w:hAnsi="Aptos Narrow"/>
                <w:b w:val="0"/>
                <w:bCs w:val="0"/>
                <w:sz w:val="20"/>
                <w:szCs w:val="20"/>
              </w:rPr>
              <w:t>Kodeverk</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DFD069"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4B1EB8"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Kommune</w:t>
            </w:r>
          </w:p>
        </w:tc>
      </w:tr>
      <w:tr w:rsidR="000339BA" w:rsidRPr="00E53586" w14:paraId="485EB53F"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364C56" w14:textId="77777777" w:rsidR="000339BA" w:rsidRPr="00E53586" w:rsidRDefault="000339BA" w:rsidP="007B668D">
            <w:pPr>
              <w:rPr>
                <w:rFonts w:ascii="Aptos Narrow" w:hAnsi="Aptos Narrow"/>
                <w:sz w:val="20"/>
                <w:szCs w:val="20"/>
              </w:rPr>
            </w:pPr>
            <w:r w:rsidRPr="00E53586">
              <w:rPr>
                <w:rFonts w:ascii="Aptos Narrow" w:hAnsi="Aptos Narrow"/>
                <w:sz w:val="20"/>
                <w:szCs w:val="20"/>
              </w:rPr>
              <w:t>Kategori</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1B75DA"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Ordning</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851AB6"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Viktighet</w:t>
            </w:r>
          </w:p>
        </w:tc>
      </w:tr>
      <w:tr w:rsidR="00E77BF0" w:rsidRPr="00E53586" w14:paraId="2BEDA9AA"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5C18E9" w14:textId="77777777" w:rsidR="000339BA" w:rsidRPr="00E53586" w:rsidRDefault="000339BA" w:rsidP="007B668D">
            <w:pPr>
              <w:rPr>
                <w:rFonts w:ascii="Aptos Narrow" w:hAnsi="Aptos Narrow"/>
                <w:b w:val="0"/>
                <w:bCs w:val="0"/>
                <w:sz w:val="20"/>
                <w:szCs w:val="20"/>
              </w:rPr>
            </w:pPr>
            <w:r w:rsidRPr="00E53586">
              <w:rPr>
                <w:rFonts w:ascii="Aptos Narrow" w:hAnsi="Aptos Narrow"/>
                <w:b w:val="0"/>
                <w:bCs w:val="0"/>
                <w:sz w:val="20"/>
                <w:szCs w:val="20"/>
              </w:rPr>
              <w:t>RPNORSK</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34997C"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NORSKMAL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F0E0D1" w14:textId="6A256D48"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Ikke obligatorisk</w:t>
            </w:r>
          </w:p>
        </w:tc>
      </w:tr>
      <w:tr w:rsidR="000339BA" w:rsidRPr="00E53586" w14:paraId="4D7F1755" w14:textId="77777777" w:rsidTr="00582EE0">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929C46" w14:textId="77777777" w:rsidR="000339BA" w:rsidRPr="00E53586" w:rsidRDefault="000339BA" w:rsidP="007B668D">
            <w:pPr>
              <w:rPr>
                <w:rFonts w:ascii="Aptos Narrow" w:hAnsi="Aptos Narrow"/>
                <w:b w:val="0"/>
                <w:bCs w:val="0"/>
                <w:sz w:val="20"/>
                <w:szCs w:val="20"/>
              </w:rPr>
            </w:pPr>
            <w:r w:rsidRPr="00E53586">
              <w:rPr>
                <w:rFonts w:ascii="Aptos Narrow" w:hAnsi="Aptos Narrow"/>
                <w:sz w:val="20"/>
                <w:szCs w:val="20"/>
              </w:rPr>
              <w:t>DB tabell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E820824"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 xml:space="preserve">Felt </w:t>
            </w:r>
          </w:p>
        </w:tc>
      </w:tr>
      <w:tr w:rsidR="000339BA" w:rsidRPr="00E53586" w14:paraId="19C06C04" w14:textId="77777777" w:rsidTr="00582EE0">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FAEF1F2" w14:textId="0F0CA16C" w:rsidR="000339BA" w:rsidRPr="00E53586" w:rsidRDefault="00E77BF0" w:rsidP="007B668D">
            <w:pPr>
              <w:rPr>
                <w:rFonts w:ascii="Aptos Narrow" w:hAnsi="Aptos Narrow"/>
                <w:b w:val="0"/>
                <w:bCs w:val="0"/>
                <w:sz w:val="20"/>
                <w:szCs w:val="20"/>
              </w:rPr>
            </w:pPr>
            <w:r w:rsidRPr="00E53586">
              <w:rPr>
                <w:rFonts w:ascii="Aptos Narrow" w:hAnsi="Aptos Narrow"/>
                <w:b w:val="0"/>
                <w:bCs w:val="0"/>
                <w:sz w:val="20"/>
                <w:szCs w:val="20"/>
              </w:rPr>
              <w:t>Nir2.BegrunnelsetypeV2</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849121"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Id</w:t>
            </w:r>
          </w:p>
        </w:tc>
      </w:tr>
      <w:tr w:rsidR="000339BA" w:rsidRPr="00E53586" w14:paraId="0817A512" w14:textId="77777777" w:rsidTr="00582EE0">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FCA4CE" w14:textId="77777777" w:rsidR="000339BA" w:rsidRPr="00E53586" w:rsidRDefault="000339BA" w:rsidP="007B668D">
            <w:pPr>
              <w:rPr>
                <w:rFonts w:ascii="Aptos Narrow" w:hAnsi="Aptos Narrow"/>
                <w:b w:val="0"/>
                <w:bCs w:val="0"/>
                <w:sz w:val="20"/>
                <w:szCs w:val="20"/>
              </w:rPr>
            </w:pPr>
            <w:r w:rsidRPr="00E53586">
              <w:rPr>
                <w:rFonts w:ascii="Aptos Narrow" w:hAnsi="Aptos Narrow"/>
                <w:sz w:val="20"/>
                <w:szCs w:val="20"/>
              </w:rPr>
              <w:t xml:space="preserve">Db tabell </w:t>
            </w:r>
            <w:r w:rsidRPr="00E53586">
              <w:rPr>
                <w:rFonts w:ascii="Cambria Math" w:hAnsi="Cambria Math" w:cs="Cambria Math"/>
                <w:color w:val="000000"/>
                <w:sz w:val="20"/>
                <w:szCs w:val="20"/>
              </w:rPr>
              <w: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4B3406"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Felt</w:t>
            </w:r>
          </w:p>
        </w:tc>
      </w:tr>
      <w:tr w:rsidR="000339BA" w:rsidRPr="00E53586" w14:paraId="1112BA8A" w14:textId="77777777" w:rsidTr="00582EE0">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E2463AE" w14:textId="77777777" w:rsidR="000339BA" w:rsidRPr="00E53586" w:rsidRDefault="000339BA" w:rsidP="007B668D">
            <w:pPr>
              <w:rPr>
                <w:rFonts w:ascii="Aptos Narrow" w:hAnsi="Aptos Narrow"/>
                <w:b w:val="0"/>
                <w:bCs w:val="0"/>
                <w:sz w:val="20"/>
                <w:szCs w:val="20"/>
              </w:rPr>
            </w:pPr>
            <w:r w:rsidRPr="00E53586">
              <w:rPr>
                <w:rFonts w:ascii="Aptos Narrow" w:hAnsi="Aptos Narrow"/>
                <w:b w:val="0"/>
                <w:bCs w:val="0"/>
                <w:sz w:val="20"/>
                <w:szCs w:val="20"/>
              </w:rPr>
              <w:t>Nir2. VedtakV2</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510D045" w14:textId="09F198AC" w:rsidR="000339BA" w:rsidRPr="00E53586" w:rsidRDefault="00E77BF0" w:rsidP="007B668D">
            <w:pPr>
              <w:cnfStyle w:val="000000000000" w:firstRow="0" w:lastRow="0" w:firstColumn="0" w:lastColumn="0" w:oddVBand="0" w:evenVBand="0" w:oddHBand="0" w:evenHBand="0" w:firstRowFirstColumn="0" w:firstRowLastColumn="0" w:lastRowFirstColumn="0" w:lastRowLastColumn="0"/>
              <w:rPr>
                <w:rFonts w:ascii="Aptos Narrow" w:hAnsi="Aptos Narrow"/>
                <w:color w:val="000000"/>
                <w:sz w:val="20"/>
                <w:szCs w:val="20"/>
              </w:rPr>
            </w:pPr>
            <w:r w:rsidRPr="00E53586">
              <w:rPr>
                <w:rFonts w:ascii="Aptos Narrow" w:hAnsi="Aptos Narrow"/>
                <w:sz w:val="20"/>
                <w:szCs w:val="20"/>
              </w:rPr>
              <w:t>BegrunnelsetypeId</w:t>
            </w:r>
          </w:p>
        </w:tc>
      </w:tr>
      <w:tr w:rsidR="000339BA" w:rsidRPr="00E53586" w14:paraId="6D21949B"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68B00F3" w14:textId="77777777" w:rsidR="000339BA" w:rsidRPr="00E53586" w:rsidRDefault="000339BA" w:rsidP="007B668D">
            <w:pPr>
              <w:rPr>
                <w:rFonts w:ascii="Aptos Narrow" w:hAnsi="Aptos Narrow"/>
                <w:sz w:val="20"/>
                <w:szCs w:val="20"/>
              </w:rPr>
            </w:pPr>
            <w:r w:rsidRPr="00E53586">
              <w:rPr>
                <w:rFonts w:ascii="Aptos Narrow" w:hAnsi="Aptos Narrow"/>
                <w:sz w:val="20"/>
                <w:szCs w:val="20"/>
              </w:rPr>
              <w:t>Kode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DB02252"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9219EE6"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9D9A1D1" w14:textId="77777777" w:rsidR="000339BA" w:rsidRPr="00E53586" w:rsidRDefault="000339BA" w:rsidP="007B668D">
            <w:pPr>
              <w:cnfStyle w:val="000000000000" w:firstRow="0" w:lastRow="0" w:firstColumn="0" w:lastColumn="0" w:oddVBand="0" w:evenVBand="0" w:oddHBand="0" w:evenHBand="0" w:firstRowFirstColumn="0" w:firstRowLastColumn="0" w:lastRowFirstColumn="0" w:lastRowLastColumn="0"/>
              <w:rPr>
                <w:rFonts w:ascii="Aptos Narrow" w:hAnsi="Aptos Narrow"/>
                <w:b/>
                <w:bCs/>
                <w:sz w:val="20"/>
                <w:szCs w:val="20"/>
              </w:rPr>
            </w:pPr>
            <w:r w:rsidRPr="00E53586">
              <w:rPr>
                <w:rFonts w:ascii="Aptos Narrow" w:hAnsi="Aptos Narrow"/>
                <w:b/>
                <w:bCs/>
                <w:sz w:val="20"/>
                <w:szCs w:val="20"/>
              </w:rPr>
              <w:t>Gyldig til</w:t>
            </w:r>
          </w:p>
        </w:tc>
      </w:tr>
      <w:tr w:rsidR="00582EE0" w:rsidRPr="00E53586" w14:paraId="068524D5"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C4EFBAA" w14:textId="4FF314CC"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23 første ledd bokstav a" w:history="1">
              <w:r w:rsidR="00582EE0" w:rsidRPr="00E53586">
                <w:rPr>
                  <w:rStyle w:val="Hyperkobling"/>
                  <w:rFonts w:ascii="Aptos Narrow" w:hAnsi="Aptos Narrow"/>
                  <w:b w:val="0"/>
                  <w:bCs w:val="0"/>
                  <w:sz w:val="20"/>
                  <w:szCs w:val="20"/>
                  <w:u w:val="none"/>
                </w:rPr>
                <w:t>DOK_NORSK_SAMISK_23_A</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D197E40" w14:textId="3C8E3598"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23 første ledd bokstav a</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0D40C2" w14:textId="2C348E20"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7A0E59"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4A6BEE5F"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CE2B135" w14:textId="1438664A" w:rsidR="00582EE0" w:rsidRPr="00E53586" w:rsidRDefault="000B507B" w:rsidP="00582EE0">
            <w:pPr>
              <w:rPr>
                <w:rFonts w:ascii="Aptos Narrow" w:hAnsi="Aptos Narrow"/>
                <w:b w:val="0"/>
                <w:bCs w:val="0"/>
                <w:color w:val="000000"/>
                <w:sz w:val="20"/>
                <w:szCs w:val="20"/>
              </w:rPr>
            </w:pPr>
            <w:hyperlink w:anchor="Beskrivelser" w:tooltip="Dokumenterte kunnskaper i norsk eller samisk, jf. integreringsforskriften § 23 første ledd bokstav b" w:history="1">
              <w:r w:rsidR="00582EE0" w:rsidRPr="00E53586">
                <w:rPr>
                  <w:rStyle w:val="Hyperkobling"/>
                  <w:rFonts w:ascii="Aptos Narrow" w:hAnsi="Aptos Narrow"/>
                  <w:b w:val="0"/>
                  <w:bCs w:val="0"/>
                  <w:sz w:val="20"/>
                  <w:szCs w:val="20"/>
                  <w:u w:val="none"/>
                </w:rPr>
                <w:t>DOK_NORSK_SAMISK_23_B</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FB51013" w14:textId="5E9F04C9"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color w:val="000000"/>
                <w:sz w:val="20"/>
                <w:szCs w:val="20"/>
              </w:rPr>
            </w:pPr>
            <w:r w:rsidRPr="00E53586">
              <w:rPr>
                <w:rFonts w:ascii="Aptos Narrow" w:hAnsi="Aptos Narrow"/>
                <w:color w:val="000000"/>
                <w:sz w:val="20"/>
                <w:szCs w:val="20"/>
              </w:rPr>
              <w:t>Dokumenterte kunnskaper i norsk eller samisk, jf. integreringsforskriften § 23 første ledd bokstav b</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36903B" w14:textId="005635FB"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47ED6C"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04C71F28"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9A49DD0" w14:textId="171D80EF" w:rsidR="00582EE0" w:rsidRPr="00E53586" w:rsidRDefault="000B507B" w:rsidP="00582EE0">
            <w:pPr>
              <w:rPr>
                <w:rFonts w:ascii="Aptos Narrow" w:hAnsi="Aptos Narrow"/>
                <w:b w:val="0"/>
                <w:bCs w:val="0"/>
                <w:color w:val="000000"/>
                <w:sz w:val="20"/>
                <w:szCs w:val="20"/>
              </w:rPr>
            </w:pPr>
            <w:hyperlink w:anchor="Beskrivelser" w:tooltip="Dokumenterte kunnskaper i norsk eller samisk, jf. integreringsforskriften § 23 første ledd bokstav c" w:history="1">
              <w:r w:rsidR="00582EE0" w:rsidRPr="00E53586">
                <w:rPr>
                  <w:rStyle w:val="Hyperkobling"/>
                  <w:rFonts w:ascii="Aptos Narrow" w:hAnsi="Aptos Narrow"/>
                  <w:b w:val="0"/>
                  <w:bCs w:val="0"/>
                  <w:sz w:val="20"/>
                  <w:szCs w:val="20"/>
                  <w:u w:val="none"/>
                </w:rPr>
                <w:t>DOK_NORSK_SAMISK_23_C</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B46EC3C" w14:textId="784C5105"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color w:val="000000"/>
                <w:sz w:val="20"/>
                <w:szCs w:val="20"/>
              </w:rPr>
            </w:pPr>
            <w:r w:rsidRPr="00E53586">
              <w:rPr>
                <w:rFonts w:ascii="Aptos Narrow" w:hAnsi="Aptos Narrow"/>
                <w:color w:val="000000"/>
                <w:sz w:val="20"/>
                <w:szCs w:val="20"/>
              </w:rPr>
              <w:t>Dokumenterte kunnskaper i norsk eller samisk, jf. integreringsforskriften § 23 første ledd bokstav c</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E19210" w14:textId="66016A61"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AD489B"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3C812A24"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F5AEF33" w14:textId="1FBFCFB4"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23 første ledd bokstav d" w:history="1">
              <w:r w:rsidR="00582EE0" w:rsidRPr="00E53586">
                <w:rPr>
                  <w:rStyle w:val="Hyperkobling"/>
                  <w:rFonts w:ascii="Aptos Narrow" w:hAnsi="Aptos Narrow"/>
                  <w:b w:val="0"/>
                  <w:bCs w:val="0"/>
                  <w:sz w:val="20"/>
                  <w:szCs w:val="20"/>
                  <w:u w:val="none"/>
                </w:rPr>
                <w:t>DOK_NORSK_SAMISK_23_D</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E975437" w14:textId="52F56332"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23 første ledd bokstav d</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868FE8" w14:textId="40489302"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4B8D87"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43298D68"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1545CDC" w14:textId="5929DB30"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23 første ledd bokstav e" w:history="1">
              <w:r w:rsidR="00582EE0" w:rsidRPr="00E53586">
                <w:rPr>
                  <w:rStyle w:val="Hyperkobling"/>
                  <w:rFonts w:ascii="Aptos Narrow" w:hAnsi="Aptos Narrow"/>
                  <w:b w:val="0"/>
                  <w:bCs w:val="0"/>
                  <w:sz w:val="20"/>
                  <w:szCs w:val="20"/>
                  <w:u w:val="none"/>
                </w:rPr>
                <w:t>DOK_NORSK_SAMISK_23_E</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C7B39A3" w14:textId="11239C6E"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23 første ledd bokstav 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5F1A9F" w14:textId="1C496E46"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8D41FF"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435EBAD3"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4B4AFD" w14:textId="38510A2E"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23 første ledd bokstav f" w:history="1">
              <w:r w:rsidR="00582EE0" w:rsidRPr="00E53586">
                <w:rPr>
                  <w:rStyle w:val="Hyperkobling"/>
                  <w:rFonts w:ascii="Aptos Narrow" w:hAnsi="Aptos Narrow"/>
                  <w:b w:val="0"/>
                  <w:bCs w:val="0"/>
                  <w:sz w:val="20"/>
                  <w:szCs w:val="20"/>
                  <w:u w:val="none"/>
                </w:rPr>
                <w:t>DOK_NORSK_SAMISK_23_F</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988D70E" w14:textId="401F432F"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23 første ledd bokstav f</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AEFEF2" w14:textId="63E6A970"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7728A3"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3CBBA282"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43217AE" w14:textId="62EC22BA"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23 første ledd bokstav g" w:history="1">
              <w:r w:rsidR="00582EE0" w:rsidRPr="00E53586">
                <w:rPr>
                  <w:rStyle w:val="Hyperkobling"/>
                  <w:rFonts w:ascii="Aptos Narrow" w:hAnsi="Aptos Narrow"/>
                  <w:b w:val="0"/>
                  <w:bCs w:val="0"/>
                  <w:sz w:val="20"/>
                  <w:szCs w:val="20"/>
                  <w:u w:val="none"/>
                </w:rPr>
                <w:t>DOK_NORSK_SAMISK_23_G</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0C33EAF" w14:textId="1D56B323"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23 første ledd bokstav g</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489C8F" w14:textId="325F77B3"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AB03BF"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1E6FAF3E"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5563344" w14:textId="66176FB3"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36, jf.  § 23 første ledd bokstav a" w:history="1">
              <w:r w:rsidR="00582EE0" w:rsidRPr="00E53586">
                <w:rPr>
                  <w:rStyle w:val="Hyperkobling"/>
                  <w:rFonts w:ascii="Aptos Narrow" w:hAnsi="Aptos Narrow"/>
                  <w:b w:val="0"/>
                  <w:bCs w:val="0"/>
                  <w:sz w:val="20"/>
                  <w:szCs w:val="20"/>
                  <w:u w:val="none"/>
                </w:rPr>
                <w:t>DOK_NORSK_SAMISK_36_23_A</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6F9699B" w14:textId="49A1E63E"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36, jf.  § 23 første ledd bokstav a</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553819" w14:textId="2BDDED9C"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55FA4A"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14C59567"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8B52299" w14:textId="23618ED9"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36, jf.  § 23 første ledd bokstav b" w:history="1">
              <w:r w:rsidR="00582EE0" w:rsidRPr="00E53586">
                <w:rPr>
                  <w:rStyle w:val="Hyperkobling"/>
                  <w:rFonts w:ascii="Aptos Narrow" w:hAnsi="Aptos Narrow"/>
                  <w:b w:val="0"/>
                  <w:bCs w:val="0"/>
                  <w:sz w:val="20"/>
                  <w:szCs w:val="20"/>
                  <w:u w:val="none"/>
                </w:rPr>
                <w:t>DOK_NORSK_SAMISK_36_23_B</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7FD3428" w14:textId="666B8646"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36, jf.  § 23 første ledd bokstav b</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C69D94" w14:textId="6F7A6FAC"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97EF56"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05B732AE"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B015E1E" w14:textId="71EB0B5C"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36, jf.  § 23 første ledd bokstav c" w:history="1">
              <w:r w:rsidR="00582EE0" w:rsidRPr="00E53586">
                <w:rPr>
                  <w:rStyle w:val="Hyperkobling"/>
                  <w:rFonts w:ascii="Aptos Narrow" w:hAnsi="Aptos Narrow"/>
                  <w:b w:val="0"/>
                  <w:bCs w:val="0"/>
                  <w:sz w:val="20"/>
                  <w:szCs w:val="20"/>
                  <w:u w:val="none"/>
                </w:rPr>
                <w:t>DOK_NORSK_SAMISK_36_23_C</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848C98" w14:textId="7EC3BF91"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36, jf.  § 23 første ledd bokstav c</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12B268" w14:textId="7200B15C"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531E1D"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20D822C3"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D1480FE" w14:textId="16C5E8E6"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36, jf.  § 23 første ledd bokstav d" w:history="1">
              <w:r w:rsidR="00582EE0" w:rsidRPr="00E53586">
                <w:rPr>
                  <w:rStyle w:val="Hyperkobling"/>
                  <w:rFonts w:ascii="Aptos Narrow" w:hAnsi="Aptos Narrow"/>
                  <w:b w:val="0"/>
                  <w:bCs w:val="0"/>
                  <w:sz w:val="20"/>
                  <w:szCs w:val="20"/>
                  <w:u w:val="none"/>
                </w:rPr>
                <w:t>DOK_NORSK_SAMISK_36_23_D</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6A54553" w14:textId="75BBB85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36, jf.  § 23 første ledd bokstav d</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614BB4" w14:textId="7FBD4303"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A22E55"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1B4FBFBE"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EBA48F1" w14:textId="12771D7C"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36, jf.  § 23 første ledd bokstav e" w:history="1">
              <w:r w:rsidR="00582EE0" w:rsidRPr="00E53586">
                <w:rPr>
                  <w:rStyle w:val="Hyperkobling"/>
                  <w:rFonts w:ascii="Aptos Narrow" w:hAnsi="Aptos Narrow"/>
                  <w:b w:val="0"/>
                  <w:bCs w:val="0"/>
                  <w:sz w:val="20"/>
                  <w:szCs w:val="20"/>
                  <w:u w:val="none"/>
                </w:rPr>
                <w:t>DOK_NORSK_SAMISK_36_23_E</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B8CFE92" w14:textId="4A1DB004"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36, jf.  § 23 første ledd bokstav 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0F09A6" w14:textId="70BE9555"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F1DA48"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7B1D96BC"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D7BAFB8" w14:textId="2EB7E0DC"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36, jf.  § 23 første ledd bokstav f" w:history="1">
              <w:r w:rsidR="00582EE0" w:rsidRPr="00E53586">
                <w:rPr>
                  <w:rStyle w:val="Hyperkobling"/>
                  <w:rFonts w:ascii="Aptos Narrow" w:hAnsi="Aptos Narrow"/>
                  <w:b w:val="0"/>
                  <w:bCs w:val="0"/>
                  <w:sz w:val="20"/>
                  <w:szCs w:val="20"/>
                  <w:u w:val="none"/>
                </w:rPr>
                <w:t>DOK_NORSK_SAMISK_36_23_F</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D10FB8F" w14:textId="2410588E"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36, jf.  § 23 første ledd bokstav f</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8F955C" w14:textId="2983444E"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61C05E"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25F788C0"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92C9A2B" w14:textId="5471B015" w:rsidR="00582EE0" w:rsidRPr="00E53586" w:rsidRDefault="000B507B" w:rsidP="00582EE0">
            <w:pPr>
              <w:rPr>
                <w:rFonts w:ascii="Aptos Narrow" w:hAnsi="Aptos Narrow"/>
                <w:b w:val="0"/>
                <w:bCs w:val="0"/>
                <w:sz w:val="20"/>
                <w:szCs w:val="20"/>
              </w:rPr>
            </w:pPr>
            <w:hyperlink w:anchor="Beskrivelser" w:tooltip="Dokumenterte kunnskaper i norsk eller samisk, jf. integreringsforskriften § 36, jf.  § 23 første ledd bokstav g" w:history="1">
              <w:r w:rsidR="00582EE0" w:rsidRPr="00E53586">
                <w:rPr>
                  <w:rStyle w:val="Hyperkobling"/>
                  <w:rFonts w:ascii="Aptos Narrow" w:hAnsi="Aptos Narrow"/>
                  <w:b w:val="0"/>
                  <w:bCs w:val="0"/>
                  <w:sz w:val="20"/>
                  <w:szCs w:val="20"/>
                  <w:u w:val="none"/>
                </w:rPr>
                <w:t>DOK_NORSK_SAMISK_36_23_G</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F23355D" w14:textId="6A7C1EA2"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Dokumenterte kunnskaper i norsk eller samisk, jf. integreringsforskriften § 36, jf.  § 23 første ledd bokstav g</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C33783" w14:textId="5500330B"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35407B"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r w:rsidR="00582EE0" w:rsidRPr="00E53586" w14:paraId="760E89C7" w14:textId="77777777" w:rsidTr="00582EE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445EDF7" w14:textId="5E4605E2" w:rsidR="00582EE0" w:rsidRPr="00E53586" w:rsidRDefault="000B507B" w:rsidP="00582EE0">
            <w:pPr>
              <w:rPr>
                <w:rFonts w:ascii="Aptos Narrow" w:hAnsi="Aptos Narrow"/>
                <w:b w:val="0"/>
                <w:bCs w:val="0"/>
                <w:sz w:val="20"/>
                <w:szCs w:val="20"/>
              </w:rPr>
            </w:pPr>
            <w:hyperlink w:anchor="Beskrivelser" w:tooltip="Særlige helsemessige eller andre tungtveiende årsaker, jf. integreringsforskriften § 25" w:history="1">
              <w:r w:rsidR="00582EE0" w:rsidRPr="00E53586">
                <w:rPr>
                  <w:rStyle w:val="Hyperkobling"/>
                  <w:rFonts w:ascii="Aptos Narrow" w:hAnsi="Aptos Narrow"/>
                  <w:b w:val="0"/>
                  <w:bCs w:val="0"/>
                  <w:sz w:val="20"/>
                  <w:szCs w:val="20"/>
                  <w:u w:val="none"/>
                </w:rPr>
                <w:t>HELSE_TUNGTVEIENDE_25</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9C6E9C2" w14:textId="6DC3435A"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color w:val="000000"/>
                <w:sz w:val="20"/>
                <w:szCs w:val="20"/>
              </w:rPr>
              <w:t>Særlige helsemessige eller andre tungtveiende årsaker, jf. integreringsforskriften § 25</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0286D3" w14:textId="0913CF25"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r w:rsidRPr="00E53586">
              <w:rPr>
                <w:rFonts w:ascii="Aptos Narrow" w:hAnsi="Aptos Narrow"/>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FB3434" w14:textId="77777777" w:rsidR="00582EE0" w:rsidRPr="00E53586" w:rsidRDefault="00582EE0" w:rsidP="00582EE0">
            <w:pPr>
              <w:cnfStyle w:val="000000000000" w:firstRow="0" w:lastRow="0" w:firstColumn="0" w:lastColumn="0" w:oddVBand="0" w:evenVBand="0" w:oddHBand="0" w:evenHBand="0" w:firstRowFirstColumn="0" w:firstRowLastColumn="0" w:lastRowFirstColumn="0" w:lastRowLastColumn="0"/>
              <w:rPr>
                <w:rFonts w:ascii="Aptos Narrow" w:hAnsi="Aptos Narrow"/>
                <w:sz w:val="20"/>
                <w:szCs w:val="20"/>
              </w:rPr>
            </w:pPr>
          </w:p>
        </w:tc>
      </w:tr>
    </w:tbl>
    <w:p w14:paraId="6531E8F1" w14:textId="77777777" w:rsidR="000339BA" w:rsidRDefault="000339BA" w:rsidP="00841A02"/>
    <w:p w14:paraId="1D443C5E" w14:textId="77777777" w:rsidR="002C26C2" w:rsidRDefault="002C26C2" w:rsidP="00841A02"/>
    <w:p w14:paraId="0D5E23BF" w14:textId="77777777" w:rsidR="002C26C2" w:rsidRDefault="002C26C2" w:rsidP="00841A02"/>
    <w:p w14:paraId="39CF15EB" w14:textId="77777777" w:rsidR="002C26C2" w:rsidRDefault="002C26C2" w:rsidP="00841A02"/>
    <w:p w14:paraId="10600553" w14:textId="77777777" w:rsidR="002C26C2" w:rsidRDefault="002C26C2" w:rsidP="00841A02"/>
    <w:p w14:paraId="6162A3FA" w14:textId="77777777" w:rsidR="00E77BF0" w:rsidRDefault="00E77BF0" w:rsidP="00841A02"/>
    <w:p w14:paraId="336A153B" w14:textId="6493D111" w:rsidR="007A7CCB" w:rsidRPr="00B320FE" w:rsidRDefault="007A7CCB"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148</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2E0920" w:rsidRPr="00995591" w14:paraId="344AB74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6F2D79" w14:textId="77777777" w:rsidR="002E0920" w:rsidRPr="00995591" w:rsidRDefault="002E0920" w:rsidP="007B668D">
            <w:pPr>
              <w:rPr>
                <w:rFonts w:ascii="Aptos" w:hAnsi="Aptos"/>
                <w:sz w:val="20"/>
                <w:szCs w:val="20"/>
              </w:rPr>
            </w:pPr>
            <w:r w:rsidRPr="0099559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307011" w14:textId="77777777" w:rsidR="002E0920" w:rsidRPr="00995591" w:rsidRDefault="002E092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4838C9" w14:textId="77777777" w:rsidR="002E0920" w:rsidRPr="00995591" w:rsidRDefault="002E092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B72D1E" w14:textId="77777777" w:rsidR="002E0920" w:rsidRPr="00995591" w:rsidRDefault="002E0920"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2E0920" w:rsidRPr="00995591" w14:paraId="5A0EA40D"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6627C3" w14:textId="09FE0B67" w:rsidR="002E0920" w:rsidRPr="00995591" w:rsidRDefault="002E0920"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Antall timer</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103F2E"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548B4D"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70B64F"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E0920" w:rsidRPr="00995591" w14:paraId="06F2113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B87F21" w14:textId="77777777" w:rsidR="002E0920" w:rsidRPr="00995591" w:rsidRDefault="002E0920" w:rsidP="007B668D">
            <w:pPr>
              <w:rPr>
                <w:rFonts w:ascii="Aptos" w:hAnsi="Aptos"/>
                <w:sz w:val="20"/>
                <w:szCs w:val="20"/>
              </w:rPr>
            </w:pPr>
            <w:r w:rsidRPr="00995591">
              <w:rPr>
                <w:rFonts w:ascii="Aptos" w:hAnsi="Aptos"/>
                <w:sz w:val="20"/>
                <w:szCs w:val="20"/>
              </w:rPr>
              <w:t>Beskrivelse</w:t>
            </w:r>
          </w:p>
        </w:tc>
      </w:tr>
      <w:tr w:rsidR="002E0920" w:rsidRPr="00995591" w14:paraId="738D30E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F8B717B" w14:textId="53F692F4" w:rsidR="002E0920" w:rsidRPr="00995591" w:rsidRDefault="007A7CCB" w:rsidP="007B668D">
            <w:pPr>
              <w:rPr>
                <w:rFonts w:ascii="Aptos" w:hAnsi="Aptos"/>
                <w:b w:val="0"/>
                <w:bCs w:val="0"/>
                <w:sz w:val="20"/>
                <w:szCs w:val="20"/>
              </w:rPr>
            </w:pPr>
            <w:r w:rsidRPr="00995591">
              <w:rPr>
                <w:rFonts w:ascii="Aptos" w:hAnsi="Aptos"/>
                <w:b w:val="0"/>
                <w:bCs w:val="0"/>
                <w:sz w:val="20"/>
                <w:szCs w:val="20"/>
              </w:rPr>
              <w:t>Angir antall timer for det enkelte vedtak. Registreres kun på innvilget vedtak om opplæring i norsk og samfunnskunnskap og innvilget permisjon pga velferd</w:t>
            </w:r>
          </w:p>
        </w:tc>
      </w:tr>
      <w:tr w:rsidR="002E0920" w:rsidRPr="00995591" w14:paraId="1CEB118D"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992698" w14:textId="77777777" w:rsidR="002E0920" w:rsidRPr="00995591" w:rsidRDefault="002E0920" w:rsidP="007B668D">
            <w:pPr>
              <w:rPr>
                <w:rFonts w:ascii="Aptos" w:hAnsi="Aptos"/>
                <w:sz w:val="20"/>
                <w:szCs w:val="20"/>
              </w:rPr>
            </w:pPr>
            <w:r w:rsidRPr="0099559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6A5CA0"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7043EF"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2E0920" w:rsidRPr="00995591" w14:paraId="449AC688"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0D0D17" w14:textId="18CE97D2" w:rsidR="002E0920" w:rsidRPr="00E2502B" w:rsidRDefault="00E2502B" w:rsidP="007B668D">
            <w:pPr>
              <w:rPr>
                <w:rFonts w:ascii="Aptos" w:hAnsi="Aptos"/>
                <w:b w:val="0"/>
                <w:bCs w:val="0"/>
                <w:sz w:val="20"/>
                <w:szCs w:val="20"/>
              </w:rPr>
            </w:pPr>
            <w:r w:rsidRPr="00E2502B">
              <w:rPr>
                <w:rFonts w:ascii="Aptos" w:hAnsi="Aptos"/>
                <w:b w:val="0"/>
                <w:bCs w:val="0"/>
                <w:sz w:val="20"/>
                <w:szCs w:val="20"/>
              </w:rPr>
              <w:t>Numeric</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BBEE0A" w14:textId="76AD61BE" w:rsidR="002E0920" w:rsidRPr="0067507E"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highlight w:val="yellow"/>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A7E8CE"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2E0920" w:rsidRPr="00995591" w14:paraId="74CDF554"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BF22E2" w14:textId="77777777" w:rsidR="002E0920" w:rsidRPr="00995591" w:rsidRDefault="002E0920" w:rsidP="007B668D">
            <w:pPr>
              <w:rPr>
                <w:rFonts w:ascii="Aptos" w:hAnsi="Aptos"/>
                <w:sz w:val="20"/>
                <w:szCs w:val="20"/>
              </w:rPr>
            </w:pPr>
            <w:r w:rsidRPr="0099559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A9DE04"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B715D8"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2E0920" w:rsidRPr="00995591" w14:paraId="28BEDF4B"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498D15" w14:textId="77777777" w:rsidR="002E0920" w:rsidRPr="00995591" w:rsidRDefault="002E0920" w:rsidP="007B668D">
            <w:pPr>
              <w:rPr>
                <w:rFonts w:ascii="Aptos" w:hAnsi="Aptos"/>
                <w:b w:val="0"/>
                <w:bCs w:val="0"/>
                <w:sz w:val="20"/>
                <w:szCs w:val="20"/>
              </w:rPr>
            </w:pPr>
            <w:r w:rsidRPr="00995591">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B611F4"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DBA7BC"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2E0920" w:rsidRPr="00995591" w14:paraId="1E0A701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890DCC" w14:textId="77777777" w:rsidR="002E0920" w:rsidRPr="00995591" w:rsidRDefault="002E0920"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DE324DF" w14:textId="77777777" w:rsidR="002E0920" w:rsidRPr="00995591" w:rsidRDefault="002E0920"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2E0920" w:rsidRPr="00995591" w14:paraId="73E266B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17A8CC8" w14:textId="77777777" w:rsidR="002E0920" w:rsidRPr="00995591" w:rsidRDefault="002E0920" w:rsidP="007B668D">
            <w:pPr>
              <w:rPr>
                <w:rFonts w:ascii="Aptos" w:hAnsi="Aptos"/>
                <w:b w:val="0"/>
                <w:bCs w:val="0"/>
                <w:sz w:val="20"/>
                <w:szCs w:val="20"/>
              </w:rPr>
            </w:pPr>
            <w:r w:rsidRPr="0099559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777C25" w14:textId="365A8BB0" w:rsidR="002E0920"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AntallTimer</w:t>
            </w:r>
          </w:p>
        </w:tc>
      </w:tr>
    </w:tbl>
    <w:p w14:paraId="1D17E7D1" w14:textId="77777777" w:rsidR="007A7CCB" w:rsidRDefault="007A7CCB" w:rsidP="00841A02"/>
    <w:p w14:paraId="7E9229AB" w14:textId="2DF9D711" w:rsidR="007A7CCB" w:rsidRPr="00B320FE" w:rsidRDefault="007A7CCB"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149</w:t>
      </w:r>
      <w:r w:rsidRPr="00B320FE">
        <w:rPr>
          <w:rFonts w:ascii="Aptos" w:hAnsi="Aptos"/>
          <w:color w:val="0070C0"/>
        </w:rPr>
        <w:fldChar w:fldCharType="end"/>
      </w:r>
      <w:r w:rsidRPr="00B320FE">
        <w:rPr>
          <w:rFonts w:ascii="Aptos" w:hAnsi="Aptos"/>
          <w:color w:val="0070C0"/>
        </w:rPr>
        <w:t>: Fristberegning kalenderdager</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7A7CCB" w:rsidRPr="00995591" w14:paraId="37DF2D5A" w14:textId="77777777" w:rsidTr="00995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D94FCD" w14:textId="77777777" w:rsidR="007A7CCB" w:rsidRPr="00995591" w:rsidRDefault="007A7CCB" w:rsidP="007B668D">
            <w:pPr>
              <w:rPr>
                <w:rFonts w:ascii="Aptos" w:hAnsi="Aptos"/>
                <w:sz w:val="20"/>
                <w:szCs w:val="20"/>
              </w:rPr>
            </w:pPr>
            <w:r w:rsidRPr="00995591">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D73653" w14:textId="77777777" w:rsidR="007A7CCB" w:rsidRPr="00995591" w:rsidRDefault="007A7CC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4BF99A" w14:textId="77777777" w:rsidR="007A7CCB" w:rsidRPr="00995591" w:rsidRDefault="007A7CC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B34EB4" w14:textId="77777777" w:rsidR="007A7CCB" w:rsidRPr="00995591" w:rsidRDefault="007A7CC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7A7CCB" w:rsidRPr="00995591" w14:paraId="084ED47C"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DBA6FF" w14:textId="5A3DC38E" w:rsidR="007A7CCB" w:rsidRPr="00995591" w:rsidRDefault="007A7CCB"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Fristberegning kalenderdager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A23B30"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C55CE8"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89FA29"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A7CCB" w:rsidRPr="00995591" w14:paraId="7DD5EB0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3A4780" w14:textId="77777777" w:rsidR="007A7CCB" w:rsidRPr="00995591" w:rsidRDefault="007A7CCB" w:rsidP="007B668D">
            <w:pPr>
              <w:rPr>
                <w:rFonts w:ascii="Aptos" w:hAnsi="Aptos"/>
                <w:sz w:val="20"/>
                <w:szCs w:val="20"/>
              </w:rPr>
            </w:pPr>
            <w:r w:rsidRPr="00995591">
              <w:rPr>
                <w:rFonts w:ascii="Aptos" w:hAnsi="Aptos"/>
                <w:sz w:val="20"/>
                <w:szCs w:val="20"/>
              </w:rPr>
              <w:t>Beskrivelse</w:t>
            </w:r>
          </w:p>
        </w:tc>
      </w:tr>
      <w:tr w:rsidR="007A7CCB" w:rsidRPr="00995591" w14:paraId="7F926CC7"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2A5D96A" w14:textId="5C78BF58" w:rsidR="007A7CCB" w:rsidRPr="00995591" w:rsidRDefault="007A7CCB" w:rsidP="007B668D">
            <w:pPr>
              <w:rPr>
                <w:rFonts w:ascii="Aptos" w:hAnsi="Aptos"/>
                <w:b w:val="0"/>
                <w:bCs w:val="0"/>
                <w:sz w:val="20"/>
                <w:szCs w:val="20"/>
              </w:rPr>
            </w:pPr>
            <w:r w:rsidRPr="00995591">
              <w:rPr>
                <w:rFonts w:ascii="Aptos" w:hAnsi="Aptos"/>
                <w:b w:val="0"/>
                <w:bCs w:val="0"/>
                <w:sz w:val="20"/>
                <w:szCs w:val="20"/>
              </w:rPr>
              <w:t>Vedtak om permisjon forlenger gjennomføringsfristen. Fristberegning kalenderdager angir om fristen skal forlenges med kalenderdager eller virkedager, på bakgrunn av registrert permisjonsvedtak</w:t>
            </w:r>
          </w:p>
        </w:tc>
      </w:tr>
      <w:tr w:rsidR="007A7CCB" w:rsidRPr="00995591" w14:paraId="290A0F12"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64141E" w14:textId="77777777" w:rsidR="007A7CCB" w:rsidRPr="00995591" w:rsidRDefault="007A7CCB" w:rsidP="007B668D">
            <w:pPr>
              <w:rPr>
                <w:rFonts w:ascii="Aptos" w:hAnsi="Aptos"/>
                <w:sz w:val="20"/>
                <w:szCs w:val="20"/>
              </w:rPr>
            </w:pPr>
            <w:r w:rsidRPr="00995591">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648643"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7F7722"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7A7CCB" w:rsidRPr="00995591" w14:paraId="27DFCF5F"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F0F677" w14:textId="56FE42E3" w:rsidR="007A7CCB" w:rsidRPr="00995591" w:rsidRDefault="007A7CCB" w:rsidP="007B668D">
            <w:pPr>
              <w:rPr>
                <w:rFonts w:ascii="Aptos" w:hAnsi="Aptos"/>
                <w:b w:val="0"/>
                <w:bCs w:val="0"/>
                <w:sz w:val="20"/>
                <w:szCs w:val="20"/>
              </w:rPr>
            </w:pPr>
            <w:r w:rsidRPr="00995591">
              <w:rPr>
                <w:rFonts w:ascii="Aptos" w:hAnsi="Aptos"/>
                <w:b w:val="0"/>
                <w:bCs w:val="0"/>
                <w:sz w:val="20"/>
                <w:szCs w:val="20"/>
              </w:rPr>
              <w:t>Bit</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2BED4E" w14:textId="7358D933"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3B740B"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7A7CCB" w:rsidRPr="00995591" w14:paraId="299CF3DF"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232F46" w14:textId="77777777" w:rsidR="007A7CCB" w:rsidRPr="00995591" w:rsidRDefault="007A7CCB" w:rsidP="007B668D">
            <w:pPr>
              <w:rPr>
                <w:rFonts w:ascii="Aptos" w:hAnsi="Aptos"/>
                <w:sz w:val="20"/>
                <w:szCs w:val="20"/>
              </w:rPr>
            </w:pPr>
            <w:r w:rsidRPr="00995591">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D9805F"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1EA496"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7A7CCB" w:rsidRPr="00995591" w14:paraId="64C9BDEA"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4482A3" w14:textId="77777777" w:rsidR="007A7CCB" w:rsidRPr="00995591" w:rsidRDefault="007A7CCB" w:rsidP="007B668D">
            <w:pPr>
              <w:rPr>
                <w:rFonts w:ascii="Aptos" w:hAnsi="Aptos"/>
                <w:b w:val="0"/>
                <w:bCs w:val="0"/>
                <w:sz w:val="20"/>
                <w:szCs w:val="20"/>
              </w:rPr>
            </w:pPr>
            <w:r w:rsidRPr="00995591">
              <w:rPr>
                <w:rFonts w:ascii="Aptos" w:hAnsi="Aptos"/>
                <w:b w:val="0"/>
                <w:bCs w:val="0"/>
                <w:sz w:val="20"/>
                <w:szCs w:val="20"/>
              </w:rPr>
              <w:t>RPNORSK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546BC7"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B76C7D" w14:textId="5BBE3244"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7A7CCB" w:rsidRPr="00995591" w14:paraId="1E6F7D8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87B74A" w14:textId="77777777" w:rsidR="007A7CCB" w:rsidRPr="00995591" w:rsidRDefault="007A7CCB"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38F6055"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7A7CCB" w:rsidRPr="00995591" w14:paraId="28E2CFA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62FD6BF" w14:textId="77777777" w:rsidR="007A7CCB" w:rsidRPr="00995591" w:rsidRDefault="007A7CCB" w:rsidP="007B668D">
            <w:pPr>
              <w:rPr>
                <w:rFonts w:ascii="Aptos" w:hAnsi="Aptos"/>
                <w:b w:val="0"/>
                <w:bCs w:val="0"/>
                <w:sz w:val="20"/>
                <w:szCs w:val="20"/>
              </w:rPr>
            </w:pPr>
            <w:r w:rsidRPr="0099559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4E3F64" w14:textId="37BB3496"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BeregnFristMedKalenderdager</w:t>
            </w:r>
          </w:p>
        </w:tc>
      </w:tr>
    </w:tbl>
    <w:p w14:paraId="34CF9D7B" w14:textId="77777777" w:rsidR="007A7CCB" w:rsidRDefault="007A7CCB" w:rsidP="00841A02"/>
    <w:p w14:paraId="422C368A" w14:textId="278FC9F8" w:rsidR="007A7CCB" w:rsidRPr="00B320FE" w:rsidRDefault="007A7CCB"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150</w:t>
      </w:r>
      <w:r w:rsidRPr="00B320FE">
        <w:rPr>
          <w:rFonts w:ascii="Aptos" w:hAnsi="Aptos"/>
          <w:color w:val="0070C0"/>
        </w:rPr>
        <w:fldChar w:fldCharType="end"/>
      </w:r>
      <w:r w:rsidRPr="00B320FE">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7A7CCB" w:rsidRPr="00995591" w14:paraId="3BF8E4B4"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6428F2" w14:textId="77777777" w:rsidR="007A7CCB" w:rsidRPr="00995591" w:rsidRDefault="007A7CCB" w:rsidP="007B668D">
            <w:pPr>
              <w:rPr>
                <w:rFonts w:ascii="Aptos" w:hAnsi="Aptos"/>
                <w:sz w:val="20"/>
                <w:szCs w:val="20"/>
              </w:rPr>
            </w:pPr>
            <w:r w:rsidRPr="00995591">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83BDA7" w14:textId="77777777" w:rsidR="007A7CCB" w:rsidRPr="00995591" w:rsidRDefault="007A7CC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0FA5AF" w14:textId="77777777" w:rsidR="007A7CCB" w:rsidRPr="00995591" w:rsidRDefault="007A7CC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53E158" w14:textId="77777777" w:rsidR="007A7CCB" w:rsidRPr="00995591" w:rsidRDefault="007A7CC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7A7CCB" w:rsidRPr="00995591" w14:paraId="1BC04E50"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6AB145" w14:textId="03507C25" w:rsidR="007A7CCB" w:rsidRPr="00995591" w:rsidRDefault="007A7CCB"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Slettet vedtak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1F82C6"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E8D68D"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7B92ED"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A7CCB" w:rsidRPr="00995591" w14:paraId="16A0E1B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892017" w14:textId="77777777" w:rsidR="007A7CCB" w:rsidRPr="00995591" w:rsidRDefault="007A7CCB" w:rsidP="007B668D">
            <w:pPr>
              <w:rPr>
                <w:rFonts w:ascii="Aptos" w:hAnsi="Aptos"/>
                <w:sz w:val="20"/>
                <w:szCs w:val="20"/>
              </w:rPr>
            </w:pPr>
            <w:r w:rsidRPr="00995591">
              <w:rPr>
                <w:rFonts w:ascii="Aptos" w:hAnsi="Aptos"/>
                <w:sz w:val="20"/>
                <w:szCs w:val="20"/>
              </w:rPr>
              <w:t>Beskrivelse</w:t>
            </w:r>
          </w:p>
        </w:tc>
      </w:tr>
      <w:tr w:rsidR="007A7CCB" w:rsidRPr="00995591" w14:paraId="4D5B0170"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4FF9DF1" w14:textId="799594D4" w:rsidR="007A7CCB" w:rsidRPr="00995591" w:rsidRDefault="007A7CCB" w:rsidP="007B668D">
            <w:pPr>
              <w:rPr>
                <w:rFonts w:ascii="Aptos" w:hAnsi="Aptos"/>
                <w:b w:val="0"/>
                <w:bCs w:val="0"/>
                <w:sz w:val="20"/>
                <w:szCs w:val="20"/>
              </w:rPr>
            </w:pPr>
            <w:r w:rsidRPr="00995591">
              <w:rPr>
                <w:rFonts w:ascii="Aptos" w:hAnsi="Aptos"/>
                <w:b w:val="0"/>
                <w:bCs w:val="0"/>
                <w:sz w:val="20"/>
                <w:szCs w:val="20"/>
              </w:rPr>
              <w:t>Angir om vedtak er slettet</w:t>
            </w:r>
          </w:p>
        </w:tc>
      </w:tr>
      <w:tr w:rsidR="007A7CCB" w:rsidRPr="00995591" w14:paraId="6013A381"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530C31" w14:textId="77777777" w:rsidR="007A7CCB" w:rsidRPr="00995591" w:rsidRDefault="007A7CCB" w:rsidP="007B668D">
            <w:pPr>
              <w:rPr>
                <w:rFonts w:ascii="Aptos" w:hAnsi="Aptos"/>
                <w:sz w:val="20"/>
                <w:szCs w:val="20"/>
              </w:rPr>
            </w:pPr>
            <w:r w:rsidRPr="00995591">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0779DD"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DAC065"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7A7CCB" w:rsidRPr="00995591" w14:paraId="7075D45A"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746A45" w14:textId="77777777" w:rsidR="007A7CCB" w:rsidRPr="00995591" w:rsidRDefault="007A7CCB" w:rsidP="007B668D">
            <w:pPr>
              <w:rPr>
                <w:rFonts w:ascii="Aptos" w:hAnsi="Aptos"/>
                <w:b w:val="0"/>
                <w:bCs w:val="0"/>
                <w:sz w:val="20"/>
                <w:szCs w:val="20"/>
              </w:rPr>
            </w:pPr>
            <w:r w:rsidRPr="00995591">
              <w:rPr>
                <w:rFonts w:ascii="Aptos" w:hAnsi="Aptos"/>
                <w:b w:val="0"/>
                <w:bCs w:val="0"/>
                <w:sz w:val="20"/>
                <w:szCs w:val="20"/>
              </w:rPr>
              <w:t>Bit</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1DD42C"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61869C"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7A7CCB" w:rsidRPr="00995591" w14:paraId="724AD225"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607E0C" w14:textId="77777777" w:rsidR="007A7CCB" w:rsidRPr="00995591" w:rsidRDefault="007A7CCB" w:rsidP="007B668D">
            <w:pPr>
              <w:rPr>
                <w:rFonts w:ascii="Aptos" w:hAnsi="Aptos"/>
                <w:sz w:val="20"/>
                <w:szCs w:val="20"/>
              </w:rPr>
            </w:pPr>
            <w:r w:rsidRPr="00995591">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D08E37"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ECB78F"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7A7CCB" w:rsidRPr="00995591" w14:paraId="6F0F7C25"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6CD68B" w14:textId="77777777" w:rsidR="007A7CCB" w:rsidRPr="00995591" w:rsidRDefault="007A7CCB" w:rsidP="007B668D">
            <w:pPr>
              <w:rPr>
                <w:rFonts w:ascii="Aptos" w:hAnsi="Aptos"/>
                <w:b w:val="0"/>
                <w:bCs w:val="0"/>
                <w:sz w:val="20"/>
                <w:szCs w:val="20"/>
              </w:rPr>
            </w:pPr>
            <w:r w:rsidRPr="00995591">
              <w:rPr>
                <w:rFonts w:ascii="Aptos" w:hAnsi="Aptos"/>
                <w:b w:val="0"/>
                <w:bCs w:val="0"/>
                <w:sz w:val="20"/>
                <w:szCs w:val="20"/>
              </w:rPr>
              <w:t>RPNORSK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6F6B23"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6DF2FC"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7A7CCB" w:rsidRPr="00995591" w14:paraId="6F223A1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1A8609" w14:textId="77777777" w:rsidR="007A7CCB" w:rsidRPr="00995591" w:rsidRDefault="007A7CCB"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494E501" w14:textId="77777777"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7A7CCB" w:rsidRPr="00995591" w14:paraId="3EA0F99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F1C7A2D" w14:textId="77777777" w:rsidR="007A7CCB" w:rsidRPr="00995591" w:rsidRDefault="007A7CCB" w:rsidP="007B668D">
            <w:pPr>
              <w:rPr>
                <w:rFonts w:ascii="Aptos" w:hAnsi="Aptos"/>
                <w:b w:val="0"/>
                <w:bCs w:val="0"/>
                <w:sz w:val="20"/>
                <w:szCs w:val="20"/>
              </w:rPr>
            </w:pPr>
            <w:r w:rsidRPr="0099559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87CBC4" w14:textId="32D9C57A" w:rsidR="007A7CCB" w:rsidRPr="00995591" w:rsidRDefault="007A7CC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ErSlettet</w:t>
            </w:r>
          </w:p>
        </w:tc>
      </w:tr>
    </w:tbl>
    <w:p w14:paraId="18AF111D" w14:textId="77777777" w:rsidR="007A7CCB" w:rsidRDefault="007A7CCB" w:rsidP="00841A02"/>
    <w:p w14:paraId="12D32E38" w14:textId="185B5759" w:rsidR="004613C3" w:rsidRPr="00B320FE" w:rsidRDefault="004613C3"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151</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4613C3" w:rsidRPr="00995591" w14:paraId="64DEB5A7" w14:textId="77777777" w:rsidTr="00995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E5F51A" w14:textId="77777777" w:rsidR="004613C3" w:rsidRPr="00995591" w:rsidRDefault="004613C3" w:rsidP="007B668D">
            <w:pPr>
              <w:rPr>
                <w:rFonts w:ascii="Aptos" w:hAnsi="Aptos"/>
                <w:sz w:val="20"/>
                <w:szCs w:val="20"/>
              </w:rPr>
            </w:pPr>
            <w:r w:rsidRPr="00995591">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F8C66D" w14:textId="77777777" w:rsidR="004613C3" w:rsidRPr="00995591" w:rsidRDefault="004613C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E13796" w14:textId="77777777" w:rsidR="004613C3" w:rsidRPr="00995591" w:rsidRDefault="004613C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1E5639" w14:textId="77777777" w:rsidR="004613C3" w:rsidRPr="00995591" w:rsidRDefault="004613C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4613C3" w:rsidRPr="00995591" w14:paraId="63DBE5C1"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EBA58D" w14:textId="77777777" w:rsidR="004613C3" w:rsidRPr="00995591" w:rsidRDefault="004613C3"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Fagsystem referansenummer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3B02EA"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EBAC0B"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33DE16"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613C3" w:rsidRPr="00995591" w14:paraId="4AF9F64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0A0F4F" w14:textId="77777777" w:rsidR="004613C3" w:rsidRPr="00995591" w:rsidRDefault="004613C3" w:rsidP="007B668D">
            <w:pPr>
              <w:rPr>
                <w:rFonts w:ascii="Aptos" w:hAnsi="Aptos"/>
                <w:sz w:val="20"/>
                <w:szCs w:val="20"/>
              </w:rPr>
            </w:pPr>
            <w:r w:rsidRPr="00995591">
              <w:rPr>
                <w:rFonts w:ascii="Aptos" w:hAnsi="Aptos"/>
                <w:sz w:val="20"/>
                <w:szCs w:val="20"/>
              </w:rPr>
              <w:t>Beskrivelse</w:t>
            </w:r>
          </w:p>
        </w:tc>
      </w:tr>
      <w:tr w:rsidR="004613C3" w:rsidRPr="00995591" w14:paraId="684B804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6A04EA" w14:textId="0A70C2CE" w:rsidR="004613C3" w:rsidRPr="00995591" w:rsidRDefault="004613C3" w:rsidP="007B668D">
            <w:pPr>
              <w:rPr>
                <w:rFonts w:ascii="Aptos" w:hAnsi="Aptos"/>
                <w:b w:val="0"/>
                <w:bCs w:val="0"/>
                <w:sz w:val="20"/>
                <w:szCs w:val="20"/>
              </w:rPr>
            </w:pPr>
            <w:r w:rsidRPr="00995591">
              <w:rPr>
                <w:rFonts w:ascii="Aptos" w:hAnsi="Aptos"/>
                <w:b w:val="0"/>
                <w:bCs w:val="0"/>
                <w:sz w:val="20"/>
                <w:szCs w:val="20"/>
              </w:rPr>
              <w:t xml:space="preserve">Unik identifikator for fagsystem (referansenummer) i tilfeller der informasjonen er overført fra kommunalt fagsystem. Se </w:t>
            </w:r>
            <w:hyperlink r:id="rId43" w:history="1">
              <w:r w:rsidRPr="0096122F">
                <w:rPr>
                  <w:rStyle w:val="Hyperkobling"/>
                  <w:rFonts w:ascii="Aptos" w:hAnsi="Aptos"/>
                  <w:b w:val="0"/>
                  <w:bCs w:val="0"/>
                  <w:sz w:val="20"/>
                  <w:szCs w:val="20"/>
                  <w:u w:val="none"/>
                </w:rPr>
                <w:t>Overføring mellom kommunale fagsystem og NIR | IMDi</w:t>
              </w:r>
            </w:hyperlink>
          </w:p>
        </w:tc>
      </w:tr>
      <w:tr w:rsidR="004613C3" w:rsidRPr="00995591" w14:paraId="482993B5"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8482E7" w14:textId="77777777" w:rsidR="004613C3" w:rsidRPr="00995591" w:rsidRDefault="004613C3" w:rsidP="007B668D">
            <w:pPr>
              <w:rPr>
                <w:rFonts w:ascii="Aptos" w:hAnsi="Aptos"/>
                <w:sz w:val="20"/>
                <w:szCs w:val="20"/>
              </w:rPr>
            </w:pPr>
            <w:r w:rsidRPr="00995591">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9E955B"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D4C22A"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4613C3" w:rsidRPr="00995591" w14:paraId="217540F8"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146768" w14:textId="77777777" w:rsidR="004613C3" w:rsidRPr="00995591" w:rsidRDefault="004613C3" w:rsidP="007B668D">
            <w:pPr>
              <w:rPr>
                <w:rFonts w:ascii="Aptos" w:hAnsi="Aptos"/>
                <w:b w:val="0"/>
                <w:bCs w:val="0"/>
                <w:sz w:val="20"/>
                <w:szCs w:val="20"/>
              </w:rPr>
            </w:pPr>
            <w:r w:rsidRPr="00995591">
              <w:rPr>
                <w:rFonts w:ascii="Aptos" w:hAnsi="Aptos"/>
                <w:b w:val="0"/>
                <w:bCs w:val="0"/>
                <w:sz w:val="20"/>
                <w:szCs w:val="20"/>
              </w:rPr>
              <w:t>Uniqueidentifier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D00D1F"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944058"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System</w:t>
            </w:r>
          </w:p>
        </w:tc>
      </w:tr>
      <w:tr w:rsidR="004613C3" w:rsidRPr="00995591" w14:paraId="1D04944E"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4A2B22" w14:textId="77777777" w:rsidR="004613C3" w:rsidRPr="00995591" w:rsidRDefault="004613C3" w:rsidP="007B668D">
            <w:pPr>
              <w:rPr>
                <w:rFonts w:ascii="Aptos" w:hAnsi="Aptos"/>
                <w:sz w:val="20"/>
                <w:szCs w:val="20"/>
              </w:rPr>
            </w:pPr>
            <w:r w:rsidRPr="00995591">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65844D"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916CB8"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4613C3" w:rsidRPr="00995591" w14:paraId="7B7B9A33" w14:textId="77777777" w:rsidTr="0099559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BA366C" w14:textId="015DAEA8" w:rsidR="004613C3" w:rsidRPr="00995591" w:rsidRDefault="004613C3" w:rsidP="004613C3">
            <w:pPr>
              <w:rPr>
                <w:rFonts w:ascii="Aptos" w:hAnsi="Aptos"/>
                <w:b w:val="0"/>
                <w:bCs w:val="0"/>
                <w:sz w:val="20"/>
                <w:szCs w:val="20"/>
              </w:rPr>
            </w:pPr>
            <w:r w:rsidRPr="00995591">
              <w:rPr>
                <w:rFonts w:ascii="Aptos" w:hAnsi="Aptos"/>
                <w:b w:val="0"/>
                <w:bCs w:val="0"/>
                <w:sz w:val="20"/>
                <w:szCs w:val="20"/>
              </w:rPr>
              <w:t>RPNORSK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C6AF04" w14:textId="22158E35" w:rsidR="004613C3" w:rsidRPr="00995591" w:rsidRDefault="004613C3" w:rsidP="004613C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3507DE" w14:textId="77777777" w:rsidR="004613C3" w:rsidRPr="00995591" w:rsidRDefault="004613C3" w:rsidP="004613C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4613C3" w:rsidRPr="00995591" w14:paraId="493E096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D78C77" w14:textId="77777777" w:rsidR="004613C3" w:rsidRPr="00995591" w:rsidRDefault="004613C3"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B34877A"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4613C3" w:rsidRPr="00995591" w14:paraId="5745B4A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BFC2D41" w14:textId="77777777" w:rsidR="004613C3" w:rsidRPr="00995591" w:rsidRDefault="004613C3"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60F938" w14:textId="77777777" w:rsidR="004613C3" w:rsidRPr="00995591" w:rsidRDefault="004613C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FagsystemRefnummer</w:t>
            </w:r>
          </w:p>
        </w:tc>
      </w:tr>
    </w:tbl>
    <w:p w14:paraId="12C12A5A" w14:textId="77777777" w:rsidR="008D7EDB" w:rsidRDefault="008D7EDB" w:rsidP="00841A02"/>
    <w:p w14:paraId="276996EB" w14:textId="04EE3531" w:rsidR="003D086E" w:rsidRPr="00152546" w:rsidRDefault="003D086E"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Klage</w:t>
      </w:r>
    </w:p>
    <w:p w14:paraId="7667CE5D" w14:textId="77777777" w:rsidR="003D086E" w:rsidRPr="003D086E" w:rsidRDefault="003D086E" w:rsidP="003D086E"/>
    <w:p w14:paraId="321912ED" w14:textId="70150865" w:rsidR="003D086E" w:rsidRPr="008D7EDB" w:rsidRDefault="003D086E" w:rsidP="00966CE8">
      <w:pPr>
        <w:pStyle w:val="Overskrift5"/>
        <w:rPr>
          <w:rFonts w:ascii="Aptos" w:hAnsi="Aptos"/>
          <w:color w:val="0070C0"/>
        </w:rPr>
      </w:pPr>
      <w:r w:rsidRPr="008D7EDB">
        <w:rPr>
          <w:rFonts w:ascii="Aptos" w:hAnsi="Aptos"/>
          <w:color w:val="0070C0"/>
        </w:rPr>
        <w:t xml:space="preserve">Tabell </w:t>
      </w:r>
      <w:r w:rsidRPr="008D7EDB">
        <w:rPr>
          <w:rFonts w:ascii="Aptos" w:hAnsi="Aptos"/>
          <w:color w:val="0070C0"/>
        </w:rPr>
        <w:fldChar w:fldCharType="begin"/>
      </w:r>
      <w:r w:rsidRPr="008D7EDB">
        <w:rPr>
          <w:rFonts w:ascii="Aptos" w:hAnsi="Aptos"/>
          <w:color w:val="0070C0"/>
        </w:rPr>
        <w:instrText xml:space="preserve"> SEQ Tabell \* ARABIC </w:instrText>
      </w:r>
      <w:r w:rsidRPr="008D7EDB">
        <w:rPr>
          <w:rFonts w:ascii="Aptos" w:hAnsi="Aptos"/>
          <w:color w:val="0070C0"/>
        </w:rPr>
        <w:fldChar w:fldCharType="separate"/>
      </w:r>
      <w:r w:rsidR="00AD2B30">
        <w:rPr>
          <w:rFonts w:ascii="Aptos" w:hAnsi="Aptos"/>
          <w:noProof/>
          <w:color w:val="0070C0"/>
        </w:rPr>
        <w:t>152</w:t>
      </w:r>
      <w:r w:rsidRPr="008D7EDB">
        <w:rPr>
          <w:rFonts w:ascii="Aptos" w:hAnsi="Aptos"/>
          <w:color w:val="0070C0"/>
        </w:rPr>
        <w:fldChar w:fldCharType="end"/>
      </w:r>
      <w:r w:rsidRPr="008D7EDB">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D086E" w:rsidRPr="00995591" w14:paraId="5EB5CDDD"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5CAD70" w14:textId="77777777" w:rsidR="003D086E" w:rsidRPr="00995591" w:rsidRDefault="003D086E" w:rsidP="007B668D">
            <w:pPr>
              <w:rPr>
                <w:rFonts w:ascii="Aptos" w:hAnsi="Aptos"/>
                <w:sz w:val="20"/>
                <w:szCs w:val="20"/>
              </w:rPr>
            </w:pPr>
            <w:r w:rsidRPr="0099559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7681AC" w14:textId="77777777" w:rsidR="003D086E" w:rsidRPr="00995591" w:rsidRDefault="003D086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59711D" w14:textId="77777777" w:rsidR="003D086E" w:rsidRPr="00995591" w:rsidRDefault="003D086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551FE7" w14:textId="77777777" w:rsidR="003D086E" w:rsidRPr="00995591" w:rsidRDefault="003D086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3D086E" w:rsidRPr="00995591" w14:paraId="5078F7E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A7752B" w14:textId="77777777" w:rsidR="003D086E" w:rsidRPr="00995591" w:rsidRDefault="003D086E" w:rsidP="007B668D">
            <w:pPr>
              <w:rPr>
                <w:rFonts w:ascii="Aptos" w:hAnsi="Aptos"/>
                <w:b w:val="0"/>
                <w:bCs w:val="0"/>
                <w:color w:val="000000" w:themeColor="text1"/>
                <w:sz w:val="20"/>
                <w:szCs w:val="20"/>
              </w:rPr>
            </w:pPr>
            <w:r w:rsidRPr="00995591">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46E350"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8B5517"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4C5C2D"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D086E" w:rsidRPr="00995591" w14:paraId="47A4707E"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CB0C52" w14:textId="77777777" w:rsidR="003D086E" w:rsidRPr="00995591" w:rsidRDefault="003D086E" w:rsidP="007B668D">
            <w:pPr>
              <w:rPr>
                <w:rFonts w:ascii="Aptos" w:hAnsi="Aptos"/>
                <w:sz w:val="20"/>
                <w:szCs w:val="20"/>
              </w:rPr>
            </w:pPr>
            <w:r w:rsidRPr="00995591">
              <w:rPr>
                <w:rFonts w:ascii="Aptos" w:hAnsi="Aptos"/>
                <w:sz w:val="20"/>
                <w:szCs w:val="20"/>
              </w:rPr>
              <w:t>Beskrivelse</w:t>
            </w:r>
          </w:p>
        </w:tc>
      </w:tr>
      <w:tr w:rsidR="003D086E" w:rsidRPr="00995591" w14:paraId="62C6115E"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7C6F4A" w14:textId="77777777" w:rsidR="003D086E" w:rsidRPr="00995591" w:rsidRDefault="003D086E" w:rsidP="007B668D">
            <w:pPr>
              <w:rPr>
                <w:rFonts w:ascii="Aptos" w:hAnsi="Aptos"/>
                <w:b w:val="0"/>
                <w:bCs w:val="0"/>
                <w:sz w:val="20"/>
                <w:szCs w:val="20"/>
              </w:rPr>
            </w:pPr>
            <w:r w:rsidRPr="00995591">
              <w:rPr>
                <w:rFonts w:ascii="Aptos" w:hAnsi="Aptos"/>
                <w:b w:val="0"/>
                <w:bCs w:val="0"/>
                <w:sz w:val="20"/>
                <w:szCs w:val="20"/>
              </w:rPr>
              <w:t>Koplingsnøkkel til vedtaket som påklages. Angir at det foreligger klage på vedtakstypen som kan registreres for ordningen. Klage kan opprettes uavhengig av resultatet på vedtaket (innvilget eller avslått)</w:t>
            </w:r>
          </w:p>
        </w:tc>
      </w:tr>
      <w:tr w:rsidR="003D086E" w:rsidRPr="00995591" w14:paraId="4EDBAFC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9538C9" w14:textId="77777777" w:rsidR="003D086E" w:rsidRPr="00995591" w:rsidRDefault="003D086E" w:rsidP="007B668D">
            <w:pPr>
              <w:rPr>
                <w:rFonts w:ascii="Aptos" w:hAnsi="Aptos"/>
                <w:sz w:val="20"/>
                <w:szCs w:val="20"/>
              </w:rPr>
            </w:pPr>
            <w:r w:rsidRPr="0099559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B05799"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1D8DF3"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3D086E" w:rsidRPr="00995591" w14:paraId="57A18BE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F2E238" w14:textId="77777777" w:rsidR="003D086E" w:rsidRPr="00995591" w:rsidRDefault="003D086E" w:rsidP="007B668D">
            <w:pPr>
              <w:rPr>
                <w:rFonts w:ascii="Aptos" w:hAnsi="Aptos"/>
                <w:b w:val="0"/>
                <w:bCs w:val="0"/>
                <w:sz w:val="20"/>
                <w:szCs w:val="20"/>
              </w:rPr>
            </w:pPr>
            <w:r w:rsidRPr="00995591">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DD6D63"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BA5027"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Kommune</w:t>
            </w:r>
          </w:p>
        </w:tc>
      </w:tr>
      <w:tr w:rsidR="003D086E" w:rsidRPr="00995591" w14:paraId="0015F7C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8135C5" w14:textId="77777777" w:rsidR="003D086E" w:rsidRPr="00995591" w:rsidRDefault="003D086E" w:rsidP="007B668D">
            <w:pPr>
              <w:rPr>
                <w:rFonts w:ascii="Aptos" w:hAnsi="Aptos"/>
                <w:sz w:val="20"/>
                <w:szCs w:val="20"/>
              </w:rPr>
            </w:pPr>
            <w:r w:rsidRPr="0099559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F8B562"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536352"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3D086E" w:rsidRPr="00995591" w14:paraId="4B9AC91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CFC04B" w14:textId="09360E22" w:rsidR="003D086E" w:rsidRPr="00995591" w:rsidRDefault="003D086E" w:rsidP="003D086E">
            <w:pPr>
              <w:rPr>
                <w:rFonts w:ascii="Aptos" w:hAnsi="Aptos"/>
                <w:b w:val="0"/>
                <w:bCs w:val="0"/>
                <w:sz w:val="20"/>
                <w:szCs w:val="20"/>
              </w:rPr>
            </w:pPr>
            <w:r w:rsidRPr="00995591">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10FB20" w14:textId="2B4FCAE5" w:rsidR="003D086E" w:rsidRPr="00995591" w:rsidRDefault="003D086E" w:rsidP="003D086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7EE819" w14:textId="77777777" w:rsidR="003D086E" w:rsidRPr="00995591" w:rsidRDefault="003D086E" w:rsidP="003D086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Obligatorisk</w:t>
            </w:r>
          </w:p>
        </w:tc>
      </w:tr>
      <w:tr w:rsidR="003D086E" w:rsidRPr="00995591" w14:paraId="29A45FB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217889" w14:textId="77777777" w:rsidR="003D086E" w:rsidRPr="00995591" w:rsidRDefault="003D086E" w:rsidP="007B668D">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B19D8F0"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3D086E" w:rsidRPr="00995591" w14:paraId="4814E1F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1F95C2E" w14:textId="77777777" w:rsidR="003D086E" w:rsidRPr="00995591" w:rsidRDefault="003D086E" w:rsidP="007B668D">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5222FB" w14:textId="77777777" w:rsidR="003D086E" w:rsidRPr="00995591"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VedtakId</w:t>
            </w:r>
          </w:p>
        </w:tc>
      </w:tr>
    </w:tbl>
    <w:p w14:paraId="7DEDD0A0" w14:textId="77777777" w:rsidR="003D086E" w:rsidRDefault="003D086E" w:rsidP="00841A02"/>
    <w:p w14:paraId="1909645A" w14:textId="0DFBD12F" w:rsidR="00BB5D41" w:rsidRPr="00B320FE" w:rsidRDefault="00BB5D41"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153</w:t>
      </w:r>
      <w:r w:rsidRPr="00B320FE">
        <w:rPr>
          <w:rFonts w:ascii="Aptos" w:hAnsi="Aptos"/>
          <w:color w:val="0070C0"/>
        </w:rPr>
        <w:fldChar w:fldCharType="end"/>
      </w:r>
      <w:r w:rsidRPr="00B320FE">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D086E" w:rsidRPr="00C069C6" w14:paraId="262F189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41B153" w14:textId="77777777" w:rsidR="003D086E" w:rsidRPr="00C069C6" w:rsidRDefault="003D086E"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3C77E6" w14:textId="77777777" w:rsidR="003D086E" w:rsidRPr="00C069C6" w:rsidRDefault="003D086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D0811E" w14:textId="77777777" w:rsidR="003D086E" w:rsidRPr="00C069C6" w:rsidRDefault="003D086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F633D3" w14:textId="77777777" w:rsidR="003D086E" w:rsidRPr="00C069C6" w:rsidRDefault="003D086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3D086E" w:rsidRPr="00C069C6" w14:paraId="1DF4925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CF4B1E" w14:textId="77777777" w:rsidR="003D086E" w:rsidRPr="00C069C6" w:rsidRDefault="003D086E"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81BE2C"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699CFE"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B86B2D"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D086E" w:rsidRPr="00C069C6" w14:paraId="23264DFC"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9DCF4B" w14:textId="77777777" w:rsidR="003D086E" w:rsidRPr="00C069C6" w:rsidRDefault="003D086E" w:rsidP="007B668D">
            <w:pPr>
              <w:rPr>
                <w:rFonts w:ascii="Aptos" w:hAnsi="Aptos"/>
                <w:sz w:val="20"/>
                <w:szCs w:val="20"/>
              </w:rPr>
            </w:pPr>
            <w:r w:rsidRPr="00C069C6">
              <w:rPr>
                <w:rFonts w:ascii="Aptos" w:hAnsi="Aptos"/>
                <w:sz w:val="20"/>
                <w:szCs w:val="20"/>
              </w:rPr>
              <w:t>Beskrivelse</w:t>
            </w:r>
          </w:p>
        </w:tc>
      </w:tr>
      <w:tr w:rsidR="003D086E" w:rsidRPr="00C069C6" w14:paraId="4E4E787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8A78F1" w14:textId="77777777" w:rsidR="003D086E" w:rsidRPr="00C069C6" w:rsidRDefault="003D086E" w:rsidP="007B668D">
            <w:pPr>
              <w:rPr>
                <w:rFonts w:ascii="Aptos" w:hAnsi="Aptos"/>
                <w:b w:val="0"/>
                <w:bCs w:val="0"/>
                <w:sz w:val="20"/>
                <w:szCs w:val="20"/>
              </w:rPr>
            </w:pPr>
            <w:r w:rsidRPr="00C069C6">
              <w:rPr>
                <w:rFonts w:ascii="Aptos" w:hAnsi="Aptos"/>
                <w:b w:val="0"/>
                <w:bCs w:val="0"/>
                <w:sz w:val="20"/>
                <w:szCs w:val="20"/>
              </w:rPr>
              <w:t>Dato for mottatt klage</w:t>
            </w:r>
          </w:p>
        </w:tc>
      </w:tr>
      <w:tr w:rsidR="003D086E" w:rsidRPr="00C069C6" w14:paraId="3C672C9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702893" w14:textId="77777777" w:rsidR="003D086E" w:rsidRPr="00C069C6" w:rsidRDefault="003D086E"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D163D8"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F04A82"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3D086E" w:rsidRPr="00C069C6" w14:paraId="5A6A52E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25EAF4" w14:textId="77777777" w:rsidR="003D086E" w:rsidRPr="00C069C6" w:rsidRDefault="003D086E" w:rsidP="007B668D">
            <w:pPr>
              <w:rPr>
                <w:rFonts w:ascii="Aptos" w:hAnsi="Aptos"/>
                <w:b w:val="0"/>
                <w:bCs w:val="0"/>
                <w:sz w:val="20"/>
                <w:szCs w:val="20"/>
              </w:rPr>
            </w:pPr>
            <w:r w:rsidRPr="00C069C6">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B36D88" w14:textId="7A7C8636" w:rsidR="003D086E" w:rsidRPr="00C069C6"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3D086E" w:rsidRPr="00C069C6">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7DBA8C"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3D086E" w:rsidRPr="00C069C6" w14:paraId="6286126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FBD4D7" w14:textId="77777777" w:rsidR="003D086E" w:rsidRPr="00C069C6" w:rsidRDefault="003D086E"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212348"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535F90"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3D086E" w:rsidRPr="00C069C6" w14:paraId="530A685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7D7D6B" w14:textId="212C5C49" w:rsidR="003D086E" w:rsidRPr="00C069C6" w:rsidRDefault="003D086E" w:rsidP="003D086E">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4156F4" w14:textId="6581D262" w:rsidR="003D086E" w:rsidRPr="00C069C6" w:rsidRDefault="003D086E" w:rsidP="003D086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B18364" w14:textId="77777777" w:rsidR="003D086E" w:rsidRPr="00C069C6" w:rsidRDefault="003D086E" w:rsidP="003D086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3D086E" w:rsidRPr="00C069C6" w14:paraId="4607E87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52E492" w14:textId="77777777" w:rsidR="003D086E" w:rsidRPr="00C069C6" w:rsidRDefault="003D086E"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41789A1"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3D086E" w:rsidRPr="00C069C6" w14:paraId="76B1978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86DE430" w14:textId="77777777" w:rsidR="003D086E" w:rsidRPr="00C069C6" w:rsidRDefault="003D086E"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D7DFCC" w14:textId="77777777" w:rsidR="003D086E" w:rsidRPr="00C069C6" w:rsidRDefault="003D086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MottattDato</w:t>
            </w:r>
          </w:p>
        </w:tc>
      </w:tr>
    </w:tbl>
    <w:p w14:paraId="01724806" w14:textId="77777777" w:rsidR="003D086E" w:rsidRDefault="003D086E" w:rsidP="00841A02"/>
    <w:p w14:paraId="50172E32" w14:textId="35EF3BBC" w:rsidR="00BB5D41" w:rsidRPr="00B320FE" w:rsidRDefault="00BB5D41"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154</w:t>
      </w:r>
      <w:r w:rsidRPr="00B320FE">
        <w:rPr>
          <w:rFonts w:ascii="Aptos" w:hAnsi="Aptos"/>
          <w:color w:val="0070C0"/>
        </w:rPr>
        <w:fldChar w:fldCharType="end"/>
      </w:r>
      <w:r w:rsidRPr="00B320FE">
        <w:rPr>
          <w:rFonts w:ascii="Aptos" w:hAnsi="Aptos"/>
          <w:color w:val="0070C0"/>
        </w:rPr>
        <w:t>: Utfall av klage</w:t>
      </w:r>
    </w:p>
    <w:tbl>
      <w:tblPr>
        <w:tblStyle w:val="Rutenettabell1lysuthevingsfarge3"/>
        <w:tblW w:w="0" w:type="auto"/>
        <w:tblInd w:w="0" w:type="dxa"/>
        <w:tblLayout w:type="fixed"/>
        <w:tblLook w:val="04A0" w:firstRow="1" w:lastRow="0" w:firstColumn="1" w:lastColumn="0" w:noHBand="0" w:noVBand="1"/>
      </w:tblPr>
      <w:tblGrid>
        <w:gridCol w:w="2547"/>
        <w:gridCol w:w="3260"/>
        <w:gridCol w:w="1701"/>
        <w:gridCol w:w="1554"/>
      </w:tblGrid>
      <w:tr w:rsidR="00BB5D41" w:rsidRPr="00C069C6" w14:paraId="0E57D944" w14:textId="77777777" w:rsidTr="00C06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E23702" w14:textId="77777777" w:rsidR="00BB5D41" w:rsidRPr="00C069C6" w:rsidRDefault="00BB5D41" w:rsidP="007B668D">
            <w:pPr>
              <w:rPr>
                <w:rFonts w:ascii="Aptos" w:hAnsi="Aptos"/>
                <w:sz w:val="20"/>
                <w:szCs w:val="20"/>
              </w:rPr>
            </w:pPr>
            <w:r w:rsidRPr="00C069C6">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6548C1"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A4E5DC"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130947"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BB5D41" w:rsidRPr="00C069C6" w14:paraId="72E9E218"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36AB8A" w14:textId="77777777" w:rsidR="00BB5D41" w:rsidRPr="00C069C6" w:rsidRDefault="00BB5D41"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Utfall av klage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5FC2EB"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C59FE5"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93C498"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B5D41" w:rsidRPr="00C069C6" w14:paraId="66C5E1A0"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939B9F" w14:textId="77777777" w:rsidR="00BB5D41" w:rsidRPr="00C069C6" w:rsidRDefault="00BB5D41" w:rsidP="007B668D">
            <w:pPr>
              <w:rPr>
                <w:rFonts w:ascii="Aptos" w:hAnsi="Aptos"/>
                <w:sz w:val="20"/>
                <w:szCs w:val="20"/>
              </w:rPr>
            </w:pPr>
            <w:r w:rsidRPr="00C069C6">
              <w:rPr>
                <w:rFonts w:ascii="Aptos" w:hAnsi="Aptos"/>
                <w:sz w:val="20"/>
                <w:szCs w:val="20"/>
              </w:rPr>
              <w:t>Beskrivelse</w:t>
            </w:r>
          </w:p>
        </w:tc>
      </w:tr>
      <w:tr w:rsidR="00BB5D41" w:rsidRPr="00C069C6" w14:paraId="18A6AB27"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6DA02C" w14:textId="6003EDF2" w:rsidR="00BB5D41" w:rsidRPr="00C069C6" w:rsidRDefault="00BB5D41" w:rsidP="007B668D">
            <w:pPr>
              <w:rPr>
                <w:rFonts w:ascii="Aptos" w:hAnsi="Aptos"/>
                <w:b w:val="0"/>
                <w:bCs w:val="0"/>
                <w:sz w:val="20"/>
                <w:szCs w:val="20"/>
              </w:rPr>
            </w:pPr>
            <w:r w:rsidRPr="00C069C6">
              <w:rPr>
                <w:rFonts w:ascii="Aptos" w:hAnsi="Aptos"/>
                <w:b w:val="0"/>
                <w:bCs w:val="0"/>
                <w:sz w:val="20"/>
                <w:szCs w:val="20"/>
              </w:rPr>
              <w:t>Angir utfallet/resultatet av klagen på vedtaket</w:t>
            </w:r>
            <w:r w:rsidR="005F467C">
              <w:rPr>
                <w:rFonts w:ascii="Aptos" w:hAnsi="Aptos"/>
                <w:b w:val="0"/>
                <w:bCs w:val="0"/>
                <w:sz w:val="20"/>
                <w:szCs w:val="20"/>
              </w:rPr>
              <w:t xml:space="preserve"> </w:t>
            </w:r>
          </w:p>
        </w:tc>
      </w:tr>
      <w:tr w:rsidR="00BB5D41" w:rsidRPr="00C069C6" w14:paraId="71399BAD"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00B19D" w14:textId="77777777" w:rsidR="00BB5D41" w:rsidRPr="00C069C6" w:rsidRDefault="00BB5D41" w:rsidP="007B668D">
            <w:pPr>
              <w:rPr>
                <w:rFonts w:ascii="Aptos" w:hAnsi="Aptos"/>
                <w:sz w:val="20"/>
                <w:szCs w:val="20"/>
              </w:rPr>
            </w:pPr>
            <w:r w:rsidRPr="00C069C6">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AAA196"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05D141"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BB5D41" w:rsidRPr="00C069C6" w14:paraId="63D8E9CA"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163FB9" w14:textId="77777777" w:rsidR="00BB5D41" w:rsidRPr="00C069C6" w:rsidRDefault="00BB5D41" w:rsidP="007B668D">
            <w:pPr>
              <w:rPr>
                <w:rFonts w:ascii="Aptos" w:hAnsi="Aptos"/>
                <w:b w:val="0"/>
                <w:bCs w:val="0"/>
                <w:sz w:val="20"/>
                <w:szCs w:val="20"/>
              </w:rPr>
            </w:pPr>
            <w:r w:rsidRPr="00C069C6">
              <w:rPr>
                <w:rFonts w:ascii="Aptos" w:hAnsi="Aptos"/>
                <w:b w:val="0"/>
                <w:bCs w:val="0"/>
                <w:sz w:val="20"/>
                <w:szCs w:val="20"/>
              </w:rPr>
              <w:t>Kodeverk</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976A0F"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CC90BA"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BB5D41" w:rsidRPr="00C069C6" w14:paraId="43CB36B4"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8DC965" w14:textId="77777777" w:rsidR="00BB5D41" w:rsidRPr="00C069C6" w:rsidRDefault="00BB5D41" w:rsidP="007B668D">
            <w:pPr>
              <w:rPr>
                <w:rFonts w:ascii="Aptos" w:hAnsi="Aptos"/>
                <w:sz w:val="20"/>
                <w:szCs w:val="20"/>
              </w:rPr>
            </w:pPr>
            <w:r w:rsidRPr="00C069C6">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73E775"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833D16"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BB5D41" w:rsidRPr="00C069C6" w14:paraId="2CD878ED"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FE7CB1" w14:textId="1666BB8A" w:rsidR="00BB5D41" w:rsidRPr="00C069C6" w:rsidRDefault="00BB5D41" w:rsidP="00BB5D41">
            <w:pPr>
              <w:rPr>
                <w:rFonts w:ascii="Aptos" w:hAnsi="Aptos"/>
                <w:b w:val="0"/>
                <w:bCs w:val="0"/>
                <w:sz w:val="20"/>
                <w:szCs w:val="20"/>
              </w:rPr>
            </w:pPr>
            <w:r w:rsidRPr="00C069C6">
              <w:rPr>
                <w:rFonts w:ascii="Aptos" w:hAnsi="Aptos"/>
                <w:b w:val="0"/>
                <w:bCs w:val="0"/>
                <w:sz w:val="20"/>
                <w:szCs w:val="20"/>
              </w:rPr>
              <w:t>RPNORSK</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028251" w14:textId="60CC4689" w:rsidR="00BB5D41" w:rsidRPr="00C069C6" w:rsidRDefault="00BB5D41" w:rsidP="00BB5D4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4E4C78" w14:textId="77777777" w:rsidR="00BB5D41" w:rsidRPr="00C069C6" w:rsidRDefault="00BB5D41" w:rsidP="00BB5D4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BB5D41" w:rsidRPr="00C069C6" w14:paraId="4B527F0B" w14:textId="77777777" w:rsidTr="00C069C6">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A3F411" w14:textId="77777777" w:rsidR="00BB5D41" w:rsidRPr="00C069C6" w:rsidRDefault="00BB5D41" w:rsidP="007B668D">
            <w:pPr>
              <w:rPr>
                <w:rFonts w:ascii="Aptos" w:hAnsi="Aptos"/>
                <w:b w:val="0"/>
                <w:bCs w:val="0"/>
                <w:sz w:val="20"/>
                <w:szCs w:val="20"/>
              </w:rPr>
            </w:pPr>
            <w:r w:rsidRPr="00C069C6">
              <w:rPr>
                <w:rFonts w:ascii="Aptos" w:hAnsi="Aptos"/>
                <w:sz w:val="20"/>
                <w:szCs w:val="20"/>
              </w:rPr>
              <w:t>DB tabell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7D6ED18"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BB5D41" w:rsidRPr="00C069C6" w14:paraId="5FE65B88" w14:textId="77777777" w:rsidTr="00C069C6">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6E0B438" w14:textId="77777777" w:rsidR="00BB5D41" w:rsidRPr="00C069C6" w:rsidRDefault="00BB5D41"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Klageutfalltype</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6E9F69"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Id</w:t>
            </w:r>
          </w:p>
        </w:tc>
      </w:tr>
      <w:tr w:rsidR="00BB5D41" w:rsidRPr="00C069C6" w14:paraId="43087F6B" w14:textId="77777777" w:rsidTr="00C069C6">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5248D3" w14:textId="77777777" w:rsidR="00BB5D41" w:rsidRPr="00C069C6" w:rsidRDefault="00BB5D41" w:rsidP="007B668D">
            <w:pPr>
              <w:rPr>
                <w:rFonts w:ascii="Aptos" w:hAnsi="Aptos"/>
                <w:b w:val="0"/>
                <w:bCs w:val="0"/>
                <w:sz w:val="18"/>
                <w:szCs w:val="18"/>
              </w:rPr>
            </w:pPr>
            <w:r w:rsidRPr="00C069C6">
              <w:rPr>
                <w:rFonts w:ascii="Aptos" w:hAnsi="Aptos"/>
                <w:sz w:val="20"/>
                <w:szCs w:val="20"/>
              </w:rPr>
              <w:t xml:space="preserve">Db tabell </w:t>
            </w:r>
            <w:r w:rsidRPr="00C069C6">
              <w:rPr>
                <w:rFonts w:ascii="Cambria Math" w:hAnsi="Cambria Math" w:cs="Cambria Math"/>
                <w:color w:val="000000"/>
                <w:sz w:val="18"/>
                <w:szCs w:val="18"/>
              </w:rPr>
              <w: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C08705"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Felt</w:t>
            </w:r>
          </w:p>
        </w:tc>
      </w:tr>
      <w:tr w:rsidR="00BB5D41" w:rsidRPr="00C069C6" w14:paraId="154BFE1C" w14:textId="77777777" w:rsidTr="00C069C6">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0CF2FB" w14:textId="77777777" w:rsidR="00BB5D41" w:rsidRPr="00C069C6" w:rsidRDefault="00BB5D41"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Vedtakklage</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D2491E"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KlageutfalltypeId</w:t>
            </w:r>
          </w:p>
        </w:tc>
      </w:tr>
      <w:tr w:rsidR="00BB5D41" w:rsidRPr="00C069C6" w14:paraId="2B75F090"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F603577" w14:textId="77777777" w:rsidR="00BB5D41" w:rsidRPr="00C069C6" w:rsidRDefault="00BB5D41" w:rsidP="007B668D">
            <w:pPr>
              <w:rPr>
                <w:rFonts w:ascii="Aptos" w:hAnsi="Aptos"/>
                <w:sz w:val="20"/>
                <w:szCs w:val="20"/>
              </w:rPr>
            </w:pPr>
            <w:r w:rsidRPr="00C069C6">
              <w:rPr>
                <w:rFonts w:ascii="Aptos" w:hAnsi="Aptos"/>
                <w:sz w:val="20"/>
                <w:szCs w:val="20"/>
              </w:rPr>
              <w:t>Kode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8EFE009"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Navn</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5728FE3"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706D069"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til</w:t>
            </w:r>
          </w:p>
        </w:tc>
      </w:tr>
      <w:tr w:rsidR="00635447" w:rsidRPr="00C069C6" w14:paraId="0619D72A"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69A826D" w14:textId="4850F143" w:rsidR="00635447" w:rsidRPr="00306B42" w:rsidRDefault="000B507B" w:rsidP="00635447">
            <w:pPr>
              <w:rPr>
                <w:rStyle w:val="Hyperkobling"/>
                <w:rFonts w:ascii="Aptos" w:hAnsi="Aptos"/>
                <w:b w:val="0"/>
                <w:bCs w:val="0"/>
                <w:sz w:val="20"/>
                <w:szCs w:val="20"/>
                <w:u w:val="none"/>
              </w:rPr>
            </w:pPr>
            <w:hyperlink w:anchor="_Klageutfalltype" w:tooltip="Avvisning av klage" w:history="1">
              <w:r w:rsidR="00635447" w:rsidRPr="00306B42">
                <w:rPr>
                  <w:rStyle w:val="Hyperkobling"/>
                  <w:rFonts w:ascii="Aptos" w:hAnsi="Aptos"/>
                  <w:b w:val="0"/>
                  <w:bCs w:val="0"/>
                  <w:sz w:val="20"/>
                  <w:szCs w:val="20"/>
                  <w:u w:val="none"/>
                </w:rPr>
                <w:t>AVVISNING</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08A7FB1" w14:textId="090111F6"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Avvisning</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5178F2"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99DF57"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C069C6" w14:paraId="6A90B3A1"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8600F78" w14:textId="306C06BF" w:rsidR="00635447" w:rsidRPr="00306B42" w:rsidRDefault="000B507B" w:rsidP="00635447">
            <w:pPr>
              <w:rPr>
                <w:rStyle w:val="Hyperkobling"/>
                <w:rFonts w:ascii="Aptos" w:hAnsi="Aptos"/>
                <w:b w:val="0"/>
                <w:bCs w:val="0"/>
                <w:sz w:val="20"/>
                <w:szCs w:val="20"/>
                <w:u w:val="none"/>
              </w:rPr>
            </w:pPr>
            <w:hyperlink w:anchor="_Klageutfalltype" w:tooltip="Klager gis delvis medhold" w:history="1">
              <w:r w:rsidR="00635447" w:rsidRPr="00306B42">
                <w:rPr>
                  <w:rStyle w:val="Hyperkobling"/>
                  <w:rFonts w:ascii="Aptos" w:hAnsi="Aptos"/>
                  <w:b w:val="0"/>
                  <w:bCs w:val="0"/>
                  <w:sz w:val="20"/>
                  <w:szCs w:val="20"/>
                  <w:u w:val="none"/>
                </w:rPr>
                <w:t>DELVIS_MEDHOLD</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3E44B1" w14:textId="60DBFF5C"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Klager gis delvis medhold</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DDE276"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45B07D"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C069C6" w14:paraId="1507DE29"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480A05" w14:textId="5F193C3A" w:rsidR="00635447" w:rsidRPr="00306B42" w:rsidRDefault="000B507B" w:rsidP="00635447">
            <w:pPr>
              <w:rPr>
                <w:rStyle w:val="Hyperkobling"/>
                <w:rFonts w:ascii="Aptos" w:hAnsi="Aptos"/>
                <w:b w:val="0"/>
                <w:bCs w:val="0"/>
                <w:sz w:val="20"/>
                <w:szCs w:val="20"/>
                <w:u w:val="none"/>
              </w:rPr>
            </w:pPr>
            <w:hyperlink w:anchor="_Klageutfalltype" w:tooltip="Klager gis medhold" w:history="1">
              <w:r w:rsidR="00635447" w:rsidRPr="00306B42">
                <w:rPr>
                  <w:rStyle w:val="Hyperkobling"/>
                  <w:rFonts w:ascii="Aptos" w:hAnsi="Aptos"/>
                  <w:b w:val="0"/>
                  <w:bCs w:val="0"/>
                  <w:sz w:val="20"/>
                  <w:szCs w:val="20"/>
                  <w:u w:val="none"/>
                </w:rPr>
                <w:t>MEDHOLD</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B53631" w14:textId="3B0DF03F"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Klager gis medhold</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EC9724"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6F39C4"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C069C6" w14:paraId="4A4E0119" w14:textId="77777777" w:rsidTr="00C069C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E28915" w14:textId="34B7B906" w:rsidR="00635447" w:rsidRPr="00306B42" w:rsidRDefault="000B507B" w:rsidP="00635447">
            <w:pPr>
              <w:rPr>
                <w:rStyle w:val="Hyperkobling"/>
                <w:rFonts w:ascii="Aptos" w:hAnsi="Aptos"/>
                <w:b w:val="0"/>
                <w:bCs w:val="0"/>
                <w:sz w:val="20"/>
                <w:szCs w:val="20"/>
                <w:u w:val="none"/>
              </w:rPr>
            </w:pPr>
            <w:hyperlink w:anchor="_Klageutfalltype" w:tooltip="Kommunens vedtak oppheves" w:history="1">
              <w:r w:rsidR="00635447" w:rsidRPr="00306B42">
                <w:rPr>
                  <w:rStyle w:val="Hyperkobling"/>
                  <w:rFonts w:ascii="Aptos" w:hAnsi="Aptos"/>
                  <w:b w:val="0"/>
                  <w:bCs w:val="0"/>
                  <w:sz w:val="20"/>
                  <w:szCs w:val="20"/>
                  <w:u w:val="none"/>
                </w:rPr>
                <w:t>OPPHEVES</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2B1E1B1" w14:textId="6FD591B6"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Kommunens vedtak oppheves</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2C0ED3"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41B873"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35447" w:rsidRPr="00C069C6" w14:paraId="0940EBF5" w14:textId="77777777" w:rsidTr="00306B42">
        <w:trPr>
          <w:trHeight w:val="53"/>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D8CF672" w14:textId="07E3182F" w:rsidR="00635447" w:rsidRPr="00306B42" w:rsidRDefault="000B507B" w:rsidP="00635447">
            <w:pPr>
              <w:rPr>
                <w:rStyle w:val="Hyperkobling"/>
                <w:rFonts w:ascii="Aptos" w:hAnsi="Aptos"/>
                <w:b w:val="0"/>
                <w:bCs w:val="0"/>
                <w:sz w:val="20"/>
                <w:szCs w:val="20"/>
                <w:u w:val="none"/>
              </w:rPr>
            </w:pPr>
            <w:hyperlink w:anchor="_Klageutfalltype" w:tooltip="Kommunens vedtak opprettholdes" w:history="1">
              <w:r w:rsidR="00635447" w:rsidRPr="00306B42">
                <w:rPr>
                  <w:rStyle w:val="Hyperkobling"/>
                  <w:rFonts w:ascii="Aptos" w:hAnsi="Aptos"/>
                  <w:b w:val="0"/>
                  <w:bCs w:val="0"/>
                  <w:sz w:val="20"/>
                  <w:szCs w:val="20"/>
                  <w:u w:val="none"/>
                </w:rPr>
                <w:t>OPPRETTHOLDES</w:t>
              </w:r>
            </w:hyperlink>
            <w:r w:rsidR="00A30713" w:rsidRPr="00306B42">
              <w:rPr>
                <w:rStyle w:val="Hyperkobling"/>
                <w:rFonts w:ascii="Aptos" w:hAnsi="Aptos"/>
                <w:b w:val="0"/>
                <w:bCs w:val="0"/>
                <w:sz w:val="20"/>
                <w:szCs w:val="20"/>
                <w:u w:val="none"/>
              </w:rPr>
              <w:t xml:space="preserve"> </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D74F81" w14:textId="6A67898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Kommunens vedtak opprettholdes</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11C468"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A89AA1" w14:textId="77777777" w:rsidR="00635447" w:rsidRPr="00C069C6" w:rsidRDefault="00635447" w:rsidP="0063544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4F61722" w14:textId="77777777" w:rsidR="00BB5D41" w:rsidRDefault="00BB5D41" w:rsidP="00841A02"/>
    <w:p w14:paraId="2AC6BC8E" w14:textId="77777777" w:rsidR="002C26C2" w:rsidRDefault="002C26C2" w:rsidP="00841A02"/>
    <w:p w14:paraId="246AC0A6" w14:textId="1A155B97" w:rsidR="00BB5D41" w:rsidRPr="00B320FE" w:rsidRDefault="00BB5D41"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155</w:t>
      </w:r>
      <w:r w:rsidRPr="00B320FE">
        <w:rPr>
          <w:rFonts w:ascii="Aptos" w:hAnsi="Aptos"/>
          <w:color w:val="0070C0"/>
        </w:rPr>
        <w:fldChar w:fldCharType="end"/>
      </w:r>
      <w:r w:rsidRPr="00B320FE">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BB5D41" w:rsidRPr="00C069C6" w14:paraId="20B8C263"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5B352C" w14:textId="77777777" w:rsidR="00BB5D41" w:rsidRPr="00C069C6" w:rsidRDefault="00BB5D41"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13C4CF"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71FB49"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C2014E"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BB5D41" w:rsidRPr="00C069C6" w14:paraId="004F866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061A84" w14:textId="77777777" w:rsidR="00BB5D41" w:rsidRPr="00C069C6" w:rsidRDefault="00BB5D41"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342FE3"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1E1412"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F4D300"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B5D41" w:rsidRPr="00C069C6" w14:paraId="7A230C97"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E34036" w14:textId="77777777" w:rsidR="00BB5D41" w:rsidRPr="00C069C6" w:rsidRDefault="00BB5D41" w:rsidP="007B668D">
            <w:pPr>
              <w:rPr>
                <w:rFonts w:ascii="Aptos" w:hAnsi="Aptos"/>
                <w:sz w:val="20"/>
                <w:szCs w:val="20"/>
              </w:rPr>
            </w:pPr>
            <w:r w:rsidRPr="00C069C6">
              <w:rPr>
                <w:rFonts w:ascii="Aptos" w:hAnsi="Aptos"/>
                <w:sz w:val="20"/>
                <w:szCs w:val="20"/>
              </w:rPr>
              <w:t>Beskrivelse</w:t>
            </w:r>
          </w:p>
        </w:tc>
      </w:tr>
      <w:tr w:rsidR="00BB5D41" w:rsidRPr="00C069C6" w14:paraId="79189DD4"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A6F52D" w14:textId="77777777" w:rsidR="00BB5D41" w:rsidRPr="00C069C6" w:rsidRDefault="00BB5D41" w:rsidP="007B668D">
            <w:pPr>
              <w:rPr>
                <w:rFonts w:ascii="Aptos" w:hAnsi="Aptos"/>
                <w:b w:val="0"/>
                <w:bCs w:val="0"/>
                <w:sz w:val="20"/>
                <w:szCs w:val="20"/>
              </w:rPr>
            </w:pPr>
            <w:r w:rsidRPr="00C069C6">
              <w:rPr>
                <w:rFonts w:ascii="Aptos" w:hAnsi="Aptos"/>
                <w:b w:val="0"/>
                <w:bCs w:val="0"/>
                <w:sz w:val="20"/>
                <w:szCs w:val="20"/>
              </w:rPr>
              <w:t>Dato for avgjørelse av utfall på klage</w:t>
            </w:r>
          </w:p>
        </w:tc>
      </w:tr>
      <w:tr w:rsidR="00BB5D41" w:rsidRPr="00C069C6" w14:paraId="3BFFD7C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6BD017" w14:textId="77777777" w:rsidR="00BB5D41" w:rsidRPr="00C069C6" w:rsidRDefault="00BB5D41"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1AE8C9"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61261C"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BB5D41" w:rsidRPr="00C069C6" w14:paraId="4477715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0551A5" w14:textId="77777777" w:rsidR="00BB5D41" w:rsidRPr="00C069C6" w:rsidRDefault="00BB5D41" w:rsidP="007B668D">
            <w:pPr>
              <w:rPr>
                <w:rFonts w:ascii="Aptos" w:hAnsi="Aptos"/>
                <w:b w:val="0"/>
                <w:bCs w:val="0"/>
                <w:sz w:val="20"/>
                <w:szCs w:val="20"/>
              </w:rPr>
            </w:pPr>
            <w:r w:rsidRPr="00C069C6">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19FFCF" w14:textId="248EC218" w:rsidR="00BB5D41" w:rsidRPr="00C069C6"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BB5D41" w:rsidRPr="00C069C6">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776C03"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BB5D41" w:rsidRPr="00C069C6" w14:paraId="5AD9D9D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436CDF" w14:textId="77777777" w:rsidR="00BB5D41" w:rsidRPr="00C069C6" w:rsidRDefault="00BB5D41"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B47A2E"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C02862"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BB5D41" w:rsidRPr="00C069C6" w14:paraId="51D3A70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870DAE" w14:textId="191BD862" w:rsidR="00BB5D41" w:rsidRPr="00C069C6" w:rsidRDefault="00BB5D41" w:rsidP="00BB5D41">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24C0BA" w14:textId="72C9F745" w:rsidR="00BB5D41" w:rsidRPr="00C069C6" w:rsidRDefault="00BB5D41" w:rsidP="00BB5D4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02646F" w14:textId="77777777" w:rsidR="00BB5D41" w:rsidRPr="00C069C6" w:rsidRDefault="00BB5D41" w:rsidP="00BB5D4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BB5D41" w:rsidRPr="00C069C6" w14:paraId="61E71D1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BB93EE" w14:textId="77777777" w:rsidR="00BB5D41" w:rsidRPr="00C069C6" w:rsidRDefault="00BB5D41"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A26E9E1"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BB5D41" w:rsidRPr="00C069C6" w14:paraId="6CF6679F"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A544968" w14:textId="77777777" w:rsidR="00BB5D41" w:rsidRPr="00C069C6" w:rsidRDefault="00BB5D41"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910841"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AvgjortDato</w:t>
            </w:r>
          </w:p>
        </w:tc>
      </w:tr>
    </w:tbl>
    <w:p w14:paraId="0AB83F25" w14:textId="77777777" w:rsidR="00BB5D41" w:rsidRDefault="00BB5D41" w:rsidP="00841A02"/>
    <w:p w14:paraId="58FAF533" w14:textId="3217BB31" w:rsidR="00BB5D41" w:rsidRPr="00B320FE" w:rsidRDefault="00BB5D41"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156</w:t>
      </w:r>
      <w:r w:rsidRPr="00B320FE">
        <w:rPr>
          <w:rFonts w:ascii="Aptos" w:hAnsi="Aptos"/>
          <w:color w:val="0070C0"/>
        </w:rPr>
        <w:fldChar w:fldCharType="end"/>
      </w:r>
      <w:r w:rsidRPr="00B320FE">
        <w:rPr>
          <w:rFonts w:ascii="Aptos" w:hAnsi="Aptos"/>
          <w:color w:val="0070C0"/>
        </w:rPr>
        <w:t>: Slettet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BB5D41" w:rsidRPr="00C069C6" w14:paraId="4EA81FFB"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F49FF8" w14:textId="77777777" w:rsidR="00BB5D41" w:rsidRPr="00C069C6" w:rsidRDefault="00BB5D41"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A9C49C"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E87482"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CA5EEA"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BB5D41" w:rsidRPr="00C069C6" w14:paraId="488774B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DFCC62" w14:textId="77777777" w:rsidR="00BB5D41" w:rsidRPr="00C069C6" w:rsidRDefault="00BB5D41"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Slettet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B08A2A"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B160CC"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DB4F8C"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B5D41" w:rsidRPr="00C069C6" w14:paraId="1963991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96706C" w14:textId="77777777" w:rsidR="00BB5D41" w:rsidRPr="00C069C6" w:rsidRDefault="00BB5D41" w:rsidP="007B668D">
            <w:pPr>
              <w:rPr>
                <w:rFonts w:ascii="Aptos" w:hAnsi="Aptos"/>
                <w:sz w:val="20"/>
                <w:szCs w:val="20"/>
              </w:rPr>
            </w:pPr>
            <w:r w:rsidRPr="00C069C6">
              <w:rPr>
                <w:rFonts w:ascii="Aptos" w:hAnsi="Aptos"/>
                <w:sz w:val="20"/>
                <w:szCs w:val="20"/>
              </w:rPr>
              <w:t>Beskrivelse</w:t>
            </w:r>
          </w:p>
        </w:tc>
      </w:tr>
      <w:tr w:rsidR="00BB5D41" w:rsidRPr="00C069C6" w14:paraId="697E447A"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F476CC" w14:textId="77777777" w:rsidR="00BB5D41" w:rsidRPr="00C069C6" w:rsidRDefault="00BB5D41" w:rsidP="007B668D">
            <w:pPr>
              <w:rPr>
                <w:rFonts w:ascii="Aptos" w:hAnsi="Aptos"/>
                <w:b w:val="0"/>
                <w:bCs w:val="0"/>
                <w:sz w:val="20"/>
                <w:szCs w:val="20"/>
              </w:rPr>
            </w:pPr>
            <w:r w:rsidRPr="00C069C6">
              <w:rPr>
                <w:rFonts w:ascii="Aptos" w:hAnsi="Aptos"/>
                <w:b w:val="0"/>
                <w:bCs w:val="0"/>
                <w:sz w:val="20"/>
                <w:szCs w:val="20"/>
              </w:rPr>
              <w:t>Angir om klagen er slettet</w:t>
            </w:r>
          </w:p>
        </w:tc>
      </w:tr>
      <w:tr w:rsidR="00BB5D41" w:rsidRPr="00C069C6" w14:paraId="2C32092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15EA64" w14:textId="77777777" w:rsidR="00BB5D41" w:rsidRPr="00C069C6" w:rsidRDefault="00BB5D41"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CDD1A6"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F0A68B"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BB5D41" w:rsidRPr="00C069C6" w14:paraId="0B72676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95CAF4" w14:textId="77777777" w:rsidR="00BB5D41" w:rsidRPr="00C069C6" w:rsidRDefault="00BB5D41" w:rsidP="007B668D">
            <w:pPr>
              <w:rPr>
                <w:rFonts w:ascii="Aptos" w:hAnsi="Aptos"/>
                <w:b w:val="0"/>
                <w:bCs w:val="0"/>
                <w:sz w:val="20"/>
                <w:szCs w:val="20"/>
              </w:rPr>
            </w:pPr>
            <w:r w:rsidRPr="00C069C6">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97A572"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B2BFBC"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BB5D41" w:rsidRPr="00C069C6" w14:paraId="6675DFC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F6185D" w14:textId="77777777" w:rsidR="00BB5D41" w:rsidRPr="00C069C6" w:rsidRDefault="00BB5D41"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116CE0"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8A6C9E"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BB5D41" w:rsidRPr="00C069C6" w14:paraId="3B57448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1712A3" w14:textId="45AF0AF7" w:rsidR="00BB5D41" w:rsidRPr="00C069C6" w:rsidRDefault="00BB5D41" w:rsidP="00BB5D41">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32D148" w14:textId="4954DBEB" w:rsidR="00BB5D41" w:rsidRPr="00C069C6" w:rsidRDefault="00BB5D41" w:rsidP="00BB5D4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93775F" w14:textId="77777777" w:rsidR="00BB5D41" w:rsidRPr="00C069C6" w:rsidRDefault="00BB5D41" w:rsidP="00BB5D4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BB5D41" w:rsidRPr="00C069C6" w14:paraId="47A48FAF"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ED317C" w14:textId="77777777" w:rsidR="00BB5D41" w:rsidRPr="00C069C6" w:rsidRDefault="00BB5D41"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F90233C"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BB5D41" w:rsidRPr="00C069C6" w14:paraId="2E58BFA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F291314" w14:textId="77777777" w:rsidR="00BB5D41" w:rsidRPr="00C069C6" w:rsidRDefault="00BB5D41"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CDAC53"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ErSlettet</w:t>
            </w:r>
          </w:p>
        </w:tc>
      </w:tr>
    </w:tbl>
    <w:p w14:paraId="1FA38366" w14:textId="77777777" w:rsidR="00BB5D41" w:rsidRDefault="00BB5D41" w:rsidP="00841A02"/>
    <w:p w14:paraId="19D3FA3E" w14:textId="1D543F9E" w:rsidR="00BB5D41" w:rsidRPr="00B320FE" w:rsidRDefault="00BB5D41"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157</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BB5D41" w:rsidRPr="00C069C6" w14:paraId="5C7947D9" w14:textId="77777777" w:rsidTr="00C06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2F02E1" w14:textId="77777777" w:rsidR="00BB5D41" w:rsidRPr="00C069C6" w:rsidRDefault="00BB5D41" w:rsidP="007B668D">
            <w:pPr>
              <w:rPr>
                <w:rFonts w:ascii="Aptos" w:hAnsi="Aptos"/>
                <w:sz w:val="20"/>
                <w:szCs w:val="20"/>
              </w:rPr>
            </w:pPr>
            <w:r w:rsidRPr="00C069C6">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8E1D32"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02EE7D"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841DD4" w14:textId="77777777" w:rsidR="00BB5D41" w:rsidRPr="00C069C6" w:rsidRDefault="00BB5D41"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BB5D41" w:rsidRPr="00C069C6" w14:paraId="7477F689"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C63729" w14:textId="77777777" w:rsidR="00BB5D41" w:rsidRPr="00C069C6" w:rsidRDefault="00BB5D41"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3EE5E0"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05B53D"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06D075"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B5D41" w:rsidRPr="00C069C6" w14:paraId="7CFBF5FE"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39E466" w14:textId="77777777" w:rsidR="00BB5D41" w:rsidRPr="00C069C6" w:rsidRDefault="00BB5D41" w:rsidP="007B668D">
            <w:pPr>
              <w:rPr>
                <w:rFonts w:ascii="Aptos" w:hAnsi="Aptos"/>
                <w:sz w:val="20"/>
                <w:szCs w:val="20"/>
              </w:rPr>
            </w:pPr>
            <w:r w:rsidRPr="00C069C6">
              <w:rPr>
                <w:rFonts w:ascii="Aptos" w:hAnsi="Aptos"/>
                <w:sz w:val="20"/>
                <w:szCs w:val="20"/>
              </w:rPr>
              <w:t>Beskrivelse</w:t>
            </w:r>
          </w:p>
        </w:tc>
      </w:tr>
      <w:tr w:rsidR="00BB5D41" w:rsidRPr="00C069C6" w14:paraId="7F7E8122"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19026A" w14:textId="36FD29B1" w:rsidR="00BB5D41" w:rsidRPr="00C069C6" w:rsidRDefault="00BB5D41" w:rsidP="007B668D">
            <w:pPr>
              <w:rPr>
                <w:rFonts w:ascii="Aptos" w:hAnsi="Aptos"/>
                <w:b w:val="0"/>
                <w:bCs w:val="0"/>
                <w:sz w:val="20"/>
                <w:szCs w:val="20"/>
              </w:rPr>
            </w:pPr>
            <w:r w:rsidRPr="00C069C6">
              <w:rPr>
                <w:rFonts w:ascii="Aptos" w:hAnsi="Aptos"/>
                <w:b w:val="0"/>
                <w:bCs w:val="0"/>
                <w:sz w:val="20"/>
                <w:szCs w:val="20"/>
              </w:rPr>
              <w:t xml:space="preserve">Unik identifikator for fagsystem (referansenummer) i tilfeller der informasjonen er overført fra kommunalt fagsystem. Se </w:t>
            </w:r>
            <w:hyperlink r:id="rId44" w:history="1">
              <w:r w:rsidRPr="0096122F">
                <w:rPr>
                  <w:rStyle w:val="Hyperkobling"/>
                  <w:rFonts w:ascii="Aptos" w:hAnsi="Aptos"/>
                  <w:b w:val="0"/>
                  <w:bCs w:val="0"/>
                  <w:sz w:val="20"/>
                  <w:szCs w:val="20"/>
                  <w:u w:val="none"/>
                </w:rPr>
                <w:t>Overføring mellom kommunale fagsystem og NIR | IMDi</w:t>
              </w:r>
            </w:hyperlink>
          </w:p>
        </w:tc>
      </w:tr>
      <w:tr w:rsidR="00BB5D41" w:rsidRPr="00C069C6" w14:paraId="7ED6B545"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2CF362" w14:textId="77777777" w:rsidR="00BB5D41" w:rsidRPr="00C069C6" w:rsidRDefault="00BB5D41" w:rsidP="007B668D">
            <w:pPr>
              <w:rPr>
                <w:rFonts w:ascii="Aptos" w:hAnsi="Aptos"/>
                <w:sz w:val="20"/>
                <w:szCs w:val="20"/>
              </w:rPr>
            </w:pPr>
            <w:r w:rsidRPr="00C069C6">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81BE28"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68F047"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BB5D41" w:rsidRPr="00C069C6" w14:paraId="66CA0D97"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F52456" w14:textId="77777777" w:rsidR="00BB5D41" w:rsidRPr="00C069C6" w:rsidRDefault="00BB5D41" w:rsidP="007B668D">
            <w:pPr>
              <w:rPr>
                <w:rFonts w:ascii="Aptos" w:hAnsi="Aptos"/>
                <w:b w:val="0"/>
                <w:bCs w:val="0"/>
                <w:sz w:val="20"/>
                <w:szCs w:val="20"/>
              </w:rPr>
            </w:pPr>
            <w:r w:rsidRPr="00C069C6">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7FABEC"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F32473"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System</w:t>
            </w:r>
          </w:p>
        </w:tc>
      </w:tr>
      <w:tr w:rsidR="00BB5D41" w:rsidRPr="00C069C6" w14:paraId="05E7168F"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78546F" w14:textId="77777777" w:rsidR="00BB5D41" w:rsidRPr="00C069C6" w:rsidRDefault="00BB5D41" w:rsidP="007B668D">
            <w:pPr>
              <w:rPr>
                <w:rFonts w:ascii="Aptos" w:hAnsi="Aptos"/>
                <w:sz w:val="20"/>
                <w:szCs w:val="20"/>
              </w:rPr>
            </w:pPr>
            <w:r w:rsidRPr="00C069C6">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4C2CD2"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604FEE"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BB5D41" w:rsidRPr="00C069C6" w14:paraId="70E8CB4F"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592F2A" w14:textId="7DDEB340" w:rsidR="00BB5D41" w:rsidRPr="00C069C6" w:rsidRDefault="00BB5D41" w:rsidP="00BB5D41">
            <w:pPr>
              <w:rPr>
                <w:rFonts w:ascii="Aptos" w:hAnsi="Aptos"/>
                <w:b w:val="0"/>
                <w:bCs w:val="0"/>
                <w:sz w:val="20"/>
                <w:szCs w:val="20"/>
              </w:rPr>
            </w:pPr>
            <w:r w:rsidRPr="00C069C6">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730F1D" w14:textId="1593D2ED" w:rsidR="00BB5D41" w:rsidRPr="00C069C6" w:rsidRDefault="00BB5D41" w:rsidP="00BB5D4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178F7F" w14:textId="77777777" w:rsidR="00BB5D41" w:rsidRPr="00C069C6" w:rsidRDefault="00BB5D41" w:rsidP="00BB5D4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BB5D41" w:rsidRPr="00C069C6" w14:paraId="09B92A3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CC7D2D" w14:textId="77777777" w:rsidR="00BB5D41" w:rsidRPr="00C069C6" w:rsidRDefault="00BB5D41"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8EAFB58"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BB5D41" w:rsidRPr="00C069C6" w14:paraId="3EA8F81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F94A818" w14:textId="77777777" w:rsidR="00BB5D41" w:rsidRPr="00C069C6" w:rsidRDefault="00BB5D41"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0151B9" w14:textId="77777777" w:rsidR="00BB5D41" w:rsidRPr="00C069C6" w:rsidRDefault="00BB5D41"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FagsystemRefnummer</w:t>
            </w:r>
          </w:p>
        </w:tc>
      </w:tr>
    </w:tbl>
    <w:p w14:paraId="265AEC7B" w14:textId="77777777" w:rsidR="00BB5D41" w:rsidRDefault="00BB5D41" w:rsidP="00841A02"/>
    <w:p w14:paraId="0A116005" w14:textId="77777777" w:rsidR="00C947A8" w:rsidRDefault="00C947A8" w:rsidP="00841A02"/>
    <w:p w14:paraId="6ABA740D" w14:textId="77777777" w:rsidR="00A438E6" w:rsidRDefault="00A438E6" w:rsidP="00841A02"/>
    <w:p w14:paraId="25BBE8FB" w14:textId="77777777" w:rsidR="00A438E6" w:rsidRDefault="00A438E6" w:rsidP="00841A02"/>
    <w:p w14:paraId="6A9974F9" w14:textId="77777777" w:rsidR="00A438E6" w:rsidRDefault="00A438E6" w:rsidP="00841A02"/>
    <w:p w14:paraId="7BA15DC1" w14:textId="77777777" w:rsidR="00A438E6" w:rsidRDefault="00A438E6" w:rsidP="00841A02"/>
    <w:p w14:paraId="49B96A88" w14:textId="77777777" w:rsidR="00A438E6" w:rsidRDefault="00A438E6" w:rsidP="00841A02"/>
    <w:p w14:paraId="43A68A31" w14:textId="77777777" w:rsidR="00A438E6" w:rsidRDefault="00A438E6" w:rsidP="00841A02"/>
    <w:p w14:paraId="361BF55C" w14:textId="77777777" w:rsidR="008D7EDB" w:rsidRDefault="008D7EDB" w:rsidP="00841A02"/>
    <w:p w14:paraId="2B1F19D6" w14:textId="7506560D" w:rsidR="00C947A8" w:rsidRPr="00152546" w:rsidRDefault="00C947A8"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 xml:space="preserve">Deltagelse </w:t>
      </w:r>
      <w:r w:rsidR="00E43211" w:rsidRPr="00152546">
        <w:rPr>
          <w:rFonts w:ascii="Aptos" w:hAnsi="Aptos"/>
          <w:b/>
          <w:bCs/>
          <w:i w:val="0"/>
          <w:iCs w:val="0"/>
          <w:color w:val="0070C0"/>
          <w:sz w:val="24"/>
          <w:szCs w:val="24"/>
        </w:rPr>
        <w:t xml:space="preserve"> </w:t>
      </w:r>
      <w:r w:rsidR="004525EB" w:rsidRPr="00152546">
        <w:rPr>
          <w:rFonts w:ascii="Aptos" w:hAnsi="Aptos"/>
          <w:b/>
          <w:bCs/>
          <w:i w:val="0"/>
          <w:iCs w:val="0"/>
          <w:color w:val="0070C0"/>
          <w:sz w:val="24"/>
          <w:szCs w:val="24"/>
        </w:rPr>
        <w:t xml:space="preserve"> </w:t>
      </w:r>
    </w:p>
    <w:p w14:paraId="0124A1C3" w14:textId="77777777" w:rsidR="00C947A8" w:rsidRDefault="00C947A8" w:rsidP="00C947A8"/>
    <w:p w14:paraId="5BAF5B7A" w14:textId="19DD2A8E" w:rsidR="00811A84" w:rsidRPr="00B320FE" w:rsidRDefault="00811A84"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158</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Deltagelsetype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11A84" w:rsidRPr="00C069C6" w14:paraId="61EFA422"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64038C6" w14:textId="77777777" w:rsidR="00811A84" w:rsidRPr="00C069C6" w:rsidRDefault="00811A84"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CECA70"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39019C"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FF65C1"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811A84" w:rsidRPr="00C069C6" w14:paraId="47618C3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78927B" w14:textId="77E5370A" w:rsidR="00811A84" w:rsidRPr="00C069C6" w:rsidRDefault="00C75FAE"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Deltagelsetype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984243"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32EC6A"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A483D0"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1A600C5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4D0907" w14:textId="77777777" w:rsidR="00811A84" w:rsidRPr="00C069C6" w:rsidRDefault="00811A84" w:rsidP="007B668D">
            <w:pPr>
              <w:rPr>
                <w:rFonts w:ascii="Aptos" w:hAnsi="Aptos"/>
                <w:sz w:val="20"/>
                <w:szCs w:val="20"/>
              </w:rPr>
            </w:pPr>
            <w:r w:rsidRPr="00C069C6">
              <w:rPr>
                <w:rFonts w:ascii="Aptos" w:hAnsi="Aptos"/>
                <w:sz w:val="20"/>
                <w:szCs w:val="20"/>
              </w:rPr>
              <w:t>Beskrivelse</w:t>
            </w:r>
          </w:p>
        </w:tc>
      </w:tr>
      <w:tr w:rsidR="00811A84" w:rsidRPr="00C069C6" w14:paraId="7D9CB81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C715D0" w14:textId="5383E84D" w:rsidR="00811A84" w:rsidRPr="00C069C6" w:rsidRDefault="00811A84" w:rsidP="007B668D">
            <w:pPr>
              <w:rPr>
                <w:rFonts w:ascii="Aptos" w:hAnsi="Aptos"/>
                <w:b w:val="0"/>
                <w:bCs w:val="0"/>
                <w:sz w:val="20"/>
                <w:szCs w:val="20"/>
              </w:rPr>
            </w:pPr>
            <w:r w:rsidRPr="00C069C6">
              <w:rPr>
                <w:rFonts w:ascii="Aptos" w:hAnsi="Aptos"/>
                <w:b w:val="0"/>
                <w:bCs w:val="0"/>
                <w:sz w:val="20"/>
                <w:szCs w:val="20"/>
              </w:rPr>
              <w:t>Angir type deltagelse på ordningen. I dette tilfellet norsktimer og gyldig/ugyldig fravær</w:t>
            </w:r>
          </w:p>
        </w:tc>
      </w:tr>
      <w:tr w:rsidR="00811A84" w:rsidRPr="00C069C6" w14:paraId="6A64ED5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4EF0A6" w14:textId="77777777" w:rsidR="00811A84" w:rsidRPr="00C069C6" w:rsidRDefault="00811A84"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72BCE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C52D3B"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811A84" w:rsidRPr="00C069C6" w14:paraId="212F1F6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F26306"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CDA20A"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CE30B4"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811A84" w:rsidRPr="00C069C6" w14:paraId="6884CC7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D4FDED" w14:textId="77777777" w:rsidR="00811A84" w:rsidRPr="00C069C6" w:rsidRDefault="00811A84"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1E2D76"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C2E2D4"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811A84" w:rsidRPr="00C069C6" w14:paraId="37D8117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A5996C" w14:textId="4B984C13" w:rsidR="00811A84" w:rsidRPr="00C069C6" w:rsidRDefault="00811A84" w:rsidP="00811A84">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FB9F0B" w14:textId="44B90C85"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116EE6"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811A84" w:rsidRPr="00C069C6" w14:paraId="34D61F1F"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221C7A" w14:textId="77777777" w:rsidR="00811A84" w:rsidRPr="00C069C6" w:rsidRDefault="00811A84"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2AB6888"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811A84" w:rsidRPr="00C069C6" w14:paraId="6AFC7926" w14:textId="77777777" w:rsidTr="00C069C6">
        <w:trPr>
          <w:trHeight w:val="104"/>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574A987"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985B89"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Id</w:t>
            </w:r>
          </w:p>
        </w:tc>
      </w:tr>
      <w:tr w:rsidR="00811A84" w:rsidRPr="00C069C6" w14:paraId="3DA505D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C09399" w14:textId="77777777" w:rsidR="00811A84" w:rsidRPr="00C069C6" w:rsidRDefault="00811A84" w:rsidP="007B668D">
            <w:pPr>
              <w:rPr>
                <w:rFonts w:ascii="Aptos" w:hAnsi="Aptos"/>
                <w:b w:val="0"/>
                <w:bCs w:val="0"/>
                <w:sz w:val="18"/>
                <w:szCs w:val="18"/>
              </w:rPr>
            </w:pPr>
            <w:r w:rsidRPr="00C069C6">
              <w:rPr>
                <w:rFonts w:ascii="Aptos" w:hAnsi="Aptos"/>
                <w:sz w:val="20"/>
                <w:szCs w:val="20"/>
              </w:rPr>
              <w:t xml:space="preserve">Db tabell </w:t>
            </w:r>
            <w:r w:rsidRPr="00C069C6">
              <w:rPr>
                <w:rFonts w:ascii="Cambria Math" w:hAnsi="Cambria Math" w:cs="Cambria Math"/>
                <w:color w:val="000000"/>
                <w:sz w:val="18"/>
                <w:szCs w:val="18"/>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EB4AE4"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Felt</w:t>
            </w:r>
          </w:p>
        </w:tc>
      </w:tr>
      <w:tr w:rsidR="00811A84" w:rsidRPr="00C069C6" w14:paraId="5D8EA95D"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DDC9FD"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9AFAA7"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DeltagelsetypeId</w:t>
            </w:r>
          </w:p>
        </w:tc>
      </w:tr>
      <w:tr w:rsidR="00811A84" w:rsidRPr="00C069C6" w14:paraId="1B2ECCC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50446AD" w14:textId="77777777" w:rsidR="00811A84" w:rsidRPr="00C069C6" w:rsidRDefault="00811A84" w:rsidP="007B668D">
            <w:pPr>
              <w:rPr>
                <w:rFonts w:ascii="Aptos" w:hAnsi="Aptos"/>
                <w:sz w:val="20"/>
                <w:szCs w:val="20"/>
              </w:rPr>
            </w:pPr>
            <w:r w:rsidRPr="00C069C6">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0183848"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C340F67"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43FB5D1"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til</w:t>
            </w:r>
          </w:p>
        </w:tc>
      </w:tr>
      <w:tr w:rsidR="00811A84" w:rsidRPr="00C069C6" w14:paraId="48E0513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D728418" w14:textId="781D1EC3" w:rsidR="00811A84" w:rsidRPr="00B72632" w:rsidRDefault="000B507B" w:rsidP="00811A84">
            <w:pPr>
              <w:rPr>
                <w:rFonts w:ascii="Aptos" w:hAnsi="Aptos"/>
                <w:b w:val="0"/>
                <w:bCs w:val="0"/>
                <w:color w:val="4472C4" w:themeColor="accent1"/>
                <w:sz w:val="20"/>
                <w:szCs w:val="20"/>
              </w:rPr>
            </w:pPr>
            <w:hyperlink w:anchor="_Deltagelsetype" w:tooltip="Timer norsk" w:history="1">
              <w:r w:rsidR="00811A84" w:rsidRPr="00B72632">
                <w:rPr>
                  <w:rFonts w:ascii="Aptos" w:hAnsi="Aptos"/>
                  <w:b w:val="0"/>
                  <w:bCs w:val="0"/>
                  <w:color w:val="4472C4" w:themeColor="accent1"/>
                  <w:sz w:val="20"/>
                  <w:szCs w:val="20"/>
                </w:rPr>
                <w:t>NORSKTIMER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D428773" w14:textId="3967CF53"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Norsk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5334FF"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24FBE4"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40C20D9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9E330E6" w14:textId="6B5FAE61" w:rsidR="00811A84" w:rsidRPr="00B72632" w:rsidRDefault="000B507B" w:rsidP="00811A84">
            <w:pPr>
              <w:rPr>
                <w:rFonts w:ascii="Aptos" w:hAnsi="Aptos"/>
                <w:b w:val="0"/>
                <w:bCs w:val="0"/>
                <w:color w:val="4472C4" w:themeColor="accent1"/>
                <w:sz w:val="20"/>
                <w:szCs w:val="20"/>
              </w:rPr>
            </w:pPr>
            <w:hyperlink w:anchor="_Deltagelsetype" w:tooltip="Gyldig fravær" w:history="1">
              <w:r w:rsidR="00811A84" w:rsidRPr="00B72632">
                <w:rPr>
                  <w:rFonts w:ascii="Aptos" w:hAnsi="Aptos"/>
                  <w:b w:val="0"/>
                  <w:bCs w:val="0"/>
                  <w:color w:val="4472C4" w:themeColor="accent1"/>
                  <w:sz w:val="20"/>
                  <w:szCs w:val="20"/>
                </w:rPr>
                <w:t>G_FRAVAR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BD7A4FE" w14:textId="59FA800D"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Gyldig fravær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E1A261" w14:textId="0283F076"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1F31B0"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6ED35B0D"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C9227B9" w14:textId="4BBCDE62" w:rsidR="00811A84" w:rsidRPr="00B72632" w:rsidRDefault="000B507B" w:rsidP="00811A84">
            <w:pPr>
              <w:rPr>
                <w:rFonts w:ascii="Aptos" w:hAnsi="Aptos"/>
                <w:b w:val="0"/>
                <w:bCs w:val="0"/>
                <w:color w:val="4472C4" w:themeColor="accent1"/>
                <w:sz w:val="20"/>
                <w:szCs w:val="20"/>
              </w:rPr>
            </w:pPr>
            <w:hyperlink w:anchor="_Deltagelsetype" w:tooltip="Ugyldig fravær" w:history="1">
              <w:r w:rsidR="00811A84" w:rsidRPr="00B72632">
                <w:rPr>
                  <w:rFonts w:ascii="Aptos" w:hAnsi="Aptos"/>
                  <w:b w:val="0"/>
                  <w:bCs w:val="0"/>
                  <w:color w:val="4472C4" w:themeColor="accent1"/>
                  <w:sz w:val="20"/>
                  <w:szCs w:val="20"/>
                </w:rPr>
                <w:t>U_FRAVAR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0AAFBB" w14:textId="3821402D"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Ugyldig fravær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049CBB" w14:textId="1AAC8DC6"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FD9F40"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FF2D182" w14:textId="77777777" w:rsidR="00C947A8" w:rsidRPr="00C947A8" w:rsidRDefault="00C947A8" w:rsidP="00C947A8"/>
    <w:p w14:paraId="360D0DBD" w14:textId="6C48BC65" w:rsidR="00811A84" w:rsidRPr="00B320FE" w:rsidRDefault="00811A84"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159</w:t>
      </w:r>
      <w:r w:rsidRPr="00B320FE">
        <w:rPr>
          <w:rFonts w:ascii="Aptos" w:hAnsi="Aptos"/>
          <w:color w:val="0070C0"/>
        </w:rPr>
        <w:fldChar w:fldCharType="end"/>
      </w:r>
      <w:r w:rsidRPr="00B320FE">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11A84" w:rsidRPr="00C069C6" w14:paraId="4E42C30C"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F615C3" w14:textId="77777777" w:rsidR="00811A84" w:rsidRPr="00C069C6" w:rsidRDefault="00811A84"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ADAFA3"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37B2DE"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D5C066"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811A84" w:rsidRPr="00C069C6" w14:paraId="1AC91BC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4193D3" w14:textId="77777777" w:rsidR="00811A84" w:rsidRPr="00C069C6" w:rsidRDefault="00811A84"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D0F824"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CC6BE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5422D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6BEB60D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3B3EF7" w14:textId="77777777" w:rsidR="00811A84" w:rsidRPr="00C069C6" w:rsidRDefault="00811A84" w:rsidP="007B668D">
            <w:pPr>
              <w:rPr>
                <w:rFonts w:ascii="Aptos" w:hAnsi="Aptos"/>
                <w:sz w:val="20"/>
                <w:szCs w:val="20"/>
              </w:rPr>
            </w:pPr>
            <w:r w:rsidRPr="00C069C6">
              <w:rPr>
                <w:rFonts w:ascii="Aptos" w:hAnsi="Aptos"/>
                <w:sz w:val="20"/>
                <w:szCs w:val="20"/>
              </w:rPr>
              <w:t>Beskrivelse</w:t>
            </w:r>
          </w:p>
        </w:tc>
      </w:tr>
      <w:tr w:rsidR="00811A84" w:rsidRPr="00C069C6" w14:paraId="7C2FA097"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F02E5E"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Type periode deltagelsen gjelder (uke)</w:t>
            </w:r>
          </w:p>
        </w:tc>
      </w:tr>
      <w:tr w:rsidR="00811A84" w:rsidRPr="00C069C6" w14:paraId="2473DE7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30B5E5" w14:textId="77777777" w:rsidR="00811A84" w:rsidRPr="00C069C6" w:rsidRDefault="00811A84"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BEE18A"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DF52AF"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811A84" w:rsidRPr="00C069C6" w14:paraId="300D7F6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2A3B5F"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34719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F5C183"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811A84" w:rsidRPr="00C069C6" w14:paraId="42A9054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DD70D5" w14:textId="77777777" w:rsidR="00811A84" w:rsidRPr="00C069C6" w:rsidRDefault="00811A84"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3E49C3"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A08206"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811A84" w:rsidRPr="00C069C6" w14:paraId="263EA12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3B9016" w14:textId="7DDF06F1" w:rsidR="00811A84" w:rsidRPr="00C069C6" w:rsidRDefault="00811A84" w:rsidP="00811A84">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139767" w14:textId="3988D780"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A4041C"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811A84" w:rsidRPr="00C069C6" w14:paraId="41A38D48"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B84B99" w14:textId="77777777" w:rsidR="00811A84" w:rsidRPr="00C069C6" w:rsidRDefault="00811A84"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83919E6"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811A84" w:rsidRPr="00C069C6" w14:paraId="73DF909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A6FDF65"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D9F02B"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Id</w:t>
            </w:r>
          </w:p>
        </w:tc>
      </w:tr>
      <w:tr w:rsidR="00811A84" w:rsidRPr="00C069C6" w14:paraId="0C9A77D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BACB24" w14:textId="77777777" w:rsidR="00811A84" w:rsidRPr="00C069C6" w:rsidRDefault="00811A84" w:rsidP="007B668D">
            <w:pPr>
              <w:rPr>
                <w:rFonts w:ascii="Aptos" w:hAnsi="Aptos"/>
                <w:b w:val="0"/>
                <w:bCs w:val="0"/>
                <w:sz w:val="18"/>
                <w:szCs w:val="18"/>
              </w:rPr>
            </w:pPr>
            <w:r w:rsidRPr="00C069C6">
              <w:rPr>
                <w:rFonts w:ascii="Aptos" w:hAnsi="Aptos"/>
                <w:sz w:val="20"/>
                <w:szCs w:val="20"/>
              </w:rPr>
              <w:t xml:space="preserve">Db tabell </w:t>
            </w:r>
            <w:r w:rsidRPr="00C069C6">
              <w:rPr>
                <w:rFonts w:ascii="Cambria Math" w:hAnsi="Cambria Math" w:cs="Cambria Math"/>
                <w:color w:val="000000"/>
                <w:sz w:val="18"/>
                <w:szCs w:val="18"/>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101FA3"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Felt</w:t>
            </w:r>
          </w:p>
        </w:tc>
      </w:tr>
      <w:tr w:rsidR="00811A84" w:rsidRPr="00C069C6" w14:paraId="2126BC9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F48C30"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B2C46F"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DeltagelseperiodetypeId</w:t>
            </w:r>
          </w:p>
        </w:tc>
      </w:tr>
      <w:tr w:rsidR="00811A84" w:rsidRPr="00C069C6" w14:paraId="57081DE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61E3789" w14:textId="77777777" w:rsidR="00811A84" w:rsidRPr="00C069C6" w:rsidRDefault="00811A84" w:rsidP="007B668D">
            <w:pPr>
              <w:rPr>
                <w:rFonts w:ascii="Aptos" w:hAnsi="Aptos"/>
                <w:sz w:val="20"/>
                <w:szCs w:val="20"/>
              </w:rPr>
            </w:pPr>
            <w:r w:rsidRPr="00C069C6">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0456993"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1EFE7F8"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BA2FE7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til</w:t>
            </w:r>
          </w:p>
        </w:tc>
      </w:tr>
      <w:tr w:rsidR="00811A84" w:rsidRPr="00C069C6" w14:paraId="5BE3DD4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D6EF8A2" w14:textId="7EB7A7B1" w:rsidR="00811A84" w:rsidRPr="00C069C6" w:rsidRDefault="000B507B" w:rsidP="007B668D">
            <w:pPr>
              <w:rPr>
                <w:rFonts w:ascii="Aptos" w:hAnsi="Aptos"/>
                <w:b w:val="0"/>
                <w:bCs w:val="0"/>
                <w:sz w:val="20"/>
                <w:szCs w:val="20"/>
              </w:rPr>
            </w:pPr>
            <w:hyperlink w:anchor="_Deltagelseperiodetype" w:tooltip="Timeføring per uke" w:history="1">
              <w:r w:rsidR="00811A84" w:rsidRPr="00D40CAB">
                <w:rPr>
                  <w:rFonts w:ascii="Aptos" w:hAnsi="Aptos"/>
                  <w:b w:val="0"/>
                  <w:bCs w:val="0"/>
                  <w:color w:val="4472C4" w:themeColor="accent1"/>
                  <w:sz w:val="20"/>
                  <w:szCs w:val="20"/>
                </w:rPr>
                <w:t>UKE</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5454C0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 xml:space="preserve">Uke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824EAE"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11548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CD89028" w14:textId="77777777" w:rsidR="00C947A8" w:rsidRDefault="00C947A8" w:rsidP="00841A02"/>
    <w:p w14:paraId="0CB4B69E" w14:textId="62960756" w:rsidR="00811A84" w:rsidRPr="00B320FE" w:rsidRDefault="00811A84"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160</w:t>
      </w:r>
      <w:r w:rsidRPr="00B320FE">
        <w:rPr>
          <w:rFonts w:ascii="Aptos" w:hAnsi="Aptos"/>
          <w:color w:val="0070C0"/>
        </w:rPr>
        <w:fldChar w:fldCharType="end"/>
      </w:r>
      <w:r w:rsidRPr="00B320FE">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11A84" w:rsidRPr="00C069C6" w14:paraId="18FD155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C040ED" w14:textId="77777777" w:rsidR="00811A84" w:rsidRPr="00C069C6" w:rsidRDefault="00811A84"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879F70"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FC4F46"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7A0420"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811A84" w:rsidRPr="00C069C6" w14:paraId="564C6C3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28A304" w14:textId="77777777" w:rsidR="00811A84" w:rsidRPr="00C069C6" w:rsidRDefault="00811A84"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02A651"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B377C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06B4A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2EFD3D9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DF5644" w14:textId="77777777" w:rsidR="00811A84" w:rsidRPr="00C069C6" w:rsidRDefault="00811A84" w:rsidP="007B668D">
            <w:pPr>
              <w:rPr>
                <w:rFonts w:ascii="Aptos" w:hAnsi="Aptos"/>
                <w:sz w:val="20"/>
                <w:szCs w:val="20"/>
              </w:rPr>
            </w:pPr>
            <w:r w:rsidRPr="00C069C6">
              <w:rPr>
                <w:rFonts w:ascii="Aptos" w:hAnsi="Aptos"/>
                <w:sz w:val="20"/>
                <w:szCs w:val="20"/>
              </w:rPr>
              <w:t>Beskrivelse</w:t>
            </w:r>
          </w:p>
        </w:tc>
      </w:tr>
      <w:tr w:rsidR="00811A84" w:rsidRPr="00C069C6" w14:paraId="2BCDBCFA"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31210D"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Året som antall timer er tilknyttet</w:t>
            </w:r>
          </w:p>
        </w:tc>
      </w:tr>
      <w:tr w:rsidR="00811A84" w:rsidRPr="00C069C6" w14:paraId="4FE17745"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D780B7" w14:textId="77777777" w:rsidR="00811A84" w:rsidRPr="00C069C6" w:rsidRDefault="00811A84"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71A14D"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460959"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811A84" w:rsidRPr="00C069C6" w14:paraId="22A139F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A9670A"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E29D5C"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BBAB24"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811A84" w:rsidRPr="00C069C6" w14:paraId="2027B77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39101F" w14:textId="77777777" w:rsidR="00811A84" w:rsidRPr="00C069C6" w:rsidRDefault="00811A84"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2C3DDF"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4E47DC"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811A84" w:rsidRPr="00C069C6" w14:paraId="4A493E4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B50879" w14:textId="26A89A98" w:rsidR="00811A84" w:rsidRPr="00C069C6" w:rsidRDefault="00811A84" w:rsidP="00811A84">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12DA0D" w14:textId="75EED22F"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442B98"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811A84" w:rsidRPr="00C069C6" w14:paraId="34DCAF1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E65439" w14:textId="77777777" w:rsidR="00811A84" w:rsidRPr="00C069C6" w:rsidRDefault="00811A84"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D39FE46"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811A84" w:rsidRPr="00C069C6" w14:paraId="1472301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1365309"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1C4AE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Aar</w:t>
            </w:r>
          </w:p>
        </w:tc>
      </w:tr>
    </w:tbl>
    <w:p w14:paraId="5A0A695C" w14:textId="77777777" w:rsidR="00811A84" w:rsidRDefault="00811A84" w:rsidP="00841A02"/>
    <w:p w14:paraId="32722BCA" w14:textId="77777777" w:rsidR="00811A84" w:rsidRDefault="00811A84" w:rsidP="00841A02"/>
    <w:p w14:paraId="7E3C4345" w14:textId="293D9DDB" w:rsidR="00811A84" w:rsidRPr="00B320FE" w:rsidRDefault="00811A84"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161</w:t>
      </w:r>
      <w:r w:rsidRPr="00B320FE">
        <w:rPr>
          <w:rFonts w:ascii="Aptos" w:hAnsi="Aptos"/>
          <w:color w:val="0070C0"/>
        </w:rPr>
        <w:fldChar w:fldCharType="end"/>
      </w:r>
      <w:r w:rsidRPr="00B320FE">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11A84" w:rsidRPr="00C069C6" w14:paraId="4162D0A1"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AE2FDF" w14:textId="77777777" w:rsidR="00811A84" w:rsidRPr="00C069C6" w:rsidRDefault="00811A84"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6F5707"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6A794A"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BBEC3E"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811A84" w:rsidRPr="00C069C6" w14:paraId="3B02D49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EA7C9F" w14:textId="77777777" w:rsidR="00811A84" w:rsidRPr="00C069C6" w:rsidRDefault="00811A84"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BB81DA"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717AD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823A49"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2FCC787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A1948A" w14:textId="77777777" w:rsidR="00811A84" w:rsidRPr="00C069C6" w:rsidRDefault="00811A84" w:rsidP="007B668D">
            <w:pPr>
              <w:rPr>
                <w:rFonts w:ascii="Aptos" w:hAnsi="Aptos"/>
                <w:sz w:val="20"/>
                <w:szCs w:val="20"/>
              </w:rPr>
            </w:pPr>
            <w:r w:rsidRPr="00C069C6">
              <w:rPr>
                <w:rFonts w:ascii="Aptos" w:hAnsi="Aptos"/>
                <w:sz w:val="20"/>
                <w:szCs w:val="20"/>
              </w:rPr>
              <w:t>Beskrivelse</w:t>
            </w:r>
          </w:p>
        </w:tc>
      </w:tr>
      <w:tr w:rsidR="00811A84" w:rsidRPr="00C069C6" w14:paraId="1C7E9B4E"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36D462"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Ukenummeret som antall timer er tilknyttet</w:t>
            </w:r>
          </w:p>
        </w:tc>
      </w:tr>
      <w:tr w:rsidR="00811A84" w:rsidRPr="00C069C6" w14:paraId="1769E23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18C1CC" w14:textId="77777777" w:rsidR="00811A84" w:rsidRPr="00C069C6" w:rsidRDefault="00811A84"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CF8D5F"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6F3C53"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811A84" w:rsidRPr="00C069C6" w14:paraId="1764211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183C4F"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CE84DB"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CB9D73"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811A84" w:rsidRPr="00C069C6" w14:paraId="4EE4629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5640CD" w14:textId="77777777" w:rsidR="00811A84" w:rsidRPr="00C069C6" w:rsidRDefault="00811A84"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00E35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1D9B88"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811A84" w:rsidRPr="00C069C6" w14:paraId="198B7AF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A7C8F9" w14:textId="5B25AD5B" w:rsidR="00811A84" w:rsidRPr="00C069C6" w:rsidRDefault="00811A84" w:rsidP="00811A84">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D5CB2F" w14:textId="5A32FFCE"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E06B92"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811A84" w:rsidRPr="00C069C6" w14:paraId="2C01651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F80AD3" w14:textId="77777777" w:rsidR="00811A84" w:rsidRPr="00C069C6" w:rsidRDefault="00811A84"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C3F100"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811A84" w:rsidRPr="00C069C6" w14:paraId="57DB2A8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C8ED2D4"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3AFBD0"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Periode</w:t>
            </w:r>
          </w:p>
        </w:tc>
      </w:tr>
    </w:tbl>
    <w:p w14:paraId="58C27924" w14:textId="77777777" w:rsidR="00811A84" w:rsidRDefault="00811A84" w:rsidP="00841A02"/>
    <w:p w14:paraId="5A71525F" w14:textId="3E8C035D" w:rsidR="00811A84" w:rsidRPr="00B320FE" w:rsidRDefault="00811A84"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162</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11A84" w:rsidRPr="00C069C6" w14:paraId="1B7C5A9B"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3D131A" w14:textId="77777777" w:rsidR="00811A84" w:rsidRPr="00C069C6" w:rsidRDefault="00811A84"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12811F"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F05057"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46E2EC"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811A84" w:rsidRPr="00C069C6" w14:paraId="711780A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ACA675" w14:textId="77777777" w:rsidR="00811A84" w:rsidRPr="00C069C6" w:rsidRDefault="00811A84"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7A882E"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C736F6"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944493"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2425C0B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AEC0C3" w14:textId="77777777" w:rsidR="00811A84" w:rsidRPr="00C069C6" w:rsidRDefault="00811A84" w:rsidP="007B668D">
            <w:pPr>
              <w:rPr>
                <w:rFonts w:ascii="Aptos" w:hAnsi="Aptos"/>
                <w:sz w:val="20"/>
                <w:szCs w:val="20"/>
              </w:rPr>
            </w:pPr>
            <w:r w:rsidRPr="00C069C6">
              <w:rPr>
                <w:rFonts w:ascii="Aptos" w:hAnsi="Aptos"/>
                <w:sz w:val="20"/>
                <w:szCs w:val="20"/>
              </w:rPr>
              <w:t>Beskrivelse</w:t>
            </w:r>
          </w:p>
        </w:tc>
      </w:tr>
      <w:tr w:rsidR="00811A84" w:rsidRPr="00C069C6" w14:paraId="57E027B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5E4DEB"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Antall timer deltatt i perioden</w:t>
            </w:r>
          </w:p>
        </w:tc>
      </w:tr>
      <w:tr w:rsidR="00811A84" w:rsidRPr="00C069C6" w14:paraId="27A3D62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611856" w14:textId="77777777" w:rsidR="00811A84" w:rsidRPr="00C069C6" w:rsidRDefault="00811A84"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EF683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7D0E8C"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811A84" w:rsidRPr="00C069C6" w14:paraId="504E6CB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5C0A22" w14:textId="28F8229E" w:rsidR="00811A84" w:rsidRPr="0067507E" w:rsidRDefault="008A49B6" w:rsidP="007B668D">
            <w:pPr>
              <w:rPr>
                <w:rFonts w:ascii="Aptos" w:hAnsi="Aptos"/>
                <w:b w:val="0"/>
                <w:bCs w:val="0"/>
                <w:sz w:val="20"/>
                <w:szCs w:val="20"/>
                <w:highlight w:val="yellow"/>
              </w:rPr>
            </w:pPr>
            <w:r w:rsidRPr="00990057">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FDA461" w14:textId="5254C7FC" w:rsidR="00811A84" w:rsidRPr="0067507E"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highlight w:val="yellow"/>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97D189"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811A84" w:rsidRPr="00C069C6" w14:paraId="5F41C29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AE146D" w14:textId="77777777" w:rsidR="00811A84" w:rsidRPr="00C069C6" w:rsidRDefault="00811A84"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529947"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CF000D"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811A84" w:rsidRPr="00C069C6" w14:paraId="46CA5C2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D3332E" w14:textId="40E42FCF" w:rsidR="00811A84" w:rsidRPr="00C069C6" w:rsidRDefault="00811A84" w:rsidP="00811A84">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5F767A" w14:textId="770E45A6"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510F72"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811A84" w:rsidRPr="00C069C6" w14:paraId="51518E72"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3F53C2" w14:textId="77777777" w:rsidR="00811A84" w:rsidRPr="00C069C6" w:rsidRDefault="00811A84"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47D2DC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811A84" w:rsidRPr="00C069C6" w14:paraId="6B9FA41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0D287E0"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B37BC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AntallTimer</w:t>
            </w:r>
          </w:p>
        </w:tc>
      </w:tr>
    </w:tbl>
    <w:p w14:paraId="408E980F" w14:textId="77777777" w:rsidR="00811A84" w:rsidRDefault="00811A84" w:rsidP="00841A02"/>
    <w:p w14:paraId="2CEBED21" w14:textId="5CD5714E" w:rsidR="00811A84" w:rsidRPr="00B320FE" w:rsidRDefault="00811A84"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163</w:t>
      </w:r>
      <w:r w:rsidRPr="00B320FE">
        <w:rPr>
          <w:rFonts w:ascii="Aptos" w:hAnsi="Aptos"/>
          <w:color w:val="0070C0"/>
        </w:rPr>
        <w:fldChar w:fldCharType="end"/>
      </w:r>
      <w:r w:rsidRPr="00B320FE">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11A84" w:rsidRPr="00C069C6" w14:paraId="18C25511"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84412B" w14:textId="77777777" w:rsidR="00811A84" w:rsidRPr="00C069C6" w:rsidRDefault="00811A84"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C5008C"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B2C112"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A58A94"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811A84" w:rsidRPr="00C069C6" w14:paraId="6CE18E8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46260B" w14:textId="77777777" w:rsidR="00811A84" w:rsidRPr="00C069C6" w:rsidRDefault="00811A84"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2E6F08"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66434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2FA53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619B765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260506" w14:textId="77777777" w:rsidR="00811A84" w:rsidRPr="00C069C6" w:rsidRDefault="00811A84" w:rsidP="007B668D">
            <w:pPr>
              <w:rPr>
                <w:rFonts w:ascii="Aptos" w:hAnsi="Aptos"/>
                <w:sz w:val="20"/>
                <w:szCs w:val="20"/>
              </w:rPr>
            </w:pPr>
            <w:r w:rsidRPr="00C069C6">
              <w:rPr>
                <w:rFonts w:ascii="Aptos" w:hAnsi="Aptos"/>
                <w:sz w:val="20"/>
                <w:szCs w:val="20"/>
              </w:rPr>
              <w:t>Beskrivelse</w:t>
            </w:r>
          </w:p>
        </w:tc>
      </w:tr>
      <w:tr w:rsidR="00811A84" w:rsidRPr="00C069C6" w14:paraId="44D9D9B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17EC88"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Angir om deltagelsen er slettet</w:t>
            </w:r>
          </w:p>
        </w:tc>
      </w:tr>
      <w:tr w:rsidR="00811A84" w:rsidRPr="00C069C6" w14:paraId="4498EA9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827083" w14:textId="77777777" w:rsidR="00811A84" w:rsidRPr="00C069C6" w:rsidRDefault="00811A84"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23376B"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11D80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811A84" w:rsidRPr="00C069C6" w14:paraId="0310019D"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6D8F15"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16F0BF"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1E9A3D"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811A84" w:rsidRPr="00C069C6" w14:paraId="29980B1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1A836F" w14:textId="77777777" w:rsidR="00811A84" w:rsidRPr="00C069C6" w:rsidRDefault="00811A84"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30F0EC"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97760A"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811A84" w:rsidRPr="00C069C6" w14:paraId="03993D0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EF3B31" w14:textId="3FED67B5" w:rsidR="00811A84" w:rsidRPr="00C069C6" w:rsidRDefault="00811A84" w:rsidP="00811A84">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BE909C" w14:textId="38D8F854"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BE60ED"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811A84" w:rsidRPr="00C069C6" w14:paraId="45CB2ED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C7736A" w14:textId="77777777" w:rsidR="00811A84" w:rsidRPr="00C069C6" w:rsidRDefault="00811A84"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6A367A1"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811A84" w:rsidRPr="00C069C6" w14:paraId="30D412D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ED15736"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0B6950"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ErSlettet</w:t>
            </w:r>
          </w:p>
        </w:tc>
      </w:tr>
    </w:tbl>
    <w:p w14:paraId="03AF19FA" w14:textId="77777777" w:rsidR="00811A84" w:rsidRDefault="00811A84" w:rsidP="00841A02"/>
    <w:p w14:paraId="5841D5D3" w14:textId="1D39ABC2" w:rsidR="00811A84" w:rsidRPr="00B320FE" w:rsidRDefault="00811A84"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164</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11A84" w:rsidRPr="00C069C6" w14:paraId="6DBCB630" w14:textId="77777777" w:rsidTr="00C06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8B6DCD" w14:textId="77777777" w:rsidR="00811A84" w:rsidRPr="00C069C6" w:rsidRDefault="00811A84" w:rsidP="007B668D">
            <w:pPr>
              <w:rPr>
                <w:rFonts w:ascii="Aptos" w:hAnsi="Aptos"/>
                <w:sz w:val="20"/>
                <w:szCs w:val="20"/>
              </w:rPr>
            </w:pPr>
            <w:r w:rsidRPr="00C069C6">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001462"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1AD54E"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760C26" w14:textId="77777777" w:rsidR="00811A84" w:rsidRPr="00C069C6" w:rsidRDefault="00811A8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811A84" w:rsidRPr="00C069C6" w14:paraId="53BC20CE"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A64BF7" w14:textId="77777777" w:rsidR="00811A84" w:rsidRPr="00C069C6" w:rsidRDefault="00811A84"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BD3EBD"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1CA3D0"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C5438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11A84" w:rsidRPr="00C069C6" w14:paraId="786EA4D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43505B" w14:textId="77777777" w:rsidR="00811A84" w:rsidRPr="00C069C6" w:rsidRDefault="00811A84" w:rsidP="007B668D">
            <w:pPr>
              <w:rPr>
                <w:rFonts w:ascii="Aptos" w:hAnsi="Aptos"/>
                <w:sz w:val="20"/>
                <w:szCs w:val="20"/>
              </w:rPr>
            </w:pPr>
            <w:r w:rsidRPr="00C069C6">
              <w:rPr>
                <w:rFonts w:ascii="Aptos" w:hAnsi="Aptos"/>
                <w:sz w:val="20"/>
                <w:szCs w:val="20"/>
              </w:rPr>
              <w:t>Beskrivelse</w:t>
            </w:r>
          </w:p>
        </w:tc>
      </w:tr>
      <w:tr w:rsidR="00811A84" w:rsidRPr="00C069C6" w14:paraId="7848386A"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B7FBEB" w14:textId="39B67E8C" w:rsidR="00811A84" w:rsidRPr="00C069C6" w:rsidRDefault="00811A84" w:rsidP="007B668D">
            <w:pPr>
              <w:rPr>
                <w:rFonts w:ascii="Aptos" w:hAnsi="Aptos"/>
                <w:b w:val="0"/>
                <w:bCs w:val="0"/>
                <w:sz w:val="20"/>
                <w:szCs w:val="20"/>
              </w:rPr>
            </w:pPr>
            <w:r w:rsidRPr="00C069C6">
              <w:rPr>
                <w:rFonts w:ascii="Aptos" w:hAnsi="Aptos"/>
                <w:b w:val="0"/>
                <w:bCs w:val="0"/>
                <w:sz w:val="20"/>
                <w:szCs w:val="20"/>
              </w:rPr>
              <w:t xml:space="preserve">Unik identifikator for fagsystem (referansenummer) i tilfeller der informasjonen er overført fra kommunalt fagsystem. Se </w:t>
            </w:r>
            <w:hyperlink r:id="rId45" w:history="1">
              <w:r w:rsidRPr="0096122F">
                <w:rPr>
                  <w:rStyle w:val="Hyperkobling"/>
                  <w:rFonts w:ascii="Aptos" w:hAnsi="Aptos"/>
                  <w:b w:val="0"/>
                  <w:bCs w:val="0"/>
                  <w:sz w:val="20"/>
                  <w:szCs w:val="20"/>
                  <w:u w:val="none"/>
                </w:rPr>
                <w:t>Overføring mellom kommunale fagsystem og NIR | IMDi</w:t>
              </w:r>
            </w:hyperlink>
          </w:p>
        </w:tc>
      </w:tr>
      <w:tr w:rsidR="00811A84" w:rsidRPr="00C069C6" w14:paraId="421BCA31"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A936BE" w14:textId="77777777" w:rsidR="00811A84" w:rsidRPr="00C069C6" w:rsidRDefault="00811A84" w:rsidP="007B668D">
            <w:pPr>
              <w:rPr>
                <w:rFonts w:ascii="Aptos" w:hAnsi="Aptos"/>
                <w:sz w:val="20"/>
                <w:szCs w:val="20"/>
              </w:rPr>
            </w:pPr>
            <w:r w:rsidRPr="00C069C6">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A5D0CB"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47D74F"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811A84" w:rsidRPr="00C069C6" w14:paraId="76DADBB8"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288122" w14:textId="77777777" w:rsidR="00811A84" w:rsidRPr="00C069C6" w:rsidRDefault="00811A84" w:rsidP="007B668D">
            <w:pPr>
              <w:rPr>
                <w:rFonts w:ascii="Aptos" w:hAnsi="Aptos"/>
                <w:b w:val="0"/>
                <w:bCs w:val="0"/>
                <w:sz w:val="20"/>
                <w:szCs w:val="20"/>
              </w:rPr>
            </w:pPr>
            <w:r w:rsidRPr="00C069C6">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EECC32"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1C61A5"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System</w:t>
            </w:r>
          </w:p>
        </w:tc>
      </w:tr>
      <w:tr w:rsidR="00811A84" w:rsidRPr="00C069C6" w14:paraId="37B40DDA"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2C0772" w14:textId="77777777" w:rsidR="00811A84" w:rsidRPr="00C069C6" w:rsidRDefault="00811A84" w:rsidP="007B668D">
            <w:pPr>
              <w:rPr>
                <w:rFonts w:ascii="Aptos" w:hAnsi="Aptos"/>
                <w:sz w:val="20"/>
                <w:szCs w:val="20"/>
              </w:rPr>
            </w:pPr>
            <w:r w:rsidRPr="00C069C6">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2685F1"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ED4D1C"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811A84" w:rsidRPr="00C069C6" w14:paraId="03A030E5" w14:textId="77777777" w:rsidTr="00C069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844694" w14:textId="55CFFE5E" w:rsidR="00811A84" w:rsidRPr="00C069C6" w:rsidRDefault="00811A84" w:rsidP="00811A84">
            <w:pPr>
              <w:rPr>
                <w:rFonts w:ascii="Aptos" w:hAnsi="Aptos"/>
                <w:b w:val="0"/>
                <w:bCs w:val="0"/>
                <w:sz w:val="20"/>
                <w:szCs w:val="20"/>
              </w:rPr>
            </w:pPr>
            <w:r w:rsidRPr="00C069C6">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946233" w14:textId="675D9925"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880E7A" w14:textId="77777777" w:rsidR="00811A84" w:rsidRPr="00C069C6" w:rsidRDefault="00811A84" w:rsidP="00811A8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811A84" w:rsidRPr="00C069C6" w14:paraId="0A0EF8BC"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807B1D" w14:textId="77777777" w:rsidR="00811A84" w:rsidRPr="00C069C6" w:rsidRDefault="00811A84"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2FFCAAB"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811A84" w:rsidRPr="00C069C6" w14:paraId="6A8A0557"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B690C60" w14:textId="77777777" w:rsidR="00811A84" w:rsidRPr="00C069C6" w:rsidRDefault="00811A84"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0CB50A" w14:textId="77777777" w:rsidR="00811A84" w:rsidRPr="00C069C6" w:rsidRDefault="00811A8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FagsystemRefnummer</w:t>
            </w:r>
          </w:p>
        </w:tc>
      </w:tr>
    </w:tbl>
    <w:p w14:paraId="1C99120A" w14:textId="77777777" w:rsidR="00E16E86" w:rsidRDefault="00E16E86" w:rsidP="00841A02"/>
    <w:p w14:paraId="71DF8ED6" w14:textId="77777777" w:rsidR="00E16E86" w:rsidRDefault="00E16E86" w:rsidP="00841A02"/>
    <w:p w14:paraId="451D1AE5" w14:textId="4611D944" w:rsidR="00572060" w:rsidRPr="00A020B3" w:rsidRDefault="005720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Avslutning</w:t>
      </w:r>
    </w:p>
    <w:p w14:paraId="7814B391" w14:textId="77777777" w:rsidR="00572060" w:rsidRDefault="00572060" w:rsidP="00572060"/>
    <w:p w14:paraId="5279A172" w14:textId="05CB0369" w:rsidR="000C273E" w:rsidRPr="00B320FE" w:rsidRDefault="000C273E"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165</w:t>
      </w:r>
      <w:r w:rsidRPr="00B320FE">
        <w:rPr>
          <w:rFonts w:ascii="Aptos" w:hAnsi="Aptos"/>
          <w:color w:val="0070C0"/>
        </w:rPr>
        <w:fldChar w:fldCharType="end"/>
      </w:r>
      <w:r w:rsidRPr="00B320FE">
        <w:rPr>
          <w:rFonts w:ascii="Aptos" w:hAnsi="Aptos"/>
          <w:color w:val="0070C0"/>
        </w:rPr>
        <w:t xml:space="preserve">: </w:t>
      </w:r>
      <w:r w:rsidR="00107FE5" w:rsidRPr="00B320FE">
        <w:rPr>
          <w:rFonts w:ascii="Aptos" w:hAnsi="Aptos"/>
          <w:color w:val="0070C0"/>
        </w:rPr>
        <w:t>A</w:t>
      </w:r>
      <w:r w:rsidRPr="00B320FE">
        <w:rPr>
          <w:rFonts w:ascii="Aptos" w:hAnsi="Aptos"/>
          <w:color w:val="0070C0"/>
        </w:rPr>
        <w:t>vslutning</w:t>
      </w:r>
      <w:r w:rsidR="00107FE5" w:rsidRPr="00B320FE">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C273E" w:rsidRPr="00C069C6" w14:paraId="14F65D80"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9A0CF5" w14:textId="77777777" w:rsidR="000C273E" w:rsidRPr="00C069C6" w:rsidRDefault="000C273E"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EFFF34" w14:textId="77777777" w:rsidR="000C273E" w:rsidRPr="00C069C6" w:rsidRDefault="000C273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1E2C76" w14:textId="77777777" w:rsidR="000C273E" w:rsidRPr="00C069C6" w:rsidRDefault="000C273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9C51AD" w14:textId="77777777" w:rsidR="000C273E" w:rsidRPr="00C069C6" w:rsidRDefault="000C273E"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0C273E" w:rsidRPr="00C069C6" w14:paraId="3A689BF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6DB085" w14:textId="4D0EB83B" w:rsidR="000C273E" w:rsidRPr="00C069C6" w:rsidRDefault="00107FE5"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19C0EB"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0AF913"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021191"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C273E" w:rsidRPr="00C069C6" w14:paraId="2EA1B64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34976A" w14:textId="77777777" w:rsidR="000C273E" w:rsidRPr="00C069C6" w:rsidRDefault="000C273E" w:rsidP="007B668D">
            <w:pPr>
              <w:rPr>
                <w:rFonts w:ascii="Aptos" w:hAnsi="Aptos"/>
                <w:sz w:val="20"/>
                <w:szCs w:val="20"/>
              </w:rPr>
            </w:pPr>
            <w:r w:rsidRPr="00C069C6">
              <w:rPr>
                <w:rFonts w:ascii="Aptos" w:hAnsi="Aptos"/>
                <w:sz w:val="20"/>
                <w:szCs w:val="20"/>
              </w:rPr>
              <w:t>Beskrivelse</w:t>
            </w:r>
          </w:p>
        </w:tc>
      </w:tr>
      <w:tr w:rsidR="000C273E" w:rsidRPr="00C069C6" w14:paraId="4F70EB99"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DB2D99" w14:textId="427BAFFF" w:rsidR="000C273E" w:rsidRPr="00C069C6" w:rsidRDefault="000C273E" w:rsidP="007B668D">
            <w:pPr>
              <w:rPr>
                <w:rFonts w:ascii="Aptos" w:hAnsi="Aptos"/>
                <w:b w:val="0"/>
                <w:bCs w:val="0"/>
                <w:sz w:val="20"/>
                <w:szCs w:val="20"/>
              </w:rPr>
            </w:pPr>
            <w:r w:rsidRPr="00C069C6">
              <w:rPr>
                <w:rFonts w:ascii="Aptos" w:hAnsi="Aptos"/>
                <w:b w:val="0"/>
                <w:bCs w:val="0"/>
                <w:sz w:val="20"/>
                <w:szCs w:val="20"/>
              </w:rPr>
              <w:t>Angir type årsak til at ordningen lukkes. For denne ordningen benyttes både stans, avbrutt og ordinær avslutning beregnet av regelmotor</w:t>
            </w:r>
          </w:p>
        </w:tc>
      </w:tr>
      <w:tr w:rsidR="000C273E" w:rsidRPr="00C069C6" w14:paraId="224A1FBB"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0B1C15" w14:textId="77777777" w:rsidR="000C273E" w:rsidRPr="00C069C6" w:rsidRDefault="000C273E"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4120C1"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925EC2"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0C273E" w:rsidRPr="00C069C6" w14:paraId="1FDB114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B0081A" w14:textId="77777777" w:rsidR="000C273E" w:rsidRPr="00C069C6" w:rsidRDefault="000C273E" w:rsidP="007B668D">
            <w:pPr>
              <w:rPr>
                <w:rFonts w:ascii="Aptos" w:hAnsi="Aptos"/>
                <w:b w:val="0"/>
                <w:bCs w:val="0"/>
                <w:sz w:val="20"/>
                <w:szCs w:val="20"/>
              </w:rPr>
            </w:pPr>
            <w:r w:rsidRPr="00C069C6">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3385A4"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9AC742"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Regelmotor</w:t>
            </w:r>
          </w:p>
        </w:tc>
      </w:tr>
      <w:tr w:rsidR="000C273E" w:rsidRPr="00C069C6" w14:paraId="4A51A90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32DCFC" w14:textId="77777777" w:rsidR="000C273E" w:rsidRPr="00C069C6" w:rsidRDefault="000C273E"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54839D"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4A1699"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0C273E" w:rsidRPr="00C069C6" w14:paraId="66E61705"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CE22EC" w14:textId="2143589D" w:rsidR="000C273E" w:rsidRPr="00C069C6" w:rsidRDefault="000C273E" w:rsidP="000C273E">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1E861C" w14:textId="5A9D2522" w:rsidR="000C273E" w:rsidRPr="00C069C6" w:rsidRDefault="000C273E" w:rsidP="000C2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0BB9DD" w14:textId="77777777" w:rsidR="000C273E" w:rsidRPr="00C069C6" w:rsidRDefault="000C273E" w:rsidP="000C2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0C273E" w:rsidRPr="00C069C6" w14:paraId="105CB16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0DFC73" w14:textId="77777777" w:rsidR="000C273E" w:rsidRPr="00C069C6" w:rsidRDefault="000C273E"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79A9541"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0C273E" w:rsidRPr="00C069C6" w14:paraId="59AE02C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F0ED7F8" w14:textId="77777777" w:rsidR="000C273E" w:rsidRPr="00C069C6" w:rsidRDefault="000C273E"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80223C"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Id</w:t>
            </w:r>
          </w:p>
        </w:tc>
      </w:tr>
      <w:tr w:rsidR="000C273E" w:rsidRPr="00C069C6" w14:paraId="2D64BD0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AE7CB8" w14:textId="77777777" w:rsidR="000C273E" w:rsidRPr="00C069C6" w:rsidRDefault="000C273E" w:rsidP="007B668D">
            <w:pPr>
              <w:rPr>
                <w:rFonts w:ascii="Aptos" w:hAnsi="Aptos"/>
                <w:b w:val="0"/>
                <w:bCs w:val="0"/>
                <w:sz w:val="20"/>
                <w:szCs w:val="20"/>
              </w:rPr>
            </w:pPr>
            <w:r w:rsidRPr="00C069C6">
              <w:rPr>
                <w:rFonts w:ascii="Aptos" w:hAnsi="Aptos"/>
                <w:sz w:val="20"/>
                <w:szCs w:val="20"/>
              </w:rPr>
              <w:t xml:space="preserve">Db tabell </w:t>
            </w:r>
            <w:r w:rsidRPr="00C069C6">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F35730"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Felt</w:t>
            </w:r>
          </w:p>
        </w:tc>
      </w:tr>
      <w:tr w:rsidR="000C273E" w:rsidRPr="00C069C6" w14:paraId="263030A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B59C27" w14:textId="77777777" w:rsidR="000C273E" w:rsidRPr="00C069C6" w:rsidRDefault="000C273E"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344462"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sz w:val="20"/>
                <w:szCs w:val="20"/>
              </w:rPr>
              <w:t>OrdningavslutningtypeID</w:t>
            </w:r>
          </w:p>
        </w:tc>
      </w:tr>
      <w:tr w:rsidR="000C273E" w:rsidRPr="00C069C6" w14:paraId="3CA3219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1C65FD7" w14:textId="77777777" w:rsidR="000C273E" w:rsidRPr="00C069C6" w:rsidRDefault="000C273E" w:rsidP="007B668D">
            <w:pPr>
              <w:rPr>
                <w:rFonts w:ascii="Aptos" w:hAnsi="Aptos"/>
                <w:sz w:val="20"/>
                <w:szCs w:val="20"/>
              </w:rPr>
            </w:pPr>
            <w:r w:rsidRPr="00C069C6">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2577C4B"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1482423"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9F12DA" w14:textId="77777777" w:rsidR="000C273E" w:rsidRPr="00C069C6" w:rsidRDefault="000C273E"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til</w:t>
            </w:r>
          </w:p>
        </w:tc>
      </w:tr>
      <w:tr w:rsidR="00E16E86" w:rsidRPr="00C069C6" w14:paraId="59AB0497" w14:textId="77777777" w:rsidTr="0071534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94D8955" w14:textId="69023366" w:rsidR="00E16E86" w:rsidRPr="00B21F3D" w:rsidRDefault="000B507B" w:rsidP="00E16E86">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E16E86" w:rsidRPr="00B21F3D">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E9A610B" w14:textId="21400B8B"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898A55" w14:textId="77777777"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8CC694" w14:textId="77777777"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C069C6" w14:paraId="473D6EDD" w14:textId="77777777" w:rsidTr="0071534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0DBF31E" w14:textId="45D96E0E" w:rsidR="00E16E86" w:rsidRPr="00B21F3D" w:rsidRDefault="000B507B" w:rsidP="00E16E86">
            <w:pPr>
              <w:rPr>
                <w:rFonts w:ascii="Aptos" w:hAnsi="Aptos"/>
                <w:b w:val="0"/>
                <w:bCs w:val="0"/>
                <w:color w:val="000000"/>
                <w:sz w:val="20"/>
                <w:szCs w:val="20"/>
              </w:rPr>
            </w:pPr>
            <w:hyperlink w:anchor="Beskrivelser" w:tooltip="Ordinær avslutning, f.eks. pga. oppnådd ordningsmål eller utgått gjennomføringsfrist" w:history="1">
              <w:r w:rsidR="00E16E86" w:rsidRPr="00B21F3D">
                <w:rPr>
                  <w:rStyle w:val="Hyperkobling"/>
                  <w:rFonts w:ascii="Aptos" w:hAnsi="Aptos"/>
                  <w:b w:val="0"/>
                  <w:bCs w:val="0"/>
                  <w:sz w:val="20"/>
                  <w:szCs w:val="20"/>
                  <w:u w:val="none"/>
                </w:rPr>
                <w:t>ORD_AVSL</w:t>
              </w:r>
            </w:hyperlink>
            <w:r w:rsidR="00E16E86" w:rsidRPr="00B21F3D">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0A8CB4" w14:textId="36C46F71"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 xml:space="preserve">Ordinær avslutning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C4C82E" w14:textId="77777777"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40710A" w14:textId="77777777"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C069C6" w14:paraId="77266E7B" w14:textId="77777777" w:rsidTr="0071534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D22A13" w14:textId="174C7FB6" w:rsidR="00E16E86" w:rsidRPr="00B21F3D" w:rsidRDefault="000B507B" w:rsidP="00E16E86">
            <w:pPr>
              <w:rPr>
                <w:rFonts w:ascii="Aptos" w:hAnsi="Aptos"/>
                <w:b w:val="0"/>
                <w:bCs w:val="0"/>
                <w:color w:val="000000"/>
                <w:sz w:val="20"/>
                <w:szCs w:val="20"/>
              </w:rPr>
            </w:pPr>
            <w:hyperlink w:anchor="Beskrivelser" w:tooltip="Type avslutning som innebærer stans av ordning. Dette beregnes av regelmotor når person får vedtak om permanent stans" w:history="1">
              <w:r w:rsidR="00E16E86" w:rsidRPr="00B21F3D">
                <w:rPr>
                  <w:rStyle w:val="Hyperkobling"/>
                  <w:rFonts w:ascii="Aptos" w:hAnsi="Aptos"/>
                  <w:b w:val="0"/>
                  <w:bCs w:val="0"/>
                  <w:sz w:val="20"/>
                  <w:szCs w:val="20"/>
                  <w:u w:val="none"/>
                </w:rPr>
                <w:t>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A4FEC9" w14:textId="7736366C"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CF1D5E" w14:textId="69E913FA"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A66967" w14:textId="77777777" w:rsidR="00E16E86" w:rsidRPr="00C069C6"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5E674D7" w14:textId="77777777" w:rsidR="00572060" w:rsidRDefault="00572060" w:rsidP="00841A02"/>
    <w:p w14:paraId="6534FA24" w14:textId="0934F796" w:rsidR="002A109B" w:rsidRPr="00B320FE" w:rsidRDefault="002A109B"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166</w:t>
      </w:r>
      <w:r w:rsidRPr="00B320FE">
        <w:rPr>
          <w:rFonts w:ascii="Aptos" w:hAnsi="Aptos"/>
          <w:color w:val="0070C0"/>
        </w:rPr>
        <w:fldChar w:fldCharType="end"/>
      </w:r>
      <w:r w:rsidRPr="00B320FE">
        <w:rPr>
          <w:rFonts w:ascii="Aptos" w:hAnsi="Aptos"/>
          <w:color w:val="0070C0"/>
        </w:rPr>
        <w:t>: Avslutningsårsak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2A109B" w:rsidRPr="00C069C6" w14:paraId="21F67BA1"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C602AC" w14:textId="77777777" w:rsidR="002A109B" w:rsidRPr="00C069C6" w:rsidRDefault="002A109B"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614A37" w14:textId="77777777" w:rsidR="002A109B" w:rsidRPr="00C069C6" w:rsidRDefault="002A109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68EFA2" w14:textId="77777777" w:rsidR="002A109B" w:rsidRPr="00C069C6" w:rsidRDefault="002A109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BDD08D" w14:textId="77777777" w:rsidR="002A109B" w:rsidRPr="00C069C6" w:rsidRDefault="002A109B"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2A109B" w:rsidRPr="00C069C6" w14:paraId="2F509C1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F19121" w14:textId="77777777" w:rsidR="002A109B" w:rsidRPr="00C069C6" w:rsidRDefault="002A109B"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Avslutningsårsak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5956F5"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69E924"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21F8C0"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A109B" w:rsidRPr="00C069C6" w14:paraId="69765F8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80FCFD" w14:textId="77777777" w:rsidR="002A109B" w:rsidRPr="00C069C6" w:rsidRDefault="002A109B" w:rsidP="007B668D">
            <w:pPr>
              <w:rPr>
                <w:rFonts w:ascii="Aptos" w:hAnsi="Aptos"/>
                <w:sz w:val="20"/>
                <w:szCs w:val="20"/>
              </w:rPr>
            </w:pPr>
            <w:r w:rsidRPr="00C069C6">
              <w:rPr>
                <w:rFonts w:ascii="Aptos" w:hAnsi="Aptos"/>
                <w:sz w:val="20"/>
                <w:szCs w:val="20"/>
              </w:rPr>
              <w:t>Beskrivelse</w:t>
            </w:r>
          </w:p>
        </w:tc>
      </w:tr>
      <w:tr w:rsidR="002A109B" w:rsidRPr="00C069C6" w14:paraId="20E3318E"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3CCF21" w14:textId="25843C84" w:rsidR="002A109B" w:rsidRPr="00C069C6" w:rsidRDefault="002A109B" w:rsidP="007B668D">
            <w:pPr>
              <w:rPr>
                <w:rFonts w:ascii="Aptos" w:hAnsi="Aptos"/>
                <w:b w:val="0"/>
                <w:bCs w:val="0"/>
                <w:sz w:val="20"/>
                <w:szCs w:val="20"/>
              </w:rPr>
            </w:pPr>
            <w:r w:rsidRPr="00C069C6">
              <w:rPr>
                <w:rFonts w:ascii="Aptos" w:hAnsi="Aptos"/>
                <w:b w:val="0"/>
                <w:bCs w:val="0"/>
                <w:sz w:val="20"/>
                <w:szCs w:val="20"/>
              </w:rPr>
              <w:t>Avslutningsårsak angir årsak til at ordningen stanses/avbrytes/avsluttes</w:t>
            </w:r>
          </w:p>
        </w:tc>
      </w:tr>
      <w:tr w:rsidR="002A109B" w:rsidRPr="00C069C6" w14:paraId="7A073295"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F0E522" w14:textId="77777777" w:rsidR="002A109B" w:rsidRPr="00C069C6" w:rsidRDefault="002A109B"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932D4F"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3DEF05"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2A109B" w:rsidRPr="00C069C6" w14:paraId="13A0A4D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2C7EF0" w14:textId="77777777" w:rsidR="002A109B" w:rsidRPr="00C069C6" w:rsidRDefault="002A109B" w:rsidP="007B668D">
            <w:pPr>
              <w:rPr>
                <w:rFonts w:ascii="Aptos" w:hAnsi="Aptos"/>
                <w:b w:val="0"/>
                <w:bCs w:val="0"/>
                <w:sz w:val="20"/>
                <w:szCs w:val="20"/>
              </w:rPr>
            </w:pPr>
            <w:r w:rsidRPr="00C069C6">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0E6A85"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194608"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Regelmotor</w:t>
            </w:r>
          </w:p>
        </w:tc>
      </w:tr>
      <w:tr w:rsidR="002A109B" w:rsidRPr="00C069C6" w14:paraId="25D637A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DFCA8F" w14:textId="77777777" w:rsidR="002A109B" w:rsidRPr="00C069C6" w:rsidRDefault="002A109B"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6A8140"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ED6205"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2A109B" w:rsidRPr="00C069C6" w14:paraId="1B49A96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20DEDA" w14:textId="3342B61A" w:rsidR="002A109B" w:rsidRPr="00C069C6" w:rsidRDefault="002A109B" w:rsidP="002A109B">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120FFC" w14:textId="36FB230B"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FC18A2"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2A109B" w:rsidRPr="00C069C6" w14:paraId="54B20F4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F50193" w14:textId="77777777" w:rsidR="002A109B" w:rsidRPr="00C069C6" w:rsidRDefault="002A109B"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94A5BD7"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2A109B" w:rsidRPr="00C069C6" w14:paraId="1C81007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E00541B" w14:textId="77777777" w:rsidR="002A109B" w:rsidRPr="00C069C6" w:rsidRDefault="002A109B"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A776AF"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Id</w:t>
            </w:r>
          </w:p>
        </w:tc>
      </w:tr>
      <w:tr w:rsidR="002A109B" w:rsidRPr="00C069C6" w14:paraId="2A95BB6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FC0730" w14:textId="77777777" w:rsidR="002A109B" w:rsidRPr="00C069C6" w:rsidRDefault="002A109B" w:rsidP="007B668D">
            <w:pPr>
              <w:rPr>
                <w:rFonts w:ascii="Aptos" w:hAnsi="Aptos"/>
                <w:b w:val="0"/>
                <w:bCs w:val="0"/>
                <w:sz w:val="20"/>
                <w:szCs w:val="20"/>
              </w:rPr>
            </w:pPr>
            <w:r w:rsidRPr="00C069C6">
              <w:rPr>
                <w:rFonts w:ascii="Aptos" w:hAnsi="Aptos"/>
                <w:sz w:val="20"/>
                <w:szCs w:val="20"/>
              </w:rPr>
              <w:t xml:space="preserve">Db tabell </w:t>
            </w:r>
            <w:r w:rsidRPr="00C069C6">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AC7F20"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Felt</w:t>
            </w:r>
          </w:p>
        </w:tc>
      </w:tr>
      <w:tr w:rsidR="002A109B" w:rsidRPr="00C069C6" w14:paraId="3FED9AA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442568" w14:textId="77777777" w:rsidR="002A109B" w:rsidRPr="00C069C6" w:rsidRDefault="002A109B"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5BD455"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OrdningavslutningarsaktypeId</w:t>
            </w:r>
          </w:p>
        </w:tc>
      </w:tr>
      <w:tr w:rsidR="002A109B" w:rsidRPr="00C069C6" w14:paraId="229D0E7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95276A6" w14:textId="77777777" w:rsidR="002A109B" w:rsidRPr="00C069C6" w:rsidRDefault="002A109B" w:rsidP="007B668D">
            <w:pPr>
              <w:rPr>
                <w:rFonts w:ascii="Aptos" w:hAnsi="Aptos"/>
                <w:sz w:val="20"/>
                <w:szCs w:val="20"/>
              </w:rPr>
            </w:pPr>
            <w:r w:rsidRPr="00C069C6">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B9E7575"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90CB0FD"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6EECF8C" w14:textId="77777777" w:rsidR="002A109B" w:rsidRPr="00C069C6" w:rsidRDefault="002A109B"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til</w:t>
            </w:r>
          </w:p>
        </w:tc>
      </w:tr>
      <w:tr w:rsidR="002A109B" w:rsidRPr="00C069C6" w14:paraId="4B4A590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3FE40E" w14:textId="46D9E3F7" w:rsidR="002A109B" w:rsidRPr="0054004E" w:rsidRDefault="000B507B" w:rsidP="002A109B">
            <w:pPr>
              <w:rPr>
                <w:rFonts w:ascii="Aptos" w:hAnsi="Aptos"/>
                <w:b w:val="0"/>
                <w:bCs w:val="0"/>
                <w:sz w:val="20"/>
                <w:szCs w:val="20"/>
              </w:rPr>
            </w:pPr>
            <w:hyperlink w:anchor="_Ordningavslutningarsaktype" w:tooltip="Deltakeren er død" w:history="1">
              <w:r w:rsidR="002A109B" w:rsidRPr="0054004E">
                <w:rPr>
                  <w:rStyle w:val="Hyperkobling"/>
                  <w:rFonts w:ascii="Aptos" w:hAnsi="Aptos"/>
                  <w:b w:val="0"/>
                  <w:bCs w:val="0"/>
                  <w:sz w:val="20"/>
                  <w:szCs w:val="20"/>
                  <w:u w:val="none"/>
                </w:rPr>
                <w:t>DOD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41CF993" w14:textId="6FF4A95B"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Død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9F6C6C"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0F33FD"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A109B" w:rsidRPr="00C069C6" w14:paraId="1CA2966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4780DE" w14:textId="3DA137BF" w:rsidR="002A109B" w:rsidRPr="0054004E" w:rsidRDefault="000B507B" w:rsidP="002A109B">
            <w:pPr>
              <w:rPr>
                <w:rFonts w:ascii="Aptos" w:hAnsi="Aptos"/>
                <w:b w:val="0"/>
                <w:bCs w:val="0"/>
                <w:color w:val="000000"/>
                <w:sz w:val="20"/>
                <w:szCs w:val="20"/>
              </w:rPr>
            </w:pPr>
            <w:hyperlink w:anchor="Beskrivelser" w:tooltip="Person er ikke lenger i kategori" w:history="1">
              <w:r w:rsidR="002A109B" w:rsidRPr="0054004E">
                <w:rPr>
                  <w:rStyle w:val="Hyperkobling"/>
                  <w:rFonts w:ascii="Aptos" w:hAnsi="Aptos"/>
                  <w:b w:val="0"/>
                  <w:bCs w:val="0"/>
                  <w:sz w:val="20"/>
                  <w:szCs w:val="20"/>
                  <w:u w:val="none"/>
                </w:rPr>
                <w:t>IKKE_KAT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827BE7C" w14:textId="5BDBE928"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Ikke lenger i kategori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C35C02"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ADA513"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A109B" w:rsidRPr="00C069C6" w14:paraId="02368E9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470D8B8" w14:textId="126B70D5" w:rsidR="002A109B" w:rsidRPr="0054004E" w:rsidRDefault="000B507B" w:rsidP="002A109B">
            <w:pPr>
              <w:rPr>
                <w:rFonts w:ascii="Aptos" w:hAnsi="Aptos"/>
                <w:b w:val="0"/>
                <w:bCs w:val="0"/>
                <w:color w:val="000000"/>
                <w:sz w:val="20"/>
                <w:szCs w:val="20"/>
              </w:rPr>
            </w:pPr>
            <w:hyperlink w:anchor="Beskrivelser" w:tooltip="Ordningsmålet/norskmålet er oppnådd" w:history="1">
              <w:r w:rsidR="002A109B" w:rsidRPr="0054004E">
                <w:rPr>
                  <w:rStyle w:val="Hyperkobling"/>
                  <w:rFonts w:ascii="Aptos" w:hAnsi="Aptos"/>
                  <w:b w:val="0"/>
                  <w:bCs w:val="0"/>
                  <w:sz w:val="20"/>
                  <w:szCs w:val="20"/>
                  <w:u w:val="none"/>
                </w:rPr>
                <w:t>MAL_OPPNADD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836C285" w14:textId="18EEEF70"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Mål oppnådd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D11A39"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E7AF21"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A109B" w:rsidRPr="00C069C6" w14:paraId="7D73B64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207CA50" w14:textId="73FE60EA" w:rsidR="002A109B" w:rsidRPr="0054004E" w:rsidRDefault="000B507B" w:rsidP="002A109B">
            <w:pPr>
              <w:rPr>
                <w:rFonts w:ascii="Aptos" w:hAnsi="Aptos"/>
                <w:b w:val="0"/>
                <w:bCs w:val="0"/>
                <w:color w:val="000000"/>
                <w:sz w:val="20"/>
                <w:szCs w:val="20"/>
              </w:rPr>
            </w:pPr>
            <w:hyperlink w:anchor="_Ordningavslutningarsaktype" w:tooltip="Vedtak om permanent stans" w:history="1">
              <w:r w:rsidR="002A109B" w:rsidRPr="0054004E">
                <w:rPr>
                  <w:rStyle w:val="Hyperkobling"/>
                  <w:rFonts w:ascii="Aptos" w:hAnsi="Aptos"/>
                  <w:b w:val="0"/>
                  <w:bCs w:val="0"/>
                  <w:sz w:val="20"/>
                  <w:szCs w:val="20"/>
                  <w:u w:val="none"/>
                </w:rPr>
                <w:t>PERMANENT_STANS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FE901AE" w14:textId="0427E6CC"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Vedtak om permanent 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F25DE7"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093644"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A109B" w:rsidRPr="00C069C6" w14:paraId="34B438E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F607BB8" w14:textId="1C79C413" w:rsidR="002A109B" w:rsidRPr="0054004E" w:rsidRDefault="000B507B" w:rsidP="002A109B">
            <w:pPr>
              <w:rPr>
                <w:rFonts w:ascii="Aptos" w:hAnsi="Aptos"/>
                <w:b w:val="0"/>
                <w:bCs w:val="0"/>
                <w:sz w:val="20"/>
                <w:szCs w:val="20"/>
              </w:rPr>
            </w:pPr>
            <w:hyperlink w:anchor="_Ordningavslutningarsaktype" w:tooltip="Utgått gjennomføringsfrist" w:history="1">
              <w:r w:rsidR="002A109B" w:rsidRPr="0054004E">
                <w:rPr>
                  <w:rStyle w:val="Hyperkobling"/>
                  <w:rFonts w:ascii="Aptos" w:hAnsi="Aptos"/>
                  <w:b w:val="0"/>
                  <w:bCs w:val="0"/>
                  <w:sz w:val="20"/>
                  <w:szCs w:val="20"/>
                  <w:u w:val="none"/>
                </w:rPr>
                <w:t>UTGATT_FRIST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3772FFD" w14:textId="3926A88F"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Utgått gjennomføringsfrist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78D759" w14:textId="4B6FF919"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EA5464"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A109B" w:rsidRPr="00C069C6" w14:paraId="1C56E48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B23B6A6" w14:textId="3F0B618E" w:rsidR="002A109B" w:rsidRPr="0054004E" w:rsidRDefault="000B507B" w:rsidP="002A109B">
            <w:pPr>
              <w:rPr>
                <w:rFonts w:ascii="Aptos" w:hAnsi="Aptos"/>
                <w:b w:val="0"/>
                <w:bCs w:val="0"/>
                <w:color w:val="000000"/>
                <w:sz w:val="20"/>
                <w:szCs w:val="20"/>
              </w:rPr>
            </w:pPr>
            <w:hyperlink w:anchor="_Ordningavslutningarsaktype" w:tooltip="Deltaker har flyttet ut av landet" w:history="1">
              <w:r w:rsidR="002A109B" w:rsidRPr="0054004E">
                <w:rPr>
                  <w:rStyle w:val="Hyperkobling"/>
                  <w:rFonts w:ascii="Aptos" w:hAnsi="Aptos"/>
                  <w:b w:val="0"/>
                  <w:bCs w:val="0"/>
                  <w:sz w:val="20"/>
                  <w:szCs w:val="20"/>
                  <w:u w:val="none"/>
                </w:rPr>
                <w:t>UTVANDRET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422F2D2" w14:textId="08233669"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Utvandret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CA2713"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49D401" w14:textId="77777777" w:rsidR="002A109B" w:rsidRPr="00C069C6" w:rsidRDefault="002A109B" w:rsidP="002A109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85EEBBE" w14:textId="77777777" w:rsidR="00080913" w:rsidRDefault="00080913" w:rsidP="00841A02"/>
    <w:p w14:paraId="79F7FA24" w14:textId="77777777" w:rsidR="00A438E6" w:rsidRDefault="00A438E6" w:rsidP="00841A02"/>
    <w:p w14:paraId="18A0D2E5" w14:textId="77777777" w:rsidR="002C26C2" w:rsidRDefault="002C26C2" w:rsidP="00841A02"/>
    <w:p w14:paraId="08BEDA45" w14:textId="77777777" w:rsidR="00A438E6" w:rsidRDefault="00A438E6" w:rsidP="00841A02"/>
    <w:p w14:paraId="4890D4A0" w14:textId="77777777" w:rsidR="00A438E6" w:rsidRDefault="00A438E6" w:rsidP="00841A02"/>
    <w:p w14:paraId="014A0E77" w14:textId="77777777" w:rsidR="00A438E6" w:rsidRDefault="00A438E6" w:rsidP="00841A02"/>
    <w:p w14:paraId="70A8BEDF" w14:textId="08F4783A" w:rsidR="00080913" w:rsidRPr="00B320FE" w:rsidRDefault="00080913"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167</w:t>
      </w:r>
      <w:r w:rsidRPr="00B320FE">
        <w:rPr>
          <w:rFonts w:ascii="Aptos" w:hAnsi="Aptos"/>
          <w:color w:val="0070C0"/>
        </w:rPr>
        <w:fldChar w:fldCharType="end"/>
      </w:r>
      <w:r w:rsidRPr="00B320FE">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80913" w:rsidRPr="00C069C6" w14:paraId="4457C768"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11F611" w14:textId="77777777" w:rsidR="00080913" w:rsidRPr="00C069C6" w:rsidRDefault="00080913"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19DE77" w14:textId="77777777" w:rsidR="00080913" w:rsidRPr="00C069C6" w:rsidRDefault="0008091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785178" w14:textId="77777777" w:rsidR="00080913" w:rsidRPr="00C069C6" w:rsidRDefault="0008091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DA6B6B" w14:textId="77777777" w:rsidR="00080913" w:rsidRPr="00C069C6" w:rsidRDefault="00080913"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080913" w:rsidRPr="00C069C6" w14:paraId="61323946"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89AAF5" w14:textId="77777777" w:rsidR="00080913" w:rsidRPr="00C069C6" w:rsidRDefault="00080913"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707277"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E403A3"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6C7E32"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0913" w:rsidRPr="00C069C6" w14:paraId="5A3268DC"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CC2EF5" w14:textId="77777777" w:rsidR="00080913" w:rsidRPr="00C069C6" w:rsidRDefault="00080913" w:rsidP="007B668D">
            <w:pPr>
              <w:rPr>
                <w:rFonts w:ascii="Aptos" w:hAnsi="Aptos"/>
                <w:sz w:val="20"/>
                <w:szCs w:val="20"/>
              </w:rPr>
            </w:pPr>
            <w:r w:rsidRPr="00C069C6">
              <w:rPr>
                <w:rFonts w:ascii="Aptos" w:hAnsi="Aptos"/>
                <w:sz w:val="20"/>
                <w:szCs w:val="20"/>
              </w:rPr>
              <w:t>Beskrivelse</w:t>
            </w:r>
          </w:p>
        </w:tc>
      </w:tr>
      <w:tr w:rsidR="00080913" w:rsidRPr="00C069C6" w14:paraId="69A36ED4"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EDA36D" w14:textId="77777777" w:rsidR="00080913" w:rsidRPr="00C069C6" w:rsidRDefault="00080913" w:rsidP="007B668D">
            <w:pPr>
              <w:rPr>
                <w:rFonts w:ascii="Aptos" w:hAnsi="Aptos"/>
                <w:b w:val="0"/>
                <w:bCs w:val="0"/>
                <w:sz w:val="20"/>
                <w:szCs w:val="20"/>
              </w:rPr>
            </w:pPr>
            <w:r w:rsidRPr="00C069C6">
              <w:rPr>
                <w:rFonts w:ascii="Aptos" w:hAnsi="Aptos"/>
                <w:b w:val="0"/>
                <w:bCs w:val="0"/>
                <w:sz w:val="20"/>
                <w:szCs w:val="20"/>
              </w:rPr>
              <w:t>Angir dato og tidspunkt for avslutning av ordningen</w:t>
            </w:r>
          </w:p>
        </w:tc>
      </w:tr>
      <w:tr w:rsidR="00080913" w:rsidRPr="00C069C6" w14:paraId="0950397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DF99E0" w14:textId="77777777" w:rsidR="00080913" w:rsidRPr="00C069C6" w:rsidRDefault="00080913"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1EFE91"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18D280"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080913" w:rsidRPr="00C069C6" w14:paraId="11D13A3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B95036" w14:textId="77777777" w:rsidR="00080913" w:rsidRPr="00C069C6" w:rsidRDefault="00080913" w:rsidP="007B668D">
            <w:pPr>
              <w:rPr>
                <w:rFonts w:ascii="Aptos" w:hAnsi="Aptos"/>
                <w:b w:val="0"/>
                <w:bCs w:val="0"/>
                <w:sz w:val="20"/>
                <w:szCs w:val="20"/>
              </w:rPr>
            </w:pPr>
            <w:r w:rsidRPr="00C069C6">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471A7C" w14:textId="4F243A0B" w:rsidR="00080913" w:rsidRPr="00C069C6"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80913" w:rsidRPr="00C069C6">
              <w:rPr>
                <w:rFonts w:ascii="Aptos" w:hAnsi="Aptos"/>
                <w:sz w:val="20"/>
                <w:szCs w:val="20"/>
              </w:rPr>
              <w:t xml:space="preserve">yyy-mm-dd </w:t>
            </w:r>
            <w:r w:rsidR="00177019" w:rsidRPr="00C069C6">
              <w:rPr>
                <w:rFonts w:ascii="Aptos" w:hAnsi="Aptos"/>
                <w:sz w:val="20"/>
                <w:szCs w:val="20"/>
              </w:rPr>
              <w:t>hh</w:t>
            </w:r>
            <w:r w:rsidR="00080913" w:rsidRPr="00C069C6">
              <w:rPr>
                <w:rFonts w:ascii="Aptos" w:hAnsi="Aptos"/>
                <w:sz w:val="20"/>
                <w:szCs w:val="20"/>
              </w:rPr>
              <w:t>:mm:ss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CFCBFA"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Regelmotor</w:t>
            </w:r>
          </w:p>
        </w:tc>
      </w:tr>
      <w:tr w:rsidR="00080913" w:rsidRPr="00C069C6" w14:paraId="2319407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B34EB0" w14:textId="77777777" w:rsidR="00080913" w:rsidRPr="00C069C6" w:rsidRDefault="00080913"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DE6F55"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61EEF7"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080913" w:rsidRPr="00C069C6" w14:paraId="49AABFE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CADAB1" w14:textId="34A3161C" w:rsidR="00080913" w:rsidRPr="00C069C6" w:rsidRDefault="00080913" w:rsidP="00080913">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347A62" w14:textId="19BBF005" w:rsidR="00080913" w:rsidRPr="00C069C6" w:rsidRDefault="00080913" w:rsidP="000809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4809BF" w14:textId="77777777" w:rsidR="00080913" w:rsidRPr="00C069C6" w:rsidRDefault="00080913" w:rsidP="0008091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080913" w:rsidRPr="00C069C6" w14:paraId="757D273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8FC5E6" w14:textId="77777777" w:rsidR="00080913" w:rsidRPr="00C069C6" w:rsidRDefault="00080913"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A7D402"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080913" w:rsidRPr="00C069C6" w14:paraId="37FC1F2E"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D55742A" w14:textId="77777777" w:rsidR="00080913" w:rsidRPr="00C069C6" w:rsidRDefault="00080913"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5668B8" w14:textId="77777777" w:rsidR="00080913" w:rsidRPr="00C069C6" w:rsidRDefault="00080913"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Avslutningdato</w:t>
            </w:r>
          </w:p>
        </w:tc>
      </w:tr>
    </w:tbl>
    <w:p w14:paraId="22ECE4CB" w14:textId="77777777" w:rsidR="00080913" w:rsidRDefault="00080913" w:rsidP="00841A02"/>
    <w:p w14:paraId="18E985B7" w14:textId="07D3C7E8" w:rsidR="00CC00B9" w:rsidRPr="00B320FE" w:rsidRDefault="00CC00B9"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168</w:t>
      </w:r>
      <w:r w:rsidRPr="00B320FE">
        <w:rPr>
          <w:rFonts w:ascii="Aptos" w:hAnsi="Aptos"/>
          <w:color w:val="0070C0"/>
        </w:rPr>
        <w:fldChar w:fldCharType="end"/>
      </w:r>
      <w:r w:rsidRPr="00B320FE">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C00B9" w:rsidRPr="00C069C6" w14:paraId="11AA19AD"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205965" w14:textId="77777777" w:rsidR="00CC00B9" w:rsidRPr="00C069C6" w:rsidRDefault="00CC00B9"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123C40"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9E44CE"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C27FB6"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CC00B9" w:rsidRPr="00C069C6" w14:paraId="2493DC6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A7A9EF" w14:textId="77777777" w:rsidR="00CC00B9" w:rsidRPr="00C069C6" w:rsidRDefault="00CC00B9"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2F167B"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7E52A9"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35FF67"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00B9" w:rsidRPr="00C069C6" w14:paraId="005415E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7A0D10" w14:textId="77777777" w:rsidR="00CC00B9" w:rsidRPr="00C069C6" w:rsidRDefault="00CC00B9" w:rsidP="007B668D">
            <w:pPr>
              <w:rPr>
                <w:rFonts w:ascii="Aptos" w:hAnsi="Aptos"/>
                <w:sz w:val="20"/>
                <w:szCs w:val="20"/>
              </w:rPr>
            </w:pPr>
            <w:r w:rsidRPr="00C069C6">
              <w:rPr>
                <w:rFonts w:ascii="Aptos" w:hAnsi="Aptos"/>
                <w:sz w:val="20"/>
                <w:szCs w:val="20"/>
              </w:rPr>
              <w:t>Beskrivelse</w:t>
            </w:r>
          </w:p>
        </w:tc>
      </w:tr>
      <w:tr w:rsidR="00CC00B9" w:rsidRPr="00C069C6" w14:paraId="5D34645B"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D7FDE7"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Angir om avslutningen er slettet</w:t>
            </w:r>
          </w:p>
        </w:tc>
      </w:tr>
      <w:tr w:rsidR="00CC00B9" w:rsidRPr="00C069C6" w14:paraId="2BA9E3B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FACC54" w14:textId="77777777" w:rsidR="00CC00B9" w:rsidRPr="00C069C6" w:rsidRDefault="00CC00B9"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7D811D"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CF2421"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CC00B9" w:rsidRPr="00C069C6" w14:paraId="3C3E15F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9212F7"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EE50A5"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98854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Regelmotor</w:t>
            </w:r>
          </w:p>
        </w:tc>
      </w:tr>
      <w:tr w:rsidR="00CC00B9" w:rsidRPr="00C069C6" w14:paraId="2B9A667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DD737B" w14:textId="77777777" w:rsidR="00CC00B9" w:rsidRPr="00C069C6" w:rsidRDefault="00CC00B9"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A40BDA"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677FB0"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CC00B9" w:rsidRPr="00C069C6" w14:paraId="501AA4C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58DF48" w14:textId="181DA41C" w:rsidR="00CC00B9" w:rsidRPr="00C069C6" w:rsidRDefault="00CC00B9" w:rsidP="00CC00B9">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7AAC04" w14:textId="223B88FA"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NORSKMAL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25EDA5" w14:textId="77777777"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CC00B9" w:rsidRPr="00C069C6" w14:paraId="25A155D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2FB42B" w14:textId="77777777" w:rsidR="00CC00B9" w:rsidRPr="00C069C6" w:rsidRDefault="00CC00B9"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61F9B9B"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CC00B9" w:rsidRPr="00C069C6" w14:paraId="5D0C174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965D17F" w14:textId="77777777" w:rsidR="00CC00B9" w:rsidRPr="00C069C6" w:rsidRDefault="00CC00B9"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22D32D"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ErSlettet</w:t>
            </w:r>
          </w:p>
        </w:tc>
      </w:tr>
    </w:tbl>
    <w:p w14:paraId="371B5FCA" w14:textId="77777777" w:rsidR="00080913" w:rsidRDefault="00080913" w:rsidP="00841A02"/>
    <w:p w14:paraId="1ECCBB1A" w14:textId="77777777" w:rsidR="00CC00B9" w:rsidRDefault="00CC00B9" w:rsidP="00841A02"/>
    <w:p w14:paraId="2117FE57" w14:textId="77777777" w:rsidR="00A438E6" w:rsidRDefault="00A438E6" w:rsidP="00841A02"/>
    <w:p w14:paraId="7C67C09E" w14:textId="77777777" w:rsidR="00A438E6" w:rsidRDefault="00A438E6" w:rsidP="00841A02"/>
    <w:p w14:paraId="6E6799A8" w14:textId="77777777" w:rsidR="00A438E6" w:rsidRDefault="00A438E6" w:rsidP="00841A02"/>
    <w:p w14:paraId="711FD54F" w14:textId="77777777" w:rsidR="00A438E6" w:rsidRDefault="00A438E6" w:rsidP="00841A02"/>
    <w:p w14:paraId="5CCBB22F" w14:textId="77777777" w:rsidR="00A438E6" w:rsidRDefault="00A438E6" w:rsidP="00841A02"/>
    <w:p w14:paraId="7246F0EB" w14:textId="77777777" w:rsidR="00A438E6" w:rsidRDefault="00A438E6" w:rsidP="00841A02"/>
    <w:p w14:paraId="4A12A269" w14:textId="77777777" w:rsidR="00A438E6" w:rsidRDefault="00A438E6" w:rsidP="00841A02"/>
    <w:p w14:paraId="7CB133E9" w14:textId="77777777" w:rsidR="00A438E6" w:rsidRDefault="00A438E6" w:rsidP="00841A02"/>
    <w:p w14:paraId="5FCE7B81" w14:textId="77777777" w:rsidR="00A438E6" w:rsidRDefault="00A438E6" w:rsidP="00841A02"/>
    <w:p w14:paraId="2EF58D65" w14:textId="77777777" w:rsidR="00A438E6" w:rsidRDefault="00A438E6" w:rsidP="00841A02"/>
    <w:p w14:paraId="75D7DCBD" w14:textId="77777777" w:rsidR="00A438E6" w:rsidRDefault="00A438E6" w:rsidP="00841A02"/>
    <w:p w14:paraId="245589D3" w14:textId="77777777" w:rsidR="00A438E6" w:rsidRDefault="00A438E6" w:rsidP="00841A02"/>
    <w:p w14:paraId="737F94D4" w14:textId="77777777" w:rsidR="00A438E6" w:rsidRDefault="00A438E6" w:rsidP="00841A02"/>
    <w:p w14:paraId="439D577D" w14:textId="77777777" w:rsidR="00CC00B9" w:rsidRPr="00C069C6" w:rsidRDefault="00CC00B9" w:rsidP="00841A02">
      <w:pPr>
        <w:rPr>
          <w:rFonts w:ascii="Aptos" w:hAnsi="Aptos"/>
        </w:rPr>
      </w:pPr>
    </w:p>
    <w:p w14:paraId="4E5AD9F5" w14:textId="206AF552" w:rsidR="00CC00B9" w:rsidRPr="00C069C6" w:rsidRDefault="00CC00B9" w:rsidP="00B410CE">
      <w:pPr>
        <w:pStyle w:val="Overskrift3"/>
        <w:numPr>
          <w:ilvl w:val="1"/>
          <w:numId w:val="2"/>
        </w:numPr>
        <w:rPr>
          <w:rFonts w:ascii="Aptos" w:hAnsi="Aptos" w:cstheme="minorHAnsi"/>
          <w:b/>
          <w:bCs/>
          <w:color w:val="262626" w:themeColor="text1" w:themeTint="D9"/>
          <w:sz w:val="24"/>
          <w:szCs w:val="24"/>
        </w:rPr>
      </w:pPr>
      <w:bookmarkStart w:id="27" w:name="_Toc170315869"/>
      <w:r w:rsidRPr="00C069C6">
        <w:rPr>
          <w:rFonts w:ascii="Aptos" w:hAnsi="Aptos" w:cstheme="minorHAnsi"/>
          <w:b/>
          <w:bCs/>
          <w:color w:val="262626" w:themeColor="text1" w:themeTint="D9"/>
          <w:sz w:val="24"/>
          <w:szCs w:val="24"/>
        </w:rPr>
        <w:lastRenderedPageBreak/>
        <w:t>Samfunnskunnskap</w:t>
      </w:r>
      <w:bookmarkEnd w:id="27"/>
    </w:p>
    <w:p w14:paraId="5BB5F8CD" w14:textId="77777777" w:rsidR="00CC00B9" w:rsidRDefault="00CC00B9" w:rsidP="00CC00B9"/>
    <w:p w14:paraId="20BDA3AA" w14:textId="2A2B975D" w:rsidR="00CC00B9" w:rsidRPr="00152546" w:rsidRDefault="00892A98"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Ordningsfrist</w:t>
      </w:r>
    </w:p>
    <w:p w14:paraId="56734F7F" w14:textId="77777777" w:rsidR="00CC00B9" w:rsidRDefault="00CC00B9" w:rsidP="00CC00B9"/>
    <w:p w14:paraId="67A79D9F" w14:textId="78FBFDE2" w:rsidR="00CC00B9" w:rsidRPr="00B320FE" w:rsidRDefault="00CC00B9"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169</w:t>
      </w:r>
      <w:r w:rsidRPr="00B320FE">
        <w:rPr>
          <w:rFonts w:ascii="Aptos" w:hAnsi="Aptos"/>
          <w:color w:val="0070C0"/>
        </w:rPr>
        <w:fldChar w:fldCharType="end"/>
      </w:r>
      <w:r w:rsidRPr="00B320FE">
        <w:rPr>
          <w:rFonts w:ascii="Aptos" w:hAnsi="Aptos"/>
          <w:color w:val="0070C0"/>
        </w:rPr>
        <w:t>: Ordningfristtype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C00B9" w:rsidRPr="00C069C6" w14:paraId="6BBC9C8E"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E8C529" w14:textId="77777777" w:rsidR="00CC00B9" w:rsidRPr="00C069C6" w:rsidRDefault="00CC00B9"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E0A251"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BFD0E6"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BDC85E"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CC00B9" w:rsidRPr="00C069C6" w14:paraId="6932B7B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CEEEB2" w14:textId="77777777" w:rsidR="00CC00B9" w:rsidRPr="00C069C6" w:rsidRDefault="00CC00B9"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Ordningfristtype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A7E6EC"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52D7C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2CEAA6"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00B9" w:rsidRPr="00C069C6" w14:paraId="11F22F6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BF10BE" w14:textId="77777777" w:rsidR="00CC00B9" w:rsidRPr="00C069C6" w:rsidRDefault="00CC00B9" w:rsidP="007B668D">
            <w:pPr>
              <w:rPr>
                <w:rFonts w:ascii="Aptos" w:hAnsi="Aptos"/>
                <w:sz w:val="20"/>
                <w:szCs w:val="20"/>
              </w:rPr>
            </w:pPr>
            <w:r w:rsidRPr="00C069C6">
              <w:rPr>
                <w:rFonts w:ascii="Aptos" w:hAnsi="Aptos"/>
                <w:sz w:val="20"/>
                <w:szCs w:val="20"/>
              </w:rPr>
              <w:t>Beskrivelse</w:t>
            </w:r>
          </w:p>
        </w:tc>
      </w:tr>
      <w:tr w:rsidR="00CC00B9" w:rsidRPr="00C069C6" w14:paraId="74812922"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10545D" w14:textId="659843DA" w:rsidR="00CC00B9" w:rsidRPr="00C069C6" w:rsidRDefault="00CC00B9" w:rsidP="007B668D">
            <w:pPr>
              <w:rPr>
                <w:rFonts w:ascii="Aptos" w:hAnsi="Aptos"/>
                <w:b w:val="0"/>
                <w:bCs w:val="0"/>
                <w:sz w:val="20"/>
                <w:szCs w:val="20"/>
              </w:rPr>
            </w:pPr>
            <w:r w:rsidRPr="00C069C6">
              <w:rPr>
                <w:rFonts w:ascii="Aptos" w:hAnsi="Aptos"/>
                <w:b w:val="0"/>
                <w:bCs w:val="0"/>
                <w:sz w:val="20"/>
                <w:szCs w:val="20"/>
              </w:rPr>
              <w:t>Angir type ordningsfrist for ordningen</w:t>
            </w:r>
            <w:r w:rsidR="00900451">
              <w:rPr>
                <w:rFonts w:ascii="Aptos" w:hAnsi="Aptos"/>
                <w:b w:val="0"/>
                <w:bCs w:val="0"/>
                <w:sz w:val="20"/>
                <w:szCs w:val="20"/>
              </w:rPr>
              <w:t xml:space="preserve">, som er </w:t>
            </w:r>
            <w:r w:rsidRPr="00C069C6">
              <w:rPr>
                <w:rFonts w:ascii="Aptos" w:hAnsi="Aptos"/>
                <w:b w:val="0"/>
                <w:bCs w:val="0"/>
                <w:sz w:val="20"/>
                <w:szCs w:val="20"/>
              </w:rPr>
              <w:t>gjennomføringsfrist</w:t>
            </w:r>
            <w:r w:rsidR="00900451">
              <w:rPr>
                <w:rFonts w:ascii="Aptos" w:hAnsi="Aptos"/>
                <w:b w:val="0"/>
                <w:bCs w:val="0"/>
                <w:sz w:val="20"/>
                <w:szCs w:val="20"/>
              </w:rPr>
              <w:t xml:space="preserve">. </w:t>
            </w:r>
            <w:r w:rsidR="00900451" w:rsidRPr="00936A14">
              <w:rPr>
                <w:rFonts w:ascii="Aptos" w:hAnsi="Aptos"/>
                <w:b w:val="0"/>
                <w:bCs w:val="0"/>
                <w:sz w:val="20"/>
                <w:szCs w:val="20"/>
              </w:rPr>
              <w:t>For at gjennomføringsfristen skal beregnes, så må vedtak om rett og plikt til opplæring i norsk og samfunnskunnskap være registrert</w:t>
            </w:r>
          </w:p>
        </w:tc>
      </w:tr>
      <w:tr w:rsidR="00CC00B9" w:rsidRPr="00C069C6" w14:paraId="1A6CC384"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13E3C8" w14:textId="77777777" w:rsidR="00CC00B9" w:rsidRPr="00C069C6" w:rsidRDefault="00CC00B9"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162ED3"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0F0CD9"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CC00B9" w:rsidRPr="00C069C6" w14:paraId="4BD72EA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955AE5"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CCE905"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1438E3"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Regelmotor</w:t>
            </w:r>
          </w:p>
        </w:tc>
      </w:tr>
      <w:tr w:rsidR="00CC00B9" w:rsidRPr="00C069C6" w14:paraId="3E8B36B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25ED34" w14:textId="77777777" w:rsidR="00CC00B9" w:rsidRPr="00C069C6" w:rsidRDefault="00CC00B9"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099544"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B04672"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CC00B9" w:rsidRPr="00C069C6" w14:paraId="54530BF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BFDAC1"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38261C" w14:textId="68C5DF91"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1ACDB9"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CC00B9" w:rsidRPr="00C069C6" w14:paraId="57CD87A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FF1A2A" w14:textId="77777777" w:rsidR="00CC00B9" w:rsidRPr="00C069C6" w:rsidRDefault="00CC00B9"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59B746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CC00B9" w:rsidRPr="00C069C6" w14:paraId="38E0354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2D92121" w14:textId="77777777" w:rsidR="00CC00B9" w:rsidRPr="00C069C6" w:rsidRDefault="00CC00B9"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OrdningfristtypeV2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D8A935"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Id</w:t>
            </w:r>
          </w:p>
        </w:tc>
      </w:tr>
      <w:tr w:rsidR="00CC00B9" w:rsidRPr="00C069C6" w14:paraId="7DEB867D"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684879" w14:textId="77777777" w:rsidR="00CC00B9" w:rsidRPr="00C069C6" w:rsidRDefault="00CC00B9" w:rsidP="007B668D">
            <w:pPr>
              <w:rPr>
                <w:rFonts w:ascii="Aptos" w:hAnsi="Aptos"/>
                <w:b w:val="0"/>
                <w:bCs w:val="0"/>
                <w:sz w:val="20"/>
                <w:szCs w:val="20"/>
              </w:rPr>
            </w:pPr>
            <w:r w:rsidRPr="00C069C6">
              <w:rPr>
                <w:rFonts w:ascii="Aptos" w:hAnsi="Aptos"/>
                <w:sz w:val="20"/>
                <w:szCs w:val="20"/>
              </w:rPr>
              <w:t xml:space="preserve">Db tabell </w:t>
            </w:r>
            <w:r w:rsidRPr="00C069C6">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B10A79"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Felt</w:t>
            </w:r>
          </w:p>
        </w:tc>
      </w:tr>
      <w:tr w:rsidR="00CC00B9" w:rsidRPr="00C069C6" w14:paraId="7C80216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937500" w14:textId="77777777" w:rsidR="00CC00B9" w:rsidRPr="00C069C6" w:rsidRDefault="00CC00B9"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FC6A1F"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eastAsia="Times New Roman" w:hAnsi="Aptos"/>
                <w:color w:val="000000"/>
                <w:sz w:val="20"/>
                <w:szCs w:val="20"/>
                <w:lang w:eastAsia="nb-NO"/>
              </w:rPr>
              <w:t>OrdningfristtypeId</w:t>
            </w:r>
          </w:p>
        </w:tc>
      </w:tr>
      <w:tr w:rsidR="00CC00B9" w:rsidRPr="00C069C6" w14:paraId="61CF070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A8DFC60" w14:textId="77777777" w:rsidR="00CC00B9" w:rsidRPr="00C069C6" w:rsidRDefault="00CC00B9" w:rsidP="007B668D">
            <w:pPr>
              <w:rPr>
                <w:rFonts w:ascii="Aptos" w:hAnsi="Aptos"/>
                <w:sz w:val="20"/>
                <w:szCs w:val="20"/>
              </w:rPr>
            </w:pPr>
            <w:r w:rsidRPr="00C069C6">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417E33E"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375785E"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C97ACD9"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til</w:t>
            </w:r>
          </w:p>
        </w:tc>
      </w:tr>
      <w:tr w:rsidR="00CC00B9" w:rsidRPr="00C069C6" w14:paraId="12764639"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4D7DAB" w14:textId="05906458" w:rsidR="00CC00B9" w:rsidRPr="00FA30C8" w:rsidRDefault="000B507B" w:rsidP="007B668D">
            <w:pPr>
              <w:rPr>
                <w:rFonts w:ascii="Aptos" w:hAnsi="Aptos"/>
                <w:b w:val="0"/>
                <w:bCs w:val="0"/>
                <w:sz w:val="20"/>
                <w:szCs w:val="20"/>
              </w:rPr>
            </w:pPr>
            <w:hyperlink w:anchor="Beskrivelser" w:tooltip="Frist for gjennomføring av ordningen. Dvs. frist for gjennomføring av opplæring og ordningsmål" w:history="1">
              <w:r w:rsidR="00CC00B9" w:rsidRPr="00FA30C8">
                <w:rPr>
                  <w:rStyle w:val="Hyperkobling"/>
                  <w:rFonts w:ascii="Aptos" w:hAnsi="Aptos"/>
                  <w:b w:val="0"/>
                  <w:bCs w:val="0"/>
                  <w:sz w:val="20"/>
                  <w:szCs w:val="20"/>
                  <w:u w:val="none"/>
                </w:rPr>
                <w:t>FRIST_GJENFOR</w:t>
              </w:r>
            </w:hyperlink>
            <w:r w:rsidR="00CC00B9" w:rsidRPr="00FA30C8">
              <w:rPr>
                <w:rFonts w:ascii="Aptos" w:hAnsi="Aptos"/>
                <w:b w:val="0"/>
                <w:bCs w:val="0"/>
                <w:color w:val="000000"/>
                <w:sz w:val="20"/>
                <w:szCs w:val="20"/>
              </w:rPr>
              <w:t xml:space="preserve"> </w:t>
            </w:r>
            <w:r w:rsidR="00722556">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DAF910"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 xml:space="preserve">Frist for gjennomføring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91C2E4"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EE63C4"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E271CA1" w14:textId="77777777" w:rsidR="00CC00B9" w:rsidRDefault="00CC00B9" w:rsidP="00CC00B9"/>
    <w:p w14:paraId="403C89C8" w14:textId="1F31DF05" w:rsidR="00CC00B9" w:rsidRPr="00B320FE" w:rsidRDefault="00CC00B9"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170</w:t>
      </w:r>
      <w:r w:rsidRPr="00B320FE">
        <w:rPr>
          <w:rFonts w:ascii="Aptos" w:hAnsi="Aptos"/>
          <w:color w:val="0070C0"/>
        </w:rPr>
        <w:fldChar w:fldCharType="end"/>
      </w:r>
      <w:r w:rsidRPr="00B320FE">
        <w:rPr>
          <w:rFonts w:ascii="Aptos" w:hAnsi="Aptos"/>
          <w:color w:val="0070C0"/>
        </w:rPr>
        <w:t>: Frist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C00B9" w:rsidRPr="00C069C6" w14:paraId="572EF9EE"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16C618" w14:textId="77777777" w:rsidR="00CC00B9" w:rsidRPr="00C069C6" w:rsidRDefault="00CC00B9"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BA3E65"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F85A98"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B85202"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CC00B9" w:rsidRPr="00C069C6" w14:paraId="39F7D28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370C2F" w14:textId="77777777" w:rsidR="00CC00B9" w:rsidRPr="00C069C6" w:rsidRDefault="00CC00B9"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Frist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DB300F"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CF5FC7"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9A3533"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00B9" w:rsidRPr="00C069C6" w14:paraId="252E17B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5529B6" w14:textId="77777777" w:rsidR="00CC00B9" w:rsidRPr="00C069C6" w:rsidRDefault="00CC00B9" w:rsidP="007B668D">
            <w:pPr>
              <w:rPr>
                <w:rFonts w:ascii="Aptos" w:hAnsi="Aptos"/>
                <w:sz w:val="20"/>
                <w:szCs w:val="20"/>
              </w:rPr>
            </w:pPr>
            <w:r w:rsidRPr="00C069C6">
              <w:rPr>
                <w:rFonts w:ascii="Aptos" w:hAnsi="Aptos"/>
                <w:sz w:val="20"/>
                <w:szCs w:val="20"/>
              </w:rPr>
              <w:t>Beskrivelse</w:t>
            </w:r>
          </w:p>
        </w:tc>
      </w:tr>
      <w:tr w:rsidR="00CC00B9" w:rsidRPr="00C069C6" w14:paraId="2D309AC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4F9C6B" w14:textId="6C7FC87D" w:rsidR="00CC00B9" w:rsidRPr="00C069C6" w:rsidRDefault="00CC00B9" w:rsidP="007B668D">
            <w:pPr>
              <w:rPr>
                <w:rFonts w:ascii="Aptos" w:hAnsi="Aptos"/>
                <w:b w:val="0"/>
                <w:bCs w:val="0"/>
                <w:sz w:val="20"/>
                <w:szCs w:val="20"/>
              </w:rPr>
            </w:pPr>
            <w:r w:rsidRPr="00C069C6">
              <w:rPr>
                <w:rFonts w:ascii="Aptos" w:hAnsi="Aptos"/>
                <w:b w:val="0"/>
                <w:bCs w:val="0"/>
                <w:sz w:val="20"/>
                <w:szCs w:val="20"/>
              </w:rPr>
              <w:t>Angir dato for gjennomføringsfrist</w:t>
            </w:r>
            <w:r w:rsidR="00900451">
              <w:rPr>
                <w:rFonts w:ascii="Aptos" w:hAnsi="Aptos"/>
                <w:b w:val="0"/>
                <w:bCs w:val="0"/>
                <w:sz w:val="20"/>
                <w:szCs w:val="20"/>
              </w:rPr>
              <w:t>en</w:t>
            </w:r>
            <w:r w:rsidRPr="00C069C6">
              <w:rPr>
                <w:rFonts w:ascii="Aptos" w:hAnsi="Aptos"/>
                <w:b w:val="0"/>
                <w:bCs w:val="0"/>
                <w:sz w:val="20"/>
                <w:szCs w:val="20"/>
              </w:rPr>
              <w:t xml:space="preserve">. Fristen i samfunnskunnskap er 1 år for alle </w:t>
            </w:r>
            <w:r w:rsidR="00900451">
              <w:rPr>
                <w:rFonts w:ascii="Aptos" w:hAnsi="Aptos"/>
                <w:b w:val="0"/>
                <w:bCs w:val="0"/>
                <w:sz w:val="20"/>
                <w:szCs w:val="20"/>
              </w:rPr>
              <w:t>fra frist beregnet fra dato  (se variabelbeskrivelse i tabell under). Fristen</w:t>
            </w:r>
            <w:r w:rsidRPr="00C069C6">
              <w:rPr>
                <w:rFonts w:ascii="Aptos" w:hAnsi="Aptos"/>
                <w:b w:val="0"/>
                <w:bCs w:val="0"/>
                <w:sz w:val="20"/>
                <w:szCs w:val="20"/>
              </w:rPr>
              <w:t xml:space="preserve"> forlenges ved registrert vedtak om permisjon</w:t>
            </w:r>
            <w:r w:rsidR="00900451">
              <w:rPr>
                <w:rFonts w:ascii="Aptos" w:hAnsi="Aptos"/>
                <w:b w:val="0"/>
                <w:bCs w:val="0"/>
                <w:sz w:val="20"/>
                <w:szCs w:val="20"/>
              </w:rPr>
              <w:t xml:space="preserve"> og </w:t>
            </w:r>
            <w:r w:rsidRPr="00C069C6">
              <w:rPr>
                <w:rFonts w:ascii="Aptos" w:hAnsi="Aptos"/>
                <w:b w:val="0"/>
                <w:bCs w:val="0"/>
                <w:sz w:val="20"/>
                <w:szCs w:val="20"/>
              </w:rPr>
              <w:t>ved klage på vedtak om midlertidig/permanent stans der utfallet er medhold eller opphevelse</w:t>
            </w:r>
          </w:p>
        </w:tc>
      </w:tr>
      <w:tr w:rsidR="00CC00B9" w:rsidRPr="00C069C6" w14:paraId="7B4B7DB0"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AE78F8" w14:textId="77777777" w:rsidR="00CC00B9" w:rsidRPr="00C069C6" w:rsidRDefault="00CC00B9"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63902C"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9EA5CC"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CC00B9" w:rsidRPr="00C069C6" w14:paraId="39F7043A"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21CF70"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1FB0F7" w14:textId="3DFBF703" w:rsidR="00CC00B9" w:rsidRPr="00C069C6"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CC00B9" w:rsidRPr="00C069C6">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D4ACD3"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Regelmotor</w:t>
            </w:r>
          </w:p>
        </w:tc>
      </w:tr>
      <w:tr w:rsidR="00CC00B9" w:rsidRPr="00C069C6" w14:paraId="5E01470E"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69FC49" w14:textId="77777777" w:rsidR="00CC00B9" w:rsidRPr="00C069C6" w:rsidRDefault="00CC00B9"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0066D9"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763CA5"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CC00B9" w:rsidRPr="00C069C6" w14:paraId="01CBFB23"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0FC381"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CC2518" w14:textId="2617EDC9"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B80606"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CC00B9" w:rsidRPr="00C069C6" w14:paraId="38F387F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6E1102" w14:textId="77777777" w:rsidR="00CC00B9" w:rsidRPr="00C069C6" w:rsidRDefault="00CC00B9"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E8F426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CC00B9" w:rsidRPr="00C069C6" w14:paraId="5D76743D"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1B39A0B" w14:textId="77777777" w:rsidR="00CC00B9" w:rsidRPr="00C069C6" w:rsidRDefault="00CC00B9"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29823F"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FristDato</w:t>
            </w:r>
          </w:p>
        </w:tc>
      </w:tr>
    </w:tbl>
    <w:p w14:paraId="4F2A5A8D" w14:textId="77777777" w:rsidR="00CC00B9" w:rsidRDefault="00CC00B9" w:rsidP="00CC00B9"/>
    <w:p w14:paraId="3A7A6BAC" w14:textId="7E1934F1" w:rsidR="00CC00B9" w:rsidRPr="00B320FE" w:rsidRDefault="00CC00B9"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171</w:t>
      </w:r>
      <w:r w:rsidRPr="00B320FE">
        <w:rPr>
          <w:rFonts w:ascii="Aptos" w:hAnsi="Aptos"/>
          <w:color w:val="0070C0"/>
        </w:rPr>
        <w:fldChar w:fldCharType="end"/>
      </w:r>
      <w:r w:rsidRPr="00B320FE">
        <w:rPr>
          <w:rFonts w:ascii="Aptos" w:hAnsi="Aptos"/>
          <w:color w:val="0070C0"/>
        </w:rPr>
        <w:t>: Frist beregnet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C00B9" w:rsidRPr="00C069C6" w14:paraId="50A941CE"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C61EFD" w14:textId="77777777" w:rsidR="00CC00B9" w:rsidRPr="00C069C6" w:rsidRDefault="00CC00B9"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9FA5DB"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AA8326"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76124F"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CC00B9" w:rsidRPr="00C069C6" w14:paraId="138FD8B1"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4E6544" w14:textId="77777777" w:rsidR="00CC00B9" w:rsidRPr="00C069C6" w:rsidRDefault="00CC00B9"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Frist beregnet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8F849F"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DF93F7"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3C3A2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00B9" w:rsidRPr="00C069C6" w14:paraId="00D3164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78AEB5" w14:textId="77777777" w:rsidR="00CC00B9" w:rsidRPr="00C069C6" w:rsidRDefault="00CC00B9" w:rsidP="007B668D">
            <w:pPr>
              <w:rPr>
                <w:rFonts w:ascii="Aptos" w:hAnsi="Aptos"/>
                <w:sz w:val="20"/>
                <w:szCs w:val="20"/>
              </w:rPr>
            </w:pPr>
            <w:r w:rsidRPr="00C069C6">
              <w:rPr>
                <w:rFonts w:ascii="Aptos" w:hAnsi="Aptos"/>
                <w:sz w:val="20"/>
                <w:szCs w:val="20"/>
              </w:rPr>
              <w:t>Beskrivelse</w:t>
            </w:r>
          </w:p>
        </w:tc>
      </w:tr>
      <w:tr w:rsidR="00CC00B9" w:rsidRPr="00C069C6" w14:paraId="4738542D"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0A179A" w14:textId="20619A20" w:rsidR="00CC00B9" w:rsidRPr="00C069C6" w:rsidRDefault="002D1D46" w:rsidP="007B668D">
            <w:pPr>
              <w:rPr>
                <w:rFonts w:ascii="Aptos" w:hAnsi="Aptos"/>
                <w:b w:val="0"/>
                <w:bCs w:val="0"/>
                <w:sz w:val="20"/>
                <w:szCs w:val="20"/>
              </w:rPr>
            </w:pPr>
            <w:r w:rsidRPr="004B664B">
              <w:rPr>
                <w:rFonts w:ascii="Aptos" w:hAnsi="Aptos"/>
                <w:b w:val="0"/>
                <w:bCs w:val="0"/>
                <w:sz w:val="20"/>
                <w:szCs w:val="20"/>
              </w:rPr>
              <w:t>Dato som fristen beregne</w:t>
            </w:r>
            <w:r>
              <w:rPr>
                <w:rFonts w:ascii="Aptos" w:hAnsi="Aptos"/>
                <w:b w:val="0"/>
                <w:bCs w:val="0"/>
                <w:sz w:val="20"/>
                <w:szCs w:val="20"/>
              </w:rPr>
              <w:t xml:space="preserve">s </w:t>
            </w:r>
            <w:r w:rsidRPr="004B664B">
              <w:rPr>
                <w:rFonts w:ascii="Aptos" w:hAnsi="Aptos"/>
                <w:b w:val="0"/>
                <w:bCs w:val="0"/>
                <w:sz w:val="20"/>
                <w:szCs w:val="20"/>
              </w:rPr>
              <w:t>fra</w:t>
            </w:r>
            <w:r>
              <w:rPr>
                <w:rFonts w:ascii="Aptos" w:hAnsi="Aptos"/>
                <w:b w:val="0"/>
                <w:bCs w:val="0"/>
                <w:sz w:val="20"/>
                <w:szCs w:val="20"/>
              </w:rPr>
              <w:t>. For personer som kom inn i målgruppen (kategori beregnet fra dato)</w:t>
            </w:r>
            <w:r w:rsidRPr="004B664B">
              <w:rPr>
                <w:rFonts w:ascii="Aptos" w:hAnsi="Aptos"/>
                <w:b w:val="0"/>
                <w:bCs w:val="0"/>
                <w:sz w:val="20"/>
                <w:szCs w:val="20"/>
              </w:rPr>
              <w:t xml:space="preserve"> </w:t>
            </w:r>
            <w:r>
              <w:rPr>
                <w:rFonts w:ascii="Aptos" w:hAnsi="Aptos"/>
                <w:b w:val="0"/>
                <w:bCs w:val="0"/>
                <w:sz w:val="20"/>
                <w:szCs w:val="20"/>
              </w:rPr>
              <w:t>f.o.m. 1 august 2023, så beregnes fristen fra startdato i første vedtak om rett og plikt til opplæring i norsk og samfunnskunnskap.  For personer som kom inn i målgruppen før 1 august 2023, så beregnes fristen fra tidspunktet personen kom inn i målgruppen (samme dato som kategori beregnet fra dato)</w:t>
            </w:r>
            <w:r w:rsidR="00452EB9">
              <w:rPr>
                <w:rFonts w:ascii="Aptos" w:hAnsi="Aptos"/>
                <w:b w:val="0"/>
                <w:bCs w:val="0"/>
                <w:sz w:val="20"/>
                <w:szCs w:val="20"/>
              </w:rPr>
              <w:t xml:space="preserve"> </w:t>
            </w:r>
          </w:p>
        </w:tc>
      </w:tr>
      <w:tr w:rsidR="00CC00B9" w:rsidRPr="00C069C6" w14:paraId="284C68E8"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02107F" w14:textId="77777777" w:rsidR="00CC00B9" w:rsidRPr="00C069C6" w:rsidRDefault="00CC00B9"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3FC34A"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33979D"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CC00B9" w:rsidRPr="00C069C6" w14:paraId="2E41ED57"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616453"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52880A" w14:textId="5E6C4A70" w:rsidR="00CC00B9" w:rsidRPr="00C069C6"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CC00B9" w:rsidRPr="00C069C6">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39B0D6"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Regelmotor</w:t>
            </w:r>
          </w:p>
        </w:tc>
      </w:tr>
      <w:tr w:rsidR="00CC00B9" w:rsidRPr="00C069C6" w14:paraId="3B78E8C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3AF627" w14:textId="77777777" w:rsidR="00CC00B9" w:rsidRPr="00C069C6" w:rsidRDefault="00CC00B9"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01FDF4"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782D91"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CC00B9" w:rsidRPr="00C069C6" w14:paraId="0689534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879AC6"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496E66" w14:textId="17D128C5"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1D426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Ikke obligatorisk</w:t>
            </w:r>
          </w:p>
        </w:tc>
      </w:tr>
      <w:tr w:rsidR="00CC00B9" w:rsidRPr="00C069C6" w14:paraId="7C982747"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4D30F9" w14:textId="77777777" w:rsidR="00CC00B9" w:rsidRPr="00C069C6" w:rsidRDefault="00CC00B9"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55C9A4B"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CC00B9" w:rsidRPr="00C069C6" w14:paraId="1F128E7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427CEB1" w14:textId="77777777" w:rsidR="00CC00B9" w:rsidRPr="00C069C6" w:rsidRDefault="00CC00B9"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315EE7"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FristBeregnetFraDato</w:t>
            </w:r>
          </w:p>
        </w:tc>
      </w:tr>
    </w:tbl>
    <w:p w14:paraId="15BDA095" w14:textId="77777777" w:rsidR="00CC00B9" w:rsidRDefault="00CC00B9" w:rsidP="00CC00B9"/>
    <w:p w14:paraId="071ABD17" w14:textId="29FA9B89" w:rsidR="00CC00B9" w:rsidRPr="00B320FE" w:rsidRDefault="00CC00B9"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172</w:t>
      </w:r>
      <w:r w:rsidRPr="00B320FE">
        <w:rPr>
          <w:rFonts w:ascii="Aptos" w:hAnsi="Aptos"/>
          <w:color w:val="0070C0"/>
        </w:rPr>
        <w:fldChar w:fldCharType="end"/>
      </w:r>
      <w:r w:rsidRPr="00B320FE">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C00B9" w:rsidRPr="00C069C6" w14:paraId="23450974"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5BE760" w14:textId="77777777" w:rsidR="00CC00B9" w:rsidRPr="00C069C6" w:rsidRDefault="00CC00B9" w:rsidP="007B668D">
            <w:pPr>
              <w:rPr>
                <w:rFonts w:ascii="Aptos" w:hAnsi="Aptos"/>
                <w:sz w:val="20"/>
                <w:szCs w:val="20"/>
              </w:rPr>
            </w:pPr>
            <w:r w:rsidRPr="00C069C6">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C84D2E"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45A892"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6087C2"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CC00B9" w:rsidRPr="00C069C6" w14:paraId="376FECA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8867CE" w14:textId="77777777" w:rsidR="00CC00B9" w:rsidRPr="00C069C6" w:rsidRDefault="00CC00B9"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Gyldig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031A4F"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1525AF"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539460"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00B9" w:rsidRPr="00C069C6" w14:paraId="371E5CDC"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D5E0CF" w14:textId="77777777" w:rsidR="00CC00B9" w:rsidRPr="00C069C6" w:rsidRDefault="00CC00B9" w:rsidP="007B668D">
            <w:pPr>
              <w:rPr>
                <w:rFonts w:ascii="Aptos" w:hAnsi="Aptos"/>
                <w:sz w:val="20"/>
                <w:szCs w:val="20"/>
              </w:rPr>
            </w:pPr>
            <w:r w:rsidRPr="00C069C6">
              <w:rPr>
                <w:rFonts w:ascii="Aptos" w:hAnsi="Aptos"/>
                <w:sz w:val="20"/>
                <w:szCs w:val="20"/>
              </w:rPr>
              <w:t>Beskrivelse</w:t>
            </w:r>
          </w:p>
        </w:tc>
      </w:tr>
      <w:tr w:rsidR="00CC00B9" w:rsidRPr="00C069C6" w14:paraId="1D0D0E36"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DD40D6"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shd w:val="clear" w:color="auto" w:fill="FFFFFF"/>
              </w:rPr>
              <w:t>Datoen som fristen ble opprettet, dvs. opprettet dato i systemet</w:t>
            </w:r>
          </w:p>
        </w:tc>
      </w:tr>
      <w:tr w:rsidR="00CC00B9" w:rsidRPr="00C069C6" w14:paraId="33740DB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E6F780" w14:textId="77777777" w:rsidR="00CC00B9" w:rsidRPr="00C069C6" w:rsidRDefault="00CC00B9" w:rsidP="007B668D">
            <w:pPr>
              <w:rPr>
                <w:rFonts w:ascii="Aptos" w:hAnsi="Aptos"/>
                <w:sz w:val="20"/>
                <w:szCs w:val="20"/>
              </w:rPr>
            </w:pPr>
            <w:r w:rsidRPr="00C069C6">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B1A0B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6FAE0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CC00B9" w:rsidRPr="00C069C6" w14:paraId="33A60462"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3E46A0"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281D40" w14:textId="2867CBE5" w:rsidR="00CC00B9" w:rsidRPr="00C069C6"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CC00B9" w:rsidRPr="00C069C6">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F6F1C7"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Regelmotor</w:t>
            </w:r>
          </w:p>
        </w:tc>
      </w:tr>
      <w:tr w:rsidR="00CC00B9" w:rsidRPr="00C069C6" w14:paraId="56F574AF"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02FA13" w14:textId="77777777" w:rsidR="00CC00B9" w:rsidRPr="00C069C6" w:rsidRDefault="00CC00B9" w:rsidP="007B668D">
            <w:pPr>
              <w:rPr>
                <w:rFonts w:ascii="Aptos" w:hAnsi="Aptos"/>
                <w:sz w:val="20"/>
                <w:szCs w:val="20"/>
              </w:rPr>
            </w:pPr>
            <w:r w:rsidRPr="00C069C6">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404F8B"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385A85"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CC00B9" w:rsidRPr="00C069C6" w14:paraId="1805B76C" w14:textId="77777777" w:rsidTr="007B66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8A4BA5"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84CC43" w14:textId="4EBABEC1"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9CFF94"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CC00B9" w:rsidRPr="00C069C6" w14:paraId="2DDA0F1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5A5804" w14:textId="77777777" w:rsidR="00CC00B9" w:rsidRPr="00C069C6" w:rsidRDefault="00CC00B9" w:rsidP="007B668D">
            <w:pPr>
              <w:rPr>
                <w:rFonts w:ascii="Aptos" w:hAnsi="Aptos"/>
                <w:b w:val="0"/>
                <w:bCs w:val="0"/>
                <w:sz w:val="20"/>
                <w:szCs w:val="20"/>
              </w:rPr>
            </w:pPr>
            <w:r w:rsidRPr="00C069C6">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AEF6A9E"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CC00B9" w:rsidRPr="00C069C6" w14:paraId="0D2E819C"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18170BF" w14:textId="77777777" w:rsidR="00CC00B9" w:rsidRPr="00C069C6" w:rsidRDefault="00CC00B9" w:rsidP="007B668D">
            <w:pPr>
              <w:rPr>
                <w:rFonts w:ascii="Aptos" w:hAnsi="Aptos"/>
                <w:b w:val="0"/>
                <w:bCs w:val="0"/>
                <w:sz w:val="20"/>
                <w:szCs w:val="20"/>
              </w:rPr>
            </w:pPr>
            <w:r w:rsidRPr="00C069C6">
              <w:rPr>
                <w:rFonts w:ascii="Aptos" w:hAnsi="Aptos"/>
                <w:b w:val="0"/>
                <w:bCs w:val="0"/>
                <w:color w:val="000000"/>
                <w:sz w:val="20"/>
                <w:szCs w:val="20"/>
              </w:rPr>
              <w:t>Nir2</w:t>
            </w:r>
            <w:r w:rsidRPr="00C069C6">
              <w:rPr>
                <w:rFonts w:ascii="Aptos" w:hAnsi="Aptos"/>
                <w:b w:val="0"/>
                <w:bCs w:val="0"/>
                <w:color w:val="808080"/>
                <w:sz w:val="20"/>
                <w:szCs w:val="20"/>
              </w:rPr>
              <w:t>.</w:t>
            </w:r>
            <w:r w:rsidRPr="00C069C6">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CF1A3D"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GyldigFraDato</w:t>
            </w:r>
          </w:p>
        </w:tc>
      </w:tr>
    </w:tbl>
    <w:p w14:paraId="6E5C70AF" w14:textId="77777777" w:rsidR="00CC00B9" w:rsidRDefault="00CC00B9" w:rsidP="00CC00B9"/>
    <w:p w14:paraId="1DD2D31E" w14:textId="77777777" w:rsidR="00CC00B9" w:rsidRDefault="00CC00B9" w:rsidP="00CC00B9"/>
    <w:p w14:paraId="7A6B712C" w14:textId="77777777" w:rsidR="00CC00B9" w:rsidRDefault="00CC00B9" w:rsidP="00CC00B9"/>
    <w:p w14:paraId="1B6AFEAA" w14:textId="77777777" w:rsidR="00CC00B9" w:rsidRDefault="00CC00B9" w:rsidP="00CC00B9"/>
    <w:p w14:paraId="2B881B2F" w14:textId="77777777" w:rsidR="00CC00B9" w:rsidRDefault="00CC00B9" w:rsidP="00CC00B9"/>
    <w:p w14:paraId="302B566D" w14:textId="77777777" w:rsidR="00CC00B9" w:rsidRDefault="00CC00B9" w:rsidP="00CC00B9"/>
    <w:p w14:paraId="39406C74" w14:textId="77777777" w:rsidR="00C069C6" w:rsidRDefault="00C069C6" w:rsidP="00CC00B9"/>
    <w:p w14:paraId="070D4335" w14:textId="77777777" w:rsidR="00C069C6" w:rsidRDefault="00C069C6" w:rsidP="00CC00B9"/>
    <w:p w14:paraId="53260380" w14:textId="77777777" w:rsidR="00C069C6" w:rsidRDefault="00C069C6" w:rsidP="00CC00B9"/>
    <w:p w14:paraId="4F57C31E" w14:textId="77777777" w:rsidR="00C069C6" w:rsidRDefault="00C069C6" w:rsidP="00CC00B9"/>
    <w:p w14:paraId="19DD9AE2" w14:textId="77777777" w:rsidR="00C069C6" w:rsidRDefault="00C069C6" w:rsidP="00CC00B9"/>
    <w:p w14:paraId="456DDF29" w14:textId="77777777" w:rsidR="00CC00B9" w:rsidRDefault="00CC00B9" w:rsidP="00CC00B9"/>
    <w:p w14:paraId="6A035244" w14:textId="77777777" w:rsidR="00A438E6" w:rsidRDefault="00A438E6" w:rsidP="00CC00B9"/>
    <w:p w14:paraId="40CA9FF6" w14:textId="77777777" w:rsidR="00A438E6" w:rsidRDefault="00A438E6" w:rsidP="00CC00B9"/>
    <w:p w14:paraId="75ED47BB" w14:textId="77777777" w:rsidR="00A438E6" w:rsidRDefault="00A438E6" w:rsidP="00CC00B9"/>
    <w:p w14:paraId="4DC2FB64" w14:textId="77777777" w:rsidR="00A438E6" w:rsidRDefault="00A438E6" w:rsidP="00CC00B9"/>
    <w:p w14:paraId="5EF2166B" w14:textId="77777777" w:rsidR="00A438E6" w:rsidRDefault="00A438E6" w:rsidP="00CC00B9"/>
    <w:p w14:paraId="6F834C47" w14:textId="77777777" w:rsidR="00A438E6" w:rsidRDefault="00A438E6" w:rsidP="00CC00B9"/>
    <w:p w14:paraId="22E3B15A" w14:textId="77777777" w:rsidR="00A438E6" w:rsidRDefault="00A438E6" w:rsidP="00CC00B9"/>
    <w:p w14:paraId="68E9BBF3" w14:textId="77777777" w:rsidR="00A438E6" w:rsidRDefault="00A438E6" w:rsidP="00CC00B9"/>
    <w:p w14:paraId="42C9933B" w14:textId="77777777" w:rsidR="00A438E6" w:rsidRDefault="00A438E6" w:rsidP="00CC00B9"/>
    <w:p w14:paraId="17E7B42B" w14:textId="77777777" w:rsidR="00A438E6" w:rsidRDefault="00A438E6" w:rsidP="00CC00B9"/>
    <w:p w14:paraId="6864C07C" w14:textId="77777777" w:rsidR="00A438E6" w:rsidRDefault="00A438E6" w:rsidP="00CC00B9"/>
    <w:p w14:paraId="3DFB7042" w14:textId="77777777" w:rsidR="00A438E6" w:rsidRDefault="00A438E6" w:rsidP="00CC00B9"/>
    <w:p w14:paraId="28C0664E" w14:textId="5ED026FF" w:rsidR="00CC00B9" w:rsidRPr="00152546" w:rsidRDefault="00CC00B9"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Ordningsmål</w:t>
      </w:r>
      <w:r w:rsidR="00F93B37" w:rsidRPr="00152546">
        <w:rPr>
          <w:rFonts w:ascii="Aptos" w:hAnsi="Aptos"/>
          <w:b/>
          <w:bCs/>
          <w:i w:val="0"/>
          <w:iCs w:val="0"/>
          <w:color w:val="0070C0"/>
          <w:sz w:val="24"/>
          <w:szCs w:val="24"/>
        </w:rPr>
        <w:t xml:space="preserve"> </w:t>
      </w:r>
    </w:p>
    <w:p w14:paraId="7F4C8A3C" w14:textId="77777777" w:rsidR="00CC00B9" w:rsidRPr="00CC00B9" w:rsidRDefault="00CC00B9" w:rsidP="00CC00B9"/>
    <w:p w14:paraId="4D2C3C03" w14:textId="470C3165" w:rsidR="00743FA7" w:rsidRPr="00B320FE" w:rsidRDefault="00743FA7"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173</w:t>
      </w:r>
      <w:r w:rsidRPr="00B320FE">
        <w:rPr>
          <w:rFonts w:ascii="Aptos" w:hAnsi="Aptos"/>
          <w:color w:val="0070C0"/>
        </w:rPr>
        <w:fldChar w:fldCharType="end"/>
      </w:r>
      <w:r w:rsidRPr="00B320FE">
        <w:rPr>
          <w:rFonts w:ascii="Aptos" w:hAnsi="Aptos"/>
          <w:color w:val="0070C0"/>
        </w:rPr>
        <w:t>: Ordningsmål</w:t>
      </w:r>
      <w:r w:rsidR="00892A98" w:rsidRPr="00B320FE">
        <w:rPr>
          <w:rFonts w:ascii="Aptos" w:hAnsi="Aptos"/>
          <w:color w:val="0070C0"/>
        </w:rPr>
        <w:t>type</w:t>
      </w:r>
    </w:p>
    <w:tbl>
      <w:tblPr>
        <w:tblStyle w:val="Rutenettabell1lysuthevingsfarge3"/>
        <w:tblW w:w="9062" w:type="dxa"/>
        <w:tblInd w:w="0" w:type="dxa"/>
        <w:tblLayout w:type="fixed"/>
        <w:tblLook w:val="04A0" w:firstRow="1" w:lastRow="0" w:firstColumn="1" w:lastColumn="0" w:noHBand="0" w:noVBand="1"/>
      </w:tblPr>
      <w:tblGrid>
        <w:gridCol w:w="3114"/>
        <w:gridCol w:w="3544"/>
        <w:gridCol w:w="1275"/>
        <w:gridCol w:w="1129"/>
      </w:tblGrid>
      <w:tr w:rsidR="00CC00B9" w:rsidRPr="00C069C6" w14:paraId="7B0D861B" w14:textId="77777777" w:rsidTr="008D7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C8B1C5" w14:textId="77777777" w:rsidR="00CC00B9" w:rsidRPr="00C069C6" w:rsidRDefault="00CC00B9" w:rsidP="007B668D">
            <w:pPr>
              <w:rPr>
                <w:rFonts w:ascii="Aptos" w:hAnsi="Aptos"/>
                <w:sz w:val="20"/>
                <w:szCs w:val="20"/>
              </w:rPr>
            </w:pPr>
            <w:r w:rsidRPr="00C069C6">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589375"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1DAE85"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BCF4F0" w14:textId="77777777" w:rsidR="00CC00B9" w:rsidRPr="00C069C6" w:rsidRDefault="00CC00B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Gyldig til</w:t>
            </w:r>
          </w:p>
        </w:tc>
      </w:tr>
      <w:tr w:rsidR="00CC00B9" w:rsidRPr="00C069C6" w14:paraId="7E30A7A1"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DEC1BA" w14:textId="14423B2D" w:rsidR="00CC00B9" w:rsidRPr="00C069C6" w:rsidRDefault="00892A98" w:rsidP="007B668D">
            <w:pPr>
              <w:rPr>
                <w:rFonts w:ascii="Aptos" w:hAnsi="Aptos"/>
                <w:b w:val="0"/>
                <w:bCs w:val="0"/>
                <w:color w:val="000000" w:themeColor="text1"/>
                <w:sz w:val="20"/>
                <w:szCs w:val="20"/>
              </w:rPr>
            </w:pPr>
            <w:r w:rsidRPr="00C069C6">
              <w:rPr>
                <w:rFonts w:ascii="Aptos" w:hAnsi="Aptos"/>
                <w:b w:val="0"/>
                <w:bCs w:val="0"/>
                <w:color w:val="000000" w:themeColor="text1"/>
                <w:sz w:val="20"/>
                <w:szCs w:val="20"/>
              </w:rPr>
              <w:t>Ordningsmåltype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BAE998"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C069C6">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A02AB5"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934E54"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00B9" w:rsidRPr="00C069C6" w14:paraId="14B0E227" w14:textId="77777777" w:rsidTr="00641EC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9BD7C1" w14:textId="77777777" w:rsidR="00CC00B9" w:rsidRPr="00C069C6" w:rsidRDefault="00CC00B9" w:rsidP="007B668D">
            <w:pPr>
              <w:rPr>
                <w:rFonts w:ascii="Aptos" w:hAnsi="Aptos"/>
                <w:sz w:val="20"/>
                <w:szCs w:val="20"/>
              </w:rPr>
            </w:pPr>
            <w:r w:rsidRPr="00C069C6">
              <w:rPr>
                <w:rFonts w:ascii="Aptos" w:hAnsi="Aptos"/>
                <w:sz w:val="20"/>
                <w:szCs w:val="20"/>
              </w:rPr>
              <w:t>Beskrivelse</w:t>
            </w:r>
          </w:p>
        </w:tc>
      </w:tr>
      <w:tr w:rsidR="00CC00B9" w:rsidRPr="00C069C6" w14:paraId="7B41439B" w14:textId="77777777" w:rsidTr="00641EC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AFEF20" w14:textId="77777777" w:rsidR="00CC00B9" w:rsidRPr="00C069C6" w:rsidRDefault="00CC00B9" w:rsidP="007B668D">
            <w:pPr>
              <w:rPr>
                <w:rFonts w:ascii="Aptos" w:hAnsi="Aptos"/>
                <w:color w:val="000000"/>
                <w:sz w:val="20"/>
                <w:szCs w:val="20"/>
              </w:rPr>
            </w:pPr>
            <w:r w:rsidRPr="00C069C6">
              <w:rPr>
                <w:rFonts w:ascii="Aptos" w:hAnsi="Aptos"/>
                <w:b w:val="0"/>
                <w:bCs w:val="0"/>
                <w:sz w:val="20"/>
                <w:szCs w:val="20"/>
              </w:rPr>
              <w:t>Angir ordningsmål for rett og plikt til opplæring i samfunnskunnskap, som er et timemål og</w:t>
            </w:r>
            <w:r w:rsidR="007342F9" w:rsidRPr="00C069C6">
              <w:rPr>
                <w:rFonts w:ascii="Aptos" w:hAnsi="Aptos"/>
                <w:b w:val="0"/>
                <w:bCs w:val="0"/>
                <w:sz w:val="20"/>
                <w:szCs w:val="20"/>
              </w:rPr>
              <w:t xml:space="preserve"> et</w:t>
            </w:r>
            <w:r w:rsidRPr="00C069C6">
              <w:rPr>
                <w:rFonts w:ascii="Aptos" w:hAnsi="Aptos"/>
                <w:b w:val="0"/>
                <w:bCs w:val="0"/>
                <w:sz w:val="20"/>
                <w:szCs w:val="20"/>
              </w:rPr>
              <w:t xml:space="preserve"> prøvemål. Timemålet kan enten være 50 timer samfunnskunnskap (for personer som fikk kategori RPNORSK før 01.01.2022) eller 75 timer modulbasert samfunnskunnskap (for personer som fikk kategori RPNORSK etter 31.12.2021). Modulbasert samfunnskunnskap </w:t>
            </w:r>
            <w:r w:rsidRPr="00C069C6">
              <w:rPr>
                <w:rFonts w:ascii="Aptos" w:hAnsi="Aptos"/>
                <w:b w:val="0"/>
                <w:bCs w:val="0"/>
                <w:color w:val="000000"/>
                <w:sz w:val="20"/>
                <w:szCs w:val="20"/>
              </w:rPr>
              <w:t>fordeles på 3 moduler à 25 timer</w:t>
            </w:r>
            <w:r w:rsidR="008D2F48" w:rsidRPr="00C069C6">
              <w:rPr>
                <w:rFonts w:ascii="Aptos" w:hAnsi="Aptos"/>
                <w:b w:val="0"/>
                <w:bCs w:val="0"/>
                <w:color w:val="000000"/>
                <w:sz w:val="20"/>
                <w:szCs w:val="20"/>
              </w:rPr>
              <w:t>.</w:t>
            </w:r>
          </w:p>
          <w:p w14:paraId="43029206" w14:textId="77777777" w:rsidR="002D0995" w:rsidRPr="00C069C6" w:rsidRDefault="008D2F48" w:rsidP="007B668D">
            <w:pPr>
              <w:rPr>
                <w:rFonts w:ascii="Aptos" w:hAnsi="Aptos"/>
                <w:color w:val="000000"/>
                <w:sz w:val="20"/>
                <w:szCs w:val="20"/>
              </w:rPr>
            </w:pPr>
            <w:r w:rsidRPr="00C069C6">
              <w:rPr>
                <w:rFonts w:ascii="Aptos" w:hAnsi="Aptos"/>
                <w:b w:val="0"/>
                <w:bCs w:val="0"/>
                <w:color w:val="000000"/>
                <w:sz w:val="20"/>
                <w:szCs w:val="20"/>
              </w:rPr>
              <w:t>Prøvemålet gjelder samfunnskunnskapsprøve 50 timer eller 75 timer som skal være bestått. Se avsnitt 2.3. om prøveresultater</w:t>
            </w:r>
            <w:r w:rsidR="00AA2CBE" w:rsidRPr="00C069C6">
              <w:rPr>
                <w:rFonts w:ascii="Aptos" w:hAnsi="Aptos"/>
                <w:b w:val="0"/>
                <w:bCs w:val="0"/>
                <w:color w:val="000000"/>
                <w:sz w:val="20"/>
                <w:szCs w:val="20"/>
              </w:rPr>
              <w:t>.</w:t>
            </w:r>
          </w:p>
          <w:p w14:paraId="293BEEB4" w14:textId="6C3F05D1" w:rsidR="00AA2CBE" w:rsidRPr="00C069C6" w:rsidRDefault="00AA2CBE" w:rsidP="007B668D">
            <w:pPr>
              <w:rPr>
                <w:rFonts w:ascii="Aptos" w:hAnsi="Aptos"/>
                <w:color w:val="000000"/>
                <w:sz w:val="20"/>
                <w:szCs w:val="20"/>
              </w:rPr>
            </w:pPr>
            <w:r w:rsidRPr="00C069C6">
              <w:rPr>
                <w:rFonts w:ascii="Aptos" w:hAnsi="Aptos"/>
                <w:b w:val="0"/>
                <w:bCs w:val="0"/>
                <w:color w:val="000000"/>
                <w:sz w:val="20"/>
                <w:szCs w:val="20"/>
              </w:rPr>
              <w:t>Personer med SAMFUNNSKUNNSKAP_MAL_PROVE, har også kode SAMFUNNSKUNNSKAP_MAL og SAMFUNNSKUNNSKAP_PROVE slik at man kan enkelt identifisere om kun timemålet eller prøvemålet er oppnådd. Kodene for modulbasert samfunnskunnskap har tilsvarende nivåer</w:t>
            </w:r>
          </w:p>
        </w:tc>
      </w:tr>
      <w:tr w:rsidR="00CC00B9" w:rsidRPr="00C069C6" w14:paraId="4F1F2615"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CB97CF" w14:textId="77777777" w:rsidR="00CC00B9" w:rsidRPr="00C069C6" w:rsidRDefault="00CC00B9" w:rsidP="007B668D">
            <w:pPr>
              <w:rPr>
                <w:rFonts w:ascii="Aptos" w:hAnsi="Aptos"/>
                <w:sz w:val="20"/>
                <w:szCs w:val="20"/>
              </w:rPr>
            </w:pPr>
            <w:r w:rsidRPr="00C069C6">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8B9579"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Format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F2226A"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Kilde</w:t>
            </w:r>
          </w:p>
        </w:tc>
      </w:tr>
      <w:tr w:rsidR="00CC00B9" w:rsidRPr="00C069C6" w14:paraId="7A46E7B7"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04CAD8"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E6AACB"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32FDFE"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Kommune</w:t>
            </w:r>
          </w:p>
        </w:tc>
      </w:tr>
      <w:tr w:rsidR="00CC00B9" w:rsidRPr="00C069C6" w14:paraId="30DDB925"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344DCC" w14:textId="77777777" w:rsidR="00CC00B9" w:rsidRPr="00C069C6" w:rsidRDefault="00CC00B9" w:rsidP="007B668D">
            <w:pPr>
              <w:rPr>
                <w:rFonts w:ascii="Aptos" w:hAnsi="Aptos"/>
                <w:sz w:val="20"/>
                <w:szCs w:val="20"/>
              </w:rPr>
            </w:pPr>
            <w:r w:rsidRPr="00C069C6">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993765"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Ordning</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EEDE94"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Viktighet</w:t>
            </w:r>
          </w:p>
        </w:tc>
      </w:tr>
      <w:tr w:rsidR="00CC00B9" w:rsidRPr="00C069C6" w14:paraId="3BC9F611"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149110"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RPNORSK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0DFDBC" w14:textId="3485C7E3"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SAMF</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CBF6DA"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Obligatorisk</w:t>
            </w:r>
          </w:p>
        </w:tc>
      </w:tr>
      <w:tr w:rsidR="00CC00B9" w:rsidRPr="00C069C6" w14:paraId="0CA04648" w14:textId="77777777" w:rsidTr="008D7EDB">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F1C118" w14:textId="77777777" w:rsidR="00CC00B9" w:rsidRPr="00C069C6" w:rsidRDefault="00CC00B9" w:rsidP="007B668D">
            <w:pPr>
              <w:rPr>
                <w:rFonts w:ascii="Aptos" w:hAnsi="Aptos"/>
                <w:b w:val="0"/>
                <w:bCs w:val="0"/>
                <w:sz w:val="20"/>
                <w:szCs w:val="20"/>
              </w:rPr>
            </w:pPr>
            <w:r w:rsidRPr="00C069C6">
              <w:rPr>
                <w:rFonts w:ascii="Aptos" w:hAnsi="Aptos"/>
                <w:sz w:val="20"/>
                <w:szCs w:val="20"/>
              </w:rPr>
              <w:t>DB tabell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E89842B"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 xml:space="preserve">Felt </w:t>
            </w:r>
          </w:p>
        </w:tc>
      </w:tr>
      <w:tr w:rsidR="00CC00B9" w:rsidRPr="00C069C6" w14:paraId="49452B5B" w14:textId="77777777" w:rsidTr="008D7EDB">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BB4F7C4"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Nir2.Ordningmaltype</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922292"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Id</w:t>
            </w:r>
          </w:p>
        </w:tc>
      </w:tr>
      <w:tr w:rsidR="00CC00B9" w:rsidRPr="00C069C6" w14:paraId="5BB768E6" w14:textId="77777777" w:rsidTr="008D7EDB">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9D269C" w14:textId="77777777" w:rsidR="00CC00B9" w:rsidRPr="00C069C6" w:rsidRDefault="00CC00B9" w:rsidP="007B668D">
            <w:pPr>
              <w:rPr>
                <w:rFonts w:ascii="Aptos" w:hAnsi="Aptos"/>
                <w:b w:val="0"/>
                <w:bCs w:val="0"/>
                <w:sz w:val="20"/>
                <w:szCs w:val="20"/>
              </w:rPr>
            </w:pPr>
            <w:r w:rsidRPr="00C069C6">
              <w:rPr>
                <w:rFonts w:ascii="Aptos" w:hAnsi="Aptos"/>
                <w:sz w:val="20"/>
                <w:szCs w:val="20"/>
              </w:rPr>
              <w:t xml:space="preserve">Db tabell </w:t>
            </w:r>
            <w:r w:rsidRPr="00C069C6">
              <w:rPr>
                <w:rFonts w:ascii="Cambria Math" w:hAnsi="Cambria Math" w:cs="Cambria Math"/>
                <w:color w:val="000000"/>
                <w:sz w:val="20"/>
                <w:szCs w:val="20"/>
              </w:rPr>
              <w: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DF25BC"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Felt</w:t>
            </w:r>
          </w:p>
        </w:tc>
      </w:tr>
      <w:tr w:rsidR="00CC00B9" w:rsidRPr="00C069C6" w14:paraId="590B60C2" w14:textId="77777777" w:rsidTr="008D7EDB">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4023F6" w14:textId="77777777" w:rsidR="00CC00B9" w:rsidRPr="00C069C6" w:rsidRDefault="00CC00B9" w:rsidP="007B668D">
            <w:pPr>
              <w:rPr>
                <w:rFonts w:ascii="Aptos" w:hAnsi="Aptos"/>
                <w:b w:val="0"/>
                <w:bCs w:val="0"/>
                <w:sz w:val="20"/>
                <w:szCs w:val="20"/>
              </w:rPr>
            </w:pPr>
            <w:r w:rsidRPr="00C069C6">
              <w:rPr>
                <w:rFonts w:ascii="Aptos" w:hAnsi="Aptos"/>
                <w:b w:val="0"/>
                <w:bCs w:val="0"/>
                <w:sz w:val="20"/>
                <w:szCs w:val="20"/>
              </w:rPr>
              <w:t>Nir2.Ordningmal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B05722"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OrdningmaltypeId</w:t>
            </w:r>
          </w:p>
        </w:tc>
      </w:tr>
      <w:tr w:rsidR="00CC00B9" w:rsidRPr="00C069C6" w14:paraId="7C2AABD8"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48BCF2A" w14:textId="77777777" w:rsidR="00CC00B9" w:rsidRPr="00C069C6" w:rsidRDefault="00CC00B9" w:rsidP="007B668D">
            <w:pPr>
              <w:rPr>
                <w:rFonts w:ascii="Aptos" w:hAnsi="Aptos"/>
                <w:sz w:val="20"/>
                <w:szCs w:val="20"/>
              </w:rPr>
            </w:pPr>
            <w:r w:rsidRPr="00C069C6">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2974C2F"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1527D52"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49E68E2" w14:textId="77777777" w:rsidR="00CC00B9" w:rsidRPr="00C069C6" w:rsidRDefault="00CC00B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C069C6">
              <w:rPr>
                <w:rFonts w:ascii="Aptos" w:hAnsi="Aptos"/>
                <w:b/>
                <w:bCs/>
                <w:sz w:val="20"/>
                <w:szCs w:val="20"/>
              </w:rPr>
              <w:t>Gyldig til</w:t>
            </w:r>
          </w:p>
        </w:tc>
      </w:tr>
      <w:tr w:rsidR="00CC00B9" w:rsidRPr="00C069C6" w14:paraId="7179B1DC"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C0F8684" w14:textId="2CB94C22" w:rsidR="00CC00B9" w:rsidRPr="00AA5D17" w:rsidRDefault="000B507B" w:rsidP="00CC00B9">
            <w:pPr>
              <w:rPr>
                <w:rFonts w:ascii="Aptos" w:hAnsi="Aptos"/>
                <w:b w:val="0"/>
                <w:bCs w:val="0"/>
                <w:sz w:val="20"/>
                <w:szCs w:val="20"/>
              </w:rPr>
            </w:pPr>
            <w:hyperlink w:anchor="Beskrivelser" w:tooltip="Samfunnskunnskap timemål, som er 50 deltatte timer" w:history="1">
              <w:r w:rsidR="00CC00B9" w:rsidRPr="00AA5D17">
                <w:rPr>
                  <w:rStyle w:val="Hyperkobling"/>
                  <w:rFonts w:ascii="Aptos" w:hAnsi="Aptos"/>
                  <w:b w:val="0"/>
                  <w:bCs w:val="0"/>
                  <w:sz w:val="20"/>
                  <w:szCs w:val="20"/>
                  <w:u w:val="none"/>
                </w:rPr>
                <w:t>SAMFUNNSKUNNSKAP_MAL</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AA831F8" w14:textId="26FBB662"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color w:val="000000"/>
                <w:sz w:val="20"/>
                <w:szCs w:val="20"/>
              </w:rPr>
              <w:t>Samfunnskunnskap timemål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91E3E4" w14:textId="47A36E4E"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w:t>
            </w:r>
            <w:r w:rsidR="00074790" w:rsidRPr="00C069C6">
              <w:rPr>
                <w:rFonts w:ascii="Aptos" w:hAnsi="Aptos"/>
                <w:sz w:val="20"/>
                <w:szCs w:val="20"/>
              </w:rPr>
              <w:t>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E071C7" w14:textId="77777777"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00B9" w:rsidRPr="00C069C6" w14:paraId="5AAA47C2"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4A94B91" w14:textId="3903E0A3" w:rsidR="00CC00B9" w:rsidRPr="00AA5D17" w:rsidRDefault="000B507B" w:rsidP="00CC00B9">
            <w:pPr>
              <w:rPr>
                <w:rFonts w:ascii="Aptos" w:hAnsi="Aptos"/>
                <w:b w:val="0"/>
                <w:bCs w:val="0"/>
                <w:color w:val="000000"/>
                <w:sz w:val="20"/>
                <w:szCs w:val="20"/>
              </w:rPr>
            </w:pPr>
            <w:hyperlink w:anchor="Beskrivelser" w:tooltip="Samfunnskunnskap prøvemål" w:history="1">
              <w:r w:rsidR="00CC00B9" w:rsidRPr="00AA5D17">
                <w:rPr>
                  <w:rStyle w:val="Hyperkobling"/>
                  <w:rFonts w:ascii="Aptos" w:hAnsi="Aptos"/>
                  <w:b w:val="0"/>
                  <w:bCs w:val="0"/>
                  <w:sz w:val="20"/>
                  <w:szCs w:val="20"/>
                  <w:u w:val="none"/>
                </w:rPr>
                <w:t>SAMFUNNSKUNNSKAP_PROVE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DC4E340" w14:textId="6F4EB2ED"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Samfunnskunnskap prøvemål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4EE578" w14:textId="77777777"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C5F08F" w14:textId="77777777"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12FF" w:rsidRPr="00C069C6" w14:paraId="53D3B200"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F4E143C" w14:textId="404C78BC" w:rsidR="00AF12FF" w:rsidRPr="00AA5D17" w:rsidRDefault="000B507B" w:rsidP="00CC00B9">
            <w:pPr>
              <w:rPr>
                <w:rFonts w:ascii="Aptos" w:hAnsi="Aptos"/>
                <w:color w:val="000000"/>
                <w:sz w:val="20"/>
                <w:szCs w:val="20"/>
              </w:rPr>
            </w:pPr>
            <w:hyperlink w:anchor="Beskrivelser" w:tooltip="Samfunnskunnskap time- og prøvemål" w:history="1">
              <w:r w:rsidR="00AF12FF" w:rsidRPr="00AA5D17">
                <w:rPr>
                  <w:rStyle w:val="Hyperkobling"/>
                  <w:rFonts w:ascii="Aptos" w:hAnsi="Aptos"/>
                  <w:b w:val="0"/>
                  <w:bCs w:val="0"/>
                  <w:sz w:val="20"/>
                  <w:szCs w:val="20"/>
                  <w:u w:val="none"/>
                </w:rPr>
                <w:t>SAMFUNNSKUNNSKAP_MAL_PROVE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16B17F7" w14:textId="6C42661F" w:rsidR="00AF12FF" w:rsidRPr="00C069C6" w:rsidRDefault="007342F9" w:rsidP="00CC00B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Samfunnskunnskap time- og prøvemål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833FB9" w14:textId="135221F3" w:rsidR="00AF12FF" w:rsidRPr="00C069C6" w:rsidRDefault="00AF12FF"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w:t>
            </w:r>
            <w:r w:rsidR="004A608F" w:rsidRPr="00C069C6">
              <w:rPr>
                <w:rFonts w:ascii="Aptos" w:hAnsi="Aptos"/>
                <w:sz w:val="20"/>
                <w:szCs w:val="20"/>
              </w:rPr>
              <w:t>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308E66" w14:textId="77777777" w:rsidR="00AF12FF" w:rsidRPr="00C069C6" w:rsidRDefault="00AF12FF"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C00B9" w:rsidRPr="00C069C6" w14:paraId="6A63ABFB"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18FC4F4" w14:textId="05633A37" w:rsidR="00CC00B9" w:rsidRPr="00AA5D17" w:rsidRDefault="000B507B" w:rsidP="00CC00B9">
            <w:pPr>
              <w:rPr>
                <w:rFonts w:ascii="Aptos" w:hAnsi="Aptos"/>
                <w:b w:val="0"/>
                <w:bCs w:val="0"/>
                <w:color w:val="000000"/>
                <w:sz w:val="20"/>
                <w:szCs w:val="20"/>
              </w:rPr>
            </w:pPr>
            <w:hyperlink w:anchor="Beskrivelser" w:tooltip="Modulbasert samfunnskunnskap timemål, som er 75 deltatte timer" w:history="1">
              <w:r w:rsidR="00CC00B9" w:rsidRPr="00AA5D17">
                <w:rPr>
                  <w:rStyle w:val="Hyperkobling"/>
                  <w:rFonts w:ascii="Aptos" w:hAnsi="Aptos"/>
                  <w:b w:val="0"/>
                  <w:bCs w:val="0"/>
                  <w:sz w:val="20"/>
                  <w:szCs w:val="20"/>
                  <w:u w:val="none"/>
                </w:rPr>
                <w:t>SAMFMODUL_TIMEMAL</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3839890" w14:textId="6BC005D6"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Modulbasert samfunnskunnskap timemål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809093" w14:textId="22B898EE"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w:t>
            </w:r>
            <w:r w:rsidR="00743FA7" w:rsidRPr="00C069C6">
              <w:rPr>
                <w:rFonts w:ascii="Aptos" w:hAnsi="Aptos"/>
                <w:sz w:val="20"/>
                <w:szCs w:val="20"/>
              </w:rPr>
              <w:t>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371D15" w14:textId="77777777" w:rsidR="00CC00B9" w:rsidRPr="00C069C6" w:rsidRDefault="00CC00B9" w:rsidP="00CC00B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12FF" w:rsidRPr="00C069C6" w14:paraId="45AA9BB2"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CE6A9F7" w14:textId="4EC1E21E" w:rsidR="00AF12FF" w:rsidRPr="00AA5D17" w:rsidRDefault="000B507B" w:rsidP="00AF12FF">
            <w:pPr>
              <w:rPr>
                <w:rFonts w:ascii="Aptos" w:hAnsi="Aptos"/>
                <w:color w:val="000000"/>
                <w:sz w:val="20"/>
                <w:szCs w:val="20"/>
              </w:rPr>
            </w:pPr>
            <w:hyperlink w:anchor="Beskrivelser" w:tooltip="Samfunnskunskapsmodul prøvemål" w:history="1">
              <w:r w:rsidR="00AF12FF" w:rsidRPr="00AA5D17">
                <w:rPr>
                  <w:rStyle w:val="Hyperkobling"/>
                  <w:rFonts w:ascii="Aptos" w:hAnsi="Aptos"/>
                  <w:b w:val="0"/>
                  <w:bCs w:val="0"/>
                  <w:sz w:val="20"/>
                  <w:szCs w:val="20"/>
                  <w:u w:val="none"/>
                </w:rPr>
                <w:t>SAMFMODUL_PROVE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81343C5" w14:textId="5CDFB9DC" w:rsidR="00AF12FF" w:rsidRPr="00C069C6" w:rsidRDefault="00AF12FF" w:rsidP="00AF12F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 xml:space="preserve">Samfunnskunskapsmodul prøvemål </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1BAAA5" w14:textId="0DEA2437" w:rsidR="00AF12FF" w:rsidRPr="00C069C6" w:rsidRDefault="00AF12FF" w:rsidP="00AF12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6E39C1" w14:textId="77777777" w:rsidR="00AF12FF" w:rsidRPr="00C069C6" w:rsidRDefault="00AF12FF" w:rsidP="00AF12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12FF" w:rsidRPr="00C069C6" w14:paraId="73269466"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7300A0" w14:textId="1BF3AA53" w:rsidR="00AF12FF" w:rsidRPr="00AA5D17" w:rsidRDefault="000B507B" w:rsidP="00AF12FF">
            <w:pPr>
              <w:rPr>
                <w:rFonts w:ascii="Aptos" w:hAnsi="Aptos"/>
                <w:b w:val="0"/>
                <w:bCs w:val="0"/>
                <w:color w:val="000000"/>
                <w:sz w:val="20"/>
                <w:szCs w:val="20"/>
              </w:rPr>
            </w:pPr>
            <w:hyperlink w:anchor="Beskrivelser" w:tooltip="Modulbasert samfunnskunnskap time- og prøvemål" w:history="1">
              <w:r w:rsidR="00AF12FF" w:rsidRPr="00AA5D17">
                <w:rPr>
                  <w:rStyle w:val="Hyperkobling"/>
                  <w:rFonts w:ascii="Aptos" w:hAnsi="Aptos"/>
                  <w:b w:val="0"/>
                  <w:bCs w:val="0"/>
                  <w:sz w:val="20"/>
                  <w:szCs w:val="20"/>
                  <w:u w:val="none"/>
                </w:rPr>
                <w:t>SAMFMODUL_TIMEMAL_PROVE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EBC127" w14:textId="7179BE55" w:rsidR="00AF12FF" w:rsidRPr="00C069C6" w:rsidRDefault="007342F9" w:rsidP="00AF12F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Modulbasert samfunnskunnskap time- og prøvemål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5DFCDD" w14:textId="1D3F73D0" w:rsidR="00AF12FF" w:rsidRPr="00C069C6" w:rsidRDefault="00AF12FF" w:rsidP="00AF12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BA8254" w14:textId="77777777" w:rsidR="00AF12FF" w:rsidRPr="00C069C6" w:rsidRDefault="00AF12FF" w:rsidP="00AF12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43FA7" w:rsidRPr="00C069C6" w14:paraId="4142251F"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CC9B80B" w14:textId="5F16B772" w:rsidR="00743FA7" w:rsidRPr="00AA5D17" w:rsidRDefault="000B507B" w:rsidP="00743FA7">
            <w:pPr>
              <w:rPr>
                <w:rFonts w:ascii="Aptos" w:hAnsi="Aptos"/>
                <w:b w:val="0"/>
                <w:bCs w:val="0"/>
                <w:color w:val="000000"/>
                <w:sz w:val="20"/>
                <w:szCs w:val="20"/>
              </w:rPr>
            </w:pPr>
            <w:hyperlink w:anchor="Beskrivelser" w:tooltip="Samfunnskunnskap timemål modul 1 (Utdanning, kompetanse og arbeidsliv)" w:history="1">
              <w:r w:rsidR="00743FA7" w:rsidRPr="00AA5D17">
                <w:rPr>
                  <w:rStyle w:val="Hyperkobling"/>
                  <w:rFonts w:ascii="Aptos" w:hAnsi="Aptos"/>
                  <w:b w:val="0"/>
                  <w:bCs w:val="0"/>
                  <w:sz w:val="20"/>
                  <w:szCs w:val="20"/>
                  <w:u w:val="none"/>
                </w:rPr>
                <w:t>SAMFMODULMAL_1</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1A63B24" w14:textId="58C9E64F"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Samfunnskunnskap timemål modul 1</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378FF2" w14:textId="5DBC1CA4"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9A15C6" w14:textId="77777777"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43FA7" w:rsidRPr="00C069C6" w14:paraId="022EC572"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196E816" w14:textId="61496447" w:rsidR="00743FA7" w:rsidRPr="00AA5D17" w:rsidRDefault="000B507B" w:rsidP="00743FA7">
            <w:pPr>
              <w:rPr>
                <w:rFonts w:ascii="Aptos" w:hAnsi="Aptos"/>
                <w:b w:val="0"/>
                <w:bCs w:val="0"/>
                <w:color w:val="000000"/>
                <w:sz w:val="20"/>
                <w:szCs w:val="20"/>
              </w:rPr>
            </w:pPr>
            <w:hyperlink w:anchor="Beskrivelser" w:tooltip="Samfunnskunnskap timemål modul 2 (Familie, helse og hverdagsliv)" w:history="1">
              <w:r w:rsidR="00743FA7" w:rsidRPr="00AA5D17">
                <w:rPr>
                  <w:rStyle w:val="Hyperkobling"/>
                  <w:rFonts w:ascii="Aptos" w:hAnsi="Aptos"/>
                  <w:b w:val="0"/>
                  <w:bCs w:val="0"/>
                  <w:sz w:val="20"/>
                  <w:szCs w:val="20"/>
                  <w:u w:val="none"/>
                </w:rPr>
                <w:t>SAMFMODULMAL_2</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55254F5" w14:textId="3DCD7E03"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Samfunnskunnskap timemål modul 2</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9200FD" w14:textId="675AA056"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3CB66A" w14:textId="77777777"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43FA7" w:rsidRPr="00C069C6" w14:paraId="239186F0" w14:textId="77777777" w:rsidTr="008D7EDB">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7595E16" w14:textId="202A1D6F" w:rsidR="00743FA7" w:rsidRPr="00AA5D17" w:rsidRDefault="000B507B" w:rsidP="00743FA7">
            <w:pPr>
              <w:rPr>
                <w:rFonts w:ascii="Aptos" w:hAnsi="Aptos"/>
                <w:b w:val="0"/>
                <w:bCs w:val="0"/>
                <w:color w:val="000000"/>
                <w:sz w:val="20"/>
                <w:szCs w:val="20"/>
              </w:rPr>
            </w:pPr>
            <w:hyperlink w:anchor="Beskrivelser" w:tooltip="Samfunnskunnskap timemål modul 3 (Norge før og nå)" w:history="1">
              <w:r w:rsidR="00743FA7" w:rsidRPr="00AA5D17">
                <w:rPr>
                  <w:rStyle w:val="Hyperkobling"/>
                  <w:rFonts w:ascii="Aptos" w:hAnsi="Aptos"/>
                  <w:b w:val="0"/>
                  <w:bCs w:val="0"/>
                  <w:sz w:val="20"/>
                  <w:szCs w:val="20"/>
                  <w:u w:val="none"/>
                </w:rPr>
                <w:t>SAMFMODULMAL_3</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A7B4A43" w14:textId="604A0CB3"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C069C6">
              <w:rPr>
                <w:rFonts w:ascii="Aptos" w:hAnsi="Aptos"/>
                <w:color w:val="000000"/>
                <w:sz w:val="20"/>
                <w:szCs w:val="20"/>
              </w:rPr>
              <w:t>Samfunnskunnskap timemål modul 3</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DCB5C6" w14:textId="383A2CB3"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C069C6">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3620B4" w14:textId="77777777" w:rsidR="00743FA7" w:rsidRPr="00C069C6" w:rsidRDefault="00743FA7" w:rsidP="00743F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70BBF8D" w14:textId="77777777" w:rsidR="00CC00B9" w:rsidRDefault="00CC00B9" w:rsidP="00CC00B9"/>
    <w:p w14:paraId="4072B9D3" w14:textId="30DB7280" w:rsidR="00743FA7" w:rsidRPr="00B320FE" w:rsidRDefault="00743FA7"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174</w:t>
      </w:r>
      <w:r w:rsidRPr="00B320FE">
        <w:rPr>
          <w:rFonts w:ascii="Aptos" w:hAnsi="Aptos"/>
          <w:color w:val="0070C0"/>
        </w:rPr>
        <w:fldChar w:fldCharType="end"/>
      </w:r>
      <w:r w:rsidRPr="00B320FE">
        <w:rPr>
          <w:rFonts w:ascii="Aptos" w:hAnsi="Aptos"/>
          <w:color w:val="0070C0"/>
        </w:rPr>
        <w:t>: Oppnådd 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43FA7" w:rsidRPr="00903B8D" w14:paraId="17169D4B"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562138" w14:textId="77777777" w:rsidR="00743FA7" w:rsidRPr="00903B8D" w:rsidRDefault="00743FA7" w:rsidP="007B668D">
            <w:pPr>
              <w:rPr>
                <w:rFonts w:ascii="Aptos" w:hAnsi="Aptos"/>
                <w:sz w:val="20"/>
                <w:szCs w:val="20"/>
              </w:rPr>
            </w:pPr>
            <w:r w:rsidRPr="00903B8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455376"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9FA1D7"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10BC5A"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743FA7" w:rsidRPr="00903B8D" w14:paraId="52DA7E34"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9CFC7E" w14:textId="77777777" w:rsidR="00743FA7" w:rsidRPr="00903B8D" w:rsidRDefault="00743FA7"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Oppnådd 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8F5B17"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A68214"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D93BDE"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43FA7" w:rsidRPr="00903B8D" w14:paraId="5F098B52"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286077" w14:textId="77777777" w:rsidR="00743FA7" w:rsidRPr="00903B8D" w:rsidRDefault="00743FA7" w:rsidP="007B668D">
            <w:pPr>
              <w:rPr>
                <w:rFonts w:ascii="Aptos" w:hAnsi="Aptos"/>
                <w:sz w:val="20"/>
                <w:szCs w:val="20"/>
              </w:rPr>
            </w:pPr>
            <w:r w:rsidRPr="00903B8D">
              <w:rPr>
                <w:rFonts w:ascii="Aptos" w:hAnsi="Aptos"/>
                <w:sz w:val="20"/>
                <w:szCs w:val="20"/>
              </w:rPr>
              <w:t>Beskrivelse</w:t>
            </w:r>
          </w:p>
        </w:tc>
      </w:tr>
      <w:tr w:rsidR="00743FA7" w:rsidRPr="00903B8D" w14:paraId="11A37D7A"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32BDAE" w14:textId="5F7EC781" w:rsidR="00743FA7" w:rsidRPr="00903B8D" w:rsidRDefault="00743FA7" w:rsidP="007B668D">
            <w:pPr>
              <w:rPr>
                <w:rFonts w:ascii="Aptos" w:hAnsi="Aptos"/>
                <w:b w:val="0"/>
                <w:bCs w:val="0"/>
                <w:sz w:val="20"/>
                <w:szCs w:val="20"/>
              </w:rPr>
            </w:pPr>
            <w:r w:rsidRPr="00903B8D">
              <w:rPr>
                <w:rFonts w:ascii="Aptos" w:hAnsi="Aptos"/>
                <w:b w:val="0"/>
                <w:bCs w:val="0"/>
                <w:sz w:val="20"/>
                <w:szCs w:val="20"/>
              </w:rPr>
              <w:t>Angir om ordningsmål er oppnådd eller ikke</w:t>
            </w:r>
          </w:p>
        </w:tc>
      </w:tr>
      <w:tr w:rsidR="00743FA7" w:rsidRPr="00903B8D" w14:paraId="5A4D1947"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116CD0" w14:textId="77777777" w:rsidR="00743FA7" w:rsidRPr="00903B8D" w:rsidRDefault="00743FA7" w:rsidP="007B668D">
            <w:pPr>
              <w:rPr>
                <w:rFonts w:ascii="Aptos" w:hAnsi="Aptos"/>
                <w:sz w:val="20"/>
                <w:szCs w:val="20"/>
              </w:rPr>
            </w:pPr>
            <w:r w:rsidRPr="00903B8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8849F1"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898F5A"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743FA7" w:rsidRPr="00903B8D" w14:paraId="1305ACEA"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CFB1BA"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E20CDA"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13F0B2" w14:textId="1C57122C"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w:t>
            </w:r>
          </w:p>
        </w:tc>
      </w:tr>
      <w:tr w:rsidR="00743FA7" w:rsidRPr="00903B8D" w14:paraId="4CA085C8"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C75516" w14:textId="77777777" w:rsidR="00743FA7" w:rsidRPr="00903B8D" w:rsidRDefault="00743FA7" w:rsidP="007B668D">
            <w:pPr>
              <w:rPr>
                <w:rFonts w:ascii="Aptos" w:hAnsi="Aptos"/>
                <w:sz w:val="20"/>
                <w:szCs w:val="20"/>
              </w:rPr>
            </w:pPr>
            <w:r w:rsidRPr="00903B8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182328"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097A29"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743FA7" w:rsidRPr="00903B8D" w14:paraId="1D51CDA3"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39327B"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5276F2" w14:textId="1D0678DA"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A9E8B8"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743FA7" w:rsidRPr="00903B8D" w14:paraId="286FCE8B"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4AA42E" w14:textId="77777777" w:rsidR="00743FA7" w:rsidRPr="00903B8D" w:rsidRDefault="00743FA7"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8895ADE"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743FA7" w:rsidRPr="00903B8D" w14:paraId="5884D0C5"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4536071"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A7C6DC"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Oppnadd</w:t>
            </w:r>
          </w:p>
        </w:tc>
      </w:tr>
    </w:tbl>
    <w:p w14:paraId="6A83A95B" w14:textId="77777777" w:rsidR="007342F9" w:rsidRDefault="007342F9" w:rsidP="00CC00B9"/>
    <w:p w14:paraId="05BF593F" w14:textId="77777777" w:rsidR="006E0626" w:rsidRDefault="006E0626" w:rsidP="00CC00B9"/>
    <w:p w14:paraId="78DE7DCF" w14:textId="53E0C7E3" w:rsidR="007342F9" w:rsidRPr="00B320FE" w:rsidRDefault="007342F9" w:rsidP="007342F9">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175</w:t>
      </w:r>
      <w:r w:rsidRPr="00B320FE">
        <w:rPr>
          <w:rFonts w:ascii="Aptos" w:hAnsi="Aptos"/>
          <w:color w:val="0070C0"/>
        </w:rPr>
        <w:fldChar w:fldCharType="end"/>
      </w:r>
      <w:r w:rsidRPr="00B320FE">
        <w:rPr>
          <w:rFonts w:ascii="Aptos" w:hAnsi="Aptos"/>
          <w:color w:val="0070C0"/>
        </w:rPr>
        <w:t>: Oppnådd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342F9" w:rsidRPr="00903B8D" w14:paraId="4C51B8A7" w14:textId="77777777" w:rsidTr="008C4D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45BD78" w14:textId="77777777" w:rsidR="007342F9" w:rsidRPr="00903B8D" w:rsidRDefault="007342F9" w:rsidP="008C4D95">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8265A1" w14:textId="77777777" w:rsidR="007342F9" w:rsidRPr="00903B8D" w:rsidRDefault="007342F9" w:rsidP="008C4D9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81C4CE" w14:textId="77777777" w:rsidR="007342F9" w:rsidRPr="00903B8D" w:rsidRDefault="007342F9" w:rsidP="008C4D9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67DB38" w14:textId="77777777" w:rsidR="007342F9" w:rsidRPr="00903B8D" w:rsidRDefault="007342F9" w:rsidP="008C4D9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7342F9" w:rsidRPr="00903B8D" w14:paraId="6D8A3B0A" w14:textId="77777777" w:rsidTr="008C4D9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25B92E" w14:textId="77777777" w:rsidR="007342F9" w:rsidRPr="00903B8D" w:rsidRDefault="007342F9" w:rsidP="008C4D95">
            <w:pPr>
              <w:rPr>
                <w:rFonts w:ascii="Aptos" w:hAnsi="Aptos"/>
                <w:b w:val="0"/>
                <w:bCs w:val="0"/>
                <w:color w:val="000000" w:themeColor="text1"/>
                <w:sz w:val="20"/>
                <w:szCs w:val="20"/>
              </w:rPr>
            </w:pPr>
            <w:r w:rsidRPr="00903B8D">
              <w:rPr>
                <w:rFonts w:ascii="Aptos" w:hAnsi="Aptos"/>
                <w:b w:val="0"/>
                <w:bCs w:val="0"/>
                <w:color w:val="000000" w:themeColor="text1"/>
                <w:sz w:val="20"/>
                <w:szCs w:val="20"/>
              </w:rPr>
              <w:t>Oppnådd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3E03BD"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221E0A"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E717D5"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342F9" w:rsidRPr="00903B8D" w14:paraId="295145B4" w14:textId="77777777" w:rsidTr="008C4D9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07E7B7" w14:textId="77777777" w:rsidR="007342F9" w:rsidRPr="00903B8D" w:rsidRDefault="007342F9" w:rsidP="008C4D95">
            <w:pPr>
              <w:rPr>
                <w:rFonts w:ascii="Aptos" w:hAnsi="Aptos"/>
                <w:sz w:val="20"/>
                <w:szCs w:val="20"/>
              </w:rPr>
            </w:pPr>
            <w:r w:rsidRPr="00903B8D">
              <w:rPr>
                <w:rFonts w:ascii="Aptos" w:hAnsi="Aptos"/>
                <w:sz w:val="20"/>
                <w:szCs w:val="20"/>
              </w:rPr>
              <w:t>Beskrivelse</w:t>
            </w:r>
          </w:p>
        </w:tc>
      </w:tr>
      <w:tr w:rsidR="007342F9" w:rsidRPr="00903B8D" w14:paraId="48FF3263" w14:textId="77777777" w:rsidTr="008C4D9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EBC55C" w14:textId="77777777" w:rsidR="007342F9" w:rsidRPr="00903B8D" w:rsidRDefault="007342F9" w:rsidP="008C4D95">
            <w:pPr>
              <w:rPr>
                <w:rFonts w:ascii="Aptos" w:hAnsi="Aptos"/>
                <w:b w:val="0"/>
                <w:bCs w:val="0"/>
                <w:sz w:val="20"/>
                <w:szCs w:val="20"/>
              </w:rPr>
            </w:pPr>
            <w:r w:rsidRPr="00903B8D">
              <w:rPr>
                <w:rFonts w:ascii="Aptos" w:hAnsi="Aptos"/>
                <w:b w:val="0"/>
                <w:bCs w:val="0"/>
                <w:sz w:val="20"/>
                <w:szCs w:val="20"/>
              </w:rPr>
              <w:t>Dato for når person har oppnådd ordningsmålet (dersom ordningsmål er oppnådd)</w:t>
            </w:r>
          </w:p>
        </w:tc>
      </w:tr>
      <w:tr w:rsidR="007342F9" w:rsidRPr="00903B8D" w14:paraId="32DFF1AD" w14:textId="77777777" w:rsidTr="008C4D9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3CE340" w14:textId="77777777" w:rsidR="007342F9" w:rsidRPr="00903B8D" w:rsidRDefault="007342F9" w:rsidP="008C4D95">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E6B537"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C2C3D8"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7342F9" w:rsidRPr="00903B8D" w14:paraId="0B4B6CD3" w14:textId="77777777" w:rsidTr="008C4D9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473E85" w14:textId="77777777" w:rsidR="007342F9" w:rsidRPr="00903B8D" w:rsidRDefault="007342F9" w:rsidP="008C4D95">
            <w:pPr>
              <w:rPr>
                <w:rFonts w:ascii="Aptos" w:hAnsi="Aptos"/>
                <w:b w:val="0"/>
                <w:bCs w:val="0"/>
                <w:sz w:val="20"/>
                <w:szCs w:val="20"/>
              </w:rPr>
            </w:pPr>
            <w:r w:rsidRPr="00903B8D">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364D25" w14:textId="7FB60D36" w:rsidR="007342F9" w:rsidRPr="00903B8D" w:rsidRDefault="008D7EDB" w:rsidP="008C4D9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7342F9" w:rsidRPr="00903B8D">
              <w:rPr>
                <w:rFonts w:ascii="Aptos" w:hAnsi="Aptos"/>
                <w:sz w:val="20"/>
                <w:szCs w:val="20"/>
              </w:rPr>
              <w:t xml:space="preserve">yyy-mm-dd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3A57E9"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w:t>
            </w:r>
          </w:p>
        </w:tc>
      </w:tr>
      <w:tr w:rsidR="007342F9" w:rsidRPr="00903B8D" w14:paraId="159DE69E" w14:textId="77777777" w:rsidTr="008C4D9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9A92B2" w14:textId="77777777" w:rsidR="007342F9" w:rsidRPr="00903B8D" w:rsidRDefault="007342F9" w:rsidP="008C4D95">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FAB1C6"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82BD1D"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7342F9" w:rsidRPr="00903B8D" w14:paraId="47B6396C" w14:textId="77777777" w:rsidTr="008C4D9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A4F025" w14:textId="028428B8" w:rsidR="007342F9" w:rsidRPr="00903B8D" w:rsidRDefault="007342F9" w:rsidP="007342F9">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9DB6DA" w14:textId="58A317DB" w:rsidR="007342F9" w:rsidRPr="00903B8D" w:rsidRDefault="007342F9" w:rsidP="007342F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7C82E4" w14:textId="77777777" w:rsidR="007342F9" w:rsidRPr="00903B8D" w:rsidRDefault="007342F9" w:rsidP="007342F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7342F9" w:rsidRPr="00903B8D" w14:paraId="61C51EBF" w14:textId="77777777" w:rsidTr="008C4D9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C5C0D9" w14:textId="77777777" w:rsidR="007342F9" w:rsidRPr="00903B8D" w:rsidRDefault="007342F9" w:rsidP="008C4D95">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1840BCB"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7342F9" w:rsidRPr="00903B8D" w14:paraId="6AB48C21" w14:textId="77777777" w:rsidTr="008C4D9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2396179" w14:textId="77777777" w:rsidR="007342F9" w:rsidRPr="00903B8D" w:rsidRDefault="007342F9" w:rsidP="008C4D95">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5D41DD" w14:textId="77777777" w:rsidR="007342F9" w:rsidRPr="00903B8D" w:rsidRDefault="007342F9" w:rsidP="008C4D9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OppnaddDato</w:t>
            </w:r>
          </w:p>
        </w:tc>
      </w:tr>
    </w:tbl>
    <w:p w14:paraId="0A15E6D9" w14:textId="77777777" w:rsidR="007342F9" w:rsidRDefault="007342F9" w:rsidP="00CC00B9"/>
    <w:p w14:paraId="2CB1205F" w14:textId="78E475E1" w:rsidR="00743FA7" w:rsidRPr="00B320FE" w:rsidRDefault="00743FA7"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176</w:t>
      </w:r>
      <w:r w:rsidRPr="00B320FE">
        <w:rPr>
          <w:rFonts w:ascii="Aptos" w:hAnsi="Aptos"/>
          <w:color w:val="0070C0"/>
        </w:rPr>
        <w:fldChar w:fldCharType="end"/>
      </w:r>
      <w:r w:rsidRPr="00B320FE">
        <w:rPr>
          <w:rFonts w:ascii="Aptos" w:hAnsi="Aptos"/>
          <w:color w:val="0070C0"/>
        </w:rPr>
        <w:t>: Slettet ordningsmål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43FA7" w:rsidRPr="00903B8D" w14:paraId="187247A9"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2CC6A4" w14:textId="77777777" w:rsidR="00743FA7" w:rsidRPr="00903B8D" w:rsidRDefault="00743FA7" w:rsidP="007B668D">
            <w:pPr>
              <w:rPr>
                <w:rFonts w:ascii="Aptos" w:hAnsi="Aptos"/>
                <w:sz w:val="20"/>
                <w:szCs w:val="20"/>
              </w:rPr>
            </w:pPr>
            <w:r w:rsidRPr="00903B8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CD6562"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B73858"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F95659"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743FA7" w:rsidRPr="00903B8D" w14:paraId="271057DF"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33E220" w14:textId="77777777" w:rsidR="00743FA7" w:rsidRPr="00903B8D" w:rsidRDefault="00743FA7"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Slettet ordningsmål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76ED9F"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86BA4F"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A668D3"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43FA7" w:rsidRPr="00903B8D" w14:paraId="7B0743B0"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07CB19" w14:textId="77777777" w:rsidR="00743FA7" w:rsidRPr="00903B8D" w:rsidRDefault="00743FA7" w:rsidP="007B668D">
            <w:pPr>
              <w:rPr>
                <w:rFonts w:ascii="Aptos" w:hAnsi="Aptos"/>
                <w:sz w:val="20"/>
                <w:szCs w:val="20"/>
              </w:rPr>
            </w:pPr>
            <w:r w:rsidRPr="00903B8D">
              <w:rPr>
                <w:rFonts w:ascii="Aptos" w:hAnsi="Aptos"/>
                <w:sz w:val="20"/>
                <w:szCs w:val="20"/>
              </w:rPr>
              <w:t>Beskrivelse</w:t>
            </w:r>
          </w:p>
        </w:tc>
      </w:tr>
      <w:tr w:rsidR="00743FA7" w:rsidRPr="00903B8D" w14:paraId="415222B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BCAD53"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Angir om ordningsmålet er slettet</w:t>
            </w:r>
          </w:p>
        </w:tc>
      </w:tr>
      <w:tr w:rsidR="00743FA7" w:rsidRPr="00903B8D" w14:paraId="14B3B498"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09BC77" w14:textId="77777777" w:rsidR="00743FA7" w:rsidRPr="00903B8D" w:rsidRDefault="00743FA7" w:rsidP="007B668D">
            <w:pPr>
              <w:rPr>
                <w:rFonts w:ascii="Aptos" w:hAnsi="Aptos"/>
                <w:sz w:val="20"/>
                <w:szCs w:val="20"/>
              </w:rPr>
            </w:pPr>
            <w:r w:rsidRPr="00903B8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8FE4BE"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4719BF"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743FA7" w:rsidRPr="00903B8D" w14:paraId="5E5FCF40"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23D69A"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ECB24D"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812470" w14:textId="1C0EEAA5"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w:t>
            </w:r>
          </w:p>
        </w:tc>
      </w:tr>
      <w:tr w:rsidR="00743FA7" w:rsidRPr="00903B8D" w14:paraId="79EA93E1"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9EC01D" w14:textId="77777777" w:rsidR="00743FA7" w:rsidRPr="00903B8D" w:rsidRDefault="00743FA7" w:rsidP="007B668D">
            <w:pPr>
              <w:rPr>
                <w:rFonts w:ascii="Aptos" w:hAnsi="Aptos"/>
                <w:sz w:val="20"/>
                <w:szCs w:val="20"/>
              </w:rPr>
            </w:pPr>
            <w:r w:rsidRPr="00903B8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3CE7AA"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90110A"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743FA7" w:rsidRPr="00903B8D" w14:paraId="7943C76C" w14:textId="77777777" w:rsidTr="007B66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382A7B"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C28163" w14:textId="3D6A6FF3"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EA5821"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743FA7" w:rsidRPr="00903B8D" w14:paraId="03A0E19F"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4672F2" w14:textId="77777777" w:rsidR="00743FA7" w:rsidRPr="00903B8D" w:rsidRDefault="00743FA7"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1B4795F"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743FA7" w:rsidRPr="00903B8D" w14:paraId="22C65FB4"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DFC3567"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999A6E"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ErSlettet</w:t>
            </w:r>
          </w:p>
        </w:tc>
      </w:tr>
    </w:tbl>
    <w:p w14:paraId="22CD5B1A" w14:textId="77777777" w:rsidR="00743FA7" w:rsidRDefault="00743FA7" w:rsidP="00CC00B9"/>
    <w:p w14:paraId="6DBF9B0C" w14:textId="77777777" w:rsidR="00743FA7" w:rsidRDefault="00743FA7" w:rsidP="00CC00B9"/>
    <w:p w14:paraId="300D6BC9" w14:textId="77777777" w:rsidR="00A438E6" w:rsidRDefault="00A438E6" w:rsidP="00CC00B9"/>
    <w:p w14:paraId="5244630A" w14:textId="77777777" w:rsidR="00A438E6" w:rsidRDefault="00A438E6" w:rsidP="00CC00B9"/>
    <w:p w14:paraId="06591556" w14:textId="77777777" w:rsidR="00A438E6" w:rsidRDefault="00A438E6" w:rsidP="00CC00B9"/>
    <w:p w14:paraId="28787E8E" w14:textId="77777777" w:rsidR="00A438E6" w:rsidRDefault="00A438E6" w:rsidP="00CC00B9"/>
    <w:p w14:paraId="43B6E188" w14:textId="77777777" w:rsidR="00A438E6" w:rsidRDefault="00A438E6" w:rsidP="00CC00B9"/>
    <w:p w14:paraId="70AFF0CD" w14:textId="77777777" w:rsidR="00A438E6" w:rsidRDefault="00A438E6" w:rsidP="00CC00B9"/>
    <w:p w14:paraId="62986A07" w14:textId="77777777" w:rsidR="00A438E6" w:rsidRDefault="00A438E6" w:rsidP="00CC00B9"/>
    <w:p w14:paraId="08B18151" w14:textId="77777777" w:rsidR="00A438E6" w:rsidRDefault="00A438E6" w:rsidP="00CC00B9"/>
    <w:p w14:paraId="4066A42B" w14:textId="77777777" w:rsidR="00A438E6" w:rsidRDefault="00A438E6" w:rsidP="00CC00B9"/>
    <w:p w14:paraId="037751D3" w14:textId="77777777" w:rsidR="00A438E6" w:rsidRDefault="00A438E6" w:rsidP="00CC00B9"/>
    <w:p w14:paraId="4E62B4AF" w14:textId="77777777" w:rsidR="00A438E6" w:rsidRDefault="00A438E6" w:rsidP="00CC00B9"/>
    <w:p w14:paraId="7BD74B6D" w14:textId="77777777" w:rsidR="00A438E6" w:rsidRDefault="00A438E6" w:rsidP="00CC00B9"/>
    <w:p w14:paraId="721F76B3" w14:textId="77777777" w:rsidR="00A438E6" w:rsidRDefault="00A438E6" w:rsidP="00CC00B9"/>
    <w:p w14:paraId="3CDCC25B" w14:textId="77777777" w:rsidR="00A438E6" w:rsidRDefault="00A438E6" w:rsidP="00CC00B9"/>
    <w:p w14:paraId="4F3830DA" w14:textId="3AE07F4A" w:rsidR="00743FA7" w:rsidRPr="00152546" w:rsidRDefault="00743FA7"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Vedtak</w:t>
      </w:r>
    </w:p>
    <w:p w14:paraId="7902D6D6" w14:textId="77777777" w:rsidR="00743FA7" w:rsidRDefault="00743FA7" w:rsidP="00743FA7"/>
    <w:p w14:paraId="6BDAC0AB" w14:textId="17760407" w:rsidR="00743FA7" w:rsidRPr="00B320FE" w:rsidRDefault="00743FA7"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177</w:t>
      </w:r>
      <w:r w:rsidRPr="00B320FE">
        <w:rPr>
          <w:rFonts w:ascii="Aptos" w:hAnsi="Aptos"/>
          <w:color w:val="0070C0"/>
        </w:rPr>
        <w:fldChar w:fldCharType="end"/>
      </w:r>
      <w:r w:rsidRPr="00B320FE">
        <w:rPr>
          <w:rFonts w:ascii="Aptos" w:hAnsi="Aptos"/>
          <w:color w:val="0070C0"/>
        </w:rPr>
        <w:t>: Vedtakstype</w:t>
      </w:r>
    </w:p>
    <w:tbl>
      <w:tblPr>
        <w:tblStyle w:val="Rutenettabell1lysuthevingsfarge3"/>
        <w:tblW w:w="9062" w:type="dxa"/>
        <w:tblInd w:w="0" w:type="dxa"/>
        <w:tblLayout w:type="fixed"/>
        <w:tblLook w:val="04A0" w:firstRow="1" w:lastRow="0" w:firstColumn="1" w:lastColumn="0" w:noHBand="0" w:noVBand="1"/>
      </w:tblPr>
      <w:tblGrid>
        <w:gridCol w:w="2122"/>
        <w:gridCol w:w="4252"/>
        <w:gridCol w:w="1418"/>
        <w:gridCol w:w="1270"/>
      </w:tblGrid>
      <w:tr w:rsidR="00743FA7" w:rsidRPr="00903B8D" w14:paraId="249DE90F" w14:textId="77777777" w:rsidTr="00314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B2C87D" w14:textId="77777777" w:rsidR="00743FA7" w:rsidRPr="00903B8D" w:rsidRDefault="00743FA7" w:rsidP="007B668D">
            <w:pPr>
              <w:rPr>
                <w:rFonts w:ascii="Aptos" w:hAnsi="Aptos"/>
                <w:sz w:val="20"/>
                <w:szCs w:val="20"/>
              </w:rPr>
            </w:pPr>
            <w:r w:rsidRPr="00903B8D">
              <w:rPr>
                <w:rFonts w:ascii="Aptos" w:hAnsi="Aptos"/>
                <w:sz w:val="20"/>
                <w:szCs w:val="20"/>
              </w:rPr>
              <w:t>Variabel</w:t>
            </w:r>
          </w:p>
        </w:tc>
        <w:tc>
          <w:tcPr>
            <w:tcW w:w="425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C25320"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FBEC29"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9FAC32" w14:textId="77777777" w:rsidR="00743FA7" w:rsidRPr="00903B8D" w:rsidRDefault="00743FA7"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743FA7" w:rsidRPr="00903B8D" w14:paraId="7D1766A3"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02B7B1" w14:textId="77777777" w:rsidR="00743FA7" w:rsidRPr="00903B8D" w:rsidRDefault="00743FA7"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Vedtakstype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4DF9EF"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7A3099"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A73133"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43FA7" w:rsidRPr="00903B8D" w14:paraId="1D03B008" w14:textId="77777777" w:rsidTr="00314AB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C977C0" w14:textId="77777777" w:rsidR="00743FA7" w:rsidRPr="00903B8D" w:rsidRDefault="00743FA7" w:rsidP="007B668D">
            <w:pPr>
              <w:rPr>
                <w:rFonts w:ascii="Aptos" w:hAnsi="Aptos"/>
                <w:sz w:val="20"/>
                <w:szCs w:val="20"/>
              </w:rPr>
            </w:pPr>
            <w:r w:rsidRPr="00903B8D">
              <w:rPr>
                <w:rFonts w:ascii="Aptos" w:hAnsi="Aptos"/>
                <w:sz w:val="20"/>
                <w:szCs w:val="20"/>
              </w:rPr>
              <w:t>Beskrivelse</w:t>
            </w:r>
          </w:p>
        </w:tc>
      </w:tr>
      <w:tr w:rsidR="00743FA7" w:rsidRPr="00903B8D" w14:paraId="53AAB689" w14:textId="77777777" w:rsidTr="00314AB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84EDFC"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Angir type vedtak som kan fattes for personer med rett og plikt til opplæring i norsk og samfunnskunnskap</w:t>
            </w:r>
          </w:p>
        </w:tc>
      </w:tr>
      <w:tr w:rsidR="00743FA7" w:rsidRPr="00903B8D" w14:paraId="7136B968"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298560" w14:textId="77777777" w:rsidR="00743FA7" w:rsidRPr="00903B8D" w:rsidRDefault="00743FA7" w:rsidP="007B668D">
            <w:pPr>
              <w:rPr>
                <w:rFonts w:ascii="Aptos" w:hAnsi="Aptos"/>
                <w:sz w:val="20"/>
                <w:szCs w:val="20"/>
              </w:rPr>
            </w:pPr>
            <w:r w:rsidRPr="00903B8D">
              <w:rPr>
                <w:rFonts w:ascii="Aptos" w:hAnsi="Aptos"/>
                <w:sz w:val="20"/>
                <w:szCs w:val="20"/>
              </w:rPr>
              <w:t>Datatype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EEAB62"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31C3F0"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743FA7" w:rsidRPr="00903B8D" w14:paraId="163E4ECE"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73C836"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Kodeverk</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D49C28"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776A86"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743FA7" w:rsidRPr="00903B8D" w14:paraId="0CFBFA1B"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61EA2F" w14:textId="77777777" w:rsidR="00743FA7" w:rsidRPr="00903B8D" w:rsidRDefault="00743FA7" w:rsidP="007B668D">
            <w:pPr>
              <w:rPr>
                <w:rFonts w:ascii="Aptos" w:hAnsi="Aptos"/>
                <w:sz w:val="20"/>
                <w:szCs w:val="20"/>
              </w:rPr>
            </w:pPr>
            <w:r w:rsidRPr="00903B8D">
              <w:rPr>
                <w:rFonts w:ascii="Aptos" w:hAnsi="Aptos"/>
                <w:sz w:val="20"/>
                <w:szCs w:val="20"/>
              </w:rPr>
              <w:t>Kategori</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61F381"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C75B07"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743FA7" w:rsidRPr="00903B8D" w14:paraId="489711F4"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B69A20"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RPNORSK</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439FEF" w14:textId="6F6859A5"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5B534B"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743FA7" w:rsidRPr="00903B8D" w14:paraId="07301A9B" w14:textId="77777777" w:rsidTr="00314AB1">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988FD6" w14:textId="77777777" w:rsidR="00743FA7" w:rsidRPr="00903B8D" w:rsidRDefault="00743FA7" w:rsidP="007B668D">
            <w:pPr>
              <w:rPr>
                <w:rFonts w:ascii="Aptos" w:hAnsi="Aptos"/>
                <w:b w:val="0"/>
                <w:bCs w:val="0"/>
                <w:sz w:val="20"/>
                <w:szCs w:val="20"/>
              </w:rPr>
            </w:pPr>
            <w:r w:rsidRPr="00903B8D">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5D2E88D"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743FA7" w:rsidRPr="00903B8D" w14:paraId="3FB9DD6B" w14:textId="77777777" w:rsidTr="00314AB1">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B795452"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Nir2. VedtaktypeV2</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A4A77A"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743FA7" w:rsidRPr="00903B8D" w14:paraId="0D914168" w14:textId="77777777" w:rsidTr="00314AB1">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703380" w14:textId="77777777" w:rsidR="00743FA7" w:rsidRPr="00903B8D" w:rsidRDefault="00743FA7" w:rsidP="007B668D">
            <w:pPr>
              <w:rPr>
                <w:rFonts w:ascii="Aptos" w:hAnsi="Aptos"/>
                <w:b w:val="0"/>
                <w:bCs w:val="0"/>
                <w:sz w:val="18"/>
                <w:szCs w:val="18"/>
              </w:rPr>
            </w:pPr>
            <w:r w:rsidRPr="00903B8D">
              <w:rPr>
                <w:rFonts w:ascii="Aptos" w:hAnsi="Aptos"/>
                <w:sz w:val="20"/>
                <w:szCs w:val="20"/>
              </w:rPr>
              <w:t xml:space="preserve">Db tabell </w:t>
            </w:r>
            <w:r w:rsidRPr="00903B8D">
              <w:rPr>
                <w:rFonts w:ascii="Cambria Math" w:hAnsi="Cambria Math" w:cs="Cambria Math"/>
                <w:color w:val="000000"/>
                <w:sz w:val="18"/>
                <w:szCs w:val="18"/>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74A956"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743FA7" w:rsidRPr="00903B8D" w14:paraId="728D42C4" w14:textId="77777777" w:rsidTr="00314AB1">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886DB3F" w14:textId="77777777" w:rsidR="00743FA7" w:rsidRPr="00903B8D" w:rsidRDefault="00743FA7" w:rsidP="007B668D">
            <w:pPr>
              <w:rPr>
                <w:rFonts w:ascii="Aptos" w:hAnsi="Aptos"/>
                <w:b w:val="0"/>
                <w:bCs w:val="0"/>
                <w:sz w:val="20"/>
                <w:szCs w:val="20"/>
              </w:rPr>
            </w:pPr>
            <w:r w:rsidRPr="00903B8D">
              <w:rPr>
                <w:rFonts w:ascii="Aptos" w:hAnsi="Aptos"/>
                <w:b w:val="0"/>
                <w:bCs w:val="0"/>
                <w:sz w:val="20"/>
                <w:szCs w:val="20"/>
              </w:rPr>
              <w:t>Nir2. VedtakV2</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95B6AA"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VedtaktypeId</w:t>
            </w:r>
          </w:p>
        </w:tc>
      </w:tr>
      <w:tr w:rsidR="00743FA7" w:rsidRPr="00903B8D" w14:paraId="1A5B7354"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0473D15" w14:textId="77777777" w:rsidR="00743FA7" w:rsidRPr="00903B8D" w:rsidRDefault="00743FA7" w:rsidP="007B668D">
            <w:pPr>
              <w:rPr>
                <w:rFonts w:ascii="Aptos" w:hAnsi="Aptos"/>
                <w:sz w:val="20"/>
                <w:szCs w:val="20"/>
              </w:rPr>
            </w:pPr>
            <w:r w:rsidRPr="00903B8D">
              <w:rPr>
                <w:rFonts w:ascii="Aptos" w:hAnsi="Aptos"/>
                <w:sz w:val="20"/>
                <w:szCs w:val="20"/>
              </w:rPr>
              <w:t>Kode</w:t>
            </w:r>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7FF2D6A"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37E0CBB"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5BB37E1" w14:textId="77777777" w:rsidR="00743FA7" w:rsidRPr="00903B8D" w:rsidRDefault="00743FA7"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E16E86" w:rsidRPr="00903B8D" w14:paraId="5153B68D"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642705" w14:textId="14C35BF1" w:rsidR="00E16E86" w:rsidRPr="00C7510C" w:rsidRDefault="000B507B" w:rsidP="00E16E86">
            <w:pPr>
              <w:rPr>
                <w:rFonts w:ascii="Aptos" w:hAnsi="Aptos"/>
                <w:b w:val="0"/>
                <w:bCs w:val="0"/>
                <w:sz w:val="20"/>
                <w:szCs w:val="20"/>
              </w:rPr>
            </w:pPr>
            <w:hyperlink w:anchor="Beskrivelser" w:tooltip="Fritak fra plikt til opplæring i samfunnskunnskap" w:history="1">
              <w:r w:rsidR="00E16E86" w:rsidRPr="00C7510C">
                <w:rPr>
                  <w:rStyle w:val="Hyperkobling"/>
                  <w:rFonts w:ascii="Aptos" w:hAnsi="Aptos"/>
                  <w:b w:val="0"/>
                  <w:bCs w:val="0"/>
                  <w:sz w:val="20"/>
                  <w:szCs w:val="20"/>
                  <w:u w:val="none"/>
                </w:rPr>
                <w:t>FRITAK_PLIKT_SAMF</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39CBED" w14:textId="71C36EC3"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Fritak fra plikt til opplæring i samfunnskunnskap</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510628" w14:textId="769EF09C"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661C2C"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428BFBB6"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8F0EBA" w14:textId="2B499136" w:rsidR="00E16E86" w:rsidRPr="00C7510C" w:rsidRDefault="000B507B" w:rsidP="00E16E86">
            <w:pPr>
              <w:rPr>
                <w:rFonts w:ascii="Aptos" w:hAnsi="Aptos"/>
                <w:b w:val="0"/>
                <w:bCs w:val="0"/>
                <w:color w:val="000000"/>
                <w:sz w:val="20"/>
                <w:szCs w:val="20"/>
              </w:rPr>
            </w:pPr>
            <w:hyperlink w:anchor="Beskrivelser" w:tooltip="Fritak fra avsluttende prøve i samfunnskunnskap" w:history="1">
              <w:r w:rsidR="00E16E86" w:rsidRPr="00C7510C">
                <w:rPr>
                  <w:rStyle w:val="Hyperkobling"/>
                  <w:rFonts w:ascii="Aptos" w:hAnsi="Aptos"/>
                  <w:b w:val="0"/>
                  <w:bCs w:val="0"/>
                  <w:sz w:val="20"/>
                  <w:szCs w:val="20"/>
                  <w:u w:val="none"/>
                </w:rPr>
                <w:t>FRITAK_PROVE_SAM</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349E54" w14:textId="0C4CA0D6"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Fritak fra avsluttende prøve i samfunnskunnskap</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AAF586" w14:textId="66D39C3A"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99FD02"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48279809"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44419F" w14:textId="070B1A4E" w:rsidR="00E16E86" w:rsidRPr="00C7510C" w:rsidRDefault="000B507B" w:rsidP="00E16E86">
            <w:pPr>
              <w:rPr>
                <w:rFonts w:ascii="Aptos" w:hAnsi="Aptos"/>
                <w:b w:val="0"/>
                <w:bCs w:val="0"/>
                <w:color w:val="000000"/>
                <w:sz w:val="20"/>
                <w:szCs w:val="20"/>
              </w:rPr>
            </w:pPr>
            <w:hyperlink w:anchor="Beskrivelser" w:tooltip="Vedtak om midlertidig stans fra opplæring i norsk og samfunnskunnskap. Vedtaket kan benyttes ved omfattende fravær, atferdsproblemer eller alvorlig/langvarig sykdom" w:history="1">
              <w:r w:rsidR="00E16E86" w:rsidRPr="00C7510C">
                <w:rPr>
                  <w:rStyle w:val="Hyperkobling"/>
                  <w:rFonts w:ascii="Aptos" w:hAnsi="Aptos"/>
                  <w:b w:val="0"/>
                  <w:bCs w:val="0"/>
                  <w:sz w:val="20"/>
                  <w:szCs w:val="20"/>
                  <w:u w:val="none"/>
                </w:rPr>
                <w:t>MID_STANS</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89635B2" w14:textId="5EB40C70"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Midlertidig stans</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96CBB3" w14:textId="0259D195"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116A4B"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6BCD2DAE"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200747A" w14:textId="2FD772EE" w:rsidR="00E16E86" w:rsidRPr="00C7510C" w:rsidRDefault="000B507B" w:rsidP="00E16E86">
            <w:pPr>
              <w:rPr>
                <w:rFonts w:ascii="Aptos" w:hAnsi="Aptos"/>
                <w:b w:val="0"/>
                <w:bCs w:val="0"/>
                <w:color w:val="000000"/>
                <w:sz w:val="20"/>
                <w:szCs w:val="20"/>
              </w:rPr>
            </w:pPr>
            <w:hyperlink w:anchor="Beskrivelser" w:tooltip="Permisjon pga barns sykdom" w:history="1">
              <w:r w:rsidR="00E16E86" w:rsidRPr="00C7510C">
                <w:rPr>
                  <w:rStyle w:val="Hyperkobling"/>
                  <w:rFonts w:ascii="Aptos" w:hAnsi="Aptos"/>
                  <w:b w:val="0"/>
                  <w:bCs w:val="0"/>
                  <w:sz w:val="20"/>
                  <w:szCs w:val="20"/>
                  <w:u w:val="none"/>
                </w:rPr>
                <w:t>P_BARNSSYKDOM</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68132AD" w14:textId="2731A43D"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Permisjon pga barns sykdom</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820631" w14:textId="41970606"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345C7E"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08C428B9"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5E593B" w14:textId="57E5C838" w:rsidR="00E16E86" w:rsidRPr="00C7510C" w:rsidRDefault="000B507B" w:rsidP="00E16E86">
            <w:pPr>
              <w:rPr>
                <w:rFonts w:ascii="Aptos" w:hAnsi="Aptos"/>
                <w:b w:val="0"/>
                <w:bCs w:val="0"/>
                <w:sz w:val="20"/>
                <w:szCs w:val="20"/>
              </w:rPr>
            </w:pPr>
            <w:hyperlink w:anchor="Beskrivelser" w:tooltip="Permisjon pga egen sykdom" w:history="1">
              <w:r w:rsidR="00E16E86" w:rsidRPr="00C7510C">
                <w:rPr>
                  <w:rStyle w:val="Hyperkobling"/>
                  <w:rFonts w:ascii="Aptos" w:hAnsi="Aptos"/>
                  <w:b w:val="0"/>
                  <w:bCs w:val="0"/>
                  <w:sz w:val="20"/>
                  <w:szCs w:val="20"/>
                  <w:u w:val="none"/>
                </w:rPr>
                <w:t>P_EGENSYKDOM</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92115C" w14:textId="00F4E030"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Permisjon pga egen sykdom</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B0E9F6" w14:textId="745FB289"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0C5FCE"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066020D7"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5AEE3D" w14:textId="7AE8D589" w:rsidR="00E16E86" w:rsidRPr="00C7510C" w:rsidRDefault="000B507B" w:rsidP="00E16E86">
            <w:pPr>
              <w:rPr>
                <w:rFonts w:ascii="Aptos" w:hAnsi="Aptos"/>
                <w:b w:val="0"/>
                <w:bCs w:val="0"/>
                <w:sz w:val="20"/>
                <w:szCs w:val="20"/>
              </w:rPr>
            </w:pPr>
            <w:hyperlink w:anchor="Beskrivelser" w:tooltip="Permisjon pga fødsel/adopsjon" w:history="1">
              <w:r w:rsidR="00E16E86" w:rsidRPr="00C7510C">
                <w:rPr>
                  <w:rStyle w:val="Hyperkobling"/>
                  <w:rFonts w:ascii="Aptos" w:hAnsi="Aptos"/>
                  <w:b w:val="0"/>
                  <w:bCs w:val="0"/>
                  <w:sz w:val="20"/>
                  <w:szCs w:val="20"/>
                  <w:u w:val="none"/>
                </w:rPr>
                <w:t>P_FOD_ADOP</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3727A5F" w14:textId="5C933123"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Permisjon pga fødsel/adopsjon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CD4AAE" w14:textId="41958A9F"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B6C995"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15C3C4FC"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0D88510" w14:textId="3DDCD3D9" w:rsidR="00E16E86" w:rsidRPr="00C7510C" w:rsidRDefault="000B507B" w:rsidP="00E16E86">
            <w:pPr>
              <w:rPr>
                <w:rFonts w:ascii="Aptos" w:hAnsi="Aptos"/>
                <w:b w:val="0"/>
                <w:bCs w:val="0"/>
                <w:sz w:val="20"/>
                <w:szCs w:val="20"/>
              </w:rPr>
            </w:pPr>
            <w:hyperlink w:anchor="Beskrivelser" w:tooltip="Permisjon pga fred- og forsoningsarbeid på nasjonalt eller internasjonalt (jf. integreringsforskriftens § 14a.). " w:history="1">
              <w:r w:rsidR="00E16E86" w:rsidRPr="00C7510C">
                <w:rPr>
                  <w:rStyle w:val="Hyperkobling"/>
                  <w:rFonts w:ascii="Aptos" w:hAnsi="Aptos"/>
                  <w:b w:val="0"/>
                  <w:bCs w:val="0"/>
                  <w:sz w:val="20"/>
                  <w:szCs w:val="20"/>
                  <w:u w:val="none"/>
                </w:rPr>
                <w:t>P_FRED_FORSONING</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D75900C" w14:textId="3010A434"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Permisjon pga fred- og forsoningsarbeid</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242960" w14:textId="03487FC2" w:rsidR="00E16E86" w:rsidRPr="00903B8D" w:rsidRDefault="00C7510C"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19.12.2022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541C05"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3D58F761"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68B0DF" w14:textId="3C5CD910" w:rsidR="00E16E86" w:rsidRPr="00C7510C" w:rsidRDefault="000B507B" w:rsidP="00E16E86">
            <w:pPr>
              <w:rPr>
                <w:rFonts w:ascii="Aptos" w:hAnsi="Aptos"/>
                <w:b w:val="0"/>
                <w:bCs w:val="0"/>
                <w:sz w:val="20"/>
                <w:szCs w:val="20"/>
              </w:rPr>
            </w:pPr>
            <w:hyperlink w:anchor="Beskrivelser" w:tooltip="Velferdspermisjon" w:history="1">
              <w:r w:rsidR="00E16E86" w:rsidRPr="00C7510C">
                <w:rPr>
                  <w:rStyle w:val="Hyperkobling"/>
                  <w:rFonts w:ascii="Aptos" w:hAnsi="Aptos"/>
                  <w:b w:val="0"/>
                  <w:bCs w:val="0"/>
                  <w:sz w:val="20"/>
                  <w:szCs w:val="20"/>
                  <w:u w:val="none"/>
                </w:rPr>
                <w:t>P_VELFERD</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5560CC3" w14:textId="164878FD"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Permisjon pga velferd</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34860E" w14:textId="696983BA"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07B289"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196AB0DD"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B1D4C52" w14:textId="0C4D2F06" w:rsidR="00E16E86" w:rsidRPr="00C7510C" w:rsidRDefault="000B507B" w:rsidP="00E16E86">
            <w:pPr>
              <w:rPr>
                <w:rFonts w:ascii="Aptos" w:hAnsi="Aptos"/>
                <w:b w:val="0"/>
                <w:bCs w:val="0"/>
                <w:color w:val="000000"/>
                <w:sz w:val="20"/>
                <w:szCs w:val="20"/>
              </w:rPr>
            </w:pPr>
            <w:hyperlink w:anchor="Beskrivelser" w:tooltip="Vedtak om permanent stans fra oppplæring i norsk og samfunnskunnskap. Vedtaket kan benyttes ved omfattende fravær, atferdsproblemer eller alvorlig/langvarig sykdom" w:history="1">
              <w:r w:rsidR="00E16E86" w:rsidRPr="00C7510C">
                <w:rPr>
                  <w:rStyle w:val="Hyperkobling"/>
                  <w:rFonts w:ascii="Aptos" w:hAnsi="Aptos"/>
                  <w:b w:val="0"/>
                  <w:bCs w:val="0"/>
                  <w:sz w:val="20"/>
                  <w:szCs w:val="20"/>
                  <w:u w:val="none"/>
                </w:rPr>
                <w:t>PERM_STANS</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E05900C" w14:textId="1DC4B5CC"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Permanent stans</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740748" w14:textId="6C9EAA49"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4836CA"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33F7DF36"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D0FBAB8" w14:textId="28A95FC0" w:rsidR="00E16E86" w:rsidRPr="00C7510C" w:rsidRDefault="000B507B" w:rsidP="00E16E86">
            <w:pPr>
              <w:rPr>
                <w:rFonts w:ascii="Aptos" w:hAnsi="Aptos"/>
                <w:b w:val="0"/>
                <w:bCs w:val="0"/>
                <w:color w:val="000000"/>
                <w:sz w:val="20"/>
                <w:szCs w:val="20"/>
              </w:rPr>
            </w:pPr>
            <w:hyperlink w:anchor="Beskrivelser" w:tooltip="Vedtak om rett og plikt til opplæring i norsk og samfunnskunnskap" w:history="1">
              <w:r w:rsidR="00E16E86" w:rsidRPr="00C7510C">
                <w:rPr>
                  <w:rStyle w:val="Hyperkobling"/>
                  <w:rFonts w:ascii="Aptos" w:hAnsi="Aptos"/>
                  <w:b w:val="0"/>
                  <w:bCs w:val="0"/>
                  <w:sz w:val="20"/>
                  <w:szCs w:val="20"/>
                  <w:u w:val="none"/>
                </w:rPr>
                <w:t>RP_NORSAM</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7AF3AB" w14:textId="34E2FC6C"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lang w:val="nn-NO"/>
              </w:rPr>
              <w:t>Rett og plikt til opplæring i norsk og samfunnskunnskap</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E2C442" w14:textId="413A2445"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8FE95A"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16E86" w:rsidRPr="00903B8D" w14:paraId="6FC7A446" w14:textId="77777777" w:rsidTr="00314AB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3AF954" w14:textId="7B40A2F8" w:rsidR="00E16E86" w:rsidRPr="00C7510C" w:rsidRDefault="000B507B" w:rsidP="00E16E86">
            <w:pPr>
              <w:rPr>
                <w:rFonts w:ascii="Aptos" w:hAnsi="Aptos"/>
                <w:b w:val="0"/>
                <w:bCs w:val="0"/>
                <w:sz w:val="20"/>
                <w:szCs w:val="20"/>
              </w:rPr>
            </w:pPr>
            <w:hyperlink w:anchor="Beskrivelser" w:tooltip="Utsatt oppstart opplæring i norsk og samfunnskunnskap. Vedtaket brukes kun ved særlige tilfeller som store omsorgsforpliktelser og tilbakeholdelse mot sin vilje, jf. integreringsforskriften § 20 - 22" w:history="1">
              <w:r w:rsidR="00E16E86" w:rsidRPr="00C7510C">
                <w:rPr>
                  <w:rStyle w:val="Hyperkobling"/>
                  <w:rFonts w:ascii="Aptos" w:hAnsi="Aptos"/>
                  <w:b w:val="0"/>
                  <w:bCs w:val="0"/>
                  <w:sz w:val="20"/>
                  <w:szCs w:val="20"/>
                  <w:u w:val="none"/>
                </w:rPr>
                <w:t>UTS_OPPSTART</w:t>
              </w:r>
            </w:hyperlink>
          </w:p>
        </w:tc>
        <w:tc>
          <w:tcPr>
            <w:tcW w:w="425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C7BD5C5" w14:textId="64843C6A"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Utsatt oppstart av opplæring i norsk og samfunnskunnskap</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C4C0A1" w14:textId="61A5F915"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1EC711" w14:textId="77777777" w:rsidR="00E16E86" w:rsidRPr="00903B8D" w:rsidRDefault="00E16E86" w:rsidP="00E16E8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84D00C4" w14:textId="77777777" w:rsidR="00A438E6" w:rsidRDefault="00A438E6" w:rsidP="00CC00B9"/>
    <w:p w14:paraId="04D21E04" w14:textId="53BFB165" w:rsidR="00A34EF8" w:rsidRPr="00B320FE" w:rsidRDefault="00A34EF8"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178</w:t>
      </w:r>
      <w:r w:rsidRPr="00B320FE">
        <w:rPr>
          <w:rFonts w:ascii="Aptos" w:hAnsi="Aptos"/>
          <w:color w:val="0070C0"/>
        </w:rPr>
        <w:fldChar w:fldCharType="end"/>
      </w:r>
      <w:r w:rsidRPr="00B320FE">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A34EF8" w:rsidRPr="00903B8D" w14:paraId="2A693945"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8F0070" w14:textId="77777777" w:rsidR="00A34EF8" w:rsidRPr="00903B8D" w:rsidRDefault="00A34EF8" w:rsidP="007B668D">
            <w:pPr>
              <w:rPr>
                <w:rFonts w:ascii="Aptos" w:hAnsi="Aptos"/>
                <w:sz w:val="20"/>
                <w:szCs w:val="20"/>
              </w:rPr>
            </w:pPr>
            <w:r w:rsidRPr="00903B8D">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610884D"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49D3FB"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560E24"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A34EF8" w:rsidRPr="00903B8D" w14:paraId="028FB617"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C6DCC4" w14:textId="77777777" w:rsidR="00A34EF8" w:rsidRPr="00903B8D" w:rsidRDefault="00A34EF8"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Vedtaksdato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1016BB"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44E15F"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86C065"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34EF8" w:rsidRPr="00903B8D" w14:paraId="3CB06910"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494A33" w14:textId="77777777" w:rsidR="00A34EF8" w:rsidRPr="00903B8D" w:rsidRDefault="00A34EF8" w:rsidP="007B668D">
            <w:pPr>
              <w:rPr>
                <w:rFonts w:ascii="Aptos" w:hAnsi="Aptos"/>
                <w:sz w:val="20"/>
                <w:szCs w:val="20"/>
              </w:rPr>
            </w:pPr>
            <w:r w:rsidRPr="00903B8D">
              <w:rPr>
                <w:rFonts w:ascii="Aptos" w:hAnsi="Aptos"/>
                <w:sz w:val="20"/>
                <w:szCs w:val="20"/>
              </w:rPr>
              <w:t>Beskrivelse</w:t>
            </w:r>
          </w:p>
        </w:tc>
      </w:tr>
      <w:tr w:rsidR="00A34EF8" w:rsidRPr="00903B8D" w14:paraId="6AF2104A"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BB4FD2"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Dato for når vedtak er fattet</w:t>
            </w:r>
          </w:p>
        </w:tc>
      </w:tr>
      <w:tr w:rsidR="00A34EF8" w:rsidRPr="00903B8D" w14:paraId="667E8982"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67E164" w14:textId="77777777" w:rsidR="00A34EF8" w:rsidRPr="00903B8D" w:rsidRDefault="00A34EF8" w:rsidP="007B668D">
            <w:pPr>
              <w:rPr>
                <w:rFonts w:ascii="Aptos" w:hAnsi="Aptos"/>
                <w:sz w:val="20"/>
                <w:szCs w:val="20"/>
              </w:rPr>
            </w:pPr>
            <w:r w:rsidRPr="00903B8D">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3E9292"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89AB54"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A34EF8" w:rsidRPr="00903B8D" w14:paraId="55335635"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6E31D2"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7A06D9" w14:textId="7464130D" w:rsidR="00A34EF8" w:rsidRPr="00903B8D"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34EF8" w:rsidRPr="00903B8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65B090"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A34EF8" w:rsidRPr="00903B8D" w14:paraId="1BECB06E"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7F1D8D" w14:textId="77777777" w:rsidR="00A34EF8" w:rsidRPr="00903B8D" w:rsidRDefault="00A34EF8" w:rsidP="007B668D">
            <w:pPr>
              <w:rPr>
                <w:rFonts w:ascii="Aptos" w:hAnsi="Aptos"/>
                <w:sz w:val="20"/>
                <w:szCs w:val="20"/>
              </w:rPr>
            </w:pPr>
            <w:r w:rsidRPr="00903B8D">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9D6C17"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4854DF"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A34EF8" w:rsidRPr="00903B8D" w14:paraId="73254370"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391A87"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BB95D5" w14:textId="44E4F198"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6FD404"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A34EF8" w:rsidRPr="00903B8D" w14:paraId="47A91B9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992369" w14:textId="77777777" w:rsidR="00A34EF8" w:rsidRPr="00903B8D" w:rsidRDefault="00A34EF8"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8F05992"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A34EF8" w:rsidRPr="00903B8D" w14:paraId="75D632A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D93683C"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12A87A"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VedtakDato</w:t>
            </w:r>
          </w:p>
        </w:tc>
      </w:tr>
    </w:tbl>
    <w:p w14:paraId="32DE3473" w14:textId="77777777" w:rsidR="00A34EF8" w:rsidRDefault="00A34EF8" w:rsidP="00CC00B9"/>
    <w:p w14:paraId="64AAC863" w14:textId="77777777" w:rsidR="00A438E6" w:rsidRDefault="00A438E6" w:rsidP="00CC00B9"/>
    <w:p w14:paraId="6D73CC23" w14:textId="77777777" w:rsidR="00A438E6" w:rsidRDefault="00A438E6" w:rsidP="00CC00B9"/>
    <w:p w14:paraId="43D1660E" w14:textId="77777777" w:rsidR="00A438E6" w:rsidRDefault="00A438E6" w:rsidP="00CC00B9"/>
    <w:p w14:paraId="6F005856" w14:textId="0913FB6C" w:rsidR="00A34EF8" w:rsidRPr="00B320FE" w:rsidRDefault="00A34EF8"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179</w:t>
      </w:r>
      <w:r w:rsidRPr="00B320FE">
        <w:rPr>
          <w:rFonts w:ascii="Aptos" w:hAnsi="Aptos"/>
          <w:color w:val="0070C0"/>
        </w:rPr>
        <w:fldChar w:fldCharType="end"/>
      </w:r>
      <w:r w:rsidRPr="00B320FE">
        <w:rPr>
          <w:rFonts w:ascii="Aptos" w:hAnsi="Aptos"/>
          <w:color w:val="0070C0"/>
        </w:rPr>
        <w:t>: Startdato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A34EF8" w:rsidRPr="00903B8D" w14:paraId="0CF62950"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92256E" w14:textId="77777777" w:rsidR="00A34EF8" w:rsidRPr="00903B8D" w:rsidRDefault="00A34EF8" w:rsidP="007B668D">
            <w:pPr>
              <w:rPr>
                <w:rFonts w:ascii="Aptos" w:hAnsi="Aptos"/>
                <w:sz w:val="20"/>
                <w:szCs w:val="20"/>
              </w:rPr>
            </w:pPr>
            <w:r w:rsidRPr="00903B8D">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B2D9E9"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5E772A"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0E76F2"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A34EF8" w:rsidRPr="00903B8D" w14:paraId="19A5812B"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9B9E3B" w14:textId="77777777" w:rsidR="00A34EF8" w:rsidRPr="00903B8D" w:rsidRDefault="00A34EF8"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Startdato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1211CE"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41D38C"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5D4ED1"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34EF8" w:rsidRPr="00903B8D" w14:paraId="5C9DD4A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590EE8" w14:textId="77777777" w:rsidR="00A34EF8" w:rsidRPr="00903B8D" w:rsidRDefault="00A34EF8" w:rsidP="007B668D">
            <w:pPr>
              <w:rPr>
                <w:rFonts w:ascii="Aptos" w:hAnsi="Aptos"/>
                <w:sz w:val="20"/>
                <w:szCs w:val="20"/>
              </w:rPr>
            </w:pPr>
            <w:r w:rsidRPr="00903B8D">
              <w:rPr>
                <w:rFonts w:ascii="Aptos" w:hAnsi="Aptos"/>
                <w:sz w:val="20"/>
                <w:szCs w:val="20"/>
              </w:rPr>
              <w:t>Beskrivelse</w:t>
            </w:r>
          </w:p>
        </w:tc>
      </w:tr>
      <w:tr w:rsidR="00A34EF8" w:rsidRPr="00903B8D" w14:paraId="6D2540A1"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DF362E2" w14:textId="04BD5839" w:rsidR="00A34EF8" w:rsidRPr="00903B8D" w:rsidRDefault="00A34EF8" w:rsidP="007B668D">
            <w:pPr>
              <w:rPr>
                <w:rFonts w:ascii="Aptos" w:hAnsi="Aptos"/>
                <w:b w:val="0"/>
                <w:bCs w:val="0"/>
                <w:sz w:val="20"/>
                <w:szCs w:val="20"/>
              </w:rPr>
            </w:pPr>
            <w:r w:rsidRPr="00903B8D">
              <w:rPr>
                <w:rFonts w:ascii="Aptos" w:hAnsi="Aptos"/>
                <w:b w:val="0"/>
                <w:bCs w:val="0"/>
                <w:sz w:val="20"/>
                <w:szCs w:val="20"/>
                <w:shd w:val="clear" w:color="auto" w:fill="FFFFFF"/>
              </w:rPr>
              <w:t>Startdato for vedtak. Registreres ikke for vedtak om fritak fra plikt/prøve og utsatt oppstart</w:t>
            </w:r>
          </w:p>
        </w:tc>
      </w:tr>
      <w:tr w:rsidR="00A34EF8" w:rsidRPr="00903B8D" w14:paraId="01883F42"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2D5A19" w14:textId="77777777" w:rsidR="00A34EF8" w:rsidRPr="00903B8D" w:rsidRDefault="00A34EF8" w:rsidP="007B668D">
            <w:pPr>
              <w:rPr>
                <w:rFonts w:ascii="Aptos" w:hAnsi="Aptos"/>
                <w:sz w:val="20"/>
                <w:szCs w:val="20"/>
              </w:rPr>
            </w:pPr>
            <w:r w:rsidRPr="00903B8D">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E6436D"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B59E56"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A34EF8" w:rsidRPr="00903B8D" w14:paraId="4CF6D500"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EF7DBF"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B80020" w14:textId="1583B48B" w:rsidR="00A34EF8" w:rsidRPr="00903B8D"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34EF8" w:rsidRPr="00903B8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E9949A"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A34EF8" w:rsidRPr="00903B8D" w14:paraId="582EBA5F"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5640E9" w14:textId="77777777" w:rsidR="00A34EF8" w:rsidRPr="00903B8D" w:rsidRDefault="00A34EF8" w:rsidP="007B668D">
            <w:pPr>
              <w:rPr>
                <w:rFonts w:ascii="Aptos" w:hAnsi="Aptos"/>
                <w:sz w:val="20"/>
                <w:szCs w:val="20"/>
              </w:rPr>
            </w:pPr>
            <w:r w:rsidRPr="00903B8D">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04F14D"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A9FBD4"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A34EF8" w:rsidRPr="00903B8D" w14:paraId="68E2BF8D"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B0BDDC"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70513F" w14:textId="2D4660C5"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E9E429"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A34EF8" w:rsidRPr="00903B8D" w14:paraId="4BE2055D"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DB6913" w14:textId="77777777" w:rsidR="00A34EF8" w:rsidRPr="00903B8D" w:rsidRDefault="00A34EF8"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55AEA79"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A34EF8" w:rsidRPr="00903B8D" w14:paraId="6C1E351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8F49FB8"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A03501"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GyldigFraDato</w:t>
            </w:r>
          </w:p>
        </w:tc>
      </w:tr>
    </w:tbl>
    <w:p w14:paraId="0E2C4650" w14:textId="77777777" w:rsidR="00A34EF8" w:rsidRDefault="00A34EF8" w:rsidP="00CC00B9"/>
    <w:p w14:paraId="6A20A00E" w14:textId="43AE5D51" w:rsidR="00304291" w:rsidRPr="00B320FE" w:rsidRDefault="00304291"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180</w:t>
      </w:r>
      <w:r w:rsidRPr="00B320FE">
        <w:rPr>
          <w:rFonts w:ascii="Aptos" w:hAnsi="Aptos"/>
          <w:color w:val="0070C0"/>
        </w:rPr>
        <w:fldChar w:fldCharType="end"/>
      </w:r>
      <w:r w:rsidRPr="00B320FE">
        <w:rPr>
          <w:rFonts w:ascii="Aptos" w:hAnsi="Aptos"/>
          <w:color w:val="0070C0"/>
        </w:rPr>
        <w:t>: Sluttdato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A34EF8" w:rsidRPr="00903B8D" w14:paraId="47D57E64"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90322D" w14:textId="77777777" w:rsidR="00A34EF8" w:rsidRPr="00903B8D" w:rsidRDefault="00A34EF8" w:rsidP="007B668D">
            <w:pPr>
              <w:rPr>
                <w:rFonts w:ascii="Aptos" w:hAnsi="Aptos"/>
                <w:sz w:val="20"/>
                <w:szCs w:val="20"/>
              </w:rPr>
            </w:pPr>
            <w:r w:rsidRPr="00903B8D">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E1B35A"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AA56B7"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CD8E35" w14:textId="77777777" w:rsidR="00A34EF8" w:rsidRPr="00903B8D" w:rsidRDefault="00A34EF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A34EF8" w:rsidRPr="00903B8D" w14:paraId="48F65761"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5E94F9" w14:textId="77777777" w:rsidR="00A34EF8" w:rsidRPr="00903B8D" w:rsidRDefault="00A34EF8"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Sluttdato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85FBB6"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163421"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DACCFA"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34EF8" w:rsidRPr="00903B8D" w14:paraId="1682299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8305CC" w14:textId="77777777" w:rsidR="00A34EF8" w:rsidRPr="00903B8D" w:rsidRDefault="00A34EF8" w:rsidP="007B668D">
            <w:pPr>
              <w:rPr>
                <w:rFonts w:ascii="Aptos" w:hAnsi="Aptos"/>
                <w:sz w:val="20"/>
                <w:szCs w:val="20"/>
              </w:rPr>
            </w:pPr>
            <w:r w:rsidRPr="00903B8D">
              <w:rPr>
                <w:rFonts w:ascii="Aptos" w:hAnsi="Aptos"/>
                <w:sz w:val="20"/>
                <w:szCs w:val="20"/>
              </w:rPr>
              <w:t>Beskrivelse</w:t>
            </w:r>
          </w:p>
        </w:tc>
      </w:tr>
      <w:tr w:rsidR="00A34EF8" w:rsidRPr="00903B8D" w14:paraId="3E6C16E0"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A836951" w14:textId="2349D14B" w:rsidR="00A34EF8" w:rsidRPr="00903B8D" w:rsidRDefault="00A34EF8" w:rsidP="007B668D">
            <w:pPr>
              <w:rPr>
                <w:rFonts w:ascii="Aptos" w:hAnsi="Aptos"/>
                <w:b w:val="0"/>
                <w:bCs w:val="0"/>
                <w:sz w:val="20"/>
                <w:szCs w:val="20"/>
              </w:rPr>
            </w:pPr>
            <w:r w:rsidRPr="00903B8D">
              <w:rPr>
                <w:rFonts w:ascii="Aptos" w:hAnsi="Aptos"/>
                <w:b w:val="0"/>
                <w:bCs w:val="0"/>
                <w:sz w:val="20"/>
                <w:szCs w:val="20"/>
                <w:shd w:val="clear" w:color="auto" w:fill="FFFFFF"/>
              </w:rPr>
              <w:t>Sluttdato for vedtak. Registreres ikke for vedtak om fritak fra plikt/prøve, utsatt oppstart og permanent stans</w:t>
            </w:r>
          </w:p>
        </w:tc>
      </w:tr>
      <w:tr w:rsidR="00A34EF8" w:rsidRPr="00903B8D" w14:paraId="7365C420"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B67008" w14:textId="77777777" w:rsidR="00A34EF8" w:rsidRPr="00903B8D" w:rsidRDefault="00A34EF8" w:rsidP="007B668D">
            <w:pPr>
              <w:rPr>
                <w:rFonts w:ascii="Aptos" w:hAnsi="Aptos"/>
                <w:sz w:val="20"/>
                <w:szCs w:val="20"/>
              </w:rPr>
            </w:pPr>
            <w:r w:rsidRPr="00903B8D">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F4C8E3"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CB681D"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A34EF8" w:rsidRPr="00903B8D" w14:paraId="4828A63E"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21E42F"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3BA07E" w14:textId="60A773BC" w:rsidR="00A34EF8" w:rsidRPr="00903B8D" w:rsidRDefault="008D7EDB"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34EF8" w:rsidRPr="00903B8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88A4D7"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A34EF8" w:rsidRPr="00903B8D" w14:paraId="660B84BE"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7E8611" w14:textId="77777777" w:rsidR="00A34EF8" w:rsidRPr="00903B8D" w:rsidRDefault="00A34EF8" w:rsidP="007B668D">
            <w:pPr>
              <w:rPr>
                <w:rFonts w:ascii="Aptos" w:hAnsi="Aptos"/>
                <w:sz w:val="20"/>
                <w:szCs w:val="20"/>
              </w:rPr>
            </w:pPr>
            <w:r w:rsidRPr="00903B8D">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EA2972"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44CA24"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A34EF8" w:rsidRPr="00903B8D" w14:paraId="7C34E8CF"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F059AB"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ACDD7F" w14:textId="49D76808"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BA2BF3"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A34EF8" w:rsidRPr="00903B8D" w14:paraId="290CAA57"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D43DBF" w14:textId="77777777" w:rsidR="00A34EF8" w:rsidRPr="00903B8D" w:rsidRDefault="00A34EF8"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D517545"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A34EF8" w:rsidRPr="00903B8D" w14:paraId="438650A7"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5EF9003" w14:textId="77777777" w:rsidR="00A34EF8" w:rsidRPr="00903B8D" w:rsidRDefault="00A34EF8" w:rsidP="007B668D">
            <w:pPr>
              <w:rPr>
                <w:rFonts w:ascii="Aptos" w:hAnsi="Aptos"/>
                <w:b w:val="0"/>
                <w:bCs w:val="0"/>
                <w:sz w:val="20"/>
                <w:szCs w:val="20"/>
              </w:rPr>
            </w:pPr>
            <w:r w:rsidRPr="00903B8D">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74BD13" w14:textId="77777777" w:rsidR="00A34EF8" w:rsidRPr="00903B8D" w:rsidRDefault="00A34EF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GyldigTilDato</w:t>
            </w:r>
          </w:p>
        </w:tc>
      </w:tr>
    </w:tbl>
    <w:p w14:paraId="30F70539" w14:textId="77777777" w:rsidR="00A34EF8" w:rsidRDefault="00A34EF8" w:rsidP="00CC00B9"/>
    <w:p w14:paraId="249CC270" w14:textId="580BEAB9" w:rsidR="002742A4" w:rsidRPr="00B320FE" w:rsidRDefault="002742A4"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181</w:t>
      </w:r>
      <w:r w:rsidRPr="00B320FE">
        <w:rPr>
          <w:rFonts w:ascii="Aptos" w:hAnsi="Aptos"/>
          <w:color w:val="0070C0"/>
        </w:rPr>
        <w:fldChar w:fldCharType="end"/>
      </w:r>
      <w:r w:rsidRPr="00B320FE">
        <w:rPr>
          <w:rFonts w:ascii="Aptos" w:hAnsi="Aptos"/>
          <w:color w:val="0070C0"/>
        </w:rPr>
        <w:t>: Resultat</w:t>
      </w:r>
    </w:p>
    <w:tbl>
      <w:tblPr>
        <w:tblStyle w:val="Rutenettabell1lysuthevingsfarge3"/>
        <w:tblW w:w="9062" w:type="dxa"/>
        <w:tblInd w:w="0" w:type="dxa"/>
        <w:tblLayout w:type="fixed"/>
        <w:tblLook w:val="04A0" w:firstRow="1" w:lastRow="0" w:firstColumn="1" w:lastColumn="0" w:noHBand="0" w:noVBand="1"/>
      </w:tblPr>
      <w:tblGrid>
        <w:gridCol w:w="2122"/>
        <w:gridCol w:w="3543"/>
        <w:gridCol w:w="1843"/>
        <w:gridCol w:w="1554"/>
      </w:tblGrid>
      <w:tr w:rsidR="002742A4" w:rsidRPr="00903B8D" w14:paraId="5EFC5B29" w14:textId="77777777" w:rsidTr="00E05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A575E27" w14:textId="77777777" w:rsidR="002742A4" w:rsidRPr="00903B8D" w:rsidRDefault="002742A4" w:rsidP="007B668D">
            <w:pPr>
              <w:rPr>
                <w:rFonts w:ascii="Aptos" w:hAnsi="Aptos"/>
                <w:sz w:val="20"/>
                <w:szCs w:val="20"/>
              </w:rPr>
            </w:pPr>
            <w:r w:rsidRPr="00903B8D">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C3E0B4" w14:textId="77777777" w:rsidR="002742A4" w:rsidRPr="00903B8D" w:rsidRDefault="002742A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900766" w14:textId="77777777" w:rsidR="002742A4" w:rsidRPr="00903B8D" w:rsidRDefault="002742A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789BC2" w14:textId="77777777" w:rsidR="002742A4" w:rsidRPr="00903B8D" w:rsidRDefault="002742A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2742A4" w:rsidRPr="00903B8D" w14:paraId="1C416E3C"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420D23" w14:textId="77777777" w:rsidR="002742A4" w:rsidRPr="00903B8D" w:rsidRDefault="002742A4"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Resultat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FEB802"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E5D25B"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C3DEA6"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742A4" w:rsidRPr="00903B8D" w14:paraId="39751E5F" w14:textId="77777777" w:rsidTr="00E0525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2EA4CE" w14:textId="77777777" w:rsidR="002742A4" w:rsidRPr="00903B8D" w:rsidRDefault="002742A4" w:rsidP="007B668D">
            <w:pPr>
              <w:rPr>
                <w:rFonts w:ascii="Aptos" w:hAnsi="Aptos"/>
                <w:sz w:val="20"/>
                <w:szCs w:val="20"/>
              </w:rPr>
            </w:pPr>
            <w:r w:rsidRPr="00903B8D">
              <w:rPr>
                <w:rFonts w:ascii="Aptos" w:hAnsi="Aptos"/>
                <w:sz w:val="20"/>
                <w:szCs w:val="20"/>
              </w:rPr>
              <w:t>Beskrivelse</w:t>
            </w:r>
          </w:p>
        </w:tc>
      </w:tr>
      <w:tr w:rsidR="002742A4" w:rsidRPr="00903B8D" w14:paraId="6CA0D946" w14:textId="77777777" w:rsidTr="00E0525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1AEA71" w14:textId="0FF6820F" w:rsidR="002742A4" w:rsidRPr="00903B8D" w:rsidRDefault="002742A4" w:rsidP="007B668D">
            <w:pPr>
              <w:rPr>
                <w:rFonts w:ascii="Aptos" w:hAnsi="Aptos"/>
                <w:b w:val="0"/>
                <w:bCs w:val="0"/>
                <w:sz w:val="20"/>
                <w:szCs w:val="20"/>
              </w:rPr>
            </w:pPr>
            <w:r w:rsidRPr="00903B8D">
              <w:rPr>
                <w:rFonts w:ascii="Aptos" w:hAnsi="Aptos"/>
                <w:b w:val="0"/>
                <w:bCs w:val="0"/>
                <w:sz w:val="20"/>
                <w:szCs w:val="20"/>
              </w:rPr>
              <w:t>Angir type utfall for vedtak</w:t>
            </w:r>
          </w:p>
        </w:tc>
      </w:tr>
      <w:tr w:rsidR="002742A4" w:rsidRPr="00903B8D" w14:paraId="04ECE957"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BC45AB" w14:textId="77777777" w:rsidR="002742A4" w:rsidRPr="00903B8D" w:rsidRDefault="002742A4" w:rsidP="007B668D">
            <w:pPr>
              <w:rPr>
                <w:rFonts w:ascii="Aptos" w:hAnsi="Aptos"/>
                <w:sz w:val="20"/>
                <w:szCs w:val="20"/>
              </w:rPr>
            </w:pPr>
            <w:r w:rsidRPr="00903B8D">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C9990C"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0138CC"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2742A4" w:rsidRPr="00903B8D" w14:paraId="1A737A9F"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C07292" w14:textId="77777777" w:rsidR="002742A4" w:rsidRPr="00903B8D" w:rsidRDefault="002742A4" w:rsidP="007B668D">
            <w:pPr>
              <w:rPr>
                <w:rFonts w:ascii="Aptos" w:hAnsi="Aptos"/>
                <w:b w:val="0"/>
                <w:bCs w:val="0"/>
                <w:sz w:val="20"/>
                <w:szCs w:val="20"/>
              </w:rPr>
            </w:pPr>
            <w:r w:rsidRPr="00903B8D">
              <w:rPr>
                <w:rFonts w:ascii="Aptos" w:hAnsi="Aptos"/>
                <w:b w:val="0"/>
                <w:bCs w:val="0"/>
                <w:sz w:val="20"/>
                <w:szCs w:val="20"/>
              </w:rPr>
              <w:t>Kodeverk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F7F4D9"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791050"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2742A4" w:rsidRPr="00903B8D" w14:paraId="6BF54F49"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33EA05" w14:textId="77777777" w:rsidR="002742A4" w:rsidRPr="00903B8D" w:rsidRDefault="002742A4" w:rsidP="007B668D">
            <w:pPr>
              <w:rPr>
                <w:rFonts w:ascii="Aptos" w:hAnsi="Aptos"/>
                <w:sz w:val="20"/>
                <w:szCs w:val="20"/>
              </w:rPr>
            </w:pPr>
            <w:r w:rsidRPr="00903B8D">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A5ADDC"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0BCE46"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2742A4" w:rsidRPr="00903B8D" w14:paraId="5EA5B2A5"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EF871A" w14:textId="77777777" w:rsidR="002742A4" w:rsidRPr="00903B8D" w:rsidRDefault="002742A4" w:rsidP="007B668D">
            <w:pPr>
              <w:rPr>
                <w:rFonts w:ascii="Aptos" w:hAnsi="Aptos"/>
                <w:b w:val="0"/>
                <w:bCs w:val="0"/>
                <w:sz w:val="20"/>
                <w:szCs w:val="20"/>
              </w:rPr>
            </w:pPr>
            <w:r w:rsidRPr="00903B8D">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1EB35B" w14:textId="4CCB85AA"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D38BC4"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2742A4" w:rsidRPr="00903B8D" w14:paraId="6ECCDD37"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C358FB" w14:textId="77777777" w:rsidR="002742A4" w:rsidRPr="00903B8D" w:rsidRDefault="002742A4"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2396463"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2742A4" w:rsidRPr="00903B8D" w14:paraId="56DE5E7F"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44F6A1D" w14:textId="77777777" w:rsidR="002742A4" w:rsidRPr="00903B8D" w:rsidRDefault="002742A4" w:rsidP="007B668D">
            <w:pPr>
              <w:rPr>
                <w:rFonts w:ascii="Aptos" w:hAnsi="Aptos"/>
                <w:b w:val="0"/>
                <w:bCs w:val="0"/>
                <w:sz w:val="20"/>
                <w:szCs w:val="20"/>
              </w:rPr>
            </w:pPr>
            <w:r w:rsidRPr="00903B8D">
              <w:rPr>
                <w:rFonts w:ascii="Aptos" w:hAnsi="Aptos"/>
                <w:b w:val="0"/>
                <w:bCs w:val="0"/>
                <w:sz w:val="20"/>
                <w:szCs w:val="20"/>
              </w:rPr>
              <w:t>Nir2.UtfalltypeV2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A6B0EE"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2742A4" w:rsidRPr="00903B8D" w14:paraId="0B197E1A"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DC0548" w14:textId="77777777" w:rsidR="002742A4" w:rsidRPr="00903B8D" w:rsidRDefault="002742A4" w:rsidP="007B668D">
            <w:pPr>
              <w:rPr>
                <w:rFonts w:ascii="Aptos" w:hAnsi="Aptos"/>
                <w:b w:val="0"/>
                <w:bCs w:val="0"/>
                <w:sz w:val="18"/>
                <w:szCs w:val="18"/>
              </w:rPr>
            </w:pPr>
            <w:r w:rsidRPr="00903B8D">
              <w:rPr>
                <w:rFonts w:ascii="Aptos" w:hAnsi="Aptos"/>
                <w:sz w:val="20"/>
                <w:szCs w:val="20"/>
              </w:rPr>
              <w:t xml:space="preserve">Db tabell </w:t>
            </w:r>
            <w:r w:rsidRPr="00903B8D">
              <w:rPr>
                <w:rFonts w:ascii="Cambria Math" w:hAnsi="Cambria Math" w:cs="Cambria Math"/>
                <w:color w:val="000000"/>
                <w:sz w:val="18"/>
                <w:szCs w:val="18"/>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C35826"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2742A4" w:rsidRPr="00903B8D" w14:paraId="457586E5"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C076C2E" w14:textId="77777777" w:rsidR="002742A4" w:rsidRPr="00903B8D" w:rsidRDefault="002742A4" w:rsidP="007B668D">
            <w:pPr>
              <w:rPr>
                <w:rFonts w:ascii="Aptos" w:hAnsi="Aptos"/>
                <w:b w:val="0"/>
                <w:bCs w:val="0"/>
                <w:sz w:val="20"/>
                <w:szCs w:val="20"/>
              </w:rPr>
            </w:pPr>
            <w:r w:rsidRPr="00903B8D">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3CE1E83"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UtfalltypeId</w:t>
            </w:r>
          </w:p>
        </w:tc>
      </w:tr>
      <w:tr w:rsidR="002742A4" w:rsidRPr="00903B8D" w14:paraId="73B3746D"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8C4CA0B" w14:textId="77777777" w:rsidR="002742A4" w:rsidRPr="00903B8D" w:rsidRDefault="002742A4" w:rsidP="007B668D">
            <w:pPr>
              <w:rPr>
                <w:rFonts w:ascii="Aptos" w:hAnsi="Aptos"/>
                <w:sz w:val="20"/>
                <w:szCs w:val="20"/>
              </w:rPr>
            </w:pPr>
            <w:r w:rsidRPr="00903B8D">
              <w:rPr>
                <w:rFonts w:ascii="Aptos" w:hAnsi="Aptos"/>
                <w:sz w:val="20"/>
                <w:szCs w:val="20"/>
              </w:rPr>
              <w:t>Kode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087F372"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A932206"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98D1034" w14:textId="77777777" w:rsidR="002742A4" w:rsidRPr="00903B8D"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E05251" w:rsidRPr="00903B8D" w14:paraId="7B51EEE7"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867C1F" w14:textId="5DA06100" w:rsidR="00E05251" w:rsidRPr="00903B8D" w:rsidRDefault="000B507B" w:rsidP="00E05251">
            <w:pPr>
              <w:rPr>
                <w:rFonts w:ascii="Aptos" w:hAnsi="Aptos"/>
                <w:b w:val="0"/>
                <w:bCs w:val="0"/>
                <w:sz w:val="20"/>
                <w:szCs w:val="20"/>
              </w:rPr>
            </w:pPr>
            <w:hyperlink w:anchor="Beskrivelser" w:tooltip="Avslått" w:history="1">
              <w:r w:rsidR="00E05251" w:rsidRPr="00E05251">
                <w:rPr>
                  <w:rStyle w:val="Hyperkobling"/>
                  <w:rFonts w:ascii="Aptos" w:hAnsi="Aptos"/>
                  <w:b w:val="0"/>
                  <w:bCs w:val="0"/>
                  <w:sz w:val="20"/>
                  <w:szCs w:val="20"/>
                  <w:u w:val="none"/>
                </w:rPr>
                <w:t>AVSLAG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0549B49" w14:textId="44DB2E59"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Avslått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D61A2F" w14:textId="11989C8D"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B74EAD" w14:textId="77777777"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05251" w:rsidRPr="00903B8D" w14:paraId="3C522420"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1470CA1" w14:textId="217CFD6F" w:rsidR="00E05251" w:rsidRPr="00903B8D" w:rsidRDefault="000B507B" w:rsidP="00E05251">
            <w:pPr>
              <w:rPr>
                <w:rFonts w:ascii="Aptos" w:hAnsi="Aptos"/>
                <w:b w:val="0"/>
                <w:bCs w:val="0"/>
                <w:color w:val="000000"/>
                <w:sz w:val="20"/>
                <w:szCs w:val="20"/>
              </w:rPr>
            </w:pPr>
            <w:hyperlink w:anchor="Beskrivelser" w:tooltip="Vedtak fattet. Koden opprettes av systemet for typer vedtak der kommunen ikke registrerer om det er et innvilget eller avslått vedtak" w:history="1">
              <w:r w:rsidR="00E05251" w:rsidRPr="00E05251">
                <w:rPr>
                  <w:rStyle w:val="Hyperkobling"/>
                  <w:rFonts w:ascii="Aptos" w:hAnsi="Aptos"/>
                  <w:b w:val="0"/>
                  <w:bCs w:val="0"/>
                  <w:sz w:val="20"/>
                  <w:szCs w:val="20"/>
                  <w:u w:val="none"/>
                </w:rPr>
                <w:t>FATTET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BC47F0" w14:textId="3AE802EC"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Vedtak fattet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20BF04" w14:textId="5E5508C3"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4CEDF8" w14:textId="77777777"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05251" w:rsidRPr="00903B8D" w14:paraId="026B595D"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640C215" w14:textId="26A775C4" w:rsidR="00E05251" w:rsidRPr="00903B8D" w:rsidRDefault="000B507B" w:rsidP="00E05251">
            <w:pPr>
              <w:rPr>
                <w:rFonts w:ascii="Aptos" w:hAnsi="Aptos"/>
                <w:b w:val="0"/>
                <w:bCs w:val="0"/>
                <w:color w:val="000000"/>
                <w:sz w:val="20"/>
                <w:szCs w:val="20"/>
              </w:rPr>
            </w:pPr>
            <w:hyperlink w:anchor="Beskrivelser" w:tooltip="Innvilget" w:history="1">
              <w:r w:rsidR="00E05251" w:rsidRPr="00E05251">
                <w:rPr>
                  <w:rStyle w:val="Hyperkobling"/>
                  <w:rFonts w:ascii="Aptos" w:hAnsi="Aptos"/>
                  <w:b w:val="0"/>
                  <w:bCs w:val="0"/>
                  <w:sz w:val="20"/>
                  <w:szCs w:val="20"/>
                  <w:u w:val="none"/>
                </w:rPr>
                <w:t>INNVILG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626D07" w14:textId="57ADCAE1"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Innvilget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FD97BB" w14:textId="0C4A42E6"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B2DA3E" w14:textId="77777777" w:rsidR="00E05251" w:rsidRPr="00903B8D"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50DA55E" w14:textId="77777777" w:rsidR="00A438E6" w:rsidRDefault="00A438E6" w:rsidP="00CC00B9"/>
    <w:p w14:paraId="7930D940" w14:textId="77777777" w:rsidR="00A438E6" w:rsidRDefault="00A438E6" w:rsidP="00CC00B9"/>
    <w:p w14:paraId="61E13681" w14:textId="77777777" w:rsidR="008D7EDB" w:rsidRDefault="008D7EDB" w:rsidP="00CC00B9"/>
    <w:p w14:paraId="271E52E4" w14:textId="77777777" w:rsidR="008D7EDB" w:rsidRDefault="008D7EDB" w:rsidP="00CC00B9"/>
    <w:p w14:paraId="38BEBAC0" w14:textId="77777777" w:rsidR="008D7EDB" w:rsidRDefault="008D7EDB" w:rsidP="00CC00B9"/>
    <w:p w14:paraId="4D91F0D5" w14:textId="0835C011" w:rsidR="002742A4" w:rsidRPr="00B320FE" w:rsidRDefault="002742A4"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182</w:t>
      </w:r>
      <w:r w:rsidRPr="00B320FE">
        <w:rPr>
          <w:rFonts w:ascii="Aptos" w:hAnsi="Aptos"/>
          <w:color w:val="0070C0"/>
        </w:rPr>
        <w:fldChar w:fldCharType="end"/>
      </w:r>
      <w:r w:rsidRPr="00B320FE">
        <w:rPr>
          <w:rFonts w:ascii="Aptos" w:hAnsi="Aptos"/>
          <w:color w:val="0070C0"/>
        </w:rPr>
        <w:t>: Begrunnelse</w:t>
      </w:r>
    </w:p>
    <w:tbl>
      <w:tblPr>
        <w:tblStyle w:val="Rutenettabell1lysuthevingsfarge3"/>
        <w:tblW w:w="9062" w:type="dxa"/>
        <w:tblInd w:w="0" w:type="dxa"/>
        <w:tblLayout w:type="fixed"/>
        <w:tblLook w:val="04A0" w:firstRow="1" w:lastRow="0" w:firstColumn="1" w:lastColumn="0" w:noHBand="0" w:noVBand="1"/>
      </w:tblPr>
      <w:tblGrid>
        <w:gridCol w:w="1980"/>
        <w:gridCol w:w="4678"/>
        <w:gridCol w:w="1275"/>
        <w:gridCol w:w="1129"/>
      </w:tblGrid>
      <w:tr w:rsidR="002742A4" w:rsidRPr="008D7EDB" w14:paraId="064774ED" w14:textId="77777777" w:rsidTr="00314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0798A5" w14:textId="77777777" w:rsidR="002742A4" w:rsidRPr="008D7EDB" w:rsidRDefault="002742A4" w:rsidP="007B668D">
            <w:pPr>
              <w:rPr>
                <w:rFonts w:ascii="Aptos" w:hAnsi="Aptos"/>
                <w:sz w:val="20"/>
                <w:szCs w:val="20"/>
              </w:rPr>
            </w:pPr>
            <w:r w:rsidRPr="008D7EDB">
              <w:rPr>
                <w:rFonts w:ascii="Aptos" w:hAnsi="Aptos"/>
                <w:sz w:val="20"/>
                <w:szCs w:val="20"/>
              </w:rPr>
              <w:t>Variabel</w:t>
            </w:r>
          </w:p>
        </w:tc>
        <w:tc>
          <w:tcPr>
            <w:tcW w:w="467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A77D705" w14:textId="77777777" w:rsidR="002742A4" w:rsidRPr="008D7EDB" w:rsidRDefault="002742A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80B5EE" w14:textId="77777777" w:rsidR="002742A4" w:rsidRPr="008D7EDB" w:rsidRDefault="002742A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D04082" w14:textId="77777777" w:rsidR="002742A4" w:rsidRPr="008D7EDB" w:rsidRDefault="002742A4"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Gyldig til</w:t>
            </w:r>
          </w:p>
        </w:tc>
      </w:tr>
      <w:tr w:rsidR="002742A4" w:rsidRPr="008D7EDB" w14:paraId="0E4952E2"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5D5653" w14:textId="77777777" w:rsidR="002742A4" w:rsidRPr="008D7EDB" w:rsidRDefault="002742A4" w:rsidP="007B668D">
            <w:pPr>
              <w:rPr>
                <w:rFonts w:ascii="Aptos" w:hAnsi="Aptos"/>
                <w:b w:val="0"/>
                <w:bCs w:val="0"/>
                <w:color w:val="000000" w:themeColor="text1"/>
                <w:sz w:val="20"/>
                <w:szCs w:val="20"/>
              </w:rPr>
            </w:pPr>
            <w:r w:rsidRPr="008D7EDB">
              <w:rPr>
                <w:rFonts w:ascii="Aptos" w:hAnsi="Aptos"/>
                <w:b w:val="0"/>
                <w:bCs w:val="0"/>
                <w:color w:val="000000" w:themeColor="text1"/>
                <w:sz w:val="20"/>
                <w:szCs w:val="20"/>
              </w:rPr>
              <w:t>Begrunnelse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C5B120"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8D7EDB">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2905F3"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D5EF47"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742A4" w:rsidRPr="008D7EDB" w14:paraId="6D0ADEC9" w14:textId="77777777" w:rsidTr="00A438E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FD64A5" w14:textId="77777777" w:rsidR="002742A4" w:rsidRPr="008D7EDB" w:rsidRDefault="002742A4" w:rsidP="007B668D">
            <w:pPr>
              <w:rPr>
                <w:rFonts w:ascii="Aptos" w:hAnsi="Aptos"/>
                <w:sz w:val="20"/>
                <w:szCs w:val="20"/>
              </w:rPr>
            </w:pPr>
            <w:r w:rsidRPr="008D7EDB">
              <w:rPr>
                <w:rFonts w:ascii="Aptos" w:hAnsi="Aptos"/>
                <w:sz w:val="20"/>
                <w:szCs w:val="20"/>
              </w:rPr>
              <w:t>Beskrivelse</w:t>
            </w:r>
          </w:p>
        </w:tc>
      </w:tr>
      <w:tr w:rsidR="002742A4" w:rsidRPr="008D7EDB" w14:paraId="25B98E2D" w14:textId="77777777" w:rsidTr="00A438E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11C4D9" w14:textId="77777777" w:rsidR="002742A4" w:rsidRPr="008D7EDB" w:rsidRDefault="002742A4" w:rsidP="007B668D">
            <w:pPr>
              <w:rPr>
                <w:rFonts w:ascii="Aptos" w:hAnsi="Aptos"/>
                <w:b w:val="0"/>
                <w:bCs w:val="0"/>
                <w:sz w:val="20"/>
                <w:szCs w:val="20"/>
              </w:rPr>
            </w:pPr>
            <w:r w:rsidRPr="008D7EDB">
              <w:rPr>
                <w:rFonts w:ascii="Aptos" w:hAnsi="Aptos"/>
                <w:b w:val="0"/>
                <w:bCs w:val="0"/>
                <w:sz w:val="20"/>
                <w:szCs w:val="20"/>
              </w:rPr>
              <w:t>Angir begrunnelsen/ årsaken til at vedtak om fritak er innvilget. Angis kun ved resultat «Innvilget»</w:t>
            </w:r>
          </w:p>
        </w:tc>
      </w:tr>
      <w:tr w:rsidR="002742A4" w:rsidRPr="008D7EDB" w14:paraId="54A5C6FB"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9029EA" w14:textId="77777777" w:rsidR="002742A4" w:rsidRPr="008D7EDB" w:rsidRDefault="002742A4" w:rsidP="007B668D">
            <w:pPr>
              <w:rPr>
                <w:rFonts w:ascii="Aptos" w:hAnsi="Aptos"/>
                <w:sz w:val="20"/>
                <w:szCs w:val="20"/>
              </w:rPr>
            </w:pPr>
            <w:r w:rsidRPr="008D7EDB">
              <w:rPr>
                <w:rFonts w:ascii="Aptos" w:hAnsi="Aptos"/>
                <w:sz w:val="20"/>
                <w:szCs w:val="20"/>
              </w:rPr>
              <w:t>Datatype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A4E07B"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Format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44ACCB"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Kilde</w:t>
            </w:r>
          </w:p>
        </w:tc>
      </w:tr>
      <w:tr w:rsidR="002742A4" w:rsidRPr="008D7EDB" w14:paraId="578A2699"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CF5FD9" w14:textId="77777777" w:rsidR="002742A4" w:rsidRPr="008D7EDB" w:rsidRDefault="002742A4" w:rsidP="007B668D">
            <w:pPr>
              <w:rPr>
                <w:rFonts w:ascii="Aptos" w:hAnsi="Aptos"/>
                <w:b w:val="0"/>
                <w:bCs w:val="0"/>
                <w:sz w:val="20"/>
                <w:szCs w:val="20"/>
              </w:rPr>
            </w:pPr>
            <w:r w:rsidRPr="008D7EDB">
              <w:rPr>
                <w:rFonts w:ascii="Aptos" w:hAnsi="Aptos"/>
                <w:b w:val="0"/>
                <w:bCs w:val="0"/>
                <w:sz w:val="20"/>
                <w:szCs w:val="20"/>
              </w:rPr>
              <w:t>Kodeverk</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9D11C7"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BFC235"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Kommune</w:t>
            </w:r>
          </w:p>
        </w:tc>
      </w:tr>
      <w:tr w:rsidR="002742A4" w:rsidRPr="008D7EDB" w14:paraId="07624163"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F79006" w14:textId="77777777" w:rsidR="002742A4" w:rsidRPr="008D7EDB" w:rsidRDefault="002742A4" w:rsidP="007B668D">
            <w:pPr>
              <w:rPr>
                <w:rFonts w:ascii="Aptos" w:hAnsi="Aptos"/>
                <w:sz w:val="20"/>
                <w:szCs w:val="20"/>
              </w:rPr>
            </w:pPr>
            <w:r w:rsidRPr="008D7EDB">
              <w:rPr>
                <w:rFonts w:ascii="Aptos" w:hAnsi="Aptos"/>
                <w:sz w:val="20"/>
                <w:szCs w:val="20"/>
              </w:rPr>
              <w:t>Kategori</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5D36AE"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Ordning</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079EC1"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Viktighet</w:t>
            </w:r>
          </w:p>
        </w:tc>
      </w:tr>
      <w:tr w:rsidR="002742A4" w:rsidRPr="008D7EDB" w14:paraId="6759F86E"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731C53" w14:textId="77777777" w:rsidR="002742A4" w:rsidRPr="008D7EDB" w:rsidRDefault="002742A4" w:rsidP="007B668D">
            <w:pPr>
              <w:rPr>
                <w:rFonts w:ascii="Aptos" w:hAnsi="Aptos"/>
                <w:b w:val="0"/>
                <w:bCs w:val="0"/>
                <w:sz w:val="20"/>
                <w:szCs w:val="20"/>
              </w:rPr>
            </w:pPr>
            <w:r w:rsidRPr="008D7EDB">
              <w:rPr>
                <w:rFonts w:ascii="Aptos" w:hAnsi="Aptos"/>
                <w:b w:val="0"/>
                <w:bCs w:val="0"/>
                <w:sz w:val="20"/>
                <w:szCs w:val="20"/>
              </w:rPr>
              <w:t>RPNORSK</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12802E" w14:textId="548D4CBB"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SAMF</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CC515C"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Ikke obligatorisk</w:t>
            </w:r>
          </w:p>
        </w:tc>
      </w:tr>
      <w:tr w:rsidR="002742A4" w:rsidRPr="008D7EDB" w14:paraId="2A11446F" w14:textId="77777777" w:rsidTr="001C0F2E">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9C9524" w14:textId="77777777" w:rsidR="002742A4" w:rsidRPr="008D7EDB" w:rsidRDefault="002742A4" w:rsidP="007B668D">
            <w:pPr>
              <w:rPr>
                <w:rFonts w:ascii="Aptos" w:hAnsi="Aptos"/>
                <w:b w:val="0"/>
                <w:bCs w:val="0"/>
                <w:sz w:val="20"/>
                <w:szCs w:val="20"/>
              </w:rPr>
            </w:pPr>
            <w:r w:rsidRPr="008D7EDB">
              <w:rPr>
                <w:rFonts w:ascii="Aptos" w:hAnsi="Aptos"/>
                <w:sz w:val="20"/>
                <w:szCs w:val="20"/>
              </w:rPr>
              <w:t>DB tabell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F123F3F"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 xml:space="preserve">Felt </w:t>
            </w:r>
          </w:p>
        </w:tc>
      </w:tr>
      <w:tr w:rsidR="002742A4" w:rsidRPr="008D7EDB" w14:paraId="3A3910FC" w14:textId="77777777" w:rsidTr="001C0F2E">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37B0E98" w14:textId="77777777" w:rsidR="002742A4" w:rsidRPr="008D7EDB" w:rsidRDefault="002742A4" w:rsidP="007B668D">
            <w:pPr>
              <w:rPr>
                <w:rFonts w:ascii="Aptos" w:hAnsi="Aptos"/>
                <w:b w:val="0"/>
                <w:bCs w:val="0"/>
                <w:sz w:val="20"/>
                <w:szCs w:val="20"/>
              </w:rPr>
            </w:pPr>
            <w:r w:rsidRPr="008D7EDB">
              <w:rPr>
                <w:rFonts w:ascii="Aptos" w:hAnsi="Aptos"/>
                <w:b w:val="0"/>
                <w:bCs w:val="0"/>
                <w:sz w:val="20"/>
                <w:szCs w:val="20"/>
              </w:rPr>
              <w:t>Nir2.BegrunnelsetypeV2</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EBC6DE"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Id</w:t>
            </w:r>
          </w:p>
        </w:tc>
      </w:tr>
      <w:tr w:rsidR="002742A4" w:rsidRPr="008D7EDB" w14:paraId="77F5EE34" w14:textId="77777777" w:rsidTr="001C0F2E">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4D6153" w14:textId="77777777" w:rsidR="002742A4" w:rsidRPr="008D7EDB" w:rsidRDefault="002742A4" w:rsidP="007B668D">
            <w:pPr>
              <w:rPr>
                <w:rFonts w:ascii="Aptos" w:hAnsi="Aptos"/>
                <w:b w:val="0"/>
                <w:bCs w:val="0"/>
                <w:sz w:val="20"/>
                <w:szCs w:val="20"/>
              </w:rPr>
            </w:pPr>
            <w:r w:rsidRPr="008D7EDB">
              <w:rPr>
                <w:rFonts w:ascii="Aptos" w:hAnsi="Aptos"/>
                <w:sz w:val="20"/>
                <w:szCs w:val="20"/>
              </w:rPr>
              <w:t xml:space="preserve">Db tabell </w:t>
            </w:r>
            <w:r w:rsidRPr="008D7EDB">
              <w:rPr>
                <w:rFonts w:ascii="Cambria Math" w:hAnsi="Cambria Math" w:cs="Cambria Math"/>
                <w:color w:val="000000"/>
                <w:sz w:val="20"/>
                <w:szCs w:val="20"/>
              </w:rPr>
              <w: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9B7575"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Felt</w:t>
            </w:r>
          </w:p>
        </w:tc>
      </w:tr>
      <w:tr w:rsidR="002742A4" w:rsidRPr="008D7EDB" w14:paraId="275BB998" w14:textId="77777777" w:rsidTr="001C0F2E">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0C045E4" w14:textId="77777777" w:rsidR="002742A4" w:rsidRPr="008D7EDB" w:rsidRDefault="002742A4" w:rsidP="007B668D">
            <w:pPr>
              <w:rPr>
                <w:rFonts w:ascii="Aptos" w:hAnsi="Aptos"/>
                <w:b w:val="0"/>
                <w:bCs w:val="0"/>
                <w:sz w:val="20"/>
                <w:szCs w:val="20"/>
              </w:rPr>
            </w:pPr>
            <w:r w:rsidRPr="008D7EDB">
              <w:rPr>
                <w:rFonts w:ascii="Aptos" w:hAnsi="Aptos"/>
                <w:b w:val="0"/>
                <w:bCs w:val="0"/>
                <w:sz w:val="20"/>
                <w:szCs w:val="20"/>
              </w:rPr>
              <w:t>Nir2. VedtakV2</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B45FF30"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8D7EDB">
              <w:rPr>
                <w:rFonts w:ascii="Aptos" w:hAnsi="Aptos"/>
                <w:sz w:val="20"/>
                <w:szCs w:val="20"/>
              </w:rPr>
              <w:t>BegrunnelsetypeId</w:t>
            </w:r>
          </w:p>
        </w:tc>
      </w:tr>
      <w:tr w:rsidR="002742A4" w:rsidRPr="008D7EDB" w14:paraId="50CBE79B"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4EBB7F1" w14:textId="77777777" w:rsidR="002742A4" w:rsidRPr="008D7EDB" w:rsidRDefault="002742A4" w:rsidP="007B668D">
            <w:pPr>
              <w:rPr>
                <w:rFonts w:ascii="Aptos" w:hAnsi="Aptos"/>
                <w:sz w:val="20"/>
                <w:szCs w:val="20"/>
              </w:rPr>
            </w:pPr>
            <w:r w:rsidRPr="008D7EDB">
              <w:rPr>
                <w:rFonts w:ascii="Aptos" w:hAnsi="Aptos"/>
                <w:sz w:val="20"/>
                <w:szCs w:val="20"/>
              </w:rPr>
              <w:t>Kode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1FC431C"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5A7699B"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28B3062" w14:textId="77777777" w:rsidR="002742A4" w:rsidRPr="008D7EDB" w:rsidRDefault="002742A4"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8D7EDB">
              <w:rPr>
                <w:rFonts w:ascii="Aptos" w:hAnsi="Aptos"/>
                <w:b/>
                <w:bCs/>
                <w:sz w:val="20"/>
                <w:szCs w:val="20"/>
              </w:rPr>
              <w:t>Gyldig til</w:t>
            </w:r>
          </w:p>
        </w:tc>
      </w:tr>
      <w:tr w:rsidR="007F10B7" w:rsidRPr="008D7EDB" w14:paraId="621CAAE2"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9811481" w14:textId="6B886075" w:rsidR="007F10B7" w:rsidRPr="008D7EDB" w:rsidRDefault="000B507B" w:rsidP="007F10B7">
            <w:pPr>
              <w:rPr>
                <w:rFonts w:ascii="Aptos" w:hAnsi="Aptos"/>
                <w:b w:val="0"/>
                <w:bCs w:val="0"/>
                <w:sz w:val="20"/>
                <w:szCs w:val="20"/>
              </w:rPr>
            </w:pPr>
            <w:hyperlink w:anchor="Beskrivelser" w:tooltip="Dokumenterte kunnskaper i samfunnskunnskap, jf. integreringsforskriften § 24 første ledd bokstav a" w:history="1">
              <w:r w:rsidR="007F10B7" w:rsidRPr="008D7EDB">
                <w:rPr>
                  <w:rStyle w:val="Hyperkobling"/>
                  <w:rFonts w:ascii="Aptos" w:hAnsi="Aptos"/>
                  <w:b w:val="0"/>
                  <w:bCs w:val="0"/>
                  <w:sz w:val="20"/>
                  <w:szCs w:val="20"/>
                  <w:u w:val="none"/>
                </w:rPr>
                <w:t>DOK_SAMF_24_A</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7FC619F" w14:textId="013F59C4"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Dokumenterte kunnskaper i samfunnskunnskap, jf. integreringsforskriften § 24 første ledd bokstav a</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39D28D" w14:textId="2E7DB4D1"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4F3121"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102BA9AE"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D48F86" w14:textId="37325E3B" w:rsidR="007F10B7" w:rsidRPr="008D7EDB" w:rsidRDefault="000B507B" w:rsidP="007F10B7">
            <w:pPr>
              <w:rPr>
                <w:rFonts w:ascii="Aptos" w:hAnsi="Aptos"/>
                <w:b w:val="0"/>
                <w:bCs w:val="0"/>
                <w:color w:val="000000"/>
                <w:sz w:val="20"/>
                <w:szCs w:val="20"/>
              </w:rPr>
            </w:pPr>
            <w:hyperlink w:anchor="Beskrivelser" w:tooltip="Dokumenterte kunnskaper i samfunnskunnskap, jf. integreringsforskriften § 24 første ledd bokstav b" w:history="1">
              <w:r w:rsidR="007F10B7" w:rsidRPr="008D7EDB">
                <w:rPr>
                  <w:rStyle w:val="Hyperkobling"/>
                  <w:rFonts w:ascii="Aptos" w:hAnsi="Aptos"/>
                  <w:b w:val="0"/>
                  <w:bCs w:val="0"/>
                  <w:sz w:val="20"/>
                  <w:szCs w:val="20"/>
                  <w:u w:val="none"/>
                </w:rPr>
                <w:t>DOK_SAMF_24_B</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592BEF9" w14:textId="10BEDFBF"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8D7EDB">
              <w:rPr>
                <w:rFonts w:ascii="Aptos" w:hAnsi="Aptos"/>
                <w:color w:val="000000"/>
                <w:sz w:val="20"/>
                <w:szCs w:val="20"/>
              </w:rPr>
              <w:t>Dokumenterte kunnskaper i samfunnskunnskap, jf. integreringsforskriften § 24 første ledd bokstav b</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B5589C" w14:textId="1FA1CCBF"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152B51"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76365835"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6193739" w14:textId="50561F71" w:rsidR="007F10B7" w:rsidRPr="008D7EDB" w:rsidRDefault="000B507B" w:rsidP="007F10B7">
            <w:pPr>
              <w:rPr>
                <w:rFonts w:ascii="Aptos" w:hAnsi="Aptos"/>
                <w:b w:val="0"/>
                <w:bCs w:val="0"/>
                <w:color w:val="000000"/>
                <w:sz w:val="20"/>
                <w:szCs w:val="20"/>
              </w:rPr>
            </w:pPr>
            <w:hyperlink w:anchor="Beskrivelser" w:tooltip="Dokumenterte kunnskaper i samfunnskunnskap, jf. integreringsforskriften § 24 første ledd bokstav c" w:history="1">
              <w:r w:rsidR="007F10B7" w:rsidRPr="008D7EDB">
                <w:rPr>
                  <w:rStyle w:val="Hyperkobling"/>
                  <w:rFonts w:ascii="Aptos" w:hAnsi="Aptos"/>
                  <w:b w:val="0"/>
                  <w:bCs w:val="0"/>
                  <w:sz w:val="20"/>
                  <w:szCs w:val="20"/>
                  <w:u w:val="none"/>
                </w:rPr>
                <w:t>DOK_SAMF_24_C</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0687CB2" w14:textId="2BC4C182"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8D7EDB">
              <w:rPr>
                <w:rFonts w:ascii="Aptos" w:hAnsi="Aptos"/>
                <w:color w:val="000000"/>
                <w:sz w:val="20"/>
                <w:szCs w:val="20"/>
              </w:rPr>
              <w:t>Dokumenterte kunnskaper i samfunnskunnskap, jf. integreringsforskriften § 24 første ledd bokstav c</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847D3A" w14:textId="18A02A5B"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C4D544"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31222AE7"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DE2E689" w14:textId="288B6E83" w:rsidR="007F10B7" w:rsidRPr="008D7EDB" w:rsidRDefault="000B507B" w:rsidP="007F10B7">
            <w:pPr>
              <w:rPr>
                <w:rFonts w:ascii="Aptos" w:hAnsi="Aptos"/>
                <w:b w:val="0"/>
                <w:bCs w:val="0"/>
                <w:sz w:val="20"/>
                <w:szCs w:val="20"/>
              </w:rPr>
            </w:pPr>
            <w:hyperlink w:anchor="Beskrivelser" w:tooltip="Dokumenterte kunnskaper i samfunnskunnskap, jf. integreringsforskriften § 24 første ledd bokstav d" w:history="1">
              <w:r w:rsidR="007F10B7" w:rsidRPr="008D7EDB">
                <w:rPr>
                  <w:rStyle w:val="Hyperkobling"/>
                  <w:rFonts w:ascii="Aptos" w:hAnsi="Aptos"/>
                  <w:b w:val="0"/>
                  <w:bCs w:val="0"/>
                  <w:sz w:val="20"/>
                  <w:szCs w:val="20"/>
                  <w:u w:val="none"/>
                </w:rPr>
                <w:t>DOK_SAMF_24_D</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4B2E439" w14:textId="7AF11560"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Dokumenterte kunnskaper i samfunnskunnskap, jf. integreringsforskriften § 24 første ledd bokstav d</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EA18FF" w14:textId="4AE86706"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CDFAFB"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7F38E72B"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6D4B0D8" w14:textId="1E968940" w:rsidR="007F10B7" w:rsidRPr="008D7EDB" w:rsidRDefault="000B507B" w:rsidP="007F10B7">
            <w:pPr>
              <w:rPr>
                <w:rFonts w:ascii="Aptos" w:hAnsi="Aptos"/>
                <w:b w:val="0"/>
                <w:bCs w:val="0"/>
                <w:sz w:val="20"/>
                <w:szCs w:val="20"/>
              </w:rPr>
            </w:pPr>
            <w:hyperlink w:anchor="Beskrivelser" w:tooltip="Dokumenterte kunnskaper i samfunnskunnskap, jf. integreringsforskriften § 24 første ledd bokstav e" w:history="1">
              <w:r w:rsidR="007F10B7" w:rsidRPr="008D7EDB">
                <w:rPr>
                  <w:rStyle w:val="Hyperkobling"/>
                  <w:rFonts w:ascii="Aptos" w:hAnsi="Aptos"/>
                  <w:b w:val="0"/>
                  <w:bCs w:val="0"/>
                  <w:sz w:val="20"/>
                  <w:szCs w:val="20"/>
                  <w:u w:val="none"/>
                </w:rPr>
                <w:t>DOK_SAMF_24_E</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891088A" w14:textId="3BF41912"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Dokumenterte kunnskaper i samfunnskunnskap, jf. integreringsforskriften § 24 første ledd bokstav 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016734" w14:textId="35A600C9"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E12442"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293E7C08"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5094BBD" w14:textId="204EFBD7" w:rsidR="007F10B7" w:rsidRPr="008D7EDB" w:rsidRDefault="000B507B" w:rsidP="007F10B7">
            <w:pPr>
              <w:rPr>
                <w:rFonts w:ascii="Aptos" w:hAnsi="Aptos"/>
                <w:b w:val="0"/>
                <w:bCs w:val="0"/>
                <w:sz w:val="20"/>
                <w:szCs w:val="20"/>
              </w:rPr>
            </w:pPr>
            <w:hyperlink w:anchor="Beskrivelser" w:tooltip="Dokumenterte kunnskaper i samfunnskunnskap, jf. integreringsforskriften § 36, jf. 24 første ledd bokstav a" w:history="1">
              <w:r w:rsidR="007F10B7" w:rsidRPr="008D7EDB">
                <w:rPr>
                  <w:rStyle w:val="Hyperkobling"/>
                  <w:rFonts w:ascii="Aptos" w:hAnsi="Aptos"/>
                  <w:b w:val="0"/>
                  <w:bCs w:val="0"/>
                  <w:sz w:val="20"/>
                  <w:szCs w:val="20"/>
                  <w:u w:val="none"/>
                </w:rPr>
                <w:t>DOK_SAMF_36_24_A</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0AB79E3" w14:textId="1F3B0BB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Dokumenterte kunnskaper i samfunnskunnskap, jf. integreringsforskriften § 36, jf. 24 første ledd bokstav a</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6FC658" w14:textId="0532812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18DF61"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31B9B91C"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D29190B" w14:textId="17B1376A" w:rsidR="007F10B7" w:rsidRPr="008D7EDB" w:rsidRDefault="000B507B" w:rsidP="007F10B7">
            <w:pPr>
              <w:rPr>
                <w:rFonts w:ascii="Aptos" w:hAnsi="Aptos"/>
                <w:b w:val="0"/>
                <w:bCs w:val="0"/>
                <w:sz w:val="20"/>
                <w:szCs w:val="20"/>
              </w:rPr>
            </w:pPr>
            <w:hyperlink w:anchor="Beskrivelser" w:tooltip="Dokumenterte kunnskaper i samfunnskunnskap, jf. integreringsforskriften § 36, jf. 24 første ledd bokstav b" w:history="1">
              <w:r w:rsidR="007F10B7" w:rsidRPr="008D7EDB">
                <w:rPr>
                  <w:rStyle w:val="Hyperkobling"/>
                  <w:rFonts w:ascii="Aptos" w:hAnsi="Aptos"/>
                  <w:b w:val="0"/>
                  <w:bCs w:val="0"/>
                  <w:sz w:val="20"/>
                  <w:szCs w:val="20"/>
                  <w:u w:val="none"/>
                </w:rPr>
                <w:t>DOK_SAMF_36_24_B</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CB2A88B" w14:textId="350266E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Dokumenterte kunnskaper i samfunnskunnskap, jf. integreringsforskriften § 36, jf. 24 første ledd bokstav b</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F8A567" w14:textId="4F8D866C"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EE3025"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47C503D7"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CFF2D75" w14:textId="2F46191F" w:rsidR="007F10B7" w:rsidRPr="008D7EDB" w:rsidRDefault="000B507B" w:rsidP="007F10B7">
            <w:pPr>
              <w:rPr>
                <w:rFonts w:ascii="Aptos" w:hAnsi="Aptos"/>
                <w:b w:val="0"/>
                <w:bCs w:val="0"/>
                <w:sz w:val="20"/>
                <w:szCs w:val="20"/>
              </w:rPr>
            </w:pPr>
            <w:hyperlink w:anchor="Beskrivelser" w:tooltip="Dokumenterte kunnskaper i samfunnskunnskap, jf. integreringsforskriften § 36, jf. 24 første ledd bokstav c" w:history="1">
              <w:r w:rsidR="007F10B7" w:rsidRPr="008D7EDB">
                <w:rPr>
                  <w:rStyle w:val="Hyperkobling"/>
                  <w:rFonts w:ascii="Aptos" w:hAnsi="Aptos"/>
                  <w:b w:val="0"/>
                  <w:bCs w:val="0"/>
                  <w:sz w:val="20"/>
                  <w:szCs w:val="20"/>
                  <w:u w:val="none"/>
                </w:rPr>
                <w:t>DOK_SAMF_36_24_C</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47FA385" w14:textId="4693B146"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Dokumenterte kunnskaper i samfunnskunnskap, jf. integreringsforskriften § 36, jf. 24 første ledd bokstav c</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B0D9C4" w14:textId="302C2382"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9F13BC"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2EA4630F"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C312233" w14:textId="0B12C5AB" w:rsidR="007F10B7" w:rsidRPr="008D7EDB" w:rsidRDefault="000B507B" w:rsidP="007F10B7">
            <w:pPr>
              <w:rPr>
                <w:rFonts w:ascii="Aptos" w:hAnsi="Aptos"/>
                <w:b w:val="0"/>
                <w:bCs w:val="0"/>
                <w:sz w:val="20"/>
                <w:szCs w:val="20"/>
              </w:rPr>
            </w:pPr>
            <w:hyperlink w:anchor="Beskrivelser" w:tooltip="Dokumenterte kunnskaper i samfunnskunnskap, jf. integreringsforskriften § 36, jf. 24 første ledd bokstav d" w:history="1">
              <w:r w:rsidR="007F10B7" w:rsidRPr="008D7EDB">
                <w:rPr>
                  <w:rStyle w:val="Hyperkobling"/>
                  <w:rFonts w:ascii="Aptos" w:hAnsi="Aptos"/>
                  <w:b w:val="0"/>
                  <w:bCs w:val="0"/>
                  <w:sz w:val="20"/>
                  <w:szCs w:val="20"/>
                  <w:u w:val="none"/>
                </w:rPr>
                <w:t>DOK_SAMF_36_24_D</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3F9E93A" w14:textId="1361032A"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Dokumenterte kunnskaper i samfunnskunnskap, jf. integreringsforskriften § 36, jf. 24 første ledd bokstav d</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7522BA" w14:textId="43B7AA3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C1E614"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5F5589F1"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3790F76" w14:textId="32755D66" w:rsidR="007F10B7" w:rsidRPr="008D7EDB" w:rsidRDefault="000B507B" w:rsidP="007F10B7">
            <w:pPr>
              <w:rPr>
                <w:rFonts w:ascii="Aptos" w:hAnsi="Aptos"/>
                <w:b w:val="0"/>
                <w:bCs w:val="0"/>
                <w:sz w:val="20"/>
                <w:szCs w:val="20"/>
              </w:rPr>
            </w:pPr>
            <w:hyperlink w:anchor="Beskrivelser" w:tooltip="Dokumenterte kunnskaper i samfunnskunnskap, jf. integreringsforskriften § 36, jf. 24 første ledd bokstav e" w:history="1">
              <w:r w:rsidR="007F10B7" w:rsidRPr="008D7EDB">
                <w:rPr>
                  <w:rStyle w:val="Hyperkobling"/>
                  <w:rFonts w:ascii="Aptos" w:hAnsi="Aptos"/>
                  <w:b w:val="0"/>
                  <w:bCs w:val="0"/>
                  <w:sz w:val="20"/>
                  <w:szCs w:val="20"/>
                  <w:u w:val="none"/>
                </w:rPr>
                <w:t>DOK_SAMF_36_24_E</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65319FB" w14:textId="327FDFCB"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Dokumenterte kunnskaper i samfunnskunnskap, jf. integreringsforskriften § 36, jf. 24 første ledd bokstav 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186C41" w14:textId="2DE79419"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FDCAAF"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F10B7" w:rsidRPr="008D7EDB" w14:paraId="1DD6D3BF" w14:textId="77777777" w:rsidTr="00314AB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F99D1D1" w14:textId="474E2CDB" w:rsidR="007F10B7" w:rsidRPr="008D7EDB" w:rsidRDefault="000B507B" w:rsidP="007F10B7">
            <w:pPr>
              <w:rPr>
                <w:rFonts w:ascii="Aptos" w:hAnsi="Aptos"/>
                <w:b w:val="0"/>
                <w:bCs w:val="0"/>
                <w:sz w:val="20"/>
                <w:szCs w:val="20"/>
              </w:rPr>
            </w:pPr>
            <w:hyperlink w:anchor="Beskrivelser" w:tooltip="Særlige helsemessige eller andre tungtveiende årsaker, jf. integreringsforskriften § 25" w:history="1">
              <w:r w:rsidR="007F10B7" w:rsidRPr="008D7EDB">
                <w:rPr>
                  <w:rStyle w:val="Hyperkobling"/>
                  <w:rFonts w:ascii="Aptos" w:hAnsi="Aptos"/>
                  <w:b w:val="0"/>
                  <w:bCs w:val="0"/>
                  <w:sz w:val="20"/>
                  <w:szCs w:val="20"/>
                  <w:u w:val="none"/>
                </w:rPr>
                <w:t>HELSE_TUNGTVEIENDE_25</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B133502" w14:textId="01C614A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color w:val="000000"/>
                <w:sz w:val="20"/>
                <w:szCs w:val="20"/>
              </w:rPr>
              <w:t>Særlige helsemessige eller andre tungtveiende årsaker, jf. integreringsforskriften § 25</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E5981F" w14:textId="55B09D79"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8D7EDB">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09A39F" w14:textId="77777777" w:rsidR="007F10B7" w:rsidRPr="008D7EDB" w:rsidRDefault="007F10B7" w:rsidP="007F10B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72D32EE" w14:textId="77777777" w:rsidR="002742A4" w:rsidRDefault="002742A4" w:rsidP="00CC00B9"/>
    <w:p w14:paraId="247B4036" w14:textId="77777777" w:rsidR="00C3682F" w:rsidRDefault="00C3682F" w:rsidP="00CC00B9"/>
    <w:p w14:paraId="37C26988" w14:textId="77777777" w:rsidR="002C26C2" w:rsidRDefault="002C26C2" w:rsidP="00CC00B9"/>
    <w:p w14:paraId="0A39AC64" w14:textId="77777777" w:rsidR="002C26C2" w:rsidRDefault="002C26C2" w:rsidP="00CC00B9"/>
    <w:p w14:paraId="0058856D" w14:textId="77777777" w:rsidR="002C26C2" w:rsidRDefault="002C26C2" w:rsidP="00CC00B9"/>
    <w:p w14:paraId="1C647671" w14:textId="77777777" w:rsidR="002C26C2" w:rsidRDefault="002C26C2" w:rsidP="00CC00B9"/>
    <w:p w14:paraId="5FCF1496" w14:textId="77777777" w:rsidR="002C26C2" w:rsidRDefault="002C26C2" w:rsidP="00CC00B9"/>
    <w:p w14:paraId="1800239E" w14:textId="1A4AB5DD" w:rsidR="00C3682F" w:rsidRPr="00B320FE" w:rsidRDefault="00C3682F"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183</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C3682F" w:rsidRPr="00903B8D" w14:paraId="0E6D707F"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E7EA62" w14:textId="77777777" w:rsidR="00C3682F" w:rsidRPr="00903B8D" w:rsidRDefault="00C3682F" w:rsidP="007B668D">
            <w:pPr>
              <w:rPr>
                <w:rFonts w:ascii="Aptos" w:hAnsi="Aptos"/>
                <w:sz w:val="20"/>
                <w:szCs w:val="20"/>
              </w:rPr>
            </w:pPr>
            <w:r w:rsidRPr="00903B8D">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175797" w14:textId="77777777" w:rsidR="00C3682F" w:rsidRPr="00903B8D" w:rsidRDefault="00C3682F"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881938" w14:textId="77777777" w:rsidR="00C3682F" w:rsidRPr="00903B8D" w:rsidRDefault="00C3682F"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3C3942" w14:textId="77777777" w:rsidR="00C3682F" w:rsidRPr="00903B8D" w:rsidRDefault="00C3682F"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C3682F" w:rsidRPr="00903B8D" w14:paraId="6FACA264"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81719C" w14:textId="77777777" w:rsidR="00C3682F" w:rsidRPr="00903B8D" w:rsidRDefault="00C3682F"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Antall timer</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F02D5C"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090B66"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070DE2"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3682F" w:rsidRPr="00903B8D" w14:paraId="19F606E2"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DEC9F1" w14:textId="77777777" w:rsidR="00C3682F" w:rsidRPr="00903B8D" w:rsidRDefault="00C3682F" w:rsidP="007B668D">
            <w:pPr>
              <w:rPr>
                <w:rFonts w:ascii="Aptos" w:hAnsi="Aptos"/>
                <w:sz w:val="20"/>
                <w:szCs w:val="20"/>
              </w:rPr>
            </w:pPr>
            <w:r w:rsidRPr="00903B8D">
              <w:rPr>
                <w:rFonts w:ascii="Aptos" w:hAnsi="Aptos"/>
                <w:sz w:val="20"/>
                <w:szCs w:val="20"/>
              </w:rPr>
              <w:t>Beskrivelse</w:t>
            </w:r>
          </w:p>
        </w:tc>
      </w:tr>
      <w:tr w:rsidR="00C3682F" w:rsidRPr="00903B8D" w14:paraId="646B7415"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E72C7E6" w14:textId="146F1CD1" w:rsidR="00C3682F" w:rsidRPr="00903B8D" w:rsidRDefault="00C3682F" w:rsidP="007B668D">
            <w:pPr>
              <w:rPr>
                <w:rFonts w:ascii="Aptos" w:hAnsi="Aptos"/>
                <w:b w:val="0"/>
                <w:bCs w:val="0"/>
                <w:sz w:val="20"/>
                <w:szCs w:val="20"/>
              </w:rPr>
            </w:pPr>
            <w:r w:rsidRPr="00903B8D">
              <w:rPr>
                <w:rFonts w:ascii="Aptos" w:hAnsi="Aptos"/>
                <w:b w:val="0"/>
                <w:bCs w:val="0"/>
                <w:sz w:val="20"/>
                <w:szCs w:val="20"/>
              </w:rPr>
              <w:t>Angir antall timer for det enkelte vedtak. Registreres kun på innvilget vedtak om opplæring i norsk og samfunnskunnskap og innvilget permisjon pga velferd</w:t>
            </w:r>
          </w:p>
        </w:tc>
      </w:tr>
      <w:tr w:rsidR="00C3682F" w:rsidRPr="00903B8D" w14:paraId="313703A3"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5125F2" w14:textId="77777777" w:rsidR="00C3682F" w:rsidRPr="00903B8D" w:rsidRDefault="00C3682F" w:rsidP="007B668D">
            <w:pPr>
              <w:rPr>
                <w:rFonts w:ascii="Aptos" w:hAnsi="Aptos"/>
                <w:sz w:val="20"/>
                <w:szCs w:val="20"/>
              </w:rPr>
            </w:pPr>
            <w:r w:rsidRPr="00903B8D">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296000"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54A47D"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C3682F" w:rsidRPr="00903B8D" w14:paraId="488F68DD"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934ED8" w14:textId="62AAD923" w:rsidR="00C3682F" w:rsidRPr="0067507E" w:rsidRDefault="00E2502B" w:rsidP="007B668D">
            <w:pPr>
              <w:rPr>
                <w:rFonts w:ascii="Aptos" w:hAnsi="Aptos"/>
                <w:b w:val="0"/>
                <w:bCs w:val="0"/>
                <w:sz w:val="20"/>
                <w:szCs w:val="20"/>
              </w:rPr>
            </w:pPr>
            <w:r w:rsidRPr="00E2502B">
              <w:rPr>
                <w:rFonts w:ascii="Aptos" w:hAnsi="Aptos"/>
                <w:b w:val="0"/>
                <w:bCs w:val="0"/>
                <w:sz w:val="20"/>
                <w:szCs w:val="20"/>
              </w:rPr>
              <w:t>Numeric</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448B02" w14:textId="36F930F4"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95C40F"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C3682F" w:rsidRPr="00903B8D" w14:paraId="4E2D161B"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B6B20A" w14:textId="77777777" w:rsidR="00C3682F" w:rsidRPr="00903B8D" w:rsidRDefault="00C3682F" w:rsidP="007B668D">
            <w:pPr>
              <w:rPr>
                <w:rFonts w:ascii="Aptos" w:hAnsi="Aptos"/>
                <w:sz w:val="20"/>
                <w:szCs w:val="20"/>
              </w:rPr>
            </w:pPr>
            <w:r w:rsidRPr="00903B8D">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D8F59C"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53428F"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C3682F" w:rsidRPr="00903B8D" w14:paraId="1EB4D27D" w14:textId="77777777" w:rsidTr="007B668D">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B5DF74" w14:textId="77777777" w:rsidR="00C3682F" w:rsidRPr="00903B8D" w:rsidRDefault="00C3682F" w:rsidP="007B668D">
            <w:pPr>
              <w:rPr>
                <w:rFonts w:ascii="Aptos" w:hAnsi="Aptos"/>
                <w:b w:val="0"/>
                <w:bCs w:val="0"/>
                <w:sz w:val="20"/>
                <w:szCs w:val="20"/>
              </w:rPr>
            </w:pPr>
            <w:r w:rsidRPr="00903B8D">
              <w:rPr>
                <w:rFonts w:ascii="Aptos" w:hAnsi="Aptos"/>
                <w:b w:val="0"/>
                <w:bCs w:val="0"/>
                <w:sz w:val="20"/>
                <w:szCs w:val="20"/>
              </w:rPr>
              <w:t>RPNORSK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4A3039" w14:textId="0EDF728E"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28AE55"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C3682F" w:rsidRPr="00903B8D" w14:paraId="09411AD0"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FBD68F" w14:textId="77777777" w:rsidR="00C3682F" w:rsidRPr="00903B8D" w:rsidRDefault="00C3682F"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D62FAEC"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C3682F" w:rsidRPr="00903B8D" w14:paraId="00ECBC01"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1AE4068" w14:textId="77777777" w:rsidR="00C3682F" w:rsidRPr="00903B8D" w:rsidRDefault="00C3682F" w:rsidP="007B668D">
            <w:pPr>
              <w:rPr>
                <w:rFonts w:ascii="Aptos" w:hAnsi="Aptos"/>
                <w:b w:val="0"/>
                <w:bCs w:val="0"/>
                <w:sz w:val="20"/>
                <w:szCs w:val="20"/>
              </w:rPr>
            </w:pPr>
            <w:r w:rsidRPr="00903B8D">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E99B04" w14:textId="77777777" w:rsidR="00C3682F" w:rsidRPr="00903B8D" w:rsidRDefault="00C3682F"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AntallTimer</w:t>
            </w:r>
          </w:p>
        </w:tc>
      </w:tr>
    </w:tbl>
    <w:p w14:paraId="45A9C77A" w14:textId="77777777" w:rsidR="00C3682F" w:rsidRDefault="00C3682F" w:rsidP="00CC00B9"/>
    <w:p w14:paraId="15EDDAF3" w14:textId="7CD91ACA" w:rsidR="00773F9D" w:rsidRPr="00B320FE" w:rsidRDefault="00773F9D"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184</w:t>
      </w:r>
      <w:r w:rsidRPr="00B320FE">
        <w:rPr>
          <w:rFonts w:ascii="Aptos" w:hAnsi="Aptos"/>
          <w:color w:val="0070C0"/>
        </w:rPr>
        <w:fldChar w:fldCharType="end"/>
      </w:r>
      <w:r w:rsidRPr="00B320FE">
        <w:rPr>
          <w:rFonts w:ascii="Aptos" w:hAnsi="Aptos"/>
          <w:color w:val="0070C0"/>
        </w:rPr>
        <w:t>: Fristberegning kalenderdager</w:t>
      </w:r>
    </w:p>
    <w:tbl>
      <w:tblPr>
        <w:tblStyle w:val="Rutenettabell1lysuthevingsfarge3"/>
        <w:tblW w:w="0" w:type="auto"/>
        <w:tblInd w:w="0" w:type="dxa"/>
        <w:tblLayout w:type="fixed"/>
        <w:tblLook w:val="04A0" w:firstRow="1" w:lastRow="0" w:firstColumn="1" w:lastColumn="0" w:noHBand="0" w:noVBand="1"/>
      </w:tblPr>
      <w:tblGrid>
        <w:gridCol w:w="2830"/>
        <w:gridCol w:w="3119"/>
        <w:gridCol w:w="1559"/>
        <w:gridCol w:w="1554"/>
      </w:tblGrid>
      <w:tr w:rsidR="00773F9D" w:rsidRPr="00903B8D" w14:paraId="6E2C5435" w14:textId="77777777" w:rsidTr="0090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705005" w14:textId="77777777" w:rsidR="00773F9D" w:rsidRPr="00903B8D" w:rsidRDefault="00773F9D" w:rsidP="007B668D">
            <w:pPr>
              <w:rPr>
                <w:rFonts w:ascii="Aptos" w:hAnsi="Aptos"/>
                <w:sz w:val="20"/>
                <w:szCs w:val="20"/>
              </w:rPr>
            </w:pPr>
            <w:r w:rsidRPr="00903B8D">
              <w:rPr>
                <w:rFonts w:ascii="Aptos" w:hAnsi="Aptos"/>
                <w:sz w:val="20"/>
                <w:szCs w:val="20"/>
              </w:rPr>
              <w:t>Variabel</w:t>
            </w:r>
          </w:p>
        </w:tc>
        <w:tc>
          <w:tcPr>
            <w:tcW w:w="31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BA8C96" w14:textId="77777777" w:rsidR="00773F9D" w:rsidRPr="00903B8D" w:rsidRDefault="00773F9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B015E2" w14:textId="77777777" w:rsidR="00773F9D" w:rsidRPr="00903B8D" w:rsidRDefault="00773F9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444C36" w14:textId="77777777" w:rsidR="00773F9D" w:rsidRPr="00903B8D" w:rsidRDefault="00773F9D"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773F9D" w:rsidRPr="00903B8D" w14:paraId="55A3A840"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A775FC" w14:textId="77777777" w:rsidR="00773F9D" w:rsidRPr="00903B8D" w:rsidRDefault="00773F9D"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Fristberegning kalenderdager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661158"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B46425"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7286A1"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73F9D" w:rsidRPr="00903B8D" w14:paraId="32FF50F0"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7A9052" w14:textId="77777777" w:rsidR="00773F9D" w:rsidRPr="00903B8D" w:rsidRDefault="00773F9D" w:rsidP="007B668D">
            <w:pPr>
              <w:rPr>
                <w:rFonts w:ascii="Aptos" w:hAnsi="Aptos"/>
                <w:sz w:val="20"/>
                <w:szCs w:val="20"/>
              </w:rPr>
            </w:pPr>
            <w:r w:rsidRPr="00903B8D">
              <w:rPr>
                <w:rFonts w:ascii="Aptos" w:hAnsi="Aptos"/>
                <w:sz w:val="20"/>
                <w:szCs w:val="20"/>
              </w:rPr>
              <w:t>Beskrivelse</w:t>
            </w:r>
          </w:p>
        </w:tc>
      </w:tr>
      <w:tr w:rsidR="00773F9D" w:rsidRPr="00903B8D" w14:paraId="7189C6E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7D0D50B" w14:textId="7ED3BFDF" w:rsidR="00773F9D" w:rsidRPr="00903B8D" w:rsidRDefault="00773F9D" w:rsidP="007B668D">
            <w:pPr>
              <w:rPr>
                <w:rFonts w:ascii="Aptos" w:hAnsi="Aptos"/>
                <w:b w:val="0"/>
                <w:bCs w:val="0"/>
                <w:sz w:val="20"/>
                <w:szCs w:val="20"/>
              </w:rPr>
            </w:pPr>
            <w:r w:rsidRPr="00903B8D">
              <w:rPr>
                <w:rFonts w:ascii="Aptos" w:hAnsi="Aptos"/>
                <w:b w:val="0"/>
                <w:bCs w:val="0"/>
                <w:sz w:val="20"/>
                <w:szCs w:val="20"/>
              </w:rPr>
              <w:t>Vedtak om permisjon forlenger gjennomføringsfristen. Fristberegning kalenderdager angir om fristen skal forlenges med kalenderdager eller virkedager, på bakgrunn av registrert permisjonsvedtak</w:t>
            </w:r>
          </w:p>
        </w:tc>
      </w:tr>
      <w:tr w:rsidR="00773F9D" w:rsidRPr="00903B8D" w14:paraId="6BB7E1BC"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A0B029" w14:textId="77777777" w:rsidR="00773F9D" w:rsidRPr="00903B8D" w:rsidRDefault="00773F9D" w:rsidP="007B668D">
            <w:pPr>
              <w:rPr>
                <w:rFonts w:ascii="Aptos" w:hAnsi="Aptos"/>
                <w:sz w:val="20"/>
                <w:szCs w:val="20"/>
              </w:rPr>
            </w:pPr>
            <w:r w:rsidRPr="00903B8D">
              <w:rPr>
                <w:rFonts w:ascii="Aptos" w:hAnsi="Aptos"/>
                <w:sz w:val="20"/>
                <w:szCs w:val="20"/>
              </w:rPr>
              <w:t>Datatype</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92F4BB"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C369A0"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773F9D" w:rsidRPr="00903B8D" w14:paraId="524D24F6"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5BD57F" w14:textId="77777777" w:rsidR="00773F9D" w:rsidRPr="00903B8D" w:rsidRDefault="00773F9D" w:rsidP="007B668D">
            <w:pPr>
              <w:rPr>
                <w:rFonts w:ascii="Aptos" w:hAnsi="Aptos"/>
                <w:b w:val="0"/>
                <w:bCs w:val="0"/>
                <w:sz w:val="20"/>
                <w:szCs w:val="20"/>
              </w:rPr>
            </w:pPr>
            <w:r w:rsidRPr="00903B8D">
              <w:rPr>
                <w:rFonts w:ascii="Aptos" w:hAnsi="Aptos"/>
                <w:b w:val="0"/>
                <w:bCs w:val="0"/>
                <w:sz w:val="20"/>
                <w:szCs w:val="20"/>
              </w:rPr>
              <w:t>Bit</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1A27B4"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71F190"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773F9D" w:rsidRPr="00903B8D" w14:paraId="607BCAA3"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8FD0BF" w14:textId="77777777" w:rsidR="00773F9D" w:rsidRPr="00903B8D" w:rsidRDefault="00773F9D" w:rsidP="007B668D">
            <w:pPr>
              <w:rPr>
                <w:rFonts w:ascii="Aptos" w:hAnsi="Aptos"/>
                <w:sz w:val="20"/>
                <w:szCs w:val="20"/>
              </w:rPr>
            </w:pPr>
            <w:r w:rsidRPr="00903B8D">
              <w:rPr>
                <w:rFonts w:ascii="Aptos" w:hAnsi="Aptos"/>
                <w:sz w:val="20"/>
                <w:szCs w:val="20"/>
              </w:rPr>
              <w:t>Kategori</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48385B"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A6D666"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773F9D" w:rsidRPr="00903B8D" w14:paraId="13793011"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19C947" w14:textId="77777777" w:rsidR="00773F9D" w:rsidRPr="00903B8D" w:rsidRDefault="00773F9D" w:rsidP="007B668D">
            <w:pPr>
              <w:rPr>
                <w:rFonts w:ascii="Aptos" w:hAnsi="Aptos"/>
                <w:b w:val="0"/>
                <w:bCs w:val="0"/>
                <w:sz w:val="20"/>
                <w:szCs w:val="20"/>
              </w:rPr>
            </w:pPr>
            <w:r w:rsidRPr="00903B8D">
              <w:rPr>
                <w:rFonts w:ascii="Aptos" w:hAnsi="Aptos"/>
                <w:b w:val="0"/>
                <w:bCs w:val="0"/>
                <w:sz w:val="20"/>
                <w:szCs w:val="20"/>
              </w:rPr>
              <w:t>RPNORSK</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4B5825" w14:textId="050B8745"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817BDA"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773F9D" w:rsidRPr="00903B8D" w14:paraId="08D0AD08" w14:textId="77777777" w:rsidTr="00903B8D">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35B5CC" w14:textId="77777777" w:rsidR="00773F9D" w:rsidRPr="00903B8D" w:rsidRDefault="00773F9D" w:rsidP="007B668D">
            <w:pPr>
              <w:rPr>
                <w:rFonts w:ascii="Aptos" w:hAnsi="Aptos"/>
                <w:b w:val="0"/>
                <w:bCs w:val="0"/>
                <w:sz w:val="20"/>
                <w:szCs w:val="20"/>
              </w:rPr>
            </w:pPr>
            <w:r w:rsidRPr="00903B8D">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68C20BC"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773F9D" w:rsidRPr="00903B8D" w14:paraId="4651A4F0" w14:textId="77777777" w:rsidTr="00903B8D">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88AD27D" w14:textId="77777777" w:rsidR="00773F9D" w:rsidRPr="00903B8D" w:rsidRDefault="00773F9D" w:rsidP="007B668D">
            <w:pPr>
              <w:rPr>
                <w:rFonts w:ascii="Aptos" w:hAnsi="Aptos"/>
                <w:b w:val="0"/>
                <w:bCs w:val="0"/>
                <w:sz w:val="20"/>
                <w:szCs w:val="20"/>
              </w:rPr>
            </w:pPr>
            <w:r w:rsidRPr="00903B8D">
              <w:rPr>
                <w:rFonts w:ascii="Aptos" w:hAnsi="Aptos"/>
                <w:b w:val="0"/>
                <w:bCs w:val="0"/>
                <w:sz w:val="20"/>
                <w:szCs w:val="20"/>
              </w:rPr>
              <w:t>Nir2. VedtakV2</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B9E34C" w14:textId="77777777" w:rsidR="00773F9D" w:rsidRPr="00903B8D" w:rsidRDefault="00773F9D"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BeregnFristMedKalenderdager</w:t>
            </w:r>
          </w:p>
        </w:tc>
      </w:tr>
    </w:tbl>
    <w:p w14:paraId="6BAEFBC4" w14:textId="77777777" w:rsidR="00773F9D" w:rsidRDefault="00773F9D" w:rsidP="00CC00B9"/>
    <w:p w14:paraId="3FD74555" w14:textId="2A82616C" w:rsidR="00C84628" w:rsidRPr="00B320FE" w:rsidRDefault="00C84628"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185</w:t>
      </w:r>
      <w:r w:rsidRPr="00B320FE">
        <w:rPr>
          <w:rFonts w:ascii="Aptos" w:hAnsi="Aptos"/>
          <w:color w:val="0070C0"/>
        </w:rPr>
        <w:fldChar w:fldCharType="end"/>
      </w:r>
      <w:r w:rsidRPr="00B320FE">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C84628" w:rsidRPr="00903B8D" w14:paraId="2124914F" w14:textId="77777777" w:rsidTr="007B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E382B1" w14:textId="77777777" w:rsidR="00C84628" w:rsidRPr="00903B8D" w:rsidRDefault="00C84628" w:rsidP="007B668D">
            <w:pPr>
              <w:rPr>
                <w:rFonts w:ascii="Aptos" w:hAnsi="Aptos"/>
                <w:sz w:val="20"/>
                <w:szCs w:val="20"/>
              </w:rPr>
            </w:pPr>
            <w:r w:rsidRPr="00903B8D">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198F6D" w14:textId="77777777" w:rsidR="00C84628" w:rsidRPr="00903B8D" w:rsidRDefault="00C8462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A01B3F" w14:textId="77777777" w:rsidR="00C84628" w:rsidRPr="00903B8D" w:rsidRDefault="00C8462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4200C7" w14:textId="77777777" w:rsidR="00C84628" w:rsidRPr="00903B8D" w:rsidRDefault="00C84628"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C84628" w:rsidRPr="00903B8D" w14:paraId="5CD2B80D"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E75453" w14:textId="77777777" w:rsidR="00C84628" w:rsidRPr="00903B8D" w:rsidRDefault="00C84628"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Slettet vedtak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9AB8B6"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ACFFAC"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D9565A"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84628" w:rsidRPr="00903B8D" w14:paraId="5C6E417C"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EBA038" w14:textId="77777777" w:rsidR="00C84628" w:rsidRPr="00903B8D" w:rsidRDefault="00C84628" w:rsidP="007B668D">
            <w:pPr>
              <w:rPr>
                <w:rFonts w:ascii="Aptos" w:hAnsi="Aptos"/>
                <w:sz w:val="20"/>
                <w:szCs w:val="20"/>
              </w:rPr>
            </w:pPr>
            <w:r w:rsidRPr="00903B8D">
              <w:rPr>
                <w:rFonts w:ascii="Aptos" w:hAnsi="Aptos"/>
                <w:sz w:val="20"/>
                <w:szCs w:val="20"/>
              </w:rPr>
              <w:t>Beskrivelse</w:t>
            </w:r>
          </w:p>
        </w:tc>
      </w:tr>
      <w:tr w:rsidR="00C84628" w:rsidRPr="00903B8D" w14:paraId="18BDC6A8"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CD31448" w14:textId="77777777" w:rsidR="00C84628" w:rsidRPr="00903B8D" w:rsidRDefault="00C84628" w:rsidP="007B668D">
            <w:pPr>
              <w:rPr>
                <w:rFonts w:ascii="Aptos" w:hAnsi="Aptos"/>
                <w:b w:val="0"/>
                <w:bCs w:val="0"/>
                <w:sz w:val="20"/>
                <w:szCs w:val="20"/>
              </w:rPr>
            </w:pPr>
            <w:r w:rsidRPr="00903B8D">
              <w:rPr>
                <w:rFonts w:ascii="Aptos" w:hAnsi="Aptos"/>
                <w:b w:val="0"/>
                <w:bCs w:val="0"/>
                <w:sz w:val="20"/>
                <w:szCs w:val="20"/>
              </w:rPr>
              <w:t>Angir om vedtak er slettet</w:t>
            </w:r>
          </w:p>
        </w:tc>
      </w:tr>
      <w:tr w:rsidR="00C84628" w:rsidRPr="00903B8D" w14:paraId="1D7FEFAE"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7ACCDC" w14:textId="77777777" w:rsidR="00C84628" w:rsidRPr="00903B8D" w:rsidRDefault="00C84628" w:rsidP="007B668D">
            <w:pPr>
              <w:rPr>
                <w:rFonts w:ascii="Aptos" w:hAnsi="Aptos"/>
                <w:sz w:val="20"/>
                <w:szCs w:val="20"/>
              </w:rPr>
            </w:pPr>
            <w:r w:rsidRPr="00903B8D">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11E5BE"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A7915A"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C84628" w:rsidRPr="00903B8D" w14:paraId="68645FC2"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1AB2B6" w14:textId="77777777" w:rsidR="00C84628" w:rsidRPr="00903B8D" w:rsidRDefault="00C84628" w:rsidP="007B668D">
            <w:pPr>
              <w:rPr>
                <w:rFonts w:ascii="Aptos" w:hAnsi="Aptos"/>
                <w:b w:val="0"/>
                <w:bCs w:val="0"/>
                <w:sz w:val="20"/>
                <w:szCs w:val="20"/>
              </w:rPr>
            </w:pPr>
            <w:r w:rsidRPr="00903B8D">
              <w:rPr>
                <w:rFonts w:ascii="Aptos" w:hAnsi="Aptos"/>
                <w:b w:val="0"/>
                <w:bCs w:val="0"/>
                <w:sz w:val="20"/>
                <w:szCs w:val="20"/>
              </w:rPr>
              <w:t>Bit</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46DB6B"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5C4F8B"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C84628" w:rsidRPr="00903B8D" w14:paraId="17FFB52A"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BA94A1" w14:textId="77777777" w:rsidR="00C84628" w:rsidRPr="00903B8D" w:rsidRDefault="00C84628" w:rsidP="007B668D">
            <w:pPr>
              <w:rPr>
                <w:rFonts w:ascii="Aptos" w:hAnsi="Aptos"/>
                <w:sz w:val="20"/>
                <w:szCs w:val="20"/>
              </w:rPr>
            </w:pPr>
            <w:r w:rsidRPr="00903B8D">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E4C7B2"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CDBE06"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C84628" w:rsidRPr="00903B8D" w14:paraId="0893B1D6" w14:textId="77777777" w:rsidTr="007B668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D5BC96" w14:textId="33AE029C" w:rsidR="00C84628" w:rsidRPr="00903B8D" w:rsidRDefault="00C84628" w:rsidP="007B668D">
            <w:pPr>
              <w:rPr>
                <w:rFonts w:ascii="Aptos" w:hAnsi="Aptos"/>
                <w:b w:val="0"/>
                <w:bCs w:val="0"/>
                <w:sz w:val="20"/>
                <w:szCs w:val="20"/>
              </w:rPr>
            </w:pPr>
            <w:r w:rsidRPr="00903B8D">
              <w:rPr>
                <w:rFonts w:ascii="Aptos" w:hAnsi="Aptos"/>
                <w:b w:val="0"/>
                <w:bCs w:val="0"/>
                <w:sz w:val="20"/>
                <w:szCs w:val="20"/>
              </w:rPr>
              <w:t xml:space="preserve">RPNORSK </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B0A666" w14:textId="4BFFE982"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EC8414"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C84628" w:rsidRPr="00903B8D" w14:paraId="1A0C4B53"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1A058F" w14:textId="77777777" w:rsidR="00C84628" w:rsidRPr="00903B8D" w:rsidRDefault="00C84628"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253F5DE"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C84628" w:rsidRPr="00903B8D" w14:paraId="2A6DC7A9"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4B2646D" w14:textId="77777777" w:rsidR="00C84628" w:rsidRPr="00903B8D" w:rsidRDefault="00C84628" w:rsidP="007B668D">
            <w:pPr>
              <w:rPr>
                <w:rFonts w:ascii="Aptos" w:hAnsi="Aptos"/>
                <w:b w:val="0"/>
                <w:bCs w:val="0"/>
                <w:sz w:val="20"/>
                <w:szCs w:val="20"/>
              </w:rPr>
            </w:pPr>
            <w:r w:rsidRPr="00903B8D">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C3890F" w14:textId="77777777" w:rsidR="00C84628" w:rsidRPr="00903B8D" w:rsidRDefault="00C84628"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ErSlettet</w:t>
            </w:r>
          </w:p>
        </w:tc>
      </w:tr>
    </w:tbl>
    <w:p w14:paraId="4177742B" w14:textId="77777777" w:rsidR="00C84628" w:rsidRDefault="00C84628" w:rsidP="00CC00B9"/>
    <w:p w14:paraId="00C2675B" w14:textId="0CC277A2" w:rsidR="008A6CC0" w:rsidRPr="00B320FE" w:rsidRDefault="008A6CC0"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186</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C78C9" w:rsidRPr="00903B8D" w14:paraId="6C3FF9DD" w14:textId="77777777" w:rsidTr="0090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F1F030" w14:textId="77777777" w:rsidR="007C78C9" w:rsidRPr="00903B8D" w:rsidRDefault="007C78C9" w:rsidP="007B668D">
            <w:pPr>
              <w:rPr>
                <w:rFonts w:ascii="Aptos" w:hAnsi="Aptos"/>
                <w:sz w:val="20"/>
                <w:szCs w:val="20"/>
              </w:rPr>
            </w:pPr>
            <w:r w:rsidRPr="00903B8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981CEF" w14:textId="77777777" w:rsidR="007C78C9" w:rsidRPr="00903B8D" w:rsidRDefault="007C78C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9AB8D8" w14:textId="77777777" w:rsidR="007C78C9" w:rsidRPr="00903B8D" w:rsidRDefault="007C78C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B1FCE6" w14:textId="77777777" w:rsidR="007C78C9" w:rsidRPr="00903B8D" w:rsidRDefault="007C78C9" w:rsidP="007B668D">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7C78C9" w:rsidRPr="00903B8D" w14:paraId="07627268"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618C38" w14:textId="77777777" w:rsidR="007C78C9" w:rsidRPr="00903B8D" w:rsidRDefault="007C78C9" w:rsidP="007B668D">
            <w:pPr>
              <w:rPr>
                <w:rFonts w:ascii="Aptos" w:hAnsi="Aptos"/>
                <w:b w:val="0"/>
                <w:bCs w:val="0"/>
                <w:color w:val="000000" w:themeColor="text1"/>
                <w:sz w:val="20"/>
                <w:szCs w:val="20"/>
              </w:rPr>
            </w:pPr>
            <w:r w:rsidRPr="00903B8D">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4D20C7"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EF4370"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FB1507"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C78C9" w:rsidRPr="00903B8D" w14:paraId="2F3E616F"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CBB07C" w14:textId="77777777" w:rsidR="007C78C9" w:rsidRPr="00903B8D" w:rsidRDefault="007C78C9" w:rsidP="007B668D">
            <w:pPr>
              <w:rPr>
                <w:rFonts w:ascii="Aptos" w:hAnsi="Aptos"/>
                <w:sz w:val="20"/>
                <w:szCs w:val="20"/>
              </w:rPr>
            </w:pPr>
            <w:r w:rsidRPr="00903B8D">
              <w:rPr>
                <w:rFonts w:ascii="Aptos" w:hAnsi="Aptos"/>
                <w:sz w:val="20"/>
                <w:szCs w:val="20"/>
              </w:rPr>
              <w:t>Beskrivelse</w:t>
            </w:r>
          </w:p>
        </w:tc>
      </w:tr>
      <w:tr w:rsidR="007C78C9" w:rsidRPr="00903B8D" w14:paraId="5991B463" w14:textId="77777777" w:rsidTr="007B668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2CB7BE" w14:textId="3BB189B7" w:rsidR="007C78C9" w:rsidRPr="00903B8D" w:rsidRDefault="007C78C9" w:rsidP="007B668D">
            <w:pPr>
              <w:rPr>
                <w:rFonts w:ascii="Aptos" w:hAnsi="Aptos"/>
                <w:b w:val="0"/>
                <w:bCs w:val="0"/>
                <w:sz w:val="20"/>
                <w:szCs w:val="20"/>
              </w:rPr>
            </w:pPr>
            <w:r w:rsidRPr="00903B8D">
              <w:rPr>
                <w:rFonts w:ascii="Aptos" w:hAnsi="Aptos"/>
                <w:b w:val="0"/>
                <w:bCs w:val="0"/>
                <w:sz w:val="20"/>
                <w:szCs w:val="20"/>
              </w:rPr>
              <w:t>Unik identifikator for fagsystem (referansenummer) i tilfeller der informasjonen er overført fra kommunalt fagsyste</w:t>
            </w:r>
            <w:r w:rsidR="00B7476C">
              <w:rPr>
                <w:rFonts w:ascii="Aptos" w:hAnsi="Aptos"/>
                <w:b w:val="0"/>
                <w:bCs w:val="0"/>
                <w:sz w:val="20"/>
                <w:szCs w:val="20"/>
              </w:rPr>
              <w:t>m</w:t>
            </w:r>
            <w:r w:rsidRPr="00903B8D">
              <w:rPr>
                <w:rFonts w:ascii="Aptos" w:hAnsi="Aptos"/>
                <w:b w:val="0"/>
                <w:bCs w:val="0"/>
                <w:sz w:val="20"/>
                <w:szCs w:val="20"/>
              </w:rPr>
              <w:t>. Se</w:t>
            </w:r>
            <w:r w:rsidRPr="0096122F">
              <w:rPr>
                <w:rFonts w:ascii="Aptos" w:hAnsi="Aptos"/>
                <w:b w:val="0"/>
                <w:bCs w:val="0"/>
                <w:sz w:val="20"/>
                <w:szCs w:val="20"/>
              </w:rPr>
              <w:t xml:space="preserve"> </w:t>
            </w:r>
            <w:hyperlink r:id="rId46" w:history="1">
              <w:r w:rsidRPr="0096122F">
                <w:rPr>
                  <w:rStyle w:val="Hyperkobling"/>
                  <w:rFonts w:ascii="Aptos" w:hAnsi="Aptos"/>
                  <w:b w:val="0"/>
                  <w:bCs w:val="0"/>
                  <w:sz w:val="20"/>
                  <w:szCs w:val="20"/>
                  <w:u w:val="none"/>
                </w:rPr>
                <w:t>Overføring mellom kommunale fagsystem og NIR | IMDi</w:t>
              </w:r>
            </w:hyperlink>
          </w:p>
        </w:tc>
      </w:tr>
      <w:tr w:rsidR="007C78C9" w:rsidRPr="00903B8D" w14:paraId="7EB341A9"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C214EE" w14:textId="77777777" w:rsidR="007C78C9" w:rsidRPr="00903B8D" w:rsidRDefault="007C78C9" w:rsidP="007B668D">
            <w:pPr>
              <w:rPr>
                <w:rFonts w:ascii="Aptos" w:hAnsi="Aptos"/>
                <w:sz w:val="20"/>
                <w:szCs w:val="20"/>
              </w:rPr>
            </w:pPr>
            <w:r w:rsidRPr="00903B8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A9B591"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A763FA"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7C78C9" w:rsidRPr="00903B8D" w14:paraId="1E705516"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EAFA6A" w14:textId="77777777" w:rsidR="007C78C9" w:rsidRPr="00903B8D" w:rsidRDefault="007C78C9" w:rsidP="007B668D">
            <w:pPr>
              <w:rPr>
                <w:rFonts w:ascii="Aptos" w:hAnsi="Aptos"/>
                <w:b w:val="0"/>
                <w:bCs w:val="0"/>
                <w:sz w:val="20"/>
                <w:szCs w:val="20"/>
              </w:rPr>
            </w:pPr>
            <w:r w:rsidRPr="00903B8D">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957E75"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21596C"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System</w:t>
            </w:r>
          </w:p>
        </w:tc>
      </w:tr>
      <w:tr w:rsidR="007C78C9" w:rsidRPr="00903B8D" w14:paraId="2865CCEF"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7CE018" w14:textId="77777777" w:rsidR="007C78C9" w:rsidRPr="00903B8D" w:rsidRDefault="007C78C9" w:rsidP="007B668D">
            <w:pPr>
              <w:rPr>
                <w:rFonts w:ascii="Aptos" w:hAnsi="Aptos"/>
                <w:sz w:val="20"/>
                <w:szCs w:val="20"/>
              </w:rPr>
            </w:pPr>
            <w:r w:rsidRPr="00903B8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ADCDEA"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C151A4"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7C78C9" w:rsidRPr="00903B8D" w14:paraId="78253EA2"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73A3D2" w14:textId="77777777" w:rsidR="007C78C9" w:rsidRPr="00903B8D" w:rsidRDefault="007C78C9" w:rsidP="007B668D">
            <w:pPr>
              <w:rPr>
                <w:rFonts w:ascii="Aptos" w:hAnsi="Aptos"/>
                <w:b w:val="0"/>
                <w:bCs w:val="0"/>
                <w:sz w:val="20"/>
                <w:szCs w:val="20"/>
              </w:rPr>
            </w:pPr>
            <w:r w:rsidRPr="00903B8D">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609591" w14:textId="4520E7CF"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56B331"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7C78C9" w:rsidRPr="00903B8D" w14:paraId="1875D0CA"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E0B2FB" w14:textId="77777777" w:rsidR="007C78C9" w:rsidRPr="00903B8D" w:rsidRDefault="007C78C9" w:rsidP="007B668D">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23F10D7"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7C78C9" w:rsidRPr="00903B8D" w14:paraId="0831F6E6" w14:textId="77777777" w:rsidTr="007B668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AD79033" w14:textId="77777777" w:rsidR="007C78C9" w:rsidRPr="00903B8D" w:rsidRDefault="007C78C9" w:rsidP="007B668D">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C3E4EC" w14:textId="77777777" w:rsidR="007C78C9" w:rsidRPr="00903B8D" w:rsidRDefault="007C78C9" w:rsidP="007B668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FagsystemRefnummer</w:t>
            </w:r>
          </w:p>
        </w:tc>
      </w:tr>
    </w:tbl>
    <w:p w14:paraId="00AD8F98" w14:textId="77777777" w:rsidR="001C0F2E" w:rsidRDefault="001C0F2E" w:rsidP="00CC00B9"/>
    <w:p w14:paraId="2E3E2FD4" w14:textId="061E26B2" w:rsidR="00F76E66" w:rsidRPr="00152546" w:rsidRDefault="00F76E66"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Klage</w:t>
      </w:r>
    </w:p>
    <w:p w14:paraId="359657D1" w14:textId="0BE5DD3B" w:rsidR="00074F72" w:rsidRPr="00F76E66" w:rsidRDefault="00074F72" w:rsidP="00F76E66"/>
    <w:p w14:paraId="73F63E03" w14:textId="205656E3" w:rsidR="00074F72" w:rsidRPr="00B320FE" w:rsidRDefault="00074F7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187</w:t>
      </w:r>
      <w:r w:rsidRPr="00B320FE">
        <w:rPr>
          <w:rFonts w:ascii="Aptos" w:hAnsi="Aptos"/>
          <w:color w:val="0070C0"/>
        </w:rPr>
        <w:fldChar w:fldCharType="end"/>
      </w:r>
      <w:r w:rsidRPr="00B320FE">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74F72" w:rsidRPr="00903B8D" w14:paraId="59BCBC7F"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B3B96D" w14:textId="77777777" w:rsidR="00074F72" w:rsidRPr="00903B8D" w:rsidRDefault="00074F72"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DD75E6"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00B03A"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757956"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074F72" w:rsidRPr="00903B8D" w14:paraId="3FE2412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982F7A" w14:textId="77777777" w:rsidR="00074F72" w:rsidRPr="00903B8D" w:rsidRDefault="00074F72"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621EE8"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487DF9"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15B58A"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F72" w:rsidRPr="00903B8D" w14:paraId="108BA8C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EB5794" w14:textId="77777777" w:rsidR="00074F72" w:rsidRPr="00903B8D" w:rsidRDefault="00074F72" w:rsidP="006D5174">
            <w:pPr>
              <w:rPr>
                <w:rFonts w:ascii="Aptos" w:hAnsi="Aptos"/>
                <w:sz w:val="20"/>
                <w:szCs w:val="20"/>
              </w:rPr>
            </w:pPr>
            <w:r w:rsidRPr="00903B8D">
              <w:rPr>
                <w:rFonts w:ascii="Aptos" w:hAnsi="Aptos"/>
                <w:sz w:val="20"/>
                <w:szCs w:val="20"/>
              </w:rPr>
              <w:t>Beskrivelse</w:t>
            </w:r>
          </w:p>
        </w:tc>
      </w:tr>
      <w:tr w:rsidR="00074F72" w:rsidRPr="00903B8D" w14:paraId="15B6929C"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D59B60"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Koplingsnøkkel til vedtaket som påklages. Angir at det foreligger klage på vedtakstypen som kan registreres for ordningen. Klage kan opprettes uavhengig av resultatet på vedtaket (innvilget eller avslått)</w:t>
            </w:r>
          </w:p>
        </w:tc>
      </w:tr>
      <w:tr w:rsidR="00074F72" w:rsidRPr="00903B8D" w14:paraId="28C0660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233142" w14:textId="77777777" w:rsidR="00074F72" w:rsidRPr="00903B8D" w:rsidRDefault="00074F72"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256880"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26C0D4"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074F72" w:rsidRPr="00903B8D" w14:paraId="18BF7FC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17BCD0"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B36B54"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29416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074F72" w:rsidRPr="00903B8D" w14:paraId="496EA3A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961AAA" w14:textId="77777777" w:rsidR="00074F72" w:rsidRPr="00903B8D" w:rsidRDefault="00074F72"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899AA9"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FF3A5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074F72" w:rsidRPr="00903B8D" w14:paraId="1ADE8BB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891B67"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ED212D" w14:textId="0480D00E"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1E7E42"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074F72" w:rsidRPr="00903B8D" w14:paraId="7F10FBF8"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A18D04" w14:textId="77777777" w:rsidR="00074F72" w:rsidRPr="00903B8D" w:rsidRDefault="00074F72"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EABC77D"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074F72" w:rsidRPr="00903B8D" w14:paraId="19BF87E0"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99F5912" w14:textId="77777777" w:rsidR="00074F72" w:rsidRPr="00903B8D" w:rsidRDefault="00074F72"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28EAA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VedtakId</w:t>
            </w:r>
          </w:p>
        </w:tc>
      </w:tr>
    </w:tbl>
    <w:p w14:paraId="261657CB" w14:textId="63C271D8" w:rsidR="00F76E66" w:rsidRPr="00F76E66" w:rsidRDefault="00F76E66" w:rsidP="00F76E66"/>
    <w:p w14:paraId="2306A8CE" w14:textId="4D158A1E" w:rsidR="00074F72" w:rsidRPr="00B320FE" w:rsidRDefault="00074F7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188</w:t>
      </w:r>
      <w:r w:rsidRPr="00B320FE">
        <w:rPr>
          <w:rFonts w:ascii="Aptos" w:hAnsi="Aptos"/>
          <w:color w:val="0070C0"/>
        </w:rPr>
        <w:fldChar w:fldCharType="end"/>
      </w:r>
      <w:r w:rsidRPr="00B320FE">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74F72" w:rsidRPr="00903B8D" w14:paraId="7151AAA5"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36C2C0" w14:textId="77777777" w:rsidR="00074F72" w:rsidRPr="00903B8D" w:rsidRDefault="00074F72"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DA1C37"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792300"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40999B"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074F72" w:rsidRPr="00903B8D" w14:paraId="0A974FB9"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0C65E3" w14:textId="77777777" w:rsidR="00074F72" w:rsidRPr="00903B8D" w:rsidRDefault="00074F72"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ADAFAD"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393D23"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EB57E2"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F72" w:rsidRPr="00903B8D" w14:paraId="6FDBCFCC"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DA1EC8" w14:textId="77777777" w:rsidR="00074F72" w:rsidRPr="00903B8D" w:rsidRDefault="00074F72" w:rsidP="006D5174">
            <w:pPr>
              <w:rPr>
                <w:rFonts w:ascii="Aptos" w:hAnsi="Aptos"/>
                <w:sz w:val="20"/>
                <w:szCs w:val="20"/>
              </w:rPr>
            </w:pPr>
            <w:r w:rsidRPr="00903B8D">
              <w:rPr>
                <w:rFonts w:ascii="Aptos" w:hAnsi="Aptos"/>
                <w:sz w:val="20"/>
                <w:szCs w:val="20"/>
              </w:rPr>
              <w:t>Beskrivelse</w:t>
            </w:r>
          </w:p>
        </w:tc>
      </w:tr>
      <w:tr w:rsidR="00074F72" w:rsidRPr="00903B8D" w14:paraId="79D9CFA8"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BFA996"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Dato for mottatt klage</w:t>
            </w:r>
          </w:p>
        </w:tc>
      </w:tr>
      <w:tr w:rsidR="00074F72" w:rsidRPr="00903B8D" w14:paraId="3900840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005D03" w14:textId="77777777" w:rsidR="00074F72" w:rsidRPr="00903B8D" w:rsidRDefault="00074F72"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FD1508"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1C9EAF"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074F72" w:rsidRPr="00903B8D" w14:paraId="5A088AA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D6D6D0"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FBDF93" w14:textId="168C1C83" w:rsidR="00074F72" w:rsidRPr="00903B8D"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74F72" w:rsidRPr="00903B8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BCE777"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074F72" w:rsidRPr="00903B8D" w14:paraId="3D2A078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BB50DB" w14:textId="77777777" w:rsidR="00074F72" w:rsidRPr="00903B8D" w:rsidRDefault="00074F72"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199987"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23C42E"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074F72" w:rsidRPr="00903B8D" w14:paraId="0381EE5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6FB8C3"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0FC7D7" w14:textId="69E1C730"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724305"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074F72" w:rsidRPr="00903B8D" w14:paraId="3FF47899"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A112B7" w14:textId="77777777" w:rsidR="00074F72" w:rsidRPr="00903B8D" w:rsidRDefault="00074F72"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057B62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074F72" w:rsidRPr="00903B8D" w14:paraId="18F8AB09"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0C34B6B" w14:textId="77777777" w:rsidR="00074F72" w:rsidRPr="00903B8D" w:rsidRDefault="00074F72"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3114D2"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MottattDato</w:t>
            </w:r>
          </w:p>
        </w:tc>
      </w:tr>
    </w:tbl>
    <w:p w14:paraId="46DD2E18" w14:textId="77777777" w:rsidR="00F76E66" w:rsidRDefault="00F76E66" w:rsidP="00CC00B9"/>
    <w:p w14:paraId="17E90062" w14:textId="12B6957F" w:rsidR="00074F72" w:rsidRPr="00B320FE" w:rsidRDefault="00074F7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189</w:t>
      </w:r>
      <w:r w:rsidRPr="00B320FE">
        <w:rPr>
          <w:rFonts w:ascii="Aptos" w:hAnsi="Aptos"/>
          <w:color w:val="0070C0"/>
        </w:rPr>
        <w:fldChar w:fldCharType="end"/>
      </w:r>
      <w:r w:rsidRPr="00B320FE">
        <w:rPr>
          <w:rFonts w:ascii="Aptos" w:hAnsi="Aptos"/>
          <w:color w:val="0070C0"/>
        </w:rPr>
        <w:t>: Utfall av klage</w:t>
      </w:r>
    </w:p>
    <w:tbl>
      <w:tblPr>
        <w:tblStyle w:val="Rutenettabell1lysuthevingsfarge3"/>
        <w:tblW w:w="0" w:type="auto"/>
        <w:tblInd w:w="0" w:type="dxa"/>
        <w:tblLayout w:type="fixed"/>
        <w:tblLook w:val="04A0" w:firstRow="1" w:lastRow="0" w:firstColumn="1" w:lastColumn="0" w:noHBand="0" w:noVBand="1"/>
      </w:tblPr>
      <w:tblGrid>
        <w:gridCol w:w="2547"/>
        <w:gridCol w:w="3544"/>
        <w:gridCol w:w="1559"/>
        <w:gridCol w:w="1412"/>
      </w:tblGrid>
      <w:tr w:rsidR="00074F72" w:rsidRPr="00903B8D" w14:paraId="7AA12C06" w14:textId="77777777" w:rsidTr="0090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4DDD13" w14:textId="77777777" w:rsidR="00074F72" w:rsidRPr="00903B8D" w:rsidRDefault="00074F72" w:rsidP="006D5174">
            <w:pPr>
              <w:rPr>
                <w:rFonts w:ascii="Aptos" w:hAnsi="Aptos"/>
                <w:sz w:val="20"/>
                <w:szCs w:val="20"/>
              </w:rPr>
            </w:pPr>
            <w:r w:rsidRPr="00903B8D">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271B82"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5742DD"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ACDCD8"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074F72" w:rsidRPr="00903B8D" w14:paraId="1C57D1B6"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22CF0E" w14:textId="77777777" w:rsidR="00074F72" w:rsidRPr="00903B8D" w:rsidRDefault="00074F72"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Utfall av klage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6DFCB8"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84CDE7"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DBCD17"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F72" w:rsidRPr="00903B8D" w14:paraId="6D915ED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14EB3C" w14:textId="77777777" w:rsidR="00074F72" w:rsidRPr="00903B8D" w:rsidRDefault="00074F72" w:rsidP="006D5174">
            <w:pPr>
              <w:rPr>
                <w:rFonts w:ascii="Aptos" w:hAnsi="Aptos"/>
                <w:sz w:val="20"/>
                <w:szCs w:val="20"/>
              </w:rPr>
            </w:pPr>
            <w:r w:rsidRPr="00903B8D">
              <w:rPr>
                <w:rFonts w:ascii="Aptos" w:hAnsi="Aptos"/>
                <w:sz w:val="20"/>
                <w:szCs w:val="20"/>
              </w:rPr>
              <w:t>Beskrivelse</w:t>
            </w:r>
          </w:p>
        </w:tc>
      </w:tr>
      <w:tr w:rsidR="00074F72" w:rsidRPr="00903B8D" w14:paraId="567FE937"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F1776F"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Angir utfallet/resultatet av klagen på vedtaket</w:t>
            </w:r>
          </w:p>
        </w:tc>
      </w:tr>
      <w:tr w:rsidR="00074F72" w:rsidRPr="00903B8D" w14:paraId="5A8908AD"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22C19E" w14:textId="77777777" w:rsidR="00074F72" w:rsidRPr="00903B8D" w:rsidRDefault="00074F72" w:rsidP="006D5174">
            <w:pPr>
              <w:rPr>
                <w:rFonts w:ascii="Aptos" w:hAnsi="Aptos"/>
                <w:sz w:val="20"/>
                <w:szCs w:val="20"/>
              </w:rPr>
            </w:pPr>
            <w:r w:rsidRPr="00903B8D">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6A8DAF"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CA50C2"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074F72" w:rsidRPr="00903B8D" w14:paraId="37F9B3C9"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1ECBC2"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7BB56E"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EC22A5"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074F72" w:rsidRPr="00903B8D" w14:paraId="7330C74F"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73076F" w14:textId="77777777" w:rsidR="00074F72" w:rsidRPr="00903B8D" w:rsidRDefault="00074F72" w:rsidP="006D5174">
            <w:pPr>
              <w:rPr>
                <w:rFonts w:ascii="Aptos" w:hAnsi="Aptos"/>
                <w:sz w:val="20"/>
                <w:szCs w:val="20"/>
              </w:rPr>
            </w:pPr>
            <w:r w:rsidRPr="00903B8D">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F0D689"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631BDE"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074F72" w:rsidRPr="00903B8D" w14:paraId="75407914"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5B17FA"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RPNORSK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B38DD7" w14:textId="7C62F43E"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55378A"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074F72" w:rsidRPr="00903B8D" w14:paraId="72A9B770" w14:textId="77777777" w:rsidTr="00903B8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71ED33" w14:textId="77777777" w:rsidR="00074F72" w:rsidRPr="00903B8D" w:rsidRDefault="00074F72" w:rsidP="006D5174">
            <w:pPr>
              <w:rPr>
                <w:rFonts w:ascii="Aptos" w:hAnsi="Aptos"/>
                <w:b w:val="0"/>
                <w:bCs w:val="0"/>
                <w:sz w:val="20"/>
                <w:szCs w:val="20"/>
              </w:rPr>
            </w:pPr>
            <w:r w:rsidRPr="00903B8D">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EA59DF6"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074F72" w:rsidRPr="00903B8D" w14:paraId="17789CDC" w14:textId="77777777" w:rsidTr="00903B8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3EF320E" w14:textId="77777777" w:rsidR="00074F72" w:rsidRPr="00903B8D" w:rsidRDefault="00074F72"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Klageutfalltype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60325B"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074F72" w:rsidRPr="00903B8D" w14:paraId="2B8C32EC" w14:textId="77777777" w:rsidTr="00903B8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26688F" w14:textId="77777777" w:rsidR="00074F72" w:rsidRPr="00903B8D" w:rsidRDefault="00074F72" w:rsidP="006D5174">
            <w:pPr>
              <w:rPr>
                <w:rFonts w:ascii="Aptos" w:hAnsi="Aptos"/>
                <w:b w:val="0"/>
                <w:bCs w:val="0"/>
                <w:sz w:val="18"/>
                <w:szCs w:val="18"/>
              </w:rPr>
            </w:pPr>
            <w:r w:rsidRPr="00903B8D">
              <w:rPr>
                <w:rFonts w:ascii="Aptos" w:hAnsi="Aptos"/>
                <w:sz w:val="20"/>
                <w:szCs w:val="20"/>
              </w:rPr>
              <w:t xml:space="preserve">Db tabell </w:t>
            </w:r>
            <w:r w:rsidRPr="00903B8D">
              <w:rPr>
                <w:rFonts w:ascii="Cambria Math" w:hAnsi="Cambria Math" w:cs="Cambria Math"/>
                <w:color w:val="000000"/>
                <w:sz w:val="18"/>
                <w:szCs w:val="18"/>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85F81D"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074F72" w:rsidRPr="00903B8D" w14:paraId="0ED7A003" w14:textId="77777777" w:rsidTr="00903B8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8A5F07" w14:textId="77777777" w:rsidR="00074F72" w:rsidRPr="00903B8D" w:rsidRDefault="00074F72"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Vedtakklage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6C5A79"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KlageutfalltypeId</w:t>
            </w:r>
          </w:p>
        </w:tc>
      </w:tr>
      <w:tr w:rsidR="00074F72" w:rsidRPr="00903B8D" w14:paraId="638AD03A"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1225495" w14:textId="77777777" w:rsidR="00074F72" w:rsidRPr="00903B8D" w:rsidRDefault="00074F72" w:rsidP="006D5174">
            <w:pPr>
              <w:rPr>
                <w:rFonts w:ascii="Aptos" w:hAnsi="Aptos"/>
                <w:sz w:val="20"/>
                <w:szCs w:val="20"/>
              </w:rPr>
            </w:pPr>
            <w:r w:rsidRPr="00903B8D">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D13822B"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0755B48"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13B85DB"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72586D" w:rsidRPr="00903B8D" w14:paraId="0C7D8D37"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6322F7" w14:textId="02A39475" w:rsidR="0072586D" w:rsidRPr="00306B42" w:rsidRDefault="000B507B" w:rsidP="0072586D">
            <w:pPr>
              <w:rPr>
                <w:rStyle w:val="Hyperkobling"/>
                <w:rFonts w:ascii="Aptos" w:hAnsi="Aptos"/>
                <w:b w:val="0"/>
                <w:bCs w:val="0"/>
                <w:sz w:val="20"/>
                <w:szCs w:val="20"/>
                <w:u w:val="none"/>
              </w:rPr>
            </w:pPr>
            <w:hyperlink w:anchor="_Klageutfalltype" w:tooltip="Avvisning av klage" w:history="1">
              <w:r w:rsidR="0072586D" w:rsidRPr="00306B42">
                <w:rPr>
                  <w:rStyle w:val="Hyperkobling"/>
                  <w:rFonts w:ascii="Aptos" w:hAnsi="Aptos"/>
                  <w:b w:val="0"/>
                  <w:bCs w:val="0"/>
                  <w:sz w:val="20"/>
                  <w:szCs w:val="20"/>
                  <w:u w:val="none"/>
                </w:rPr>
                <w:t>AVVISNING</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9413BEA" w14:textId="42632733"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Avvisning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A46635"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F1F629"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586D" w:rsidRPr="00903B8D" w14:paraId="4901A642"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9F3672" w14:textId="36945B7C" w:rsidR="0072586D" w:rsidRPr="00306B42" w:rsidRDefault="000B507B" w:rsidP="0072586D">
            <w:pPr>
              <w:rPr>
                <w:rStyle w:val="Hyperkobling"/>
                <w:rFonts w:ascii="Aptos" w:hAnsi="Aptos"/>
                <w:b w:val="0"/>
                <w:bCs w:val="0"/>
                <w:sz w:val="20"/>
                <w:szCs w:val="20"/>
                <w:u w:val="none"/>
              </w:rPr>
            </w:pPr>
            <w:hyperlink w:anchor="_Klageutfalltype" w:tooltip="Klager gis delvis medhold" w:history="1">
              <w:r w:rsidR="0072586D" w:rsidRPr="00306B42">
                <w:rPr>
                  <w:rStyle w:val="Hyperkobling"/>
                  <w:rFonts w:ascii="Aptos" w:hAnsi="Aptos"/>
                  <w:b w:val="0"/>
                  <w:bCs w:val="0"/>
                  <w:sz w:val="20"/>
                  <w:szCs w:val="20"/>
                  <w:u w:val="none"/>
                </w:rPr>
                <w:t>DELVIS_MEDHOLD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F8877C" w14:textId="1ACA14F2"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Klager gis delvis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72723D"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959855"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586D" w:rsidRPr="00903B8D" w14:paraId="493253DF"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54005A" w14:textId="669DFEE0" w:rsidR="0072586D" w:rsidRPr="00306B42" w:rsidRDefault="000B507B" w:rsidP="0072586D">
            <w:pPr>
              <w:rPr>
                <w:rStyle w:val="Hyperkobling"/>
                <w:rFonts w:ascii="Aptos" w:hAnsi="Aptos"/>
                <w:b w:val="0"/>
                <w:bCs w:val="0"/>
                <w:sz w:val="20"/>
                <w:szCs w:val="20"/>
                <w:u w:val="none"/>
              </w:rPr>
            </w:pPr>
            <w:hyperlink w:anchor="_Klageutfalltype" w:tooltip="Klager gis medhold" w:history="1">
              <w:r w:rsidR="0072586D" w:rsidRPr="00306B42">
                <w:rPr>
                  <w:rStyle w:val="Hyperkobling"/>
                  <w:rFonts w:ascii="Aptos" w:hAnsi="Aptos"/>
                  <w:b w:val="0"/>
                  <w:bCs w:val="0"/>
                  <w:sz w:val="20"/>
                  <w:szCs w:val="20"/>
                  <w:u w:val="none"/>
                </w:rPr>
                <w:t>MEDHOLD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49E5663" w14:textId="5FC2C3C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Klager gis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64D7B3"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B3CFA8"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586D" w:rsidRPr="00903B8D" w14:paraId="27CBABBB"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AC864F5" w14:textId="1BD8A971" w:rsidR="0072586D" w:rsidRPr="00306B42" w:rsidRDefault="000B507B" w:rsidP="0072586D">
            <w:pPr>
              <w:rPr>
                <w:rStyle w:val="Hyperkobling"/>
                <w:rFonts w:ascii="Aptos" w:hAnsi="Aptos"/>
                <w:b w:val="0"/>
                <w:bCs w:val="0"/>
                <w:sz w:val="20"/>
                <w:szCs w:val="20"/>
                <w:u w:val="none"/>
              </w:rPr>
            </w:pPr>
            <w:hyperlink w:anchor="_Klageutfalltype" w:tooltip="Kommunens vedtak oppheves" w:history="1">
              <w:r w:rsidR="0072586D" w:rsidRPr="00306B42">
                <w:rPr>
                  <w:rStyle w:val="Hyperkobling"/>
                  <w:rFonts w:ascii="Aptos" w:hAnsi="Aptos"/>
                  <w:b w:val="0"/>
                  <w:bCs w:val="0"/>
                  <w:sz w:val="20"/>
                  <w:szCs w:val="20"/>
                  <w:u w:val="none"/>
                </w:rPr>
                <w:t>OPPHEVES</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D5E7C3" w14:textId="5CB0EEC4"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Kommunens vedtak oppheves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291F18"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9AD434"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586D" w:rsidRPr="00903B8D" w14:paraId="3EE4F262" w14:textId="77777777" w:rsidTr="00903B8D">
        <w:trPr>
          <w:trHeight w:val="6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B87DA6F" w14:textId="4667B9F8" w:rsidR="0072586D" w:rsidRPr="00306B42" w:rsidRDefault="000B507B" w:rsidP="0072586D">
            <w:pPr>
              <w:rPr>
                <w:rStyle w:val="Hyperkobling"/>
                <w:rFonts w:ascii="Aptos" w:hAnsi="Aptos"/>
                <w:b w:val="0"/>
                <w:bCs w:val="0"/>
                <w:sz w:val="20"/>
                <w:szCs w:val="20"/>
                <w:u w:val="none"/>
              </w:rPr>
            </w:pPr>
            <w:hyperlink w:anchor="_Klageutfalltype" w:tooltip="Kommunens vedtak opprettholdes" w:history="1">
              <w:r w:rsidR="0072586D" w:rsidRPr="00306B42">
                <w:rPr>
                  <w:rStyle w:val="Hyperkobling"/>
                  <w:rFonts w:ascii="Aptos" w:hAnsi="Aptos"/>
                  <w:b w:val="0"/>
                  <w:bCs w:val="0"/>
                  <w:sz w:val="20"/>
                  <w:szCs w:val="20"/>
                  <w:u w:val="none"/>
                </w:rPr>
                <w:t>OPPRETTHOLDES</w:t>
              </w:r>
            </w:hyperlink>
            <w:r w:rsidR="00306B42">
              <w:rPr>
                <w:rStyle w:val="Hyperkobling"/>
                <w:rFonts w:ascii="Aptos" w:hAnsi="Aptos"/>
                <w:b w:val="0"/>
                <w:bCs w:val="0"/>
                <w:sz w:val="20"/>
                <w:szCs w:val="20"/>
                <w:u w:val="none"/>
              </w:rPr>
              <w:t xml:space="preserve">  </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D3A253" w14:textId="1BB9A012"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Kommunens vedtak opprettholdes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07275E"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7DF321"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16AA741" w14:textId="77777777" w:rsidR="00074F72" w:rsidRDefault="00074F72" w:rsidP="00CC00B9"/>
    <w:p w14:paraId="718595DE" w14:textId="77777777" w:rsidR="00C36C5B" w:rsidRDefault="00C36C5B" w:rsidP="00CC00B9"/>
    <w:p w14:paraId="14A1A0D2" w14:textId="1C93DE9D" w:rsidR="00074F72" w:rsidRPr="00B320FE" w:rsidRDefault="00074F72" w:rsidP="00966CE8">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190</w:t>
      </w:r>
      <w:r w:rsidRPr="00B320FE">
        <w:rPr>
          <w:rFonts w:ascii="Aptos" w:hAnsi="Aptos"/>
          <w:color w:val="0070C0"/>
        </w:rPr>
        <w:fldChar w:fldCharType="end"/>
      </w:r>
      <w:r w:rsidRPr="00B320FE">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74F72" w:rsidRPr="00903B8D" w14:paraId="0CDB80E8"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AEAD13" w14:textId="77777777" w:rsidR="00074F72" w:rsidRPr="00903B8D" w:rsidRDefault="00074F72"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32A991"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9FD64D"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ED0B68"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074F72" w:rsidRPr="00903B8D" w14:paraId="7A47E75F"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ECFBE0" w14:textId="77777777" w:rsidR="00074F72" w:rsidRPr="00903B8D" w:rsidRDefault="00074F72"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87B809"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AC0E2E"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A8DD8B"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F72" w:rsidRPr="00903B8D" w14:paraId="708422C2"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842B76" w14:textId="77777777" w:rsidR="00074F72" w:rsidRPr="00903B8D" w:rsidRDefault="00074F72" w:rsidP="006D5174">
            <w:pPr>
              <w:rPr>
                <w:rFonts w:ascii="Aptos" w:hAnsi="Aptos"/>
                <w:sz w:val="20"/>
                <w:szCs w:val="20"/>
              </w:rPr>
            </w:pPr>
            <w:r w:rsidRPr="00903B8D">
              <w:rPr>
                <w:rFonts w:ascii="Aptos" w:hAnsi="Aptos"/>
                <w:sz w:val="20"/>
                <w:szCs w:val="20"/>
              </w:rPr>
              <w:t>Beskrivelse</w:t>
            </w:r>
          </w:p>
        </w:tc>
      </w:tr>
      <w:tr w:rsidR="00074F72" w:rsidRPr="00903B8D" w14:paraId="79CC0E3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3664F7"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Dato for avgjørelse av utfall på klage</w:t>
            </w:r>
          </w:p>
        </w:tc>
      </w:tr>
      <w:tr w:rsidR="00074F72" w:rsidRPr="00903B8D" w14:paraId="073A4283"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49BCC1" w14:textId="77777777" w:rsidR="00074F72" w:rsidRPr="00903B8D" w:rsidRDefault="00074F72"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DB0644"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8C237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074F72" w:rsidRPr="00903B8D" w14:paraId="45ECF0F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1655BC"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E3E557" w14:textId="3EDE2E3D" w:rsidR="00074F72" w:rsidRPr="00903B8D" w:rsidRDefault="002C26C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74F72" w:rsidRPr="00903B8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E1FE7E"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074F72" w:rsidRPr="00903B8D" w14:paraId="0D1E06F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E5926B" w14:textId="77777777" w:rsidR="00074F72" w:rsidRPr="00903B8D" w:rsidRDefault="00074F72"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2EE66A"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4A5EA7"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074F72" w:rsidRPr="00903B8D" w14:paraId="537AF90B"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FDBA1F"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DA1E4A" w14:textId="62008752"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C8CD5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074F72" w:rsidRPr="00903B8D" w14:paraId="06C6E19D"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B104CC" w14:textId="77777777" w:rsidR="00074F72" w:rsidRPr="00903B8D" w:rsidRDefault="00074F72"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511CBDE"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074F72" w:rsidRPr="00903B8D" w14:paraId="74857231"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6C9EEF9" w14:textId="77777777" w:rsidR="00074F72" w:rsidRPr="00903B8D" w:rsidRDefault="00074F72"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E17D01"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AvgjortDato</w:t>
            </w:r>
          </w:p>
        </w:tc>
      </w:tr>
    </w:tbl>
    <w:p w14:paraId="1B098162" w14:textId="77777777" w:rsidR="00074F72" w:rsidRDefault="00074F72" w:rsidP="00CC00B9"/>
    <w:p w14:paraId="497614FC" w14:textId="25181E29" w:rsidR="00074F72" w:rsidRPr="00B320FE" w:rsidRDefault="00074F7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191</w:t>
      </w:r>
      <w:r w:rsidRPr="00B320FE">
        <w:rPr>
          <w:rFonts w:ascii="Aptos" w:hAnsi="Aptos"/>
          <w:color w:val="0070C0"/>
        </w:rPr>
        <w:fldChar w:fldCharType="end"/>
      </w:r>
      <w:r w:rsidRPr="00B320FE">
        <w:rPr>
          <w:rFonts w:ascii="Aptos" w:hAnsi="Aptos"/>
          <w:color w:val="0070C0"/>
        </w:rPr>
        <w:t>: Slettet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74F72" w:rsidRPr="00903B8D" w14:paraId="7B0CC788"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C9FC08" w14:textId="77777777" w:rsidR="00074F72" w:rsidRPr="00903B8D" w:rsidRDefault="00074F72"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D6784E"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D2010E"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7F632E"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074F72" w:rsidRPr="00903B8D" w14:paraId="36C6AE3C"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4F94DB" w14:textId="77777777" w:rsidR="00074F72" w:rsidRPr="00903B8D" w:rsidRDefault="00074F72"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Slettet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0E777D"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0ADFC3"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36FE4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F72" w:rsidRPr="00903B8D" w14:paraId="330E30E7"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1711AE" w14:textId="77777777" w:rsidR="00074F72" w:rsidRPr="00903B8D" w:rsidRDefault="00074F72" w:rsidP="006D5174">
            <w:pPr>
              <w:rPr>
                <w:rFonts w:ascii="Aptos" w:hAnsi="Aptos"/>
                <w:sz w:val="20"/>
                <w:szCs w:val="20"/>
              </w:rPr>
            </w:pPr>
            <w:r w:rsidRPr="00903B8D">
              <w:rPr>
                <w:rFonts w:ascii="Aptos" w:hAnsi="Aptos"/>
                <w:sz w:val="20"/>
                <w:szCs w:val="20"/>
              </w:rPr>
              <w:t>Beskrivelse</w:t>
            </w:r>
          </w:p>
        </w:tc>
      </w:tr>
      <w:tr w:rsidR="00074F72" w:rsidRPr="00903B8D" w14:paraId="67B9C2BB"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76EEF3"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Angir om klagen er slettet</w:t>
            </w:r>
          </w:p>
        </w:tc>
      </w:tr>
      <w:tr w:rsidR="00074F72" w:rsidRPr="00903B8D" w14:paraId="25D812A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7073B2" w14:textId="77777777" w:rsidR="00074F72" w:rsidRPr="00903B8D" w:rsidRDefault="00074F72"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1365DA"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375581"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074F72" w:rsidRPr="00903B8D" w14:paraId="270B5C0B"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4F5904"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16E6F1"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A66206"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074F72" w:rsidRPr="00903B8D" w14:paraId="7FE786B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D6DFFE" w14:textId="77777777" w:rsidR="00074F72" w:rsidRPr="00903B8D" w:rsidRDefault="00074F72"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5C16D9"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E55B2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074F72" w:rsidRPr="00903B8D" w14:paraId="76F51FF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29061B"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DC26FA" w14:textId="0BED8EDA"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D037AF"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074F72" w:rsidRPr="00903B8D" w14:paraId="7958A31D"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D76BEB" w14:textId="77777777" w:rsidR="00074F72" w:rsidRPr="00903B8D" w:rsidRDefault="00074F72"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753EA84"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074F72" w:rsidRPr="00903B8D" w14:paraId="5B84149C"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8769595" w14:textId="77777777" w:rsidR="00074F72" w:rsidRPr="00903B8D" w:rsidRDefault="00074F72"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554D51"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ErSlettet</w:t>
            </w:r>
          </w:p>
        </w:tc>
      </w:tr>
    </w:tbl>
    <w:p w14:paraId="04E6343B" w14:textId="77777777" w:rsidR="00074F72" w:rsidRDefault="00074F72" w:rsidP="00CC00B9"/>
    <w:p w14:paraId="44FB5353" w14:textId="1575A9E9" w:rsidR="00074F72" w:rsidRPr="00B320FE" w:rsidRDefault="00074F72"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192</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074F72" w:rsidRPr="00903B8D" w14:paraId="79288BED" w14:textId="77777777" w:rsidTr="0090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6FC073" w14:textId="77777777" w:rsidR="00074F72" w:rsidRPr="00903B8D" w:rsidRDefault="00074F72" w:rsidP="006D5174">
            <w:pPr>
              <w:rPr>
                <w:rFonts w:ascii="Aptos" w:hAnsi="Aptos"/>
                <w:sz w:val="20"/>
                <w:szCs w:val="20"/>
              </w:rPr>
            </w:pPr>
            <w:r w:rsidRPr="00903B8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36E787"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5CE150"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3C878A" w14:textId="77777777" w:rsidR="00074F72" w:rsidRPr="00903B8D" w:rsidRDefault="00074F7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074F72" w:rsidRPr="00903B8D" w14:paraId="5C92100F"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8CF84A" w14:textId="77777777" w:rsidR="00074F72" w:rsidRPr="00903B8D" w:rsidRDefault="00074F72"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1DE5A7"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002F68"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276673"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F72" w:rsidRPr="00903B8D" w14:paraId="26071CAC"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7F059C" w14:textId="77777777" w:rsidR="00074F72" w:rsidRPr="00903B8D" w:rsidRDefault="00074F72" w:rsidP="006D5174">
            <w:pPr>
              <w:rPr>
                <w:rFonts w:ascii="Aptos" w:hAnsi="Aptos"/>
                <w:sz w:val="20"/>
                <w:szCs w:val="20"/>
              </w:rPr>
            </w:pPr>
            <w:r w:rsidRPr="00903B8D">
              <w:rPr>
                <w:rFonts w:ascii="Aptos" w:hAnsi="Aptos"/>
                <w:sz w:val="20"/>
                <w:szCs w:val="20"/>
              </w:rPr>
              <w:t>Beskrivelse</w:t>
            </w:r>
          </w:p>
        </w:tc>
      </w:tr>
      <w:tr w:rsidR="00074F72" w:rsidRPr="00903B8D" w14:paraId="2F9606B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E3B4A5" w14:textId="28919EEF" w:rsidR="00074F72" w:rsidRPr="00903B8D" w:rsidRDefault="00074F72" w:rsidP="006D5174">
            <w:pPr>
              <w:rPr>
                <w:rFonts w:ascii="Aptos" w:hAnsi="Aptos"/>
                <w:b w:val="0"/>
                <w:bCs w:val="0"/>
                <w:sz w:val="20"/>
                <w:szCs w:val="20"/>
              </w:rPr>
            </w:pPr>
            <w:r w:rsidRPr="00903B8D">
              <w:rPr>
                <w:rFonts w:ascii="Aptos" w:hAnsi="Aptos"/>
                <w:b w:val="0"/>
                <w:bCs w:val="0"/>
                <w:sz w:val="20"/>
                <w:szCs w:val="20"/>
              </w:rPr>
              <w:t>Unik identifikator for fagsystem (referansenummer) i tilfeller der informasjonen er overført fra kommunalt fagsystem</w:t>
            </w:r>
            <w:r w:rsidR="00B7476C">
              <w:rPr>
                <w:rFonts w:ascii="Aptos" w:hAnsi="Aptos"/>
                <w:b w:val="0"/>
                <w:bCs w:val="0"/>
                <w:sz w:val="20"/>
                <w:szCs w:val="20"/>
              </w:rPr>
              <w:t>.</w:t>
            </w:r>
            <w:r w:rsidRPr="00903B8D">
              <w:rPr>
                <w:rFonts w:ascii="Aptos" w:hAnsi="Aptos"/>
                <w:b w:val="0"/>
                <w:bCs w:val="0"/>
                <w:sz w:val="20"/>
                <w:szCs w:val="20"/>
              </w:rPr>
              <w:t xml:space="preserve"> Se </w:t>
            </w:r>
            <w:hyperlink r:id="rId47" w:history="1">
              <w:r w:rsidRPr="0096122F">
                <w:rPr>
                  <w:rStyle w:val="Hyperkobling"/>
                  <w:rFonts w:ascii="Aptos" w:hAnsi="Aptos"/>
                  <w:b w:val="0"/>
                  <w:bCs w:val="0"/>
                  <w:sz w:val="20"/>
                  <w:szCs w:val="20"/>
                  <w:u w:val="none"/>
                </w:rPr>
                <w:t>Overføring mellom kommunale fagsystem og NIR | IMDi</w:t>
              </w:r>
            </w:hyperlink>
          </w:p>
        </w:tc>
      </w:tr>
      <w:tr w:rsidR="00074F72" w:rsidRPr="00903B8D" w14:paraId="1B151BD1"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8B8BBE" w14:textId="77777777" w:rsidR="00074F72" w:rsidRPr="00903B8D" w:rsidRDefault="00074F72" w:rsidP="006D5174">
            <w:pPr>
              <w:rPr>
                <w:rFonts w:ascii="Aptos" w:hAnsi="Aptos"/>
                <w:sz w:val="20"/>
                <w:szCs w:val="20"/>
              </w:rPr>
            </w:pPr>
            <w:r w:rsidRPr="00903B8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7CD0E3"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667EA3"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074F72" w:rsidRPr="00903B8D" w14:paraId="474A54D2"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D8EA49"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A09F55"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0D24D2"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System</w:t>
            </w:r>
          </w:p>
        </w:tc>
      </w:tr>
      <w:tr w:rsidR="00074F72" w:rsidRPr="00903B8D" w14:paraId="34A6A067"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A4CF8A" w14:textId="77777777" w:rsidR="00074F72" w:rsidRPr="00903B8D" w:rsidRDefault="00074F72" w:rsidP="006D5174">
            <w:pPr>
              <w:rPr>
                <w:rFonts w:ascii="Aptos" w:hAnsi="Aptos"/>
                <w:sz w:val="20"/>
                <w:szCs w:val="20"/>
              </w:rPr>
            </w:pPr>
            <w:r w:rsidRPr="00903B8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BA8D0B"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C1A369"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074F72" w:rsidRPr="00903B8D" w14:paraId="0EAC3BA0"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645E2A" w14:textId="77777777" w:rsidR="00074F72" w:rsidRPr="00903B8D" w:rsidRDefault="00074F72" w:rsidP="006D5174">
            <w:pPr>
              <w:rPr>
                <w:rFonts w:ascii="Aptos" w:hAnsi="Aptos"/>
                <w:b w:val="0"/>
                <w:bCs w:val="0"/>
                <w:sz w:val="20"/>
                <w:szCs w:val="20"/>
              </w:rPr>
            </w:pPr>
            <w:r w:rsidRPr="00903B8D">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7D6DC9" w14:textId="6D14A49A"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E9B407"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074F72" w:rsidRPr="00903B8D" w14:paraId="16B38793"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781CC1" w14:textId="77777777" w:rsidR="00074F72" w:rsidRPr="00903B8D" w:rsidRDefault="00074F72"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AF3D15C"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074F72" w:rsidRPr="00903B8D" w14:paraId="3C408B9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064C685" w14:textId="77777777" w:rsidR="00074F72" w:rsidRPr="00903B8D" w:rsidRDefault="00074F72"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208950" w14:textId="77777777" w:rsidR="00074F72" w:rsidRPr="00903B8D" w:rsidRDefault="00074F7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FagsystemRefnummer</w:t>
            </w:r>
          </w:p>
        </w:tc>
      </w:tr>
    </w:tbl>
    <w:p w14:paraId="33DAE429" w14:textId="77777777" w:rsidR="00074F72" w:rsidRDefault="00074F72" w:rsidP="00CC00B9"/>
    <w:p w14:paraId="38CBAF40" w14:textId="77777777" w:rsidR="00074F72" w:rsidRDefault="00074F72" w:rsidP="00CC00B9"/>
    <w:p w14:paraId="423B82F3" w14:textId="77777777" w:rsidR="00183D9E" w:rsidRDefault="00183D9E" w:rsidP="00CC00B9"/>
    <w:p w14:paraId="3ADEA9C5" w14:textId="77777777" w:rsidR="00183D9E" w:rsidRDefault="00183D9E" w:rsidP="00CC00B9"/>
    <w:p w14:paraId="44F3772C" w14:textId="77777777" w:rsidR="00903B8D" w:rsidRDefault="00903B8D" w:rsidP="00CC00B9"/>
    <w:p w14:paraId="7CE984A2" w14:textId="77777777" w:rsidR="00903B8D" w:rsidRDefault="00903B8D" w:rsidP="00CC00B9"/>
    <w:p w14:paraId="4E77241D" w14:textId="77777777" w:rsidR="001C0F2E" w:rsidRDefault="001C0F2E" w:rsidP="00CC00B9"/>
    <w:p w14:paraId="727B34A5" w14:textId="77777777" w:rsidR="00183D9E" w:rsidRDefault="00183D9E" w:rsidP="00CC00B9"/>
    <w:p w14:paraId="322D09AD" w14:textId="77777777" w:rsidR="00183D9E" w:rsidRDefault="00183D9E" w:rsidP="00CC00B9"/>
    <w:p w14:paraId="59AA7B9C" w14:textId="328ADE70" w:rsidR="00183D9E" w:rsidRPr="00152546" w:rsidRDefault="00183D9E"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 xml:space="preserve">Deltagelse </w:t>
      </w:r>
    </w:p>
    <w:p w14:paraId="6B331B28" w14:textId="77777777" w:rsidR="00183D9E" w:rsidRPr="00183D9E" w:rsidRDefault="00183D9E" w:rsidP="00183D9E"/>
    <w:p w14:paraId="1D2B7FF0" w14:textId="34182884" w:rsidR="004951AC" w:rsidRPr="00B320FE" w:rsidRDefault="004951AC" w:rsidP="00966CE8">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193</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Deltagelsetype</w:t>
      </w:r>
    </w:p>
    <w:tbl>
      <w:tblPr>
        <w:tblStyle w:val="Rutenettabell1lysuthevingsfarge3"/>
        <w:tblW w:w="0" w:type="auto"/>
        <w:tblInd w:w="0" w:type="dxa"/>
        <w:tblLayout w:type="fixed"/>
        <w:tblLook w:val="04A0" w:firstRow="1" w:lastRow="0" w:firstColumn="1" w:lastColumn="0" w:noHBand="0" w:noVBand="1"/>
      </w:tblPr>
      <w:tblGrid>
        <w:gridCol w:w="2547"/>
        <w:gridCol w:w="3685"/>
        <w:gridCol w:w="1418"/>
        <w:gridCol w:w="1412"/>
      </w:tblGrid>
      <w:tr w:rsidR="004951AC" w:rsidRPr="00903B8D" w14:paraId="5D6C6E17" w14:textId="77777777" w:rsidTr="0090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1FF87E" w14:textId="77777777" w:rsidR="004951AC" w:rsidRPr="00903B8D" w:rsidRDefault="004951AC" w:rsidP="006D5174">
            <w:pPr>
              <w:rPr>
                <w:rFonts w:ascii="Aptos" w:hAnsi="Aptos"/>
                <w:sz w:val="20"/>
                <w:szCs w:val="20"/>
              </w:rPr>
            </w:pPr>
            <w:r w:rsidRPr="00903B8D">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8CB92A" w14:textId="77777777" w:rsidR="004951AC" w:rsidRPr="00903B8D" w:rsidRDefault="004951AC"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A84D5C" w14:textId="77777777" w:rsidR="004951AC" w:rsidRPr="00903B8D" w:rsidRDefault="004951AC"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AC98BE" w14:textId="77777777" w:rsidR="004951AC" w:rsidRPr="00903B8D" w:rsidRDefault="004951AC"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4951AC" w:rsidRPr="00903B8D" w14:paraId="76A47387"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C8439F" w14:textId="0E9719EC" w:rsidR="004951AC" w:rsidRPr="00903B8D" w:rsidRDefault="00C75FAE"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Deltagelsetype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D6E761"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774C0E"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AD8A6E"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51AC" w:rsidRPr="00903B8D" w14:paraId="3EAE622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F0EC85" w14:textId="77777777" w:rsidR="004951AC" w:rsidRPr="00903B8D" w:rsidRDefault="004951AC" w:rsidP="006D5174">
            <w:pPr>
              <w:rPr>
                <w:rFonts w:ascii="Aptos" w:hAnsi="Aptos"/>
                <w:sz w:val="20"/>
                <w:szCs w:val="20"/>
              </w:rPr>
            </w:pPr>
            <w:r w:rsidRPr="00903B8D">
              <w:rPr>
                <w:rFonts w:ascii="Aptos" w:hAnsi="Aptos"/>
                <w:sz w:val="20"/>
                <w:szCs w:val="20"/>
              </w:rPr>
              <w:t>Beskrivelse</w:t>
            </w:r>
          </w:p>
        </w:tc>
      </w:tr>
      <w:tr w:rsidR="004951AC" w:rsidRPr="00903B8D" w14:paraId="35640DEC"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F7BEEB" w14:textId="7B357F3D" w:rsidR="004951AC" w:rsidRPr="00903B8D" w:rsidRDefault="004951AC" w:rsidP="004951AC">
            <w:pPr>
              <w:rPr>
                <w:rFonts w:ascii="Aptos" w:hAnsi="Aptos"/>
                <w:b w:val="0"/>
                <w:bCs w:val="0"/>
                <w:sz w:val="20"/>
                <w:szCs w:val="20"/>
              </w:rPr>
            </w:pPr>
            <w:r w:rsidRPr="00903B8D">
              <w:rPr>
                <w:rFonts w:ascii="Aptos" w:hAnsi="Aptos"/>
                <w:b w:val="0"/>
                <w:bCs w:val="0"/>
                <w:sz w:val="20"/>
                <w:szCs w:val="20"/>
              </w:rPr>
              <w:t>Angir type deltagelse</w:t>
            </w:r>
            <w:r w:rsidR="006120F5" w:rsidRPr="00903B8D">
              <w:rPr>
                <w:rFonts w:ascii="Aptos" w:hAnsi="Aptos"/>
                <w:b w:val="0"/>
                <w:bCs w:val="0"/>
                <w:sz w:val="20"/>
                <w:szCs w:val="20"/>
              </w:rPr>
              <w:t xml:space="preserve"> for ordningen. </w:t>
            </w:r>
            <w:r w:rsidRPr="00903B8D">
              <w:rPr>
                <w:rFonts w:ascii="Aptos" w:hAnsi="Aptos"/>
                <w:b w:val="0"/>
                <w:bCs w:val="0"/>
                <w:sz w:val="20"/>
                <w:szCs w:val="20"/>
              </w:rPr>
              <w:t>I dette tilfellet samfunnskunnskapstimer, modulbaserte timer og gyldig/ugyldig fravær</w:t>
            </w:r>
          </w:p>
        </w:tc>
      </w:tr>
      <w:tr w:rsidR="004951AC" w:rsidRPr="00903B8D" w14:paraId="5839AA07"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76D453" w14:textId="77777777" w:rsidR="004951AC" w:rsidRPr="00903B8D" w:rsidRDefault="004951AC" w:rsidP="006D5174">
            <w:pPr>
              <w:rPr>
                <w:rFonts w:ascii="Aptos" w:hAnsi="Aptos"/>
                <w:sz w:val="20"/>
                <w:szCs w:val="20"/>
              </w:rPr>
            </w:pPr>
            <w:r w:rsidRPr="00903B8D">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BC59D5"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CF0684"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4951AC" w:rsidRPr="00903B8D" w14:paraId="44599E74"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3CB199" w14:textId="77777777" w:rsidR="004951AC" w:rsidRPr="00903B8D" w:rsidRDefault="004951AC" w:rsidP="006D5174">
            <w:pPr>
              <w:rPr>
                <w:rFonts w:ascii="Aptos" w:hAnsi="Aptos"/>
                <w:b w:val="0"/>
                <w:bCs w:val="0"/>
                <w:sz w:val="20"/>
                <w:szCs w:val="20"/>
              </w:rPr>
            </w:pPr>
            <w:r w:rsidRPr="00903B8D">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76195E"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B7FC60"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4951AC" w:rsidRPr="00903B8D" w14:paraId="0D6850FD"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20AF18" w14:textId="77777777" w:rsidR="004951AC" w:rsidRPr="00903B8D" w:rsidRDefault="004951AC" w:rsidP="006D5174">
            <w:pPr>
              <w:rPr>
                <w:rFonts w:ascii="Aptos" w:hAnsi="Aptos"/>
                <w:sz w:val="20"/>
                <w:szCs w:val="20"/>
              </w:rPr>
            </w:pPr>
            <w:r w:rsidRPr="00903B8D">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E9F53A"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716CD1"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4951AC" w:rsidRPr="00903B8D" w14:paraId="6FD40168"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F7C330" w14:textId="77777777" w:rsidR="004951AC" w:rsidRPr="00903B8D" w:rsidRDefault="004951AC" w:rsidP="006D5174">
            <w:pPr>
              <w:rPr>
                <w:rFonts w:ascii="Aptos" w:hAnsi="Aptos"/>
                <w:b w:val="0"/>
                <w:bCs w:val="0"/>
                <w:sz w:val="20"/>
                <w:szCs w:val="20"/>
              </w:rPr>
            </w:pPr>
            <w:r w:rsidRPr="00903B8D">
              <w:rPr>
                <w:rFonts w:ascii="Aptos" w:hAnsi="Aptos"/>
                <w:b w:val="0"/>
                <w:bCs w:val="0"/>
                <w:sz w:val="20"/>
                <w:szCs w:val="20"/>
              </w:rPr>
              <w:t>RPNORSK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07FB01" w14:textId="4E9BB8C6"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3524DC"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4951AC" w:rsidRPr="00903B8D" w14:paraId="558C8B19" w14:textId="77777777" w:rsidTr="00903B8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46EBCB" w14:textId="77777777" w:rsidR="004951AC" w:rsidRPr="00903B8D" w:rsidRDefault="004951AC" w:rsidP="006D5174">
            <w:pPr>
              <w:rPr>
                <w:rFonts w:ascii="Aptos" w:hAnsi="Aptos"/>
                <w:b w:val="0"/>
                <w:bCs w:val="0"/>
                <w:sz w:val="20"/>
                <w:szCs w:val="20"/>
              </w:rPr>
            </w:pPr>
            <w:r w:rsidRPr="00903B8D">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2D08BB6"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4951AC" w:rsidRPr="00903B8D" w14:paraId="740BB8A6" w14:textId="77777777" w:rsidTr="00903B8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BC130F3" w14:textId="77777777" w:rsidR="004951AC" w:rsidRPr="00903B8D" w:rsidRDefault="004951AC"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7F9F37"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4951AC" w:rsidRPr="00903B8D" w14:paraId="308974FC" w14:textId="77777777" w:rsidTr="00903B8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B7B6F0" w14:textId="77777777" w:rsidR="004951AC" w:rsidRPr="00903B8D" w:rsidRDefault="004951AC" w:rsidP="006D5174">
            <w:pPr>
              <w:rPr>
                <w:rFonts w:ascii="Aptos" w:hAnsi="Aptos"/>
                <w:b w:val="0"/>
                <w:bCs w:val="0"/>
                <w:sz w:val="18"/>
                <w:szCs w:val="18"/>
              </w:rPr>
            </w:pPr>
            <w:r w:rsidRPr="00903B8D">
              <w:rPr>
                <w:rFonts w:ascii="Aptos" w:hAnsi="Aptos"/>
                <w:sz w:val="20"/>
                <w:szCs w:val="20"/>
              </w:rPr>
              <w:t xml:space="preserve">Db tabell </w:t>
            </w:r>
            <w:r w:rsidRPr="00903B8D">
              <w:rPr>
                <w:rFonts w:ascii="Cambria Math" w:hAnsi="Cambria Math" w:cs="Cambria Math"/>
                <w:color w:val="000000"/>
                <w:sz w:val="18"/>
                <w:szCs w:val="18"/>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F1C7C4"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4951AC" w:rsidRPr="00903B8D" w14:paraId="1963ED47" w14:textId="77777777" w:rsidTr="00903B8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59B12A" w14:textId="77777777" w:rsidR="004951AC" w:rsidRPr="00903B8D" w:rsidRDefault="004951AC"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EE70A3"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DeltagelsetypeId</w:t>
            </w:r>
          </w:p>
        </w:tc>
      </w:tr>
      <w:tr w:rsidR="004951AC" w:rsidRPr="00903B8D" w14:paraId="59BA499C"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99286A3" w14:textId="77777777" w:rsidR="004951AC" w:rsidRPr="00903B8D" w:rsidRDefault="004951AC" w:rsidP="006D5174">
            <w:pPr>
              <w:rPr>
                <w:rFonts w:ascii="Aptos" w:hAnsi="Aptos"/>
                <w:sz w:val="20"/>
                <w:szCs w:val="20"/>
              </w:rPr>
            </w:pPr>
            <w:r w:rsidRPr="00903B8D">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543E222"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8471C6A"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B19D982"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4951AC" w:rsidRPr="00903B8D" w14:paraId="1E536A5B"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AA6C966" w14:textId="070BD071" w:rsidR="004951AC" w:rsidRPr="00B72632" w:rsidRDefault="000B507B" w:rsidP="004951AC">
            <w:pPr>
              <w:rPr>
                <w:rFonts w:ascii="Aptos" w:hAnsi="Aptos"/>
                <w:b w:val="0"/>
                <w:bCs w:val="0"/>
                <w:color w:val="4472C4" w:themeColor="accent1"/>
                <w:sz w:val="20"/>
                <w:szCs w:val="20"/>
              </w:rPr>
            </w:pPr>
            <w:hyperlink w:anchor="_Deltagelsetype" w:tooltip="Timer samfunnskunnskap" w:history="1">
              <w:r w:rsidR="004951AC" w:rsidRPr="00B72632">
                <w:rPr>
                  <w:rFonts w:ascii="Aptos" w:hAnsi="Aptos"/>
                  <w:b w:val="0"/>
                  <w:bCs w:val="0"/>
                  <w:color w:val="4472C4" w:themeColor="accent1"/>
                  <w:sz w:val="20"/>
                  <w:szCs w:val="20"/>
                </w:rPr>
                <w:t>SAMFTIMER</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B894531" w14:textId="41BA45E3"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Samfunnskunnskap</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303B4B" w14:textId="77777777"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5FABED" w14:textId="77777777"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51AC" w:rsidRPr="00903B8D" w14:paraId="7A2DDA9B"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23F4F0" w14:textId="4A43282C" w:rsidR="004951AC" w:rsidRPr="00B72632" w:rsidRDefault="000B507B" w:rsidP="004951AC">
            <w:pPr>
              <w:rPr>
                <w:rFonts w:ascii="Aptos" w:hAnsi="Aptos"/>
                <w:b w:val="0"/>
                <w:bCs w:val="0"/>
                <w:color w:val="4472C4" w:themeColor="accent1"/>
                <w:sz w:val="20"/>
                <w:szCs w:val="20"/>
              </w:rPr>
            </w:pPr>
            <w:hyperlink w:anchor="_Deltagelsetype" w:tooltip="Timer Utdanning kompetanse og arbeidsliv" w:history="1">
              <w:r w:rsidR="004951AC" w:rsidRPr="00B72632">
                <w:rPr>
                  <w:rFonts w:ascii="Aptos" w:hAnsi="Aptos"/>
                  <w:b w:val="0"/>
                  <w:bCs w:val="0"/>
                  <w:color w:val="4472C4" w:themeColor="accent1"/>
                  <w:sz w:val="20"/>
                  <w:szCs w:val="20"/>
                </w:rPr>
                <w:t>SAMFTIMER_MODUL1</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78406D" w14:textId="09BA86BB"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Samfunnskunnskapstimer modul 1</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4C7A01" w14:textId="13C9D7C8"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F14697" w14:textId="77777777"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51AC" w:rsidRPr="00903B8D" w14:paraId="673A97C9"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285EA6" w14:textId="121944BD" w:rsidR="004951AC" w:rsidRPr="00B72632" w:rsidRDefault="000B507B" w:rsidP="004951AC">
            <w:pPr>
              <w:rPr>
                <w:rFonts w:ascii="Aptos" w:hAnsi="Aptos"/>
                <w:b w:val="0"/>
                <w:bCs w:val="0"/>
                <w:color w:val="4472C4" w:themeColor="accent1"/>
                <w:sz w:val="20"/>
                <w:szCs w:val="20"/>
              </w:rPr>
            </w:pPr>
            <w:hyperlink w:anchor="_Deltagelsetype" w:tooltip="Timer Familie, helse og hverdagsliv" w:history="1">
              <w:r w:rsidR="004951AC" w:rsidRPr="00B72632">
                <w:rPr>
                  <w:rFonts w:ascii="Aptos" w:hAnsi="Aptos"/>
                  <w:b w:val="0"/>
                  <w:bCs w:val="0"/>
                  <w:color w:val="4472C4" w:themeColor="accent1"/>
                  <w:sz w:val="20"/>
                  <w:szCs w:val="20"/>
                </w:rPr>
                <w:t>SAMFTIMER_MODUL2</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C3E756" w14:textId="550CEC58"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Samfunnskunnskapstimer modul 2</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8EB0B3" w14:textId="46D34390"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1D906D" w14:textId="77777777"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51AC" w:rsidRPr="00903B8D" w14:paraId="005A47FF"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9656F2" w14:textId="286EE7D2" w:rsidR="004951AC" w:rsidRPr="00B72632" w:rsidRDefault="000B507B" w:rsidP="004951AC">
            <w:pPr>
              <w:rPr>
                <w:rFonts w:ascii="Aptos" w:hAnsi="Aptos"/>
                <w:b w:val="0"/>
                <w:bCs w:val="0"/>
                <w:color w:val="4472C4" w:themeColor="accent1"/>
                <w:sz w:val="20"/>
                <w:szCs w:val="20"/>
              </w:rPr>
            </w:pPr>
            <w:hyperlink w:anchor="_Deltagelsetype" w:tooltip="Timer Norge før og nå" w:history="1">
              <w:r w:rsidR="004951AC" w:rsidRPr="00B72632">
                <w:rPr>
                  <w:rFonts w:ascii="Aptos" w:hAnsi="Aptos"/>
                  <w:b w:val="0"/>
                  <w:bCs w:val="0"/>
                  <w:color w:val="4472C4" w:themeColor="accent1"/>
                  <w:sz w:val="20"/>
                  <w:szCs w:val="20"/>
                </w:rPr>
                <w:t>SAMFTIMER_MODUL3</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926532" w14:textId="378BFA09"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Samfunnskunnskapstimer modul 3</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40FC7D" w14:textId="270AFAA4"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2332A2" w14:textId="77777777"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51AC" w:rsidRPr="00903B8D" w14:paraId="3D4EADE3"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C0D2049" w14:textId="04160DC6" w:rsidR="004951AC" w:rsidRPr="00B72632" w:rsidRDefault="000B507B" w:rsidP="004951AC">
            <w:pPr>
              <w:rPr>
                <w:rFonts w:ascii="Aptos" w:hAnsi="Aptos"/>
                <w:color w:val="4472C4" w:themeColor="accent1"/>
                <w:sz w:val="20"/>
                <w:szCs w:val="20"/>
              </w:rPr>
            </w:pPr>
            <w:hyperlink w:anchor="_Deltagelsetype" w:tooltip="Gyldig fravær" w:history="1">
              <w:r w:rsidR="004951AC" w:rsidRPr="00B72632">
                <w:rPr>
                  <w:rFonts w:ascii="Aptos" w:hAnsi="Aptos"/>
                  <w:b w:val="0"/>
                  <w:bCs w:val="0"/>
                  <w:color w:val="4472C4" w:themeColor="accent1"/>
                  <w:sz w:val="20"/>
                  <w:szCs w:val="20"/>
                </w:rPr>
                <w:t>G_FRAVAR</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9C6C61" w14:textId="4C3D6F05"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Gyldig fravær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F6C511" w14:textId="6BD8EC3E"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F2F286" w14:textId="77777777"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51AC" w:rsidRPr="00903B8D" w14:paraId="5DF7EC88"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FB8C9E" w14:textId="70930155" w:rsidR="004951AC" w:rsidRPr="00B72632" w:rsidRDefault="000B507B" w:rsidP="004951AC">
            <w:pPr>
              <w:rPr>
                <w:rFonts w:ascii="Aptos" w:hAnsi="Aptos"/>
                <w:color w:val="4472C4" w:themeColor="accent1"/>
                <w:sz w:val="20"/>
                <w:szCs w:val="20"/>
              </w:rPr>
            </w:pPr>
            <w:hyperlink w:anchor="_Deltagelsetype" w:tooltip="Ugyldig fravær" w:history="1">
              <w:r w:rsidR="004951AC" w:rsidRPr="00B72632">
                <w:rPr>
                  <w:rFonts w:ascii="Aptos" w:hAnsi="Aptos"/>
                  <w:b w:val="0"/>
                  <w:bCs w:val="0"/>
                  <w:color w:val="4472C4" w:themeColor="accent1"/>
                  <w:sz w:val="20"/>
                  <w:szCs w:val="20"/>
                </w:rPr>
                <w:t>U_FRAVAR</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34E82A3" w14:textId="24B1AE99"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Ugyldig fravær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F656CB" w14:textId="4F83ECA3"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6C90B3" w14:textId="77777777" w:rsidR="004951AC" w:rsidRPr="00903B8D" w:rsidRDefault="004951AC" w:rsidP="004951A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29C5EB7" w14:textId="77777777" w:rsidR="004951AC" w:rsidRDefault="004951AC" w:rsidP="00CC00B9"/>
    <w:p w14:paraId="385A1462" w14:textId="46FF49CD" w:rsidR="004951AC" w:rsidRPr="00B320FE" w:rsidRDefault="004951AC"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194</w:t>
      </w:r>
      <w:r w:rsidRPr="00B320FE">
        <w:rPr>
          <w:rFonts w:ascii="Aptos" w:hAnsi="Aptos"/>
          <w:color w:val="0070C0"/>
        </w:rPr>
        <w:fldChar w:fldCharType="end"/>
      </w:r>
      <w:r w:rsidRPr="00B320FE">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951AC" w:rsidRPr="00903B8D" w14:paraId="1BDBFA3D"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306F1E" w14:textId="77777777" w:rsidR="004951AC" w:rsidRPr="00903B8D" w:rsidRDefault="004951AC"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23AA3D" w14:textId="77777777" w:rsidR="004951AC" w:rsidRPr="00903B8D" w:rsidRDefault="004951AC"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46C5EB" w14:textId="77777777" w:rsidR="004951AC" w:rsidRPr="00903B8D" w:rsidRDefault="004951AC"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23A775" w14:textId="77777777" w:rsidR="004951AC" w:rsidRPr="00903B8D" w:rsidRDefault="004951AC"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4951AC" w:rsidRPr="00903B8D" w14:paraId="0DD72A3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1BBB9E" w14:textId="77777777" w:rsidR="004951AC" w:rsidRPr="00903B8D" w:rsidRDefault="004951AC"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F984D8"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6A5A9E"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231485"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51AC" w:rsidRPr="00903B8D" w14:paraId="0DCA7E70"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7AD859" w14:textId="77777777" w:rsidR="004951AC" w:rsidRPr="00903B8D" w:rsidRDefault="004951AC" w:rsidP="006D5174">
            <w:pPr>
              <w:rPr>
                <w:rFonts w:ascii="Aptos" w:hAnsi="Aptos"/>
                <w:sz w:val="20"/>
                <w:szCs w:val="20"/>
              </w:rPr>
            </w:pPr>
            <w:r w:rsidRPr="00903B8D">
              <w:rPr>
                <w:rFonts w:ascii="Aptos" w:hAnsi="Aptos"/>
                <w:sz w:val="20"/>
                <w:szCs w:val="20"/>
              </w:rPr>
              <w:t>Beskrivelse</w:t>
            </w:r>
          </w:p>
        </w:tc>
      </w:tr>
      <w:tr w:rsidR="004951AC" w:rsidRPr="00903B8D" w14:paraId="2DBAAE5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6159B1" w14:textId="77777777" w:rsidR="004951AC" w:rsidRPr="00903B8D" w:rsidRDefault="004951AC" w:rsidP="006D5174">
            <w:pPr>
              <w:rPr>
                <w:rFonts w:ascii="Aptos" w:hAnsi="Aptos"/>
                <w:b w:val="0"/>
                <w:bCs w:val="0"/>
                <w:sz w:val="20"/>
                <w:szCs w:val="20"/>
              </w:rPr>
            </w:pPr>
            <w:r w:rsidRPr="00903B8D">
              <w:rPr>
                <w:rFonts w:ascii="Aptos" w:hAnsi="Aptos"/>
                <w:b w:val="0"/>
                <w:bCs w:val="0"/>
                <w:sz w:val="20"/>
                <w:szCs w:val="20"/>
              </w:rPr>
              <w:t>Type periode deltagelsen gjelder (uke)</w:t>
            </w:r>
          </w:p>
        </w:tc>
      </w:tr>
      <w:tr w:rsidR="004951AC" w:rsidRPr="00903B8D" w14:paraId="4FFCDE4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BE6384" w14:textId="77777777" w:rsidR="004951AC" w:rsidRPr="00903B8D" w:rsidRDefault="004951AC"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FCB617"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E26300"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4951AC" w:rsidRPr="00903B8D" w14:paraId="7697E64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E722A1" w14:textId="77777777" w:rsidR="004951AC" w:rsidRPr="00903B8D" w:rsidRDefault="004951AC" w:rsidP="006D5174">
            <w:pPr>
              <w:rPr>
                <w:rFonts w:ascii="Aptos" w:hAnsi="Aptos"/>
                <w:b w:val="0"/>
                <w:bCs w:val="0"/>
                <w:sz w:val="20"/>
                <w:szCs w:val="20"/>
              </w:rPr>
            </w:pPr>
            <w:r w:rsidRPr="00903B8D">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284B1C"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D65C18"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4951AC" w:rsidRPr="00903B8D" w14:paraId="2DD23BC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69F873" w14:textId="77777777" w:rsidR="004951AC" w:rsidRPr="00903B8D" w:rsidRDefault="004951AC"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6D38B5"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2544EF"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4951AC" w:rsidRPr="00903B8D" w14:paraId="36A4D36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4AEDB1" w14:textId="77777777" w:rsidR="004951AC" w:rsidRPr="00903B8D" w:rsidRDefault="004951AC"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8DA14D" w14:textId="7EE78FAD"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71E682"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4951AC" w:rsidRPr="00903B8D" w14:paraId="7A80788D"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4F0FE0" w14:textId="77777777" w:rsidR="004951AC" w:rsidRPr="00903B8D" w:rsidRDefault="004951AC"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020EF13"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4951AC" w:rsidRPr="00903B8D" w14:paraId="0254E45F"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D9DB275" w14:textId="77777777" w:rsidR="004951AC" w:rsidRPr="00903B8D" w:rsidRDefault="004951AC"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D40873"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4951AC" w:rsidRPr="00903B8D" w14:paraId="61BE225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C9B3A8" w14:textId="77777777" w:rsidR="004951AC" w:rsidRPr="00903B8D" w:rsidRDefault="004951AC" w:rsidP="006D5174">
            <w:pPr>
              <w:rPr>
                <w:rFonts w:ascii="Aptos" w:hAnsi="Aptos"/>
                <w:b w:val="0"/>
                <w:bCs w:val="0"/>
                <w:sz w:val="20"/>
                <w:szCs w:val="20"/>
              </w:rPr>
            </w:pPr>
            <w:r w:rsidRPr="00903B8D">
              <w:rPr>
                <w:rFonts w:ascii="Aptos" w:hAnsi="Aptos"/>
                <w:sz w:val="20"/>
                <w:szCs w:val="20"/>
              </w:rPr>
              <w:t xml:space="preserve">Db tabell </w:t>
            </w:r>
            <w:r w:rsidRPr="00903B8D">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FDEEC8"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4951AC" w:rsidRPr="00903B8D" w14:paraId="0D7966E0"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38E3A2" w14:textId="77777777" w:rsidR="004951AC" w:rsidRPr="00903B8D" w:rsidRDefault="004951AC"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81B13D"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DeltagelseperiodetypeId</w:t>
            </w:r>
          </w:p>
        </w:tc>
      </w:tr>
      <w:tr w:rsidR="004951AC" w:rsidRPr="00903B8D" w14:paraId="18539D4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56C6091" w14:textId="77777777" w:rsidR="004951AC" w:rsidRPr="00903B8D" w:rsidRDefault="004951AC" w:rsidP="006D5174">
            <w:pPr>
              <w:rPr>
                <w:rFonts w:ascii="Aptos" w:hAnsi="Aptos"/>
                <w:sz w:val="20"/>
                <w:szCs w:val="20"/>
              </w:rPr>
            </w:pPr>
            <w:r w:rsidRPr="00903B8D">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9C14F34"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8083E07"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F407EF6"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4951AC" w:rsidRPr="00903B8D" w14:paraId="53387E6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AC574A6" w14:textId="46D3F73C" w:rsidR="004951AC" w:rsidRPr="00903B8D" w:rsidRDefault="000B507B" w:rsidP="006D5174">
            <w:pPr>
              <w:rPr>
                <w:rFonts w:ascii="Aptos" w:hAnsi="Aptos"/>
                <w:b w:val="0"/>
                <w:bCs w:val="0"/>
                <w:sz w:val="20"/>
                <w:szCs w:val="20"/>
              </w:rPr>
            </w:pPr>
            <w:hyperlink w:anchor="_Deltagelseperiodetype" w:tooltip="Timeføring per uke" w:history="1">
              <w:r w:rsidR="004951AC" w:rsidRPr="00D40CAB">
                <w:rPr>
                  <w:rFonts w:ascii="Aptos" w:hAnsi="Aptos"/>
                  <w:b w:val="0"/>
                  <w:bCs w:val="0"/>
                  <w:color w:val="4472C4" w:themeColor="accent1"/>
                  <w:sz w:val="20"/>
                  <w:szCs w:val="20"/>
                </w:rPr>
                <w:t>UKE</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418E58F"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 xml:space="preserve">Uke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2B9650"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323C19" w14:textId="77777777" w:rsidR="004951AC" w:rsidRPr="00903B8D" w:rsidRDefault="004951A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430EF42" w14:textId="77777777" w:rsidR="004951AC" w:rsidRDefault="004951AC" w:rsidP="00CC00B9"/>
    <w:p w14:paraId="1DF77150" w14:textId="66E71635" w:rsidR="009B709D" w:rsidRPr="00B320FE" w:rsidRDefault="009B709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195</w:t>
      </w:r>
      <w:r w:rsidRPr="00B320FE">
        <w:rPr>
          <w:rFonts w:ascii="Aptos" w:hAnsi="Aptos"/>
          <w:color w:val="0070C0"/>
        </w:rPr>
        <w:fldChar w:fldCharType="end"/>
      </w:r>
      <w:r w:rsidRPr="00B320FE">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B709D" w:rsidRPr="00903B8D" w14:paraId="4ED8AA83"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F21E64" w14:textId="77777777" w:rsidR="009B709D" w:rsidRPr="00903B8D" w:rsidRDefault="009B709D"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84ACE3"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6E940AE"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63203E"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9B709D" w:rsidRPr="00903B8D" w14:paraId="0EA6C05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124212" w14:textId="77777777" w:rsidR="009B709D" w:rsidRPr="00903B8D" w:rsidRDefault="009B709D"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7DAE9C"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A0A375"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ABCB65"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B709D" w:rsidRPr="00903B8D" w14:paraId="1343ABA9"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2D19CD" w14:textId="77777777" w:rsidR="009B709D" w:rsidRPr="00903B8D" w:rsidRDefault="009B709D" w:rsidP="006D5174">
            <w:pPr>
              <w:rPr>
                <w:rFonts w:ascii="Aptos" w:hAnsi="Aptos"/>
                <w:sz w:val="20"/>
                <w:szCs w:val="20"/>
              </w:rPr>
            </w:pPr>
            <w:r w:rsidRPr="00903B8D">
              <w:rPr>
                <w:rFonts w:ascii="Aptos" w:hAnsi="Aptos"/>
                <w:sz w:val="20"/>
                <w:szCs w:val="20"/>
              </w:rPr>
              <w:t>Beskrivelse</w:t>
            </w:r>
          </w:p>
        </w:tc>
      </w:tr>
      <w:tr w:rsidR="009B709D" w:rsidRPr="00903B8D" w14:paraId="491CF858"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1D323C" w14:textId="77777777" w:rsidR="009B709D" w:rsidRPr="00903B8D" w:rsidRDefault="009B709D" w:rsidP="006D5174">
            <w:pPr>
              <w:rPr>
                <w:rFonts w:ascii="Aptos" w:hAnsi="Aptos"/>
                <w:b w:val="0"/>
                <w:bCs w:val="0"/>
                <w:sz w:val="20"/>
                <w:szCs w:val="20"/>
              </w:rPr>
            </w:pPr>
            <w:r w:rsidRPr="00903B8D">
              <w:rPr>
                <w:rFonts w:ascii="Aptos" w:hAnsi="Aptos"/>
                <w:b w:val="0"/>
                <w:bCs w:val="0"/>
                <w:sz w:val="20"/>
                <w:szCs w:val="20"/>
              </w:rPr>
              <w:t>Året som antall timer er tilknyttet</w:t>
            </w:r>
          </w:p>
        </w:tc>
      </w:tr>
      <w:tr w:rsidR="009B709D" w:rsidRPr="00903B8D" w14:paraId="14A5C7E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702BEC" w14:textId="77777777" w:rsidR="009B709D" w:rsidRPr="00903B8D" w:rsidRDefault="009B709D"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51E26A"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67C2B7"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9B709D" w:rsidRPr="00903B8D" w14:paraId="2CBC47E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F22E66" w14:textId="77777777" w:rsidR="009B709D" w:rsidRPr="00903B8D" w:rsidRDefault="009B709D" w:rsidP="006D5174">
            <w:pPr>
              <w:rPr>
                <w:rFonts w:ascii="Aptos" w:hAnsi="Aptos"/>
                <w:b w:val="0"/>
                <w:bCs w:val="0"/>
                <w:sz w:val="20"/>
                <w:szCs w:val="20"/>
              </w:rPr>
            </w:pPr>
            <w:r w:rsidRPr="00903B8D">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EADE38"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5BB1AE"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9B709D" w:rsidRPr="00903B8D" w14:paraId="2BB6919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1F9E78" w14:textId="77777777" w:rsidR="009B709D" w:rsidRPr="00903B8D" w:rsidRDefault="009B709D"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0F3FDB"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117B5E"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9B709D" w:rsidRPr="00903B8D" w14:paraId="3E0D4F4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FB98BC" w14:textId="77777777" w:rsidR="009B709D" w:rsidRPr="00903B8D" w:rsidRDefault="009B709D"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1F2016" w14:textId="59A800EF"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1EEA3E"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9B709D" w:rsidRPr="00903B8D" w14:paraId="44181C0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A708EC" w14:textId="77777777" w:rsidR="009B709D" w:rsidRPr="00903B8D" w:rsidRDefault="009B709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60E0D10"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9B709D" w:rsidRPr="00903B8D" w14:paraId="3F406EA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BF7B34C" w14:textId="77777777" w:rsidR="009B709D" w:rsidRPr="00903B8D" w:rsidRDefault="009B709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A64F64"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Aar</w:t>
            </w:r>
          </w:p>
        </w:tc>
      </w:tr>
    </w:tbl>
    <w:p w14:paraId="4EC5CED0" w14:textId="77777777" w:rsidR="004951AC" w:rsidRDefault="004951AC" w:rsidP="00CC00B9"/>
    <w:p w14:paraId="10B3922B" w14:textId="63F850CF" w:rsidR="009B709D" w:rsidRPr="00B320FE" w:rsidRDefault="009B709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196</w:t>
      </w:r>
      <w:r w:rsidRPr="00B320FE">
        <w:rPr>
          <w:rFonts w:ascii="Aptos" w:hAnsi="Aptos"/>
          <w:color w:val="0070C0"/>
        </w:rPr>
        <w:fldChar w:fldCharType="end"/>
      </w:r>
      <w:r w:rsidRPr="00B320FE">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B709D" w:rsidRPr="00903B8D" w14:paraId="2499FE86"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1E5A61" w14:textId="77777777" w:rsidR="009B709D" w:rsidRPr="00903B8D" w:rsidRDefault="009B709D"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7E189A"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828BDC"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3C4E71"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9B709D" w:rsidRPr="00903B8D" w14:paraId="1E5D3D6F"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C61A5F" w14:textId="77777777" w:rsidR="009B709D" w:rsidRPr="00903B8D" w:rsidRDefault="009B709D"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EE7F82"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9E85A2"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793E71"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B709D" w:rsidRPr="00903B8D" w14:paraId="025B715E"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0A90A1" w14:textId="77777777" w:rsidR="009B709D" w:rsidRPr="00903B8D" w:rsidRDefault="009B709D" w:rsidP="006D5174">
            <w:pPr>
              <w:rPr>
                <w:rFonts w:ascii="Aptos" w:hAnsi="Aptos"/>
                <w:sz w:val="20"/>
                <w:szCs w:val="20"/>
              </w:rPr>
            </w:pPr>
            <w:r w:rsidRPr="00903B8D">
              <w:rPr>
                <w:rFonts w:ascii="Aptos" w:hAnsi="Aptos"/>
                <w:sz w:val="20"/>
                <w:szCs w:val="20"/>
              </w:rPr>
              <w:t>Beskrivelse</w:t>
            </w:r>
          </w:p>
        </w:tc>
      </w:tr>
      <w:tr w:rsidR="009B709D" w:rsidRPr="00903B8D" w14:paraId="1B5B6DDE"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18E6D0" w14:textId="77777777" w:rsidR="009B709D" w:rsidRPr="00903B8D" w:rsidRDefault="009B709D" w:rsidP="006D5174">
            <w:pPr>
              <w:rPr>
                <w:rFonts w:ascii="Aptos" w:hAnsi="Aptos"/>
                <w:b w:val="0"/>
                <w:bCs w:val="0"/>
                <w:sz w:val="20"/>
                <w:szCs w:val="20"/>
              </w:rPr>
            </w:pPr>
            <w:r w:rsidRPr="00903B8D">
              <w:rPr>
                <w:rFonts w:ascii="Aptos" w:hAnsi="Aptos"/>
                <w:b w:val="0"/>
                <w:bCs w:val="0"/>
                <w:sz w:val="20"/>
                <w:szCs w:val="20"/>
              </w:rPr>
              <w:t>Ukenummeret som antall timer er tilknyttet</w:t>
            </w:r>
          </w:p>
        </w:tc>
      </w:tr>
      <w:tr w:rsidR="009B709D" w:rsidRPr="00903B8D" w14:paraId="4FE40C61"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929FE1" w14:textId="77777777" w:rsidR="009B709D" w:rsidRPr="00903B8D" w:rsidRDefault="009B709D"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0C34D9"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542A34"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9B709D" w:rsidRPr="00903B8D" w14:paraId="0C7B912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BBD4A7" w14:textId="77777777" w:rsidR="009B709D" w:rsidRPr="00903B8D" w:rsidRDefault="009B709D" w:rsidP="006D5174">
            <w:pPr>
              <w:rPr>
                <w:rFonts w:ascii="Aptos" w:hAnsi="Aptos"/>
                <w:b w:val="0"/>
                <w:bCs w:val="0"/>
                <w:sz w:val="20"/>
                <w:szCs w:val="20"/>
              </w:rPr>
            </w:pPr>
            <w:r w:rsidRPr="00903B8D">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DA0EB2"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72783D"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9B709D" w:rsidRPr="00903B8D" w14:paraId="1BBD15B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7B7813" w14:textId="77777777" w:rsidR="009B709D" w:rsidRPr="00903B8D" w:rsidRDefault="009B709D"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BA6FFB"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66CC6B"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9B709D" w:rsidRPr="00903B8D" w14:paraId="0B56620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F6D63C" w14:textId="77777777" w:rsidR="009B709D" w:rsidRPr="00903B8D" w:rsidRDefault="009B709D"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85A3F2" w14:textId="37203D1B"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EF672F"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9B709D" w:rsidRPr="00903B8D" w14:paraId="714D6C3D"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FC3663" w14:textId="77777777" w:rsidR="009B709D" w:rsidRPr="00903B8D" w:rsidRDefault="009B709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5BF2724"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9B709D" w:rsidRPr="00903B8D" w14:paraId="3E617B59"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23E4A09" w14:textId="77777777" w:rsidR="009B709D" w:rsidRPr="00903B8D" w:rsidRDefault="009B709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AB0812"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Periode</w:t>
            </w:r>
          </w:p>
        </w:tc>
      </w:tr>
    </w:tbl>
    <w:p w14:paraId="508FF7B2" w14:textId="77777777" w:rsidR="009B709D" w:rsidRDefault="009B709D" w:rsidP="00CC00B9"/>
    <w:p w14:paraId="2FE2CFC8" w14:textId="3136794E" w:rsidR="008621ED" w:rsidRPr="00B320FE" w:rsidRDefault="008621E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197</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B709D" w:rsidRPr="00903B8D" w14:paraId="2F1046AE"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951F38" w14:textId="77777777" w:rsidR="009B709D" w:rsidRPr="00903B8D" w:rsidRDefault="009B709D"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DB6887"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46044C"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1F97D3" w14:textId="77777777" w:rsidR="009B709D" w:rsidRPr="00903B8D" w:rsidRDefault="009B709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9B709D" w:rsidRPr="00903B8D" w14:paraId="4E21F78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745090" w14:textId="77777777" w:rsidR="009B709D" w:rsidRPr="00903B8D" w:rsidRDefault="009B709D"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43657F"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99BA64"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904E8B"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B709D" w:rsidRPr="00903B8D" w14:paraId="0CDEB719"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219F08" w14:textId="77777777" w:rsidR="009B709D" w:rsidRPr="00903B8D" w:rsidRDefault="009B709D" w:rsidP="006D5174">
            <w:pPr>
              <w:rPr>
                <w:rFonts w:ascii="Aptos" w:hAnsi="Aptos"/>
                <w:sz w:val="20"/>
                <w:szCs w:val="20"/>
              </w:rPr>
            </w:pPr>
            <w:r w:rsidRPr="00903B8D">
              <w:rPr>
                <w:rFonts w:ascii="Aptos" w:hAnsi="Aptos"/>
                <w:sz w:val="20"/>
                <w:szCs w:val="20"/>
              </w:rPr>
              <w:t>Beskrivelse</w:t>
            </w:r>
          </w:p>
        </w:tc>
      </w:tr>
      <w:tr w:rsidR="009B709D" w:rsidRPr="00903B8D" w14:paraId="722896C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22EE9B" w14:textId="77777777" w:rsidR="009B709D" w:rsidRPr="00903B8D" w:rsidRDefault="009B709D" w:rsidP="006D5174">
            <w:pPr>
              <w:rPr>
                <w:rFonts w:ascii="Aptos" w:hAnsi="Aptos"/>
                <w:b w:val="0"/>
                <w:bCs w:val="0"/>
                <w:sz w:val="20"/>
                <w:szCs w:val="20"/>
              </w:rPr>
            </w:pPr>
            <w:r w:rsidRPr="00903B8D">
              <w:rPr>
                <w:rFonts w:ascii="Aptos" w:hAnsi="Aptos"/>
                <w:b w:val="0"/>
                <w:bCs w:val="0"/>
                <w:sz w:val="20"/>
                <w:szCs w:val="20"/>
              </w:rPr>
              <w:t>Antall timer deltatt i perioden</w:t>
            </w:r>
          </w:p>
        </w:tc>
      </w:tr>
      <w:tr w:rsidR="009B709D" w:rsidRPr="00903B8D" w14:paraId="5936F8F9"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2E6FA0" w14:textId="77777777" w:rsidR="009B709D" w:rsidRPr="00903B8D" w:rsidRDefault="009B709D"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7CFA50"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9B707C"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9B709D" w:rsidRPr="00903B8D" w14:paraId="143C589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FA5494" w14:textId="3795099E" w:rsidR="009B709D" w:rsidRPr="00903B8D" w:rsidRDefault="008A49B6" w:rsidP="006D5174">
            <w:pPr>
              <w:rPr>
                <w:rFonts w:ascii="Aptos" w:hAnsi="Aptos"/>
                <w:b w:val="0"/>
                <w:bCs w:val="0"/>
                <w:sz w:val="20"/>
                <w:szCs w:val="20"/>
              </w:rPr>
            </w:pPr>
            <w:r w:rsidRPr="00990057">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8B8FBA" w14:textId="6B9EB575"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15A3DD"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9B709D" w:rsidRPr="00903B8D" w14:paraId="21DDE2E1"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1E48C7" w14:textId="77777777" w:rsidR="009B709D" w:rsidRPr="00903B8D" w:rsidRDefault="009B709D"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DAEA8A"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64675B"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9B709D" w:rsidRPr="00903B8D" w14:paraId="5273CDBF"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559CE4" w14:textId="77777777" w:rsidR="009B709D" w:rsidRPr="00903B8D" w:rsidRDefault="009B709D"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70B7C9" w14:textId="49B6024E"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477581"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9B709D" w:rsidRPr="00903B8D" w14:paraId="3F99EB6D"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A90A34" w14:textId="77777777" w:rsidR="009B709D" w:rsidRPr="00903B8D" w:rsidRDefault="009B709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2F9435B"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9B709D" w:rsidRPr="00903B8D" w14:paraId="3BE66EC3"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EE9879F" w14:textId="77777777" w:rsidR="009B709D" w:rsidRPr="00903B8D" w:rsidRDefault="009B709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049C21" w14:textId="77777777" w:rsidR="009B709D" w:rsidRPr="00903B8D" w:rsidRDefault="009B709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AntallTimer</w:t>
            </w:r>
          </w:p>
        </w:tc>
      </w:tr>
    </w:tbl>
    <w:p w14:paraId="4C851576" w14:textId="77777777" w:rsidR="009B709D" w:rsidRDefault="009B709D" w:rsidP="00CC00B9"/>
    <w:p w14:paraId="772A0B50" w14:textId="10A19C42" w:rsidR="008621ED" w:rsidRPr="00B320FE" w:rsidRDefault="008621E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198</w:t>
      </w:r>
      <w:r w:rsidRPr="00B320FE">
        <w:rPr>
          <w:rFonts w:ascii="Aptos" w:hAnsi="Aptos"/>
          <w:color w:val="0070C0"/>
        </w:rPr>
        <w:fldChar w:fldCharType="end"/>
      </w:r>
      <w:r w:rsidRPr="00B320FE">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621ED" w:rsidRPr="00903B8D" w14:paraId="357A3274"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74421C" w14:textId="77777777" w:rsidR="008621ED" w:rsidRPr="00903B8D" w:rsidRDefault="008621ED"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190064"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30DC77"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86766F"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8621ED" w:rsidRPr="00903B8D" w14:paraId="69822EA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EE6A78" w14:textId="77777777" w:rsidR="008621ED" w:rsidRPr="00903B8D" w:rsidRDefault="008621ED"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773C15"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48DE34"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812C03"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39FE561E"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43B187" w14:textId="77777777" w:rsidR="008621ED" w:rsidRPr="00903B8D" w:rsidRDefault="008621ED" w:rsidP="006D5174">
            <w:pPr>
              <w:rPr>
                <w:rFonts w:ascii="Aptos" w:hAnsi="Aptos"/>
                <w:sz w:val="20"/>
                <w:szCs w:val="20"/>
              </w:rPr>
            </w:pPr>
            <w:r w:rsidRPr="00903B8D">
              <w:rPr>
                <w:rFonts w:ascii="Aptos" w:hAnsi="Aptos"/>
                <w:sz w:val="20"/>
                <w:szCs w:val="20"/>
              </w:rPr>
              <w:t>Beskrivelse</w:t>
            </w:r>
          </w:p>
        </w:tc>
      </w:tr>
      <w:tr w:rsidR="008621ED" w:rsidRPr="00903B8D" w14:paraId="7D42507B"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3AA113"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Angir om deltagelsen er slettet</w:t>
            </w:r>
          </w:p>
        </w:tc>
      </w:tr>
      <w:tr w:rsidR="008621ED" w:rsidRPr="00903B8D" w14:paraId="6A2BA8D3"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16852D" w14:textId="77777777" w:rsidR="008621ED" w:rsidRPr="00903B8D" w:rsidRDefault="008621ED"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00115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A662DD"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8621ED" w:rsidRPr="00903B8D" w14:paraId="021063A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F8A01D"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233CE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E303A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8621ED" w:rsidRPr="00903B8D" w14:paraId="7D431F9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CAED48" w14:textId="77777777" w:rsidR="008621ED" w:rsidRPr="00903B8D" w:rsidRDefault="008621ED"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FDBC2D"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28CCBD"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8621ED" w:rsidRPr="00903B8D" w14:paraId="2362A7B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1FAEC9"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812112" w14:textId="61AA69AA"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DE9765"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8621ED" w:rsidRPr="00903B8D" w14:paraId="0C65CFE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C96097" w14:textId="77777777" w:rsidR="008621ED" w:rsidRPr="00903B8D" w:rsidRDefault="008621E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A8B486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8621ED" w:rsidRPr="00903B8D" w14:paraId="0B89B1FD"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8E53F50" w14:textId="77777777" w:rsidR="008621ED" w:rsidRPr="00903B8D" w:rsidRDefault="008621E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BA9F9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ErSlettet</w:t>
            </w:r>
          </w:p>
        </w:tc>
      </w:tr>
    </w:tbl>
    <w:p w14:paraId="06315AC7" w14:textId="77777777" w:rsidR="008621ED" w:rsidRDefault="008621ED" w:rsidP="00CC00B9"/>
    <w:p w14:paraId="0B1ED16A" w14:textId="644D0D40" w:rsidR="008621ED" w:rsidRPr="00B320FE" w:rsidRDefault="008621E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199</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621ED" w:rsidRPr="00903B8D" w14:paraId="290B34CA" w14:textId="77777777" w:rsidTr="0090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69446C" w14:textId="77777777" w:rsidR="008621ED" w:rsidRPr="00903B8D" w:rsidRDefault="008621ED" w:rsidP="006D5174">
            <w:pPr>
              <w:rPr>
                <w:rFonts w:ascii="Aptos" w:hAnsi="Aptos"/>
                <w:sz w:val="20"/>
                <w:szCs w:val="20"/>
              </w:rPr>
            </w:pPr>
            <w:r w:rsidRPr="00903B8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72C2EA"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6AC897D"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234B44"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8621ED" w:rsidRPr="00903B8D" w14:paraId="17A4B99B"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F4EEFE" w14:textId="77777777" w:rsidR="008621ED" w:rsidRPr="00903B8D" w:rsidRDefault="008621ED"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81564C"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D87B2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F93CF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041BDEFC"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713C1D" w14:textId="77777777" w:rsidR="008621ED" w:rsidRPr="00903B8D" w:rsidRDefault="008621ED" w:rsidP="006D5174">
            <w:pPr>
              <w:rPr>
                <w:rFonts w:ascii="Aptos" w:hAnsi="Aptos"/>
                <w:sz w:val="20"/>
                <w:szCs w:val="20"/>
              </w:rPr>
            </w:pPr>
            <w:r w:rsidRPr="00903B8D">
              <w:rPr>
                <w:rFonts w:ascii="Aptos" w:hAnsi="Aptos"/>
                <w:sz w:val="20"/>
                <w:szCs w:val="20"/>
              </w:rPr>
              <w:t>Beskrivelse</w:t>
            </w:r>
          </w:p>
        </w:tc>
      </w:tr>
      <w:tr w:rsidR="008621ED" w:rsidRPr="00903B8D" w14:paraId="66FCD60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4610BC" w14:textId="1BB2F97F" w:rsidR="008621ED" w:rsidRPr="00903B8D" w:rsidRDefault="008621ED" w:rsidP="006D5174">
            <w:pPr>
              <w:rPr>
                <w:rFonts w:ascii="Aptos" w:hAnsi="Aptos"/>
                <w:b w:val="0"/>
                <w:bCs w:val="0"/>
                <w:sz w:val="20"/>
                <w:szCs w:val="20"/>
              </w:rPr>
            </w:pPr>
            <w:r w:rsidRPr="00903B8D">
              <w:rPr>
                <w:rFonts w:ascii="Aptos" w:hAnsi="Aptos"/>
                <w:b w:val="0"/>
                <w:bCs w:val="0"/>
                <w:sz w:val="20"/>
                <w:szCs w:val="20"/>
              </w:rPr>
              <w:t xml:space="preserve">Unik identifikator for fagsystem (referansenummer) i tilfeller der informasjonen er overført fra kommunalt fagsystem. Se </w:t>
            </w:r>
            <w:hyperlink r:id="rId48" w:history="1">
              <w:r w:rsidRPr="00D3032B">
                <w:rPr>
                  <w:rStyle w:val="Hyperkobling"/>
                  <w:rFonts w:ascii="Aptos" w:hAnsi="Aptos"/>
                  <w:b w:val="0"/>
                  <w:bCs w:val="0"/>
                  <w:sz w:val="20"/>
                  <w:szCs w:val="20"/>
                  <w:u w:val="none"/>
                </w:rPr>
                <w:t>Overføring mellom kommunale fagsystem og NIR | IMDi</w:t>
              </w:r>
            </w:hyperlink>
          </w:p>
        </w:tc>
      </w:tr>
      <w:tr w:rsidR="008621ED" w:rsidRPr="00903B8D" w14:paraId="06265EE8"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ACEE85" w14:textId="77777777" w:rsidR="008621ED" w:rsidRPr="00903B8D" w:rsidRDefault="008621ED" w:rsidP="006D5174">
            <w:pPr>
              <w:rPr>
                <w:rFonts w:ascii="Aptos" w:hAnsi="Aptos"/>
                <w:sz w:val="20"/>
                <w:szCs w:val="20"/>
              </w:rPr>
            </w:pPr>
            <w:r w:rsidRPr="00903B8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471B76"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F57214"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8621ED" w:rsidRPr="00903B8D" w14:paraId="2521B30C"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13A4A7"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A0614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BFB223"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System</w:t>
            </w:r>
          </w:p>
        </w:tc>
      </w:tr>
      <w:tr w:rsidR="008621ED" w:rsidRPr="00903B8D" w14:paraId="12DD2140"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DE8E08" w14:textId="77777777" w:rsidR="008621ED" w:rsidRPr="00903B8D" w:rsidRDefault="008621ED" w:rsidP="006D5174">
            <w:pPr>
              <w:rPr>
                <w:rFonts w:ascii="Aptos" w:hAnsi="Aptos"/>
                <w:sz w:val="20"/>
                <w:szCs w:val="20"/>
              </w:rPr>
            </w:pPr>
            <w:r w:rsidRPr="00903B8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FB850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2A1E6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8621ED" w:rsidRPr="00903B8D" w14:paraId="66AE1FA7" w14:textId="77777777" w:rsidTr="00903B8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5140D5"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RPNORSK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310823" w14:textId="5EDA2A46"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1221F9"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8621ED" w:rsidRPr="00903B8D" w14:paraId="09836B68"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012D79" w14:textId="77777777" w:rsidR="008621ED" w:rsidRPr="00903B8D" w:rsidRDefault="008621E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53A52B2"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8621ED" w:rsidRPr="00903B8D" w14:paraId="22FA0EEA"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1BC281C" w14:textId="77777777" w:rsidR="008621ED" w:rsidRPr="00903B8D" w:rsidRDefault="008621E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5B7DE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FagsystemRefnummer</w:t>
            </w:r>
          </w:p>
        </w:tc>
      </w:tr>
    </w:tbl>
    <w:p w14:paraId="7B4935F7" w14:textId="77777777" w:rsidR="008621ED" w:rsidRDefault="008621ED" w:rsidP="00CC00B9"/>
    <w:p w14:paraId="7C9B717B" w14:textId="3FCFAE7A" w:rsidR="008621ED" w:rsidRPr="00152546" w:rsidRDefault="008621ED"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Avslutning</w:t>
      </w:r>
    </w:p>
    <w:p w14:paraId="4A24B0B2" w14:textId="77777777" w:rsidR="008621ED" w:rsidRDefault="008621ED" w:rsidP="00CC00B9"/>
    <w:p w14:paraId="57C50D3F" w14:textId="53165EB6" w:rsidR="008621ED" w:rsidRPr="00B320FE" w:rsidRDefault="008621E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200</w:t>
      </w:r>
      <w:r w:rsidRPr="00B320FE">
        <w:rPr>
          <w:rFonts w:ascii="Aptos" w:hAnsi="Aptos"/>
          <w:color w:val="0070C0"/>
        </w:rPr>
        <w:fldChar w:fldCharType="end"/>
      </w:r>
      <w:r w:rsidRPr="00B320FE">
        <w:rPr>
          <w:rFonts w:ascii="Aptos" w:hAnsi="Aptos"/>
          <w:color w:val="0070C0"/>
        </w:rPr>
        <w:t xml:space="preserve">: </w:t>
      </w:r>
      <w:r w:rsidR="00107FE5" w:rsidRPr="00B320FE">
        <w:rPr>
          <w:rFonts w:ascii="Aptos" w:hAnsi="Aptos"/>
          <w:color w:val="0070C0"/>
        </w:rPr>
        <w:t>A</w:t>
      </w:r>
      <w:r w:rsidRPr="00B320FE">
        <w:rPr>
          <w:rFonts w:ascii="Aptos" w:hAnsi="Aptos"/>
          <w:color w:val="0070C0"/>
        </w:rPr>
        <w:t>vslutning</w:t>
      </w:r>
      <w:r w:rsidR="00107FE5" w:rsidRPr="00B320FE">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621ED" w:rsidRPr="00903B8D" w14:paraId="06860DCA"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6C21CD" w14:textId="77777777" w:rsidR="008621ED" w:rsidRPr="00903B8D" w:rsidRDefault="008621ED"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597FA7"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82FCC3"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27AF8A"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8621ED" w:rsidRPr="00903B8D" w14:paraId="2B41C9F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CBAAE3" w14:textId="4B0C55E7" w:rsidR="008621ED" w:rsidRPr="00903B8D" w:rsidRDefault="00107FE5"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67C2A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A226C6"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B6720B"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07FC585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EEDF61" w14:textId="77777777" w:rsidR="008621ED" w:rsidRPr="00903B8D" w:rsidRDefault="008621ED" w:rsidP="006D5174">
            <w:pPr>
              <w:rPr>
                <w:rFonts w:ascii="Aptos" w:hAnsi="Aptos"/>
                <w:sz w:val="20"/>
                <w:szCs w:val="20"/>
              </w:rPr>
            </w:pPr>
            <w:r w:rsidRPr="00903B8D">
              <w:rPr>
                <w:rFonts w:ascii="Aptos" w:hAnsi="Aptos"/>
                <w:sz w:val="20"/>
                <w:szCs w:val="20"/>
              </w:rPr>
              <w:t>Beskrivelse</w:t>
            </w:r>
          </w:p>
        </w:tc>
      </w:tr>
      <w:tr w:rsidR="008621ED" w:rsidRPr="00903B8D" w14:paraId="2AF3C496"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D6D69A"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Angir type årsak til at ordningen lukkes. For denne ordningen benyttes både stans, avbrutt og ordinær avslutning beregnet av regelmotor</w:t>
            </w:r>
          </w:p>
        </w:tc>
      </w:tr>
      <w:tr w:rsidR="008621ED" w:rsidRPr="00903B8D" w14:paraId="0990845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C98508" w14:textId="77777777" w:rsidR="008621ED" w:rsidRPr="00903B8D" w:rsidRDefault="008621ED"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017C3E"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08256D"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8621ED" w:rsidRPr="00903B8D" w14:paraId="3058DED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31CADC"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4017CF"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DE61C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w:t>
            </w:r>
          </w:p>
        </w:tc>
      </w:tr>
      <w:tr w:rsidR="008621ED" w:rsidRPr="00903B8D" w14:paraId="26DA640C"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699AA5" w14:textId="77777777" w:rsidR="008621ED" w:rsidRPr="00903B8D" w:rsidRDefault="008621ED"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5EA32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A5E8A1"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8621ED" w:rsidRPr="00903B8D" w14:paraId="27BB259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3CE811"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9FA77E" w14:textId="006F335A"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E98C6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8621ED" w:rsidRPr="00903B8D" w14:paraId="6084FBF0"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9E5FFC" w14:textId="77777777" w:rsidR="008621ED" w:rsidRPr="00903B8D" w:rsidRDefault="008621E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3D5149F"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8621ED" w:rsidRPr="00903B8D" w14:paraId="36977F97"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C220C5" w14:textId="77777777" w:rsidR="008621ED" w:rsidRPr="00903B8D" w:rsidRDefault="008621E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7005B2"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8621ED" w:rsidRPr="00903B8D" w14:paraId="0FDA2989"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069C7E" w14:textId="77777777" w:rsidR="008621ED" w:rsidRPr="00903B8D" w:rsidRDefault="008621ED" w:rsidP="006D5174">
            <w:pPr>
              <w:rPr>
                <w:rFonts w:ascii="Aptos" w:hAnsi="Aptos"/>
                <w:b w:val="0"/>
                <w:bCs w:val="0"/>
                <w:sz w:val="20"/>
                <w:szCs w:val="20"/>
              </w:rPr>
            </w:pPr>
            <w:r w:rsidRPr="00903B8D">
              <w:rPr>
                <w:rFonts w:ascii="Aptos" w:hAnsi="Aptos"/>
                <w:sz w:val="20"/>
                <w:szCs w:val="20"/>
              </w:rPr>
              <w:t xml:space="preserve">Db tabell </w:t>
            </w:r>
            <w:r w:rsidRPr="00903B8D">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AE8968"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8621ED" w:rsidRPr="00903B8D" w14:paraId="097B1CB3"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781C93" w14:textId="77777777" w:rsidR="008621ED" w:rsidRPr="00903B8D" w:rsidRDefault="008621E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ED08E4"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OrdningavslutningtypeID</w:t>
            </w:r>
          </w:p>
        </w:tc>
      </w:tr>
      <w:tr w:rsidR="008621ED" w:rsidRPr="00903B8D" w14:paraId="793E2A5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308BAE5" w14:textId="77777777" w:rsidR="008621ED" w:rsidRPr="00903B8D" w:rsidRDefault="008621ED" w:rsidP="006D5174">
            <w:pPr>
              <w:rPr>
                <w:rFonts w:ascii="Aptos" w:hAnsi="Aptos"/>
                <w:sz w:val="20"/>
                <w:szCs w:val="20"/>
              </w:rPr>
            </w:pPr>
            <w:r w:rsidRPr="00903B8D">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0F6C20E"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57F44E9"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E8396D4"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72586D" w:rsidRPr="00903B8D" w14:paraId="5F672B50" w14:textId="77777777" w:rsidTr="00FA21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EB37F3" w14:textId="760A5C49" w:rsidR="0072586D" w:rsidRPr="00B21F3D" w:rsidRDefault="000B507B" w:rsidP="0072586D">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72586D" w:rsidRPr="00B21F3D">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CE584B" w14:textId="42333694"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1E081F"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2A3CB1"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586D" w:rsidRPr="00903B8D" w14:paraId="7C5D625C" w14:textId="77777777" w:rsidTr="00FA21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F5942D" w14:textId="74BD62AA" w:rsidR="0072586D" w:rsidRPr="00B21F3D" w:rsidRDefault="000B507B" w:rsidP="0072586D">
            <w:pPr>
              <w:rPr>
                <w:rFonts w:ascii="Aptos" w:hAnsi="Aptos"/>
                <w:b w:val="0"/>
                <w:bCs w:val="0"/>
                <w:color w:val="000000"/>
                <w:sz w:val="20"/>
                <w:szCs w:val="20"/>
              </w:rPr>
            </w:pPr>
            <w:hyperlink w:anchor="Beskrivelser" w:tooltip="Ordinær avslutning, f.eks. pga. oppnådd ordningsmål eller utgått gjennomføringsfrist" w:history="1">
              <w:r w:rsidR="0072586D" w:rsidRPr="00B21F3D">
                <w:rPr>
                  <w:rStyle w:val="Hyperkobling"/>
                  <w:rFonts w:ascii="Aptos" w:hAnsi="Aptos"/>
                  <w:b w:val="0"/>
                  <w:bCs w:val="0"/>
                  <w:sz w:val="20"/>
                  <w:szCs w:val="20"/>
                  <w:u w:val="none"/>
                </w:rPr>
                <w:t>ORD_AVSL</w:t>
              </w:r>
            </w:hyperlink>
            <w:r w:rsidR="0072586D" w:rsidRPr="00B21F3D">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423C57" w14:textId="6B01F34B"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 xml:space="preserve">Ordinær avslutning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11C613"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E89308"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586D" w:rsidRPr="00903B8D" w14:paraId="359E5EF1" w14:textId="77777777" w:rsidTr="00FA21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5935610" w14:textId="432E1892" w:rsidR="0072586D" w:rsidRPr="00B21F3D" w:rsidRDefault="000B507B" w:rsidP="0072586D">
            <w:pPr>
              <w:rPr>
                <w:rFonts w:ascii="Aptos" w:hAnsi="Aptos"/>
                <w:b w:val="0"/>
                <w:bCs w:val="0"/>
                <w:color w:val="000000"/>
                <w:sz w:val="20"/>
                <w:szCs w:val="20"/>
              </w:rPr>
            </w:pPr>
            <w:hyperlink w:anchor="Beskrivelser" w:tooltip="Type avslutning som innebærer stans av ordning. Dette beregnes av regelmotor når person får vedtak om permanent stans" w:history="1">
              <w:r w:rsidR="0072586D" w:rsidRPr="00B21F3D">
                <w:rPr>
                  <w:rStyle w:val="Hyperkobling"/>
                  <w:rFonts w:ascii="Aptos" w:hAnsi="Aptos"/>
                  <w:b w:val="0"/>
                  <w:bCs w:val="0"/>
                  <w:sz w:val="20"/>
                  <w:szCs w:val="20"/>
                  <w:u w:val="none"/>
                </w:rPr>
                <w:t>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0597A5B" w14:textId="125E1DAA"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B7C708"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5B4CCE" w14:textId="77777777" w:rsidR="0072586D" w:rsidRPr="00903B8D" w:rsidRDefault="0072586D" w:rsidP="0072586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AD830B7" w14:textId="77777777" w:rsidR="008621ED" w:rsidRDefault="008621ED" w:rsidP="00CC00B9"/>
    <w:p w14:paraId="55758468" w14:textId="206D7907" w:rsidR="008621ED" w:rsidRPr="00B320FE" w:rsidRDefault="008621E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201</w:t>
      </w:r>
      <w:r w:rsidRPr="00B320FE">
        <w:rPr>
          <w:rFonts w:ascii="Aptos" w:hAnsi="Aptos"/>
          <w:color w:val="0070C0"/>
        </w:rPr>
        <w:fldChar w:fldCharType="end"/>
      </w:r>
      <w:r w:rsidRPr="00B320FE">
        <w:rPr>
          <w:rFonts w:ascii="Aptos" w:hAnsi="Aptos"/>
          <w:color w:val="0070C0"/>
        </w:rPr>
        <w:t>: Avslutningsårsak</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8621ED" w:rsidRPr="00903B8D" w14:paraId="52117466" w14:textId="77777777" w:rsidTr="00883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F84693" w14:textId="77777777" w:rsidR="008621ED" w:rsidRPr="00903B8D" w:rsidRDefault="008621ED"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B818C5"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9B0D37"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56D40B"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8621ED" w:rsidRPr="00903B8D" w14:paraId="67009DAF"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AB550F" w14:textId="77777777" w:rsidR="008621ED" w:rsidRPr="00903B8D" w:rsidRDefault="008621ED"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Avslutningsårsak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EAD86D"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7D7504"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FED365"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3F14172F" w14:textId="77777777" w:rsidTr="00883500">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AE342B" w14:textId="77777777" w:rsidR="008621ED" w:rsidRPr="00903B8D" w:rsidRDefault="008621ED" w:rsidP="006D5174">
            <w:pPr>
              <w:rPr>
                <w:rFonts w:ascii="Aptos" w:hAnsi="Aptos"/>
                <w:sz w:val="20"/>
                <w:szCs w:val="20"/>
              </w:rPr>
            </w:pPr>
            <w:r w:rsidRPr="00903B8D">
              <w:rPr>
                <w:rFonts w:ascii="Aptos" w:hAnsi="Aptos"/>
                <w:sz w:val="20"/>
                <w:szCs w:val="20"/>
              </w:rPr>
              <w:t>Beskrivelse</w:t>
            </w:r>
          </w:p>
        </w:tc>
      </w:tr>
      <w:tr w:rsidR="008621ED" w:rsidRPr="00903B8D" w14:paraId="69A3E9F2" w14:textId="77777777" w:rsidTr="00883500">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CA3D72"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Avslutningsårsak angir årsak til at ordningen stanses/avbrytes/avsluttes</w:t>
            </w:r>
          </w:p>
        </w:tc>
      </w:tr>
      <w:tr w:rsidR="008621ED" w:rsidRPr="00903B8D" w14:paraId="0D7BA200"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52D736" w14:textId="77777777" w:rsidR="008621ED" w:rsidRPr="00903B8D" w:rsidRDefault="008621ED"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16FFF2"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65ABC6"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8621ED" w:rsidRPr="00903B8D" w14:paraId="5F71F5E0"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029006"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5C0E99"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A8C3F2"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w:t>
            </w:r>
          </w:p>
        </w:tc>
      </w:tr>
      <w:tr w:rsidR="008621ED" w:rsidRPr="00903B8D" w14:paraId="59E365CC"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F27FD9" w14:textId="77777777" w:rsidR="008621ED" w:rsidRPr="00903B8D" w:rsidRDefault="008621ED"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1F69C5"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297E6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8621ED" w:rsidRPr="00903B8D" w14:paraId="7EC300C4"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C53348"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4D0169" w14:textId="7F32ADB4"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3BF21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8621ED" w:rsidRPr="00903B8D" w14:paraId="2601D9E0" w14:textId="77777777" w:rsidTr="0088350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016A0C" w14:textId="77777777" w:rsidR="008621ED" w:rsidRPr="00903B8D" w:rsidRDefault="008621E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34E182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8621ED" w:rsidRPr="00903B8D" w14:paraId="62BB9C5E" w14:textId="77777777" w:rsidTr="0088350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0103F51" w14:textId="77777777" w:rsidR="008621ED" w:rsidRPr="00903B8D" w:rsidRDefault="008621E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59D133"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8621ED" w:rsidRPr="00903B8D" w14:paraId="716D12EF" w14:textId="77777777" w:rsidTr="0088350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6AB251" w14:textId="77777777" w:rsidR="008621ED" w:rsidRPr="00903B8D" w:rsidRDefault="008621ED" w:rsidP="006D5174">
            <w:pPr>
              <w:rPr>
                <w:rFonts w:ascii="Aptos" w:hAnsi="Aptos"/>
                <w:b w:val="0"/>
                <w:bCs w:val="0"/>
                <w:sz w:val="20"/>
                <w:szCs w:val="20"/>
              </w:rPr>
            </w:pPr>
            <w:r w:rsidRPr="00903B8D">
              <w:rPr>
                <w:rFonts w:ascii="Aptos" w:hAnsi="Aptos"/>
                <w:sz w:val="20"/>
                <w:szCs w:val="20"/>
              </w:rPr>
              <w:t xml:space="preserve">Db tabell </w:t>
            </w:r>
            <w:r w:rsidRPr="00903B8D">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47A40B"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8621ED" w:rsidRPr="00903B8D" w14:paraId="7EA1CC16" w14:textId="77777777" w:rsidTr="0088350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7C4BF8" w14:textId="77777777" w:rsidR="008621ED" w:rsidRPr="00903B8D" w:rsidRDefault="008621E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7B275C"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OrdningavslutningarsaktypeId</w:t>
            </w:r>
          </w:p>
        </w:tc>
      </w:tr>
      <w:tr w:rsidR="008621ED" w:rsidRPr="00903B8D" w14:paraId="6A54A059"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01F613A" w14:textId="77777777" w:rsidR="008621ED" w:rsidRPr="00903B8D" w:rsidRDefault="008621ED" w:rsidP="006D5174">
            <w:pPr>
              <w:rPr>
                <w:rFonts w:ascii="Aptos" w:hAnsi="Aptos"/>
                <w:sz w:val="20"/>
                <w:szCs w:val="20"/>
              </w:rPr>
            </w:pPr>
            <w:r w:rsidRPr="00903B8D">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EE1C403"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6298E0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33B05A6"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8621ED" w:rsidRPr="00903B8D" w14:paraId="6501E8C8"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B985783" w14:textId="532C601E" w:rsidR="008621ED" w:rsidRPr="00883500" w:rsidRDefault="000B507B" w:rsidP="006D5174">
            <w:pPr>
              <w:rPr>
                <w:rFonts w:ascii="Aptos" w:hAnsi="Aptos"/>
                <w:b w:val="0"/>
                <w:bCs w:val="0"/>
                <w:sz w:val="20"/>
                <w:szCs w:val="20"/>
              </w:rPr>
            </w:pPr>
            <w:hyperlink w:anchor="_Ordningavslutningarsaktype" w:tooltip="Deltakeren er død" w:history="1">
              <w:r w:rsidR="008621ED" w:rsidRPr="00883500">
                <w:rPr>
                  <w:rStyle w:val="Hyperkobling"/>
                  <w:rFonts w:ascii="Aptos" w:hAnsi="Aptos"/>
                  <w:b w:val="0"/>
                  <w:bCs w:val="0"/>
                  <w:sz w:val="20"/>
                  <w:szCs w:val="20"/>
                  <w:u w:val="none"/>
                </w:rPr>
                <w:t>DOD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E622CFC"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Død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6484B6"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43E055"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201FE0D4"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54C1A93" w14:textId="33D8E0DC" w:rsidR="008621ED" w:rsidRPr="00883500" w:rsidRDefault="000B507B" w:rsidP="006D5174">
            <w:pPr>
              <w:rPr>
                <w:rFonts w:ascii="Aptos" w:hAnsi="Aptos"/>
                <w:b w:val="0"/>
                <w:bCs w:val="0"/>
                <w:color w:val="000000"/>
                <w:sz w:val="20"/>
                <w:szCs w:val="20"/>
              </w:rPr>
            </w:pPr>
            <w:hyperlink w:anchor="Beskrivelser" w:tooltip="Person er ikke lenger i kategori" w:history="1">
              <w:r w:rsidR="008621ED" w:rsidRPr="00883500">
                <w:rPr>
                  <w:rStyle w:val="Hyperkobling"/>
                  <w:rFonts w:ascii="Aptos" w:hAnsi="Aptos"/>
                  <w:b w:val="0"/>
                  <w:bCs w:val="0"/>
                  <w:sz w:val="20"/>
                  <w:szCs w:val="20"/>
                  <w:u w:val="none"/>
                </w:rPr>
                <w:t>IKKE_KAT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3A42BAE"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Ikke lenger i kategori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2C877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56484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7D6F144F"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200E35C" w14:textId="390A0832" w:rsidR="008621ED" w:rsidRPr="00883500" w:rsidRDefault="000B507B" w:rsidP="006D5174">
            <w:pPr>
              <w:rPr>
                <w:rFonts w:ascii="Aptos" w:hAnsi="Aptos"/>
                <w:b w:val="0"/>
                <w:bCs w:val="0"/>
                <w:color w:val="000000"/>
                <w:sz w:val="20"/>
                <w:szCs w:val="20"/>
              </w:rPr>
            </w:pPr>
            <w:hyperlink w:anchor="Beskrivelser" w:tooltip="Ordningsmålet, dvs.timemålet og prøvemålet er oppnådd" w:history="1">
              <w:r w:rsidR="008621ED" w:rsidRPr="00883500">
                <w:rPr>
                  <w:rStyle w:val="Hyperkobling"/>
                  <w:rFonts w:ascii="Aptos" w:hAnsi="Aptos"/>
                  <w:b w:val="0"/>
                  <w:bCs w:val="0"/>
                  <w:sz w:val="20"/>
                  <w:szCs w:val="20"/>
                  <w:u w:val="none"/>
                </w:rPr>
                <w:t>MAL_OPPNADD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71EF8B1"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Mål oppnådd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3787F3"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676A8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0FD91D9E"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96B1549" w14:textId="1E662241" w:rsidR="008621ED" w:rsidRPr="00883500" w:rsidRDefault="000B507B" w:rsidP="006D5174">
            <w:pPr>
              <w:rPr>
                <w:rFonts w:ascii="Aptos" w:hAnsi="Aptos"/>
                <w:b w:val="0"/>
                <w:bCs w:val="0"/>
                <w:color w:val="000000"/>
                <w:sz w:val="20"/>
                <w:szCs w:val="20"/>
              </w:rPr>
            </w:pPr>
            <w:hyperlink w:anchor="_Ordningavslutningtype" w:tooltip="Vedtak om permanent stans" w:history="1">
              <w:r w:rsidR="008621ED" w:rsidRPr="00883500">
                <w:rPr>
                  <w:rStyle w:val="Hyperkobling"/>
                  <w:rFonts w:ascii="Aptos" w:hAnsi="Aptos"/>
                  <w:b w:val="0"/>
                  <w:bCs w:val="0"/>
                  <w:sz w:val="20"/>
                  <w:szCs w:val="20"/>
                  <w:u w:val="none"/>
                </w:rPr>
                <w:t>PERMANENT_STANS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C1C4B4B"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Vedtak om permanent 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813172"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52BAE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422BB7D0"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751E6E1" w14:textId="6D028399" w:rsidR="008621ED" w:rsidRPr="00883500" w:rsidRDefault="000B507B" w:rsidP="006D5174">
            <w:pPr>
              <w:rPr>
                <w:rFonts w:ascii="Aptos" w:hAnsi="Aptos"/>
                <w:b w:val="0"/>
                <w:bCs w:val="0"/>
                <w:sz w:val="20"/>
                <w:szCs w:val="20"/>
              </w:rPr>
            </w:pPr>
            <w:hyperlink w:anchor="_Ordningavslutningarsaktype" w:tooltip="Utgått gjennomføringsfrist" w:history="1">
              <w:r w:rsidR="008621ED" w:rsidRPr="00883500">
                <w:rPr>
                  <w:rStyle w:val="Hyperkobling"/>
                  <w:rFonts w:ascii="Aptos" w:hAnsi="Aptos"/>
                  <w:b w:val="0"/>
                  <w:bCs w:val="0"/>
                  <w:sz w:val="20"/>
                  <w:szCs w:val="20"/>
                  <w:u w:val="none"/>
                </w:rPr>
                <w:t>UTGATT_FRIST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C130D38"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Utgått gjennomføringsfrist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EF021F"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3144DE"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6E85D132" w14:textId="77777777" w:rsidTr="0088350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B35EF78" w14:textId="7A6C4C51" w:rsidR="008621ED" w:rsidRPr="00883500" w:rsidRDefault="000B507B" w:rsidP="006D5174">
            <w:pPr>
              <w:rPr>
                <w:rFonts w:ascii="Aptos" w:hAnsi="Aptos"/>
                <w:b w:val="0"/>
                <w:bCs w:val="0"/>
                <w:color w:val="000000"/>
                <w:sz w:val="20"/>
                <w:szCs w:val="20"/>
              </w:rPr>
            </w:pPr>
            <w:hyperlink w:anchor="_Ordningavslutningarsaktype" w:tooltip="Deltaker har flyttet ut av landet" w:history="1">
              <w:r w:rsidR="008621ED" w:rsidRPr="00883500">
                <w:rPr>
                  <w:rStyle w:val="Hyperkobling"/>
                  <w:rFonts w:ascii="Aptos" w:hAnsi="Aptos"/>
                  <w:b w:val="0"/>
                  <w:bCs w:val="0"/>
                  <w:sz w:val="20"/>
                  <w:szCs w:val="20"/>
                  <w:u w:val="none"/>
                </w:rPr>
                <w:t>UTVANDRET</w:t>
              </w:r>
            </w:hyperlink>
            <w:r w:rsidR="00FF267B" w:rsidRPr="00883500">
              <w:rPr>
                <w:rFonts w:ascii="Aptos" w:hAnsi="Aptos"/>
                <w:b w:val="0"/>
                <w:bCs w:val="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F308C1C"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Utvandret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7BECE1"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3B645B"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229BB04" w14:textId="77777777" w:rsidR="008621ED" w:rsidRDefault="008621ED" w:rsidP="00CC00B9"/>
    <w:p w14:paraId="10E49180" w14:textId="77777777" w:rsidR="00A438E6" w:rsidRDefault="00A438E6" w:rsidP="00CC00B9"/>
    <w:p w14:paraId="61261035" w14:textId="77777777" w:rsidR="00A438E6" w:rsidRDefault="00A438E6" w:rsidP="00CC00B9"/>
    <w:p w14:paraId="6AF58361" w14:textId="77777777" w:rsidR="002C26C2" w:rsidRDefault="002C26C2" w:rsidP="00CC00B9"/>
    <w:p w14:paraId="5C806AB4" w14:textId="77777777" w:rsidR="00A438E6" w:rsidRDefault="00A438E6" w:rsidP="00CC00B9"/>
    <w:p w14:paraId="68281C44" w14:textId="77777777" w:rsidR="00A438E6" w:rsidRDefault="00A438E6" w:rsidP="00CC00B9"/>
    <w:p w14:paraId="29977687" w14:textId="33BC3278" w:rsidR="008621ED" w:rsidRPr="00B320FE" w:rsidRDefault="008621ED"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202</w:t>
      </w:r>
      <w:r w:rsidRPr="00B320FE">
        <w:rPr>
          <w:rFonts w:ascii="Aptos" w:hAnsi="Aptos"/>
          <w:color w:val="0070C0"/>
        </w:rPr>
        <w:fldChar w:fldCharType="end"/>
      </w:r>
      <w:r w:rsidRPr="00B320FE">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621ED" w:rsidRPr="00903B8D" w14:paraId="00D8FD11"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C52CFF" w14:textId="77777777" w:rsidR="008621ED" w:rsidRPr="00903B8D" w:rsidRDefault="008621ED"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5C1970"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48BF9E"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EBF9C0"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8621ED" w:rsidRPr="00903B8D" w14:paraId="38DDE67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711F23" w14:textId="77777777" w:rsidR="008621ED" w:rsidRPr="00903B8D" w:rsidRDefault="008621ED"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C450C4"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5B4661"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A7F13A"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0A2A57FB"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DEECAC" w14:textId="77777777" w:rsidR="008621ED" w:rsidRPr="00903B8D" w:rsidRDefault="008621ED" w:rsidP="006D5174">
            <w:pPr>
              <w:rPr>
                <w:rFonts w:ascii="Aptos" w:hAnsi="Aptos"/>
                <w:sz w:val="20"/>
                <w:szCs w:val="20"/>
              </w:rPr>
            </w:pPr>
            <w:r w:rsidRPr="00903B8D">
              <w:rPr>
                <w:rFonts w:ascii="Aptos" w:hAnsi="Aptos"/>
                <w:sz w:val="20"/>
                <w:szCs w:val="20"/>
              </w:rPr>
              <w:t>Beskrivelse</w:t>
            </w:r>
          </w:p>
        </w:tc>
      </w:tr>
      <w:tr w:rsidR="008621ED" w:rsidRPr="00903B8D" w14:paraId="1C39536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7DF554"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Angir dato og tidspunkt for avslutning av ordningen</w:t>
            </w:r>
          </w:p>
        </w:tc>
      </w:tr>
      <w:tr w:rsidR="008621ED" w:rsidRPr="00903B8D" w14:paraId="4D64F36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40B576" w14:textId="77777777" w:rsidR="008621ED" w:rsidRPr="00903B8D" w:rsidRDefault="008621ED"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7E480E"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9F3945"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8621ED" w:rsidRPr="00903B8D" w14:paraId="024BC78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DA2FAD"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63CC5A" w14:textId="6CB5DDB2" w:rsidR="008621ED" w:rsidRPr="00903B8D"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621ED" w:rsidRPr="00903B8D">
              <w:rPr>
                <w:rFonts w:ascii="Aptos" w:hAnsi="Aptos"/>
                <w:sz w:val="20"/>
                <w:szCs w:val="20"/>
              </w:rPr>
              <w:t xml:space="preserve">yyy-mm-dd </w:t>
            </w:r>
            <w:r w:rsidR="00177019" w:rsidRPr="00903B8D">
              <w:rPr>
                <w:rFonts w:ascii="Aptos" w:hAnsi="Aptos"/>
                <w:sz w:val="20"/>
                <w:szCs w:val="20"/>
              </w:rPr>
              <w:t>hh</w:t>
            </w:r>
            <w:r w:rsidR="008621ED" w:rsidRPr="00903B8D">
              <w:rPr>
                <w:rFonts w:ascii="Aptos" w:hAnsi="Aptos"/>
                <w:sz w:val="20"/>
                <w:szCs w:val="20"/>
              </w:rPr>
              <w:t>:mm:ss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A35DA1"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w:t>
            </w:r>
          </w:p>
        </w:tc>
      </w:tr>
      <w:tr w:rsidR="008621ED" w:rsidRPr="00903B8D" w14:paraId="66E7273C"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3237F2" w14:textId="77777777" w:rsidR="008621ED" w:rsidRPr="00903B8D" w:rsidRDefault="008621ED"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9917B6"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2F4E99"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8621ED" w:rsidRPr="00903B8D" w14:paraId="07A7FD3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D918F7"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9F9259" w14:textId="77585232"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BE3945"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8621ED" w:rsidRPr="00903B8D" w14:paraId="07FF6832"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A9BEBB" w14:textId="77777777" w:rsidR="008621ED" w:rsidRPr="00903B8D" w:rsidRDefault="008621E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506FC06"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8621ED" w:rsidRPr="00903B8D" w14:paraId="2DC26C04"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C4CFCDC" w14:textId="77777777" w:rsidR="008621ED" w:rsidRPr="00903B8D" w:rsidRDefault="008621E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8D74B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Avslutningdato</w:t>
            </w:r>
          </w:p>
        </w:tc>
      </w:tr>
    </w:tbl>
    <w:p w14:paraId="46FBE785" w14:textId="77777777" w:rsidR="008621ED" w:rsidRDefault="008621ED" w:rsidP="00CC00B9"/>
    <w:p w14:paraId="2C8CB9E5" w14:textId="7AAA4C49" w:rsidR="008621ED" w:rsidRPr="00B320FE" w:rsidRDefault="008621E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203</w:t>
      </w:r>
      <w:r w:rsidRPr="00B320FE">
        <w:rPr>
          <w:rFonts w:ascii="Aptos" w:hAnsi="Aptos"/>
          <w:color w:val="0070C0"/>
        </w:rPr>
        <w:fldChar w:fldCharType="end"/>
      </w:r>
      <w:r w:rsidRPr="00B320FE">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621ED" w:rsidRPr="00903B8D" w14:paraId="6C46DB37"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290B9E" w14:textId="77777777" w:rsidR="008621ED" w:rsidRPr="00903B8D" w:rsidRDefault="008621ED"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AFACD3"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86013B"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EA0176" w14:textId="77777777" w:rsidR="008621ED" w:rsidRPr="00903B8D" w:rsidRDefault="008621ED"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8621ED" w:rsidRPr="00903B8D" w14:paraId="1EA7FCF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54B487" w14:textId="77777777" w:rsidR="008621ED" w:rsidRPr="00903B8D" w:rsidRDefault="008621ED"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9EA072"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7E039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5B9676"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621ED" w:rsidRPr="00903B8D" w14:paraId="7EFEAC3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A0703D" w14:textId="77777777" w:rsidR="008621ED" w:rsidRPr="00903B8D" w:rsidRDefault="008621ED" w:rsidP="006D5174">
            <w:pPr>
              <w:rPr>
                <w:rFonts w:ascii="Aptos" w:hAnsi="Aptos"/>
                <w:sz w:val="20"/>
                <w:szCs w:val="20"/>
              </w:rPr>
            </w:pPr>
            <w:r w:rsidRPr="00903B8D">
              <w:rPr>
                <w:rFonts w:ascii="Aptos" w:hAnsi="Aptos"/>
                <w:sz w:val="20"/>
                <w:szCs w:val="20"/>
              </w:rPr>
              <w:t>Beskrivelse</w:t>
            </w:r>
          </w:p>
        </w:tc>
      </w:tr>
      <w:tr w:rsidR="008621ED" w:rsidRPr="00903B8D" w14:paraId="0DA73DA7"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210AC7"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Angir om avslutningen er slettet</w:t>
            </w:r>
          </w:p>
        </w:tc>
      </w:tr>
      <w:tr w:rsidR="008621ED" w:rsidRPr="00903B8D" w14:paraId="6961B14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F4DC79" w14:textId="77777777" w:rsidR="008621ED" w:rsidRPr="00903B8D" w:rsidRDefault="008621ED"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BAFFA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ED65A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8621ED" w:rsidRPr="00903B8D" w14:paraId="09786C7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DAC323"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7D0774"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93E302"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w:t>
            </w:r>
          </w:p>
        </w:tc>
      </w:tr>
      <w:tr w:rsidR="008621ED" w:rsidRPr="00903B8D" w14:paraId="0050FE21"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E6CA0E" w14:textId="77777777" w:rsidR="008621ED" w:rsidRPr="00903B8D" w:rsidRDefault="008621ED"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E26257"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E362C4"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8621ED" w:rsidRPr="00903B8D" w14:paraId="421E4C6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31F475" w14:textId="77777777" w:rsidR="008621ED" w:rsidRPr="00903B8D" w:rsidRDefault="008621ED" w:rsidP="006D5174">
            <w:pPr>
              <w:rPr>
                <w:rFonts w:ascii="Aptos" w:hAnsi="Aptos"/>
                <w:b w:val="0"/>
                <w:bCs w:val="0"/>
                <w:sz w:val="20"/>
                <w:szCs w:val="20"/>
              </w:rPr>
            </w:pPr>
            <w:r w:rsidRPr="00903B8D">
              <w:rPr>
                <w:rFonts w:ascii="Aptos" w:hAnsi="Aptos"/>
                <w:b w:val="0"/>
                <w:bCs w:val="0"/>
                <w:sz w:val="20"/>
                <w:szCs w:val="20"/>
              </w:rPr>
              <w:t>RPNORSK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7BF663" w14:textId="76AFF105"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A7F993"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8621ED" w:rsidRPr="00903B8D" w14:paraId="21325040"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66CB24" w14:textId="77777777" w:rsidR="008621ED" w:rsidRPr="00903B8D" w:rsidRDefault="008621ED"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58BD9E0"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8621ED" w:rsidRPr="00903B8D" w14:paraId="01738012"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23D73FB" w14:textId="77777777" w:rsidR="008621ED" w:rsidRPr="00903B8D" w:rsidRDefault="008621ED"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9717A9" w14:textId="77777777" w:rsidR="008621ED" w:rsidRPr="00903B8D" w:rsidRDefault="008621ED"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ErSlettet</w:t>
            </w:r>
          </w:p>
        </w:tc>
      </w:tr>
    </w:tbl>
    <w:p w14:paraId="60808867" w14:textId="77777777" w:rsidR="008621ED" w:rsidRDefault="008621ED" w:rsidP="00CC00B9"/>
    <w:p w14:paraId="4A1B506A" w14:textId="77777777" w:rsidR="008621ED" w:rsidRDefault="008621ED" w:rsidP="00CC00B9"/>
    <w:p w14:paraId="410B6E7B" w14:textId="06F46F48" w:rsidR="008621ED" w:rsidRDefault="00BD3D0B" w:rsidP="00CC00B9">
      <w:r>
        <w:t xml:space="preserve"> </w:t>
      </w:r>
    </w:p>
    <w:p w14:paraId="2C9460EA" w14:textId="77777777" w:rsidR="008621ED" w:rsidRDefault="008621ED" w:rsidP="00CC00B9"/>
    <w:p w14:paraId="441833D9" w14:textId="77777777" w:rsidR="008621ED" w:rsidRDefault="008621ED" w:rsidP="00CC00B9"/>
    <w:p w14:paraId="089A6AE7" w14:textId="77777777" w:rsidR="00F35E40" w:rsidRDefault="00F35E40" w:rsidP="00CC00B9"/>
    <w:p w14:paraId="5A27ABF9" w14:textId="77777777" w:rsidR="00F35E40" w:rsidRDefault="00F35E40" w:rsidP="00CC00B9"/>
    <w:p w14:paraId="171F8CB4" w14:textId="77777777" w:rsidR="00F35E40" w:rsidRDefault="00F35E40" w:rsidP="00CC00B9"/>
    <w:p w14:paraId="19E546E1" w14:textId="77777777" w:rsidR="00F35E40" w:rsidRDefault="00F35E40" w:rsidP="00CC00B9"/>
    <w:p w14:paraId="0A8D249F" w14:textId="77777777" w:rsidR="00903B8D" w:rsidRDefault="00903B8D" w:rsidP="00CC00B9"/>
    <w:p w14:paraId="3C292091" w14:textId="77777777" w:rsidR="00903B8D" w:rsidRDefault="00903B8D" w:rsidP="00CC00B9"/>
    <w:p w14:paraId="28538660" w14:textId="77777777" w:rsidR="00903B8D" w:rsidRDefault="00903B8D" w:rsidP="00CC00B9"/>
    <w:p w14:paraId="386DCFEA" w14:textId="77777777" w:rsidR="00903B8D" w:rsidRDefault="00903B8D" w:rsidP="00CC00B9"/>
    <w:p w14:paraId="14630F50" w14:textId="77777777" w:rsidR="00903B8D" w:rsidRDefault="00903B8D" w:rsidP="00CC00B9"/>
    <w:p w14:paraId="46D21A70" w14:textId="77777777" w:rsidR="00903B8D" w:rsidRDefault="00903B8D" w:rsidP="00CC00B9"/>
    <w:p w14:paraId="6FC739CD" w14:textId="77777777" w:rsidR="00903B8D" w:rsidRDefault="00903B8D" w:rsidP="00CC00B9"/>
    <w:p w14:paraId="41606887" w14:textId="77777777" w:rsidR="00903B8D" w:rsidRDefault="00903B8D" w:rsidP="00CC00B9"/>
    <w:p w14:paraId="18EF0124" w14:textId="283208D9" w:rsidR="008621ED" w:rsidRPr="00F718A4" w:rsidRDefault="00F35E40" w:rsidP="00CC00B9">
      <w:pPr>
        <w:pStyle w:val="Overskrift2"/>
        <w:numPr>
          <w:ilvl w:val="0"/>
          <w:numId w:val="2"/>
        </w:numPr>
        <w:rPr>
          <w:rFonts w:ascii="Aptos" w:hAnsi="Aptos" w:cstheme="minorHAnsi"/>
          <w:b/>
          <w:bCs/>
          <w:color w:val="262626" w:themeColor="text1" w:themeTint="D9"/>
          <w:sz w:val="28"/>
          <w:szCs w:val="28"/>
        </w:rPr>
      </w:pPr>
      <w:bookmarkStart w:id="28" w:name="_Toc170315870"/>
      <w:r w:rsidRPr="00903B8D">
        <w:rPr>
          <w:rFonts w:ascii="Aptos" w:hAnsi="Aptos" w:cstheme="minorHAnsi"/>
          <w:b/>
          <w:bCs/>
          <w:color w:val="262626" w:themeColor="text1" w:themeTint="D9"/>
          <w:sz w:val="28"/>
          <w:szCs w:val="28"/>
        </w:rPr>
        <w:lastRenderedPageBreak/>
        <w:t>Plikt norsk og samfunnskunnskap</w:t>
      </w:r>
      <w:bookmarkEnd w:id="28"/>
    </w:p>
    <w:p w14:paraId="5A905090" w14:textId="06F01BC2" w:rsidR="00F35E40" w:rsidRPr="00903B8D" w:rsidRDefault="00F35E40" w:rsidP="00B410CE">
      <w:pPr>
        <w:pStyle w:val="Overskrift3"/>
        <w:numPr>
          <w:ilvl w:val="1"/>
          <w:numId w:val="2"/>
        </w:numPr>
        <w:rPr>
          <w:rFonts w:ascii="Aptos" w:hAnsi="Aptos" w:cstheme="minorHAnsi"/>
          <w:b/>
          <w:bCs/>
          <w:color w:val="262626" w:themeColor="text1" w:themeTint="D9"/>
          <w:sz w:val="24"/>
          <w:szCs w:val="24"/>
        </w:rPr>
      </w:pPr>
      <w:bookmarkStart w:id="29" w:name="_Toc170315871"/>
      <w:r w:rsidRPr="00903B8D">
        <w:rPr>
          <w:rFonts w:ascii="Aptos" w:hAnsi="Aptos" w:cstheme="minorHAnsi"/>
          <w:b/>
          <w:bCs/>
          <w:color w:val="262626" w:themeColor="text1" w:themeTint="D9"/>
          <w:sz w:val="24"/>
          <w:szCs w:val="24"/>
        </w:rPr>
        <w:t>Norsk timer/norskmål</w:t>
      </w:r>
      <w:bookmarkEnd w:id="29"/>
    </w:p>
    <w:p w14:paraId="688C8487" w14:textId="77777777" w:rsidR="008621ED" w:rsidRDefault="008621ED" w:rsidP="00CC00B9"/>
    <w:p w14:paraId="7308FF84" w14:textId="77777777" w:rsidR="00F35E40" w:rsidRPr="00152546" w:rsidRDefault="00F35E40"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Ordningsmål</w:t>
      </w:r>
    </w:p>
    <w:p w14:paraId="574023E3" w14:textId="77777777" w:rsidR="00F35E40" w:rsidRDefault="00F35E40" w:rsidP="00CC00B9"/>
    <w:p w14:paraId="22836E2C" w14:textId="0AC0DCEF" w:rsidR="00F35E40" w:rsidRPr="00B320FE" w:rsidRDefault="00F35E4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204</w:t>
      </w:r>
      <w:r w:rsidRPr="00B320FE">
        <w:rPr>
          <w:rFonts w:ascii="Aptos" w:hAnsi="Aptos"/>
          <w:color w:val="0070C0"/>
        </w:rPr>
        <w:fldChar w:fldCharType="end"/>
      </w:r>
      <w:r w:rsidRPr="00B320FE">
        <w:rPr>
          <w:rFonts w:ascii="Aptos" w:hAnsi="Aptos"/>
          <w:color w:val="0070C0"/>
        </w:rPr>
        <w:t>: Norskmålkategori</w:t>
      </w:r>
    </w:p>
    <w:tbl>
      <w:tblPr>
        <w:tblStyle w:val="Rutenettabell1lysuthevingsfarge3"/>
        <w:tblW w:w="9062" w:type="dxa"/>
        <w:tblInd w:w="0" w:type="dxa"/>
        <w:tblLayout w:type="fixed"/>
        <w:tblLook w:val="04A0" w:firstRow="1" w:lastRow="0" w:firstColumn="1" w:lastColumn="0" w:noHBand="0" w:noVBand="1"/>
      </w:tblPr>
      <w:tblGrid>
        <w:gridCol w:w="2830"/>
        <w:gridCol w:w="3402"/>
        <w:gridCol w:w="1418"/>
        <w:gridCol w:w="1412"/>
      </w:tblGrid>
      <w:tr w:rsidR="00F35E40" w:rsidRPr="00DE673E" w14:paraId="4513A7E1" w14:textId="77777777" w:rsidTr="001C0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443F9B" w14:textId="77777777" w:rsidR="00F35E40" w:rsidRPr="00DE673E" w:rsidRDefault="00F35E40" w:rsidP="006D5174">
            <w:pPr>
              <w:rPr>
                <w:rFonts w:ascii="Aptos" w:hAnsi="Aptos"/>
                <w:sz w:val="20"/>
                <w:szCs w:val="20"/>
              </w:rPr>
            </w:pPr>
            <w:r w:rsidRPr="00DE673E">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490037" w14:textId="77777777" w:rsidR="00F35E40" w:rsidRPr="00DE673E"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9A0ED4" w14:textId="77777777" w:rsidR="00F35E40" w:rsidRPr="00DE673E"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37B47C" w14:textId="77777777" w:rsidR="00F35E40" w:rsidRPr="00DE673E"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Gyldig til</w:t>
            </w:r>
          </w:p>
        </w:tc>
      </w:tr>
      <w:tr w:rsidR="00F35E40" w:rsidRPr="00DE673E" w14:paraId="0394E0DD"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1C2A5F" w14:textId="77777777" w:rsidR="00F35E40" w:rsidRPr="00DE673E" w:rsidRDefault="00F35E40" w:rsidP="006D5174">
            <w:pPr>
              <w:rPr>
                <w:rFonts w:ascii="Aptos" w:hAnsi="Aptos"/>
                <w:b w:val="0"/>
                <w:bCs w:val="0"/>
                <w:color w:val="000000" w:themeColor="text1"/>
                <w:sz w:val="20"/>
                <w:szCs w:val="20"/>
              </w:rPr>
            </w:pPr>
            <w:r w:rsidRPr="00DE673E">
              <w:rPr>
                <w:rFonts w:ascii="Aptos" w:hAnsi="Aptos"/>
                <w:b w:val="0"/>
                <w:bCs w:val="0"/>
                <w:color w:val="000000" w:themeColor="text1"/>
                <w:sz w:val="20"/>
                <w:szCs w:val="20"/>
              </w:rPr>
              <w:t>Norskmålkategori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924ADD"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E673E">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4EDDA5"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99E938"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DE673E" w14:paraId="21FECD2B" w14:textId="77777777" w:rsidTr="00DE673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8337C2" w14:textId="77777777" w:rsidR="00F35E40" w:rsidRPr="00DE673E" w:rsidRDefault="00F35E40" w:rsidP="006D5174">
            <w:pPr>
              <w:rPr>
                <w:rFonts w:ascii="Aptos" w:hAnsi="Aptos"/>
                <w:sz w:val="20"/>
                <w:szCs w:val="20"/>
              </w:rPr>
            </w:pPr>
            <w:r w:rsidRPr="00DE673E">
              <w:rPr>
                <w:rFonts w:ascii="Aptos" w:hAnsi="Aptos"/>
                <w:sz w:val="20"/>
                <w:szCs w:val="20"/>
              </w:rPr>
              <w:t>Beskrivelse</w:t>
            </w:r>
          </w:p>
        </w:tc>
      </w:tr>
      <w:tr w:rsidR="00F35E40" w:rsidRPr="00DE673E" w14:paraId="0C2FA823" w14:textId="77777777" w:rsidTr="00DE673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11AD3C" w14:textId="77777777" w:rsidR="00F35E40" w:rsidRPr="00DE673E" w:rsidRDefault="00F35E40" w:rsidP="006D5174">
            <w:pPr>
              <w:rPr>
                <w:rFonts w:ascii="Aptos" w:hAnsi="Aptos"/>
                <w:b w:val="0"/>
                <w:bCs w:val="0"/>
                <w:sz w:val="20"/>
                <w:szCs w:val="20"/>
              </w:rPr>
            </w:pPr>
            <w:r w:rsidRPr="00DE673E">
              <w:rPr>
                <w:rFonts w:ascii="Aptos" w:hAnsi="Aptos"/>
                <w:b w:val="0"/>
                <w:bCs w:val="0"/>
                <w:sz w:val="20"/>
                <w:szCs w:val="20"/>
                <w:shd w:val="clear" w:color="auto" w:fill="FFFFFF"/>
              </w:rPr>
              <w:t>Angir kategori av norskmål som person kan ha</w:t>
            </w:r>
          </w:p>
        </w:tc>
      </w:tr>
      <w:tr w:rsidR="00F35E40" w:rsidRPr="00DE673E" w14:paraId="3F3F744A"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51ED88" w14:textId="77777777" w:rsidR="00F35E40" w:rsidRPr="00DE673E" w:rsidRDefault="00F35E40" w:rsidP="006D5174">
            <w:pPr>
              <w:rPr>
                <w:rFonts w:ascii="Aptos" w:hAnsi="Aptos"/>
                <w:sz w:val="20"/>
                <w:szCs w:val="20"/>
              </w:rPr>
            </w:pPr>
            <w:r w:rsidRPr="00DE673E">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123154"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FB42D4"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Kilde</w:t>
            </w:r>
          </w:p>
        </w:tc>
      </w:tr>
      <w:tr w:rsidR="00F35E40" w:rsidRPr="00DE673E" w14:paraId="4805B8CA"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5D1A58" w14:textId="77777777" w:rsidR="00F35E40" w:rsidRPr="00DE673E" w:rsidRDefault="00F35E40" w:rsidP="006D5174">
            <w:pPr>
              <w:rPr>
                <w:rFonts w:ascii="Aptos" w:hAnsi="Aptos"/>
                <w:b w:val="0"/>
                <w:bCs w:val="0"/>
                <w:sz w:val="20"/>
                <w:szCs w:val="20"/>
              </w:rPr>
            </w:pPr>
            <w:r w:rsidRPr="00DE673E">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C8652F"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DE6CEE"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Kommune</w:t>
            </w:r>
          </w:p>
        </w:tc>
      </w:tr>
      <w:tr w:rsidR="00F35E40" w:rsidRPr="00DE673E" w14:paraId="6DDC05F1"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8EF0A1" w14:textId="77777777" w:rsidR="00F35E40" w:rsidRPr="00DE673E" w:rsidRDefault="00F35E40" w:rsidP="006D5174">
            <w:pPr>
              <w:rPr>
                <w:rFonts w:ascii="Aptos" w:hAnsi="Aptos"/>
                <w:sz w:val="20"/>
                <w:szCs w:val="20"/>
              </w:rPr>
            </w:pPr>
            <w:r w:rsidRPr="00DE673E">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B222C2"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EC5741"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Viktighet</w:t>
            </w:r>
          </w:p>
        </w:tc>
      </w:tr>
      <w:tr w:rsidR="00F35E40" w:rsidRPr="00DE673E" w14:paraId="70B27237"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DCEAA2" w14:textId="5682E3E8" w:rsidR="00F35E40" w:rsidRPr="00DE673E" w:rsidRDefault="00F35E40" w:rsidP="006D5174">
            <w:pPr>
              <w:rPr>
                <w:rFonts w:ascii="Aptos" w:hAnsi="Aptos"/>
                <w:b w:val="0"/>
                <w:bCs w:val="0"/>
                <w:sz w:val="20"/>
                <w:szCs w:val="20"/>
              </w:rPr>
            </w:pPr>
            <w:r w:rsidRPr="00DE673E">
              <w:rPr>
                <w:rFonts w:ascii="Aptos" w:hAnsi="Aptos"/>
                <w:b w:val="0"/>
                <w:bCs w:val="0"/>
                <w:sz w:val="20"/>
                <w:szCs w:val="20"/>
              </w:rPr>
              <w:t>PNORSK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221AE6" w14:textId="67980A8B"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NORSK250</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6EBF6C"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Ikke obligatorisk</w:t>
            </w:r>
          </w:p>
        </w:tc>
      </w:tr>
      <w:tr w:rsidR="00F35E40" w:rsidRPr="00DE673E" w14:paraId="7432E098" w14:textId="77777777" w:rsidTr="001C0F2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D49BF9" w14:textId="77777777" w:rsidR="00F35E40" w:rsidRPr="00DE673E" w:rsidRDefault="00F35E40" w:rsidP="006D5174">
            <w:pPr>
              <w:rPr>
                <w:rFonts w:ascii="Aptos" w:hAnsi="Aptos"/>
                <w:b w:val="0"/>
                <w:bCs w:val="0"/>
                <w:sz w:val="20"/>
                <w:szCs w:val="20"/>
              </w:rPr>
            </w:pPr>
            <w:r w:rsidRPr="00DE673E">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F7059D3"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 xml:space="preserve">Felt </w:t>
            </w:r>
          </w:p>
        </w:tc>
      </w:tr>
      <w:tr w:rsidR="00F35E40" w:rsidRPr="00DE673E" w14:paraId="5B9672A3" w14:textId="77777777" w:rsidTr="001C0F2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EDF2B77" w14:textId="77777777" w:rsidR="00F35E40" w:rsidRPr="00DE673E" w:rsidRDefault="00F35E40" w:rsidP="006D5174">
            <w:pPr>
              <w:rPr>
                <w:rFonts w:ascii="Aptos" w:hAnsi="Aptos"/>
                <w:b w:val="0"/>
                <w:bCs w:val="0"/>
                <w:sz w:val="20"/>
                <w:szCs w:val="20"/>
              </w:rPr>
            </w:pPr>
            <w:r w:rsidRPr="00DE673E">
              <w:rPr>
                <w:rFonts w:ascii="Aptos" w:hAnsi="Aptos"/>
                <w:b w:val="0"/>
                <w:bCs w:val="0"/>
                <w:sz w:val="20"/>
                <w:szCs w:val="20"/>
              </w:rPr>
              <w:t>Nir2.Ordningmalkategoritype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936500"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Id</w:t>
            </w:r>
          </w:p>
        </w:tc>
      </w:tr>
      <w:tr w:rsidR="00F35E40" w:rsidRPr="00DE673E" w14:paraId="1681B84F" w14:textId="77777777" w:rsidTr="001C0F2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B8B58D" w14:textId="77777777" w:rsidR="00F35E40" w:rsidRPr="00DE673E" w:rsidRDefault="00F35E40" w:rsidP="006D5174">
            <w:pPr>
              <w:rPr>
                <w:rFonts w:ascii="Aptos" w:hAnsi="Aptos"/>
                <w:b w:val="0"/>
                <w:bCs w:val="0"/>
                <w:sz w:val="20"/>
                <w:szCs w:val="20"/>
              </w:rPr>
            </w:pPr>
            <w:r w:rsidRPr="00DE673E">
              <w:rPr>
                <w:rFonts w:ascii="Aptos" w:hAnsi="Aptos"/>
                <w:sz w:val="20"/>
                <w:szCs w:val="20"/>
              </w:rPr>
              <w:t xml:space="preserve">Db tabell </w:t>
            </w:r>
            <w:r w:rsidRPr="00DE673E">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19B000"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Felt</w:t>
            </w:r>
          </w:p>
        </w:tc>
      </w:tr>
      <w:tr w:rsidR="00F35E40" w:rsidRPr="00DE673E" w14:paraId="18D9D55B" w14:textId="77777777" w:rsidTr="001C0F2E">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886D0B" w14:textId="77777777" w:rsidR="00F35E40" w:rsidRPr="00DE673E" w:rsidRDefault="00F35E40" w:rsidP="006D5174">
            <w:pPr>
              <w:rPr>
                <w:rFonts w:ascii="Aptos" w:hAnsi="Aptos"/>
                <w:b w:val="0"/>
                <w:bCs w:val="0"/>
                <w:sz w:val="20"/>
                <w:szCs w:val="20"/>
              </w:rPr>
            </w:pPr>
            <w:r w:rsidRPr="00DE673E">
              <w:rPr>
                <w:rFonts w:ascii="Aptos" w:hAnsi="Aptos"/>
                <w:b w:val="0"/>
                <w:bCs w:val="0"/>
                <w:sz w:val="20"/>
                <w:szCs w:val="20"/>
              </w:rPr>
              <w:t>Nir2.Ordningmaltype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CBF744"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E673E">
              <w:rPr>
                <w:rFonts w:ascii="Aptos" w:hAnsi="Aptos"/>
                <w:color w:val="000000"/>
                <w:sz w:val="20"/>
                <w:szCs w:val="20"/>
              </w:rPr>
              <w:t>OrdningmalkategoritypeId</w:t>
            </w:r>
          </w:p>
        </w:tc>
      </w:tr>
      <w:tr w:rsidR="00F35E40" w:rsidRPr="00DE673E" w14:paraId="07CD0FF4"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7DABBE1" w14:textId="77777777" w:rsidR="00F35E40" w:rsidRPr="00DE673E" w:rsidRDefault="00F35E40" w:rsidP="006D5174">
            <w:pPr>
              <w:rPr>
                <w:rFonts w:ascii="Aptos" w:hAnsi="Aptos"/>
                <w:sz w:val="20"/>
                <w:szCs w:val="20"/>
              </w:rPr>
            </w:pPr>
            <w:r w:rsidRPr="00DE673E">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D668CF1"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239CA1A"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E0B0508" w14:textId="77777777" w:rsidR="00F35E40" w:rsidRPr="00DE673E"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Gyldig til</w:t>
            </w:r>
          </w:p>
        </w:tc>
      </w:tr>
      <w:tr w:rsidR="00DE673E" w:rsidRPr="00DE673E" w14:paraId="2E34EFEE"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E9BA69" w14:textId="51D62415" w:rsidR="00DE673E" w:rsidRPr="00DE673E" w:rsidRDefault="000B507B" w:rsidP="00DE673E">
            <w:pPr>
              <w:rPr>
                <w:rFonts w:ascii="Aptos" w:hAnsi="Aptos"/>
                <w:b w:val="0"/>
                <w:bCs w:val="0"/>
                <w:sz w:val="20"/>
                <w:szCs w:val="20"/>
              </w:rPr>
            </w:pPr>
            <w:hyperlink w:anchor="Beskrivelser" w:tooltip="Norskprøve som består av 4 delprøver" w:history="1">
              <w:r w:rsidR="00DE673E" w:rsidRPr="00DE673E">
                <w:rPr>
                  <w:rStyle w:val="Hyperkobling"/>
                  <w:rFonts w:ascii="Aptos" w:hAnsi="Aptos"/>
                  <w:b w:val="0"/>
                  <w:bCs w:val="0"/>
                  <w:sz w:val="20"/>
                  <w:szCs w:val="20"/>
                  <w:u w:val="none"/>
                </w:rPr>
                <w:t>NORSKPROVE_DELPROVER</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A145E2" w14:textId="117BB52D"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Norskprøve - 4 delprøver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02AC9F" w14:textId="6DD2F9AD"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A5081C" w14:textId="7777777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E673E" w:rsidRPr="00DE673E" w14:paraId="3E293D11"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E53FD9" w14:textId="0786FCDD" w:rsidR="00DE673E" w:rsidRPr="00DE673E" w:rsidRDefault="000B507B" w:rsidP="00DE673E">
            <w:pPr>
              <w:rPr>
                <w:rFonts w:ascii="Aptos" w:hAnsi="Aptos"/>
                <w:b w:val="0"/>
                <w:bCs w:val="0"/>
                <w:color w:val="000000"/>
                <w:sz w:val="20"/>
                <w:szCs w:val="20"/>
              </w:rPr>
            </w:pPr>
            <w:hyperlink w:anchor="Beskrivelser" w:tooltip="Norskprøve  på C1 nivå" w:history="1">
              <w:r w:rsidR="00DE673E" w:rsidRPr="00DE673E">
                <w:rPr>
                  <w:rStyle w:val="Hyperkobling"/>
                  <w:rFonts w:ascii="Aptos" w:hAnsi="Aptos"/>
                  <w:b w:val="0"/>
                  <w:bCs w:val="0"/>
                  <w:sz w:val="20"/>
                  <w:szCs w:val="20"/>
                  <w:u w:val="none"/>
                </w:rPr>
                <w:t>NORSKPROVE_C1</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CF3F1F" w14:textId="2E0E18CF"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E673E">
              <w:rPr>
                <w:rFonts w:ascii="Aptos" w:hAnsi="Aptos"/>
                <w:sz w:val="20"/>
                <w:szCs w:val="20"/>
              </w:rPr>
              <w:t>Norskprøve - C1</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B5798E" w14:textId="74CA58D9"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0508A3" w14:textId="7777777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E673E" w:rsidRPr="00DE673E" w14:paraId="14448C58"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188593" w14:textId="5A3F11A5" w:rsidR="00DE673E" w:rsidRPr="00DE673E" w:rsidRDefault="000B507B" w:rsidP="00DE673E">
            <w:pPr>
              <w:rPr>
                <w:rFonts w:ascii="Aptos" w:hAnsi="Aptos"/>
                <w:b w:val="0"/>
                <w:bCs w:val="0"/>
                <w:color w:val="000000"/>
                <w:sz w:val="20"/>
                <w:szCs w:val="20"/>
              </w:rPr>
            </w:pPr>
            <w:hyperlink w:anchor="Beskrivelser" w:tooltip="Videregående opplæring med standpunktkarakter" w:history="1">
              <w:r w:rsidR="00DE673E" w:rsidRPr="00DE673E">
                <w:rPr>
                  <w:rStyle w:val="Hyperkobling"/>
                  <w:rFonts w:ascii="Aptos" w:hAnsi="Aptos"/>
                  <w:b w:val="0"/>
                  <w:bCs w:val="0"/>
                  <w:sz w:val="20"/>
                  <w:szCs w:val="20"/>
                  <w:u w:val="none"/>
                </w:rPr>
                <w:t>STANDPUNKT_VGS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C92E6B" w14:textId="4D44816E"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E673E">
              <w:rPr>
                <w:rFonts w:ascii="Aptos" w:hAnsi="Aptos"/>
                <w:sz w:val="20"/>
                <w:szCs w:val="20"/>
              </w:rPr>
              <w:t>Videregående opplæring - Standpunktkarakter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06ACCB" w14:textId="4E913BF6"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1FAD35" w14:textId="7777777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E673E" w:rsidRPr="00DE673E" w14:paraId="779CD421" w14:textId="77777777" w:rsidTr="001C0F2E">
        <w:trPr>
          <w:trHeight w:val="5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C8C764" w14:textId="25CE692B" w:rsidR="00DE673E" w:rsidRPr="00DE673E" w:rsidRDefault="000B507B" w:rsidP="00DE673E">
            <w:pPr>
              <w:rPr>
                <w:rFonts w:ascii="Aptos" w:hAnsi="Aptos"/>
                <w:b w:val="0"/>
                <w:bCs w:val="0"/>
                <w:color w:val="000000"/>
                <w:sz w:val="20"/>
                <w:szCs w:val="20"/>
              </w:rPr>
            </w:pPr>
            <w:hyperlink w:anchor="Beskrivelser" w:tooltip="Grunnskole med standpunktkarakter" w:history="1">
              <w:r w:rsidR="00DE673E" w:rsidRPr="00DE673E">
                <w:rPr>
                  <w:rStyle w:val="Hyperkobling"/>
                  <w:rFonts w:ascii="Aptos" w:hAnsi="Aptos"/>
                  <w:b w:val="0"/>
                  <w:bCs w:val="0"/>
                  <w:sz w:val="20"/>
                  <w:szCs w:val="20"/>
                  <w:u w:val="none"/>
                </w:rPr>
                <w:t>STANDPUNKT_GRUNNSKOLE</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961361" w14:textId="7D10684A"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E673E">
              <w:rPr>
                <w:rFonts w:ascii="Aptos" w:hAnsi="Aptos"/>
                <w:sz w:val="20"/>
                <w:szCs w:val="20"/>
              </w:rPr>
              <w:t>Grunnskole – Standpunktkarakter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725817" w14:textId="6EB2EBD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AA3AC1" w14:textId="7777777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C68F0F3" w14:textId="77777777" w:rsidR="00F35E40" w:rsidRDefault="00F35E40" w:rsidP="00CC00B9"/>
    <w:p w14:paraId="76531196" w14:textId="1C1219F9" w:rsidR="00F35E40" w:rsidRPr="00B320FE" w:rsidRDefault="00F35E4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205</w:t>
      </w:r>
      <w:r w:rsidRPr="00B320FE">
        <w:rPr>
          <w:rFonts w:ascii="Aptos" w:hAnsi="Aptos"/>
          <w:color w:val="0070C0"/>
        </w:rPr>
        <w:fldChar w:fldCharType="end"/>
      </w:r>
      <w:r w:rsidRPr="00B320FE">
        <w:rPr>
          <w:rFonts w:ascii="Aptos" w:hAnsi="Aptos"/>
          <w:color w:val="0070C0"/>
        </w:rPr>
        <w:t>: Ordningsmål</w:t>
      </w:r>
      <w:r w:rsidR="00892A98" w:rsidRPr="00B320FE">
        <w:rPr>
          <w:rFonts w:ascii="Aptos" w:hAnsi="Aptos"/>
          <w:color w:val="0070C0"/>
        </w:rPr>
        <w:t>type</w:t>
      </w:r>
    </w:p>
    <w:tbl>
      <w:tblPr>
        <w:tblStyle w:val="Rutenettabell1lysuthevingsfarge3"/>
        <w:tblW w:w="0" w:type="auto"/>
        <w:tblInd w:w="0" w:type="dxa"/>
        <w:tblLayout w:type="fixed"/>
        <w:tblLook w:val="04A0" w:firstRow="1" w:lastRow="0" w:firstColumn="1" w:lastColumn="0" w:noHBand="0" w:noVBand="1"/>
      </w:tblPr>
      <w:tblGrid>
        <w:gridCol w:w="3114"/>
        <w:gridCol w:w="3260"/>
        <w:gridCol w:w="1418"/>
        <w:gridCol w:w="1270"/>
      </w:tblGrid>
      <w:tr w:rsidR="00F35E40" w:rsidRPr="00903B8D" w14:paraId="4F59E9C3" w14:textId="77777777" w:rsidTr="0090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E32F7B" w14:textId="77777777" w:rsidR="00F35E40" w:rsidRPr="00903B8D" w:rsidRDefault="00F35E40" w:rsidP="006D5174">
            <w:pPr>
              <w:rPr>
                <w:rFonts w:ascii="Aptos" w:hAnsi="Aptos"/>
                <w:sz w:val="20"/>
                <w:szCs w:val="20"/>
              </w:rPr>
            </w:pPr>
            <w:r w:rsidRPr="00903B8D">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A182F0"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28F166"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C1C972"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F35E40" w:rsidRPr="00903B8D" w14:paraId="50443A47"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69C564" w14:textId="729BF82C" w:rsidR="00F35E40" w:rsidRPr="00903B8D" w:rsidRDefault="00892A98"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Ordningsmåltype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C66837"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98EC7C"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B5171B"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903B8D" w14:paraId="1B9EB482"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7C9CF8" w14:textId="77777777" w:rsidR="00F35E40" w:rsidRPr="00903B8D" w:rsidRDefault="00F35E40" w:rsidP="006D5174">
            <w:pPr>
              <w:rPr>
                <w:rFonts w:ascii="Aptos" w:hAnsi="Aptos"/>
                <w:sz w:val="20"/>
                <w:szCs w:val="20"/>
              </w:rPr>
            </w:pPr>
            <w:r w:rsidRPr="00903B8D">
              <w:rPr>
                <w:rFonts w:ascii="Aptos" w:hAnsi="Aptos"/>
                <w:sz w:val="20"/>
                <w:szCs w:val="20"/>
              </w:rPr>
              <w:t>Beskrivelse</w:t>
            </w:r>
          </w:p>
        </w:tc>
      </w:tr>
      <w:tr w:rsidR="00F35E40" w:rsidRPr="00903B8D" w14:paraId="58E57FA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8F951F" w14:textId="77777777" w:rsidR="00F35E40" w:rsidRPr="00903B8D" w:rsidRDefault="00F35E40" w:rsidP="00F35E40">
            <w:pPr>
              <w:rPr>
                <w:rFonts w:ascii="Aptos" w:hAnsi="Aptos"/>
                <w:sz w:val="20"/>
                <w:szCs w:val="20"/>
              </w:rPr>
            </w:pPr>
            <w:r w:rsidRPr="00903B8D">
              <w:rPr>
                <w:rFonts w:ascii="Aptos" w:hAnsi="Aptos"/>
                <w:b w:val="0"/>
                <w:bCs w:val="0"/>
                <w:sz w:val="20"/>
                <w:szCs w:val="20"/>
              </w:rPr>
              <w:t xml:space="preserve">Angir type ordningsmål, som kan være timemål eller norskmål (personen kan kvittere ut plikten sin enten ved å gjennomføre timemålet eller ved å oppnå norskmålet sitt). </w:t>
            </w:r>
          </w:p>
          <w:p w14:paraId="2858789E" w14:textId="77777777" w:rsidR="00F35E40" w:rsidRPr="00903B8D" w:rsidRDefault="00F35E40" w:rsidP="00F35E40">
            <w:pPr>
              <w:rPr>
                <w:rFonts w:ascii="Aptos" w:hAnsi="Aptos"/>
                <w:sz w:val="20"/>
                <w:szCs w:val="20"/>
              </w:rPr>
            </w:pPr>
            <w:r w:rsidRPr="00903B8D">
              <w:rPr>
                <w:rFonts w:ascii="Aptos" w:hAnsi="Aptos"/>
                <w:b w:val="0"/>
                <w:bCs w:val="0"/>
                <w:sz w:val="20"/>
                <w:szCs w:val="20"/>
              </w:rPr>
              <w:t>Timemålet kan enten være 250 timer (for personer som fikk kategori PNORSK før 01.01.2022) eller 225 timer (for personer som fikk kategori PNORSK etter 31.12.2021).</w:t>
            </w:r>
          </w:p>
          <w:p w14:paraId="067B0AE2" w14:textId="77777777" w:rsidR="0049786A" w:rsidRPr="00903B8D" w:rsidRDefault="00F35E40" w:rsidP="00F35E40">
            <w:pPr>
              <w:rPr>
                <w:rFonts w:ascii="Aptos" w:hAnsi="Aptos"/>
                <w:color w:val="000000"/>
                <w:sz w:val="20"/>
                <w:szCs w:val="20"/>
              </w:rPr>
            </w:pPr>
            <w:r w:rsidRPr="00903B8D">
              <w:rPr>
                <w:rFonts w:ascii="Aptos" w:hAnsi="Aptos"/>
                <w:b w:val="0"/>
                <w:bCs w:val="0"/>
                <w:sz w:val="20"/>
                <w:szCs w:val="20"/>
              </w:rPr>
              <w:t xml:space="preserve">For norskmål gjelder følgende: For norskmålkategori = Norskprøve- 4 delprøver, er ordningsmålet Lese, Lytte, Skrive og Muntlig. For norskmålkategori = Norskprøve – C1, er ordningsmålet </w:t>
            </w:r>
            <w:r w:rsidRPr="00903B8D">
              <w:rPr>
                <w:rFonts w:ascii="Aptos" w:hAnsi="Aptos"/>
                <w:b w:val="0"/>
                <w:bCs w:val="0"/>
                <w:color w:val="000000"/>
                <w:sz w:val="20"/>
                <w:szCs w:val="20"/>
              </w:rPr>
              <w:t xml:space="preserve">C1 Lese/muntlig og C1 Lytte/skrive. </w:t>
            </w:r>
          </w:p>
          <w:p w14:paraId="62685DDB" w14:textId="3183046C" w:rsidR="0049786A" w:rsidRPr="00903B8D" w:rsidRDefault="00F35E40" w:rsidP="0049786A">
            <w:pPr>
              <w:rPr>
                <w:rFonts w:ascii="Aptos" w:hAnsi="Aptos"/>
                <w:color w:val="000000"/>
                <w:sz w:val="20"/>
                <w:szCs w:val="20"/>
              </w:rPr>
            </w:pPr>
            <w:r w:rsidRPr="00903B8D">
              <w:rPr>
                <w:rFonts w:ascii="Aptos" w:hAnsi="Aptos"/>
                <w:b w:val="0"/>
                <w:bCs w:val="0"/>
                <w:sz w:val="20"/>
                <w:szCs w:val="20"/>
              </w:rPr>
              <w:t xml:space="preserve">For norskmålkategoriene = </w:t>
            </w:r>
            <w:r w:rsidRPr="00903B8D">
              <w:rPr>
                <w:rFonts w:ascii="Aptos" w:hAnsi="Aptos"/>
                <w:b w:val="0"/>
                <w:bCs w:val="0"/>
                <w:color w:val="000000"/>
                <w:sz w:val="20"/>
                <w:szCs w:val="20"/>
              </w:rPr>
              <w:t xml:space="preserve">Videregående opplæring – Standpunktkarakter </w:t>
            </w:r>
            <w:r w:rsidRPr="00903B8D">
              <w:rPr>
                <w:rFonts w:ascii="Aptos" w:hAnsi="Aptos"/>
                <w:b w:val="0"/>
                <w:bCs w:val="0"/>
                <w:sz w:val="20"/>
                <w:szCs w:val="20"/>
              </w:rPr>
              <w:t xml:space="preserve">eller </w:t>
            </w:r>
            <w:r w:rsidRPr="00903B8D">
              <w:rPr>
                <w:rFonts w:ascii="Aptos" w:hAnsi="Aptos"/>
                <w:b w:val="0"/>
                <w:bCs w:val="0"/>
                <w:color w:val="000000"/>
                <w:sz w:val="20"/>
                <w:szCs w:val="20"/>
              </w:rPr>
              <w:t>Grunnskole – Standpunktkarakter,</w:t>
            </w:r>
            <w:r w:rsidRPr="00903B8D">
              <w:rPr>
                <w:rFonts w:ascii="Aptos" w:hAnsi="Aptos"/>
                <w:b w:val="0"/>
                <w:bCs w:val="0"/>
                <w:sz w:val="20"/>
                <w:szCs w:val="20"/>
              </w:rPr>
              <w:t xml:space="preserve"> er ordningsmålet </w:t>
            </w:r>
            <w:r w:rsidRPr="00903B8D">
              <w:rPr>
                <w:rFonts w:ascii="Aptos" w:hAnsi="Aptos"/>
                <w:b w:val="0"/>
                <w:bCs w:val="0"/>
                <w:color w:val="000000"/>
                <w:sz w:val="20"/>
                <w:szCs w:val="20"/>
              </w:rPr>
              <w:t>Karakter 2 eller høyere videregående opplæring eller Karakter 2 eller høyere grunnskole</w:t>
            </w:r>
          </w:p>
        </w:tc>
      </w:tr>
      <w:tr w:rsidR="00F35E40" w:rsidRPr="00903B8D" w14:paraId="377E7144"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5E6B53" w14:textId="77777777" w:rsidR="00F35E40" w:rsidRPr="00903B8D" w:rsidRDefault="00F35E40" w:rsidP="006D5174">
            <w:pPr>
              <w:rPr>
                <w:rFonts w:ascii="Aptos" w:hAnsi="Aptos"/>
                <w:sz w:val="20"/>
                <w:szCs w:val="20"/>
              </w:rPr>
            </w:pPr>
            <w:r w:rsidRPr="00903B8D">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484A8E"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613014"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F35E40" w:rsidRPr="00903B8D" w14:paraId="5AC718B9"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CC1D3E"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Kodeverk</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8A7758"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1117B3"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F35E40" w:rsidRPr="00903B8D" w14:paraId="5F1956F6"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0C6439" w14:textId="77777777" w:rsidR="00F35E40" w:rsidRPr="00903B8D" w:rsidRDefault="00F35E40" w:rsidP="006D5174">
            <w:pPr>
              <w:rPr>
                <w:rFonts w:ascii="Aptos" w:hAnsi="Aptos"/>
                <w:sz w:val="20"/>
                <w:szCs w:val="20"/>
              </w:rPr>
            </w:pPr>
            <w:r w:rsidRPr="00903B8D">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6DB194"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42508E"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F35E40" w:rsidRPr="00903B8D" w14:paraId="7BADFFA0"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2A137A" w14:textId="6E3C9422" w:rsidR="00F35E40" w:rsidRPr="00903B8D" w:rsidRDefault="00F35E40" w:rsidP="006D5174">
            <w:pPr>
              <w:rPr>
                <w:rFonts w:ascii="Aptos" w:hAnsi="Aptos"/>
                <w:b w:val="0"/>
                <w:bCs w:val="0"/>
                <w:sz w:val="20"/>
                <w:szCs w:val="20"/>
              </w:rPr>
            </w:pPr>
            <w:r w:rsidRPr="00903B8D">
              <w:rPr>
                <w:rFonts w:ascii="Aptos" w:hAnsi="Aptos"/>
                <w:b w:val="0"/>
                <w:bCs w:val="0"/>
                <w:sz w:val="20"/>
                <w:szCs w:val="20"/>
              </w:rPr>
              <w:t>PNORSK</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3A0FAD" w14:textId="2952CFD0"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NORSK250</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785051"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F35E40" w:rsidRPr="00903B8D" w14:paraId="01BB9907" w14:textId="77777777" w:rsidTr="00903B8D">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3492E9" w14:textId="77777777" w:rsidR="00F35E40" w:rsidRPr="00903B8D" w:rsidRDefault="00F35E40" w:rsidP="006D5174">
            <w:pPr>
              <w:rPr>
                <w:rFonts w:ascii="Aptos" w:hAnsi="Aptos"/>
                <w:b w:val="0"/>
                <w:bCs w:val="0"/>
                <w:sz w:val="20"/>
                <w:szCs w:val="20"/>
              </w:rPr>
            </w:pPr>
            <w:r w:rsidRPr="00903B8D">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F4E32A"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F35E40" w:rsidRPr="00903B8D" w14:paraId="3E2D0EC7" w14:textId="77777777" w:rsidTr="00903B8D">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4EA620F"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Nir2.Ordningmaltype</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C09BFC"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F35E40" w:rsidRPr="00903B8D" w14:paraId="65B4D262" w14:textId="77777777" w:rsidTr="00903B8D">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9CC86D" w14:textId="77777777" w:rsidR="00F35E40" w:rsidRPr="00903B8D" w:rsidRDefault="00F35E40" w:rsidP="006D5174">
            <w:pPr>
              <w:rPr>
                <w:rFonts w:ascii="Aptos" w:hAnsi="Aptos"/>
                <w:b w:val="0"/>
                <w:bCs w:val="0"/>
                <w:sz w:val="18"/>
                <w:szCs w:val="18"/>
              </w:rPr>
            </w:pPr>
            <w:r w:rsidRPr="00903B8D">
              <w:rPr>
                <w:rFonts w:ascii="Aptos" w:hAnsi="Aptos"/>
                <w:sz w:val="20"/>
                <w:szCs w:val="20"/>
              </w:rPr>
              <w:t xml:space="preserve">Db tabell </w:t>
            </w:r>
            <w:r w:rsidRPr="00903B8D">
              <w:rPr>
                <w:rFonts w:ascii="Cambria Math" w:hAnsi="Cambria Math" w:cs="Cambria Math"/>
                <w:color w:val="000000"/>
                <w:sz w:val="18"/>
                <w:szCs w:val="18"/>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C1D929"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F35E40" w:rsidRPr="00903B8D" w14:paraId="30B69AA0" w14:textId="77777777" w:rsidTr="00903B8D">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F7E74B"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Nir2.Ordningmal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712574"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OrdningmaltypeId</w:t>
            </w:r>
          </w:p>
        </w:tc>
      </w:tr>
      <w:tr w:rsidR="00F35E40" w:rsidRPr="00903B8D" w14:paraId="213E654D"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856AA8A" w14:textId="77777777" w:rsidR="00F35E40" w:rsidRPr="00903B8D" w:rsidRDefault="00F35E40" w:rsidP="006D5174">
            <w:pPr>
              <w:rPr>
                <w:rFonts w:ascii="Aptos" w:hAnsi="Aptos"/>
                <w:sz w:val="20"/>
                <w:szCs w:val="20"/>
              </w:rPr>
            </w:pPr>
            <w:r w:rsidRPr="00903B8D">
              <w:rPr>
                <w:rFonts w:ascii="Aptos" w:hAnsi="Aptos"/>
                <w:sz w:val="20"/>
                <w:szCs w:val="20"/>
              </w:rPr>
              <w:t>Kode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FD955BC"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FBAF2D3"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2026737"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49786A" w:rsidRPr="00903B8D" w14:paraId="49ECBA2C"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1C0F6EA" w14:textId="207B1A53" w:rsidR="0049786A" w:rsidRPr="00AA5D17" w:rsidRDefault="000B507B" w:rsidP="0049786A">
            <w:pPr>
              <w:rPr>
                <w:rFonts w:ascii="Aptos" w:hAnsi="Aptos"/>
                <w:b w:val="0"/>
                <w:bCs w:val="0"/>
                <w:sz w:val="20"/>
                <w:szCs w:val="20"/>
              </w:rPr>
            </w:pPr>
            <w:hyperlink w:anchor="Beskrivelser" w:tooltip="Norskmål" w:history="1">
              <w:r w:rsidR="0049786A" w:rsidRPr="00AA5D17">
                <w:rPr>
                  <w:rStyle w:val="Hyperkobling"/>
                  <w:rFonts w:ascii="Aptos" w:hAnsi="Aptos"/>
                  <w:b w:val="0"/>
                  <w:bCs w:val="0"/>
                  <w:sz w:val="20"/>
                  <w:szCs w:val="20"/>
                  <w:u w:val="none"/>
                </w:rPr>
                <w:t>NORSKMAL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2CD54D7" w14:textId="62AAB66B"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color w:val="000000"/>
                <w:sz w:val="20"/>
                <w:szCs w:val="20"/>
              </w:rPr>
              <w:t>Norskmål</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3C69E2"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B702A2"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162CF97A"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9AF021A" w14:textId="7AEFA984" w:rsidR="0049786A" w:rsidRPr="00AA5D17" w:rsidRDefault="000B507B" w:rsidP="0049786A">
            <w:pPr>
              <w:rPr>
                <w:rFonts w:ascii="Aptos" w:hAnsi="Aptos"/>
                <w:b w:val="0"/>
                <w:bCs w:val="0"/>
                <w:color w:val="000000"/>
                <w:sz w:val="20"/>
                <w:szCs w:val="20"/>
              </w:rPr>
            </w:pPr>
            <w:hyperlink w:anchor="Beskrivelser" w:tooltip="Norsk lese" w:history="1">
              <w:r w:rsidR="0049786A" w:rsidRPr="00AA5D17">
                <w:rPr>
                  <w:rStyle w:val="Hyperkobling"/>
                  <w:rFonts w:ascii="Aptos" w:hAnsi="Aptos"/>
                  <w:b w:val="0"/>
                  <w:bCs w:val="0"/>
                  <w:sz w:val="20"/>
                  <w:szCs w:val="20"/>
                  <w:u w:val="none"/>
                </w:rPr>
                <w:t>NORSKMAL_LESE</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9F06A4C" w14:textId="08E0F48F"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Norsk lese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2AD10E"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A2F20F"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6D6CFBB6"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66B707F" w14:textId="5D26D11C" w:rsidR="0049786A" w:rsidRPr="00AA5D17" w:rsidRDefault="000B507B" w:rsidP="0049786A">
            <w:pPr>
              <w:rPr>
                <w:rFonts w:ascii="Aptos" w:hAnsi="Aptos"/>
                <w:b w:val="0"/>
                <w:bCs w:val="0"/>
                <w:color w:val="000000"/>
                <w:sz w:val="20"/>
                <w:szCs w:val="20"/>
              </w:rPr>
            </w:pPr>
            <w:hyperlink w:anchor="Beskrivelser" w:tooltip="Norsk lytte" w:history="1">
              <w:r w:rsidR="0049786A" w:rsidRPr="00AA5D17">
                <w:rPr>
                  <w:rStyle w:val="Hyperkobling"/>
                  <w:rFonts w:ascii="Aptos" w:hAnsi="Aptos"/>
                  <w:b w:val="0"/>
                  <w:bCs w:val="0"/>
                  <w:sz w:val="20"/>
                  <w:szCs w:val="20"/>
                  <w:u w:val="none"/>
                </w:rPr>
                <w:t>NORSKMAL_LYTTE</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2C7944C" w14:textId="21EA443A"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Norsk lytte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91117B"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588ED8"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474A8117"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9017014" w14:textId="344648D2" w:rsidR="0049786A" w:rsidRPr="00AA5D17" w:rsidRDefault="000B507B" w:rsidP="0049786A">
            <w:pPr>
              <w:rPr>
                <w:rFonts w:ascii="Aptos" w:hAnsi="Aptos"/>
                <w:b w:val="0"/>
                <w:bCs w:val="0"/>
                <w:color w:val="000000"/>
                <w:sz w:val="20"/>
                <w:szCs w:val="20"/>
              </w:rPr>
            </w:pPr>
            <w:hyperlink w:anchor="Beskrivelser" w:tooltip="Norsk muntlig" w:history="1">
              <w:r w:rsidR="0049786A" w:rsidRPr="00AA5D17">
                <w:rPr>
                  <w:rStyle w:val="Hyperkobling"/>
                  <w:rFonts w:ascii="Aptos" w:hAnsi="Aptos"/>
                  <w:b w:val="0"/>
                  <w:bCs w:val="0"/>
                  <w:sz w:val="20"/>
                  <w:szCs w:val="20"/>
                  <w:u w:val="none"/>
                </w:rPr>
                <w:t>NORSKMAL_MUNTLIG</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7356597" w14:textId="71D3CE28"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Norsk skrive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871FC7"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DB11E6"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4E2C8D24"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04735B6" w14:textId="34327B39" w:rsidR="0049786A" w:rsidRPr="00AA5D17" w:rsidRDefault="000B507B" w:rsidP="0049786A">
            <w:pPr>
              <w:rPr>
                <w:rFonts w:ascii="Aptos" w:hAnsi="Aptos"/>
                <w:b w:val="0"/>
                <w:bCs w:val="0"/>
                <w:color w:val="000000"/>
                <w:sz w:val="20"/>
                <w:szCs w:val="20"/>
              </w:rPr>
            </w:pPr>
            <w:hyperlink w:anchor="Beskrivelser" w:tooltip="Norsk skrive" w:history="1">
              <w:r w:rsidR="0049786A" w:rsidRPr="00AA5D17">
                <w:rPr>
                  <w:rStyle w:val="Hyperkobling"/>
                  <w:rFonts w:ascii="Aptos" w:hAnsi="Aptos"/>
                  <w:b w:val="0"/>
                  <w:bCs w:val="0"/>
                  <w:sz w:val="20"/>
                  <w:szCs w:val="20"/>
                  <w:u w:val="none"/>
                </w:rPr>
                <w:t>NORSKMAL_SKRIVE</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6E43F3E" w14:textId="2FB94990"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Norsk muntlig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5AE2DF"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BE6B71"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125B857D"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E2F75AC" w14:textId="21EEED87" w:rsidR="0049786A" w:rsidRPr="00AA5D17" w:rsidRDefault="000B507B" w:rsidP="0049786A">
            <w:pPr>
              <w:rPr>
                <w:rFonts w:ascii="Aptos" w:hAnsi="Aptos"/>
                <w:b w:val="0"/>
                <w:bCs w:val="0"/>
                <w:color w:val="000000"/>
                <w:sz w:val="20"/>
                <w:szCs w:val="20"/>
              </w:rPr>
            </w:pPr>
            <w:hyperlink w:anchor="Beskrivelser" w:tooltip="Norskprøve C1, Lese/muntlig" w:history="1">
              <w:r w:rsidR="0049786A" w:rsidRPr="00AA5D17">
                <w:rPr>
                  <w:rStyle w:val="Hyperkobling"/>
                  <w:rFonts w:ascii="Aptos" w:hAnsi="Aptos"/>
                  <w:b w:val="0"/>
                  <w:bCs w:val="0"/>
                  <w:sz w:val="20"/>
                  <w:szCs w:val="20"/>
                  <w:u w:val="none"/>
                </w:rPr>
                <w:t>NORSKMAL_C1_LESE_MUNTLIG</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DC207ED" w14:textId="4DF18936"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Norskprøve C1, Lese/muntlig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B6CAAB"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89C51B"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57B74B87"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C1CB672" w14:textId="39520494" w:rsidR="0049786A" w:rsidRPr="00AA5D17" w:rsidRDefault="000B507B" w:rsidP="0049786A">
            <w:pPr>
              <w:rPr>
                <w:rFonts w:ascii="Aptos" w:hAnsi="Aptos"/>
                <w:b w:val="0"/>
                <w:bCs w:val="0"/>
                <w:color w:val="000000"/>
                <w:sz w:val="20"/>
                <w:szCs w:val="20"/>
              </w:rPr>
            </w:pPr>
            <w:hyperlink w:anchor="Beskrivelser" w:tooltip="Norskprøve C1, Lytte/skrive" w:history="1">
              <w:r w:rsidR="0049786A" w:rsidRPr="00AA5D17">
                <w:rPr>
                  <w:rStyle w:val="Hyperkobling"/>
                  <w:rFonts w:ascii="Aptos" w:hAnsi="Aptos"/>
                  <w:b w:val="0"/>
                  <w:bCs w:val="0"/>
                  <w:sz w:val="20"/>
                  <w:szCs w:val="20"/>
                  <w:u w:val="none"/>
                </w:rPr>
                <w:t>NORSKMAL_C1_LYTTE_SKRIVE</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490096E" w14:textId="4749CF32"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Norskprøve C1, Lytte/skrive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C6AEE2"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2FD97C"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47E92A9D"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DD95FF2" w14:textId="34BC556C" w:rsidR="0049786A" w:rsidRPr="00AA5D17" w:rsidRDefault="000B507B" w:rsidP="0049786A">
            <w:pPr>
              <w:rPr>
                <w:rFonts w:ascii="Aptos" w:hAnsi="Aptos"/>
                <w:b w:val="0"/>
                <w:bCs w:val="0"/>
                <w:color w:val="000000"/>
                <w:sz w:val="20"/>
                <w:szCs w:val="20"/>
              </w:rPr>
            </w:pPr>
            <w:hyperlink w:anchor="Beskrivelser" w:tooltip="Karakter 2 eller høyere grunnskole" w:history="1">
              <w:r w:rsidR="0049786A" w:rsidRPr="00AA5D17">
                <w:rPr>
                  <w:rStyle w:val="Hyperkobling"/>
                  <w:rFonts w:ascii="Aptos" w:hAnsi="Aptos"/>
                  <w:b w:val="0"/>
                  <w:bCs w:val="0"/>
                  <w:sz w:val="20"/>
                  <w:szCs w:val="20"/>
                  <w:u w:val="none"/>
                </w:rPr>
                <w:t>NORSKMAL_GRUNNSKOLE_KARAKTER_2</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742A1F5" w14:textId="5EE86FCB"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Karakter 2 eller høyere grunnskole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4BDBB8"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38DFA9"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7E7C1291"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714A92B" w14:textId="1DF13659" w:rsidR="0049786A" w:rsidRPr="00AA5D17" w:rsidRDefault="000B507B" w:rsidP="0049786A">
            <w:pPr>
              <w:rPr>
                <w:rFonts w:ascii="Aptos" w:hAnsi="Aptos"/>
                <w:b w:val="0"/>
                <w:bCs w:val="0"/>
                <w:color w:val="000000"/>
                <w:sz w:val="20"/>
                <w:szCs w:val="20"/>
              </w:rPr>
            </w:pPr>
            <w:hyperlink w:anchor="Beskrivelser" w:tooltip="Karakter 2 eller høyere videregående opplæring" w:history="1">
              <w:r w:rsidR="0049786A" w:rsidRPr="00AA5D17">
                <w:rPr>
                  <w:rStyle w:val="Hyperkobling"/>
                  <w:rFonts w:ascii="Aptos" w:hAnsi="Aptos"/>
                  <w:b w:val="0"/>
                  <w:bCs w:val="0"/>
                  <w:sz w:val="20"/>
                  <w:szCs w:val="20"/>
                  <w:u w:val="none"/>
                </w:rPr>
                <w:t>NORSKMAL_VGS_KARAKTER_2</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EAAB22F" w14:textId="556905B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Karakter 2 eller høyere videregående opplæring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828D92"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7DBB01"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0D0D973F"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7DC6552" w14:textId="3629747B" w:rsidR="0049786A" w:rsidRPr="00AA5D17" w:rsidRDefault="000B507B" w:rsidP="0049786A">
            <w:pPr>
              <w:rPr>
                <w:rFonts w:ascii="Aptos" w:hAnsi="Aptos"/>
                <w:b w:val="0"/>
                <w:bCs w:val="0"/>
                <w:color w:val="000000"/>
                <w:sz w:val="20"/>
                <w:szCs w:val="20"/>
              </w:rPr>
            </w:pPr>
            <w:hyperlink w:anchor="Beskrivelser" w:tooltip="Norsk timemål, som er 225 timer" w:history="1">
              <w:r w:rsidR="0049786A" w:rsidRPr="00AA5D17">
                <w:rPr>
                  <w:rStyle w:val="Hyperkobling"/>
                  <w:rFonts w:ascii="Aptos" w:hAnsi="Aptos"/>
                  <w:b w:val="0"/>
                  <w:bCs w:val="0"/>
                  <w:sz w:val="20"/>
                  <w:szCs w:val="20"/>
                  <w:u w:val="none"/>
                </w:rPr>
                <w:t>NORSK225_MAL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D27C199" w14:textId="47DCA419"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Norsk timemål, som er 225 timer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3AD703" w14:textId="7573AECE"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574C0F"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9786A" w:rsidRPr="00903B8D" w14:paraId="216B3736" w14:textId="77777777" w:rsidTr="00903B8D">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D6FFD6A" w14:textId="433F31D0" w:rsidR="0049786A" w:rsidRPr="00AA5D17" w:rsidRDefault="000B507B" w:rsidP="0049786A">
            <w:pPr>
              <w:rPr>
                <w:rFonts w:ascii="Aptos" w:hAnsi="Aptos"/>
                <w:b w:val="0"/>
                <w:bCs w:val="0"/>
                <w:color w:val="000000"/>
                <w:sz w:val="20"/>
                <w:szCs w:val="20"/>
              </w:rPr>
            </w:pPr>
            <w:hyperlink w:anchor="Beskrivelser" w:tooltip="Norsk timemål, som er 250 timer" w:history="1">
              <w:r w:rsidR="0049786A" w:rsidRPr="00AA5D17">
                <w:rPr>
                  <w:rStyle w:val="Hyperkobling"/>
                  <w:rFonts w:ascii="Aptos" w:hAnsi="Aptos"/>
                  <w:b w:val="0"/>
                  <w:bCs w:val="0"/>
                  <w:sz w:val="20"/>
                  <w:szCs w:val="20"/>
                  <w:u w:val="none"/>
                </w:rPr>
                <w:t>NORSK250_MAL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C59B353" w14:textId="5677C8A0"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Norsk timemål, som er 250 timer</w:t>
            </w:r>
            <w:r w:rsidR="00650CA5" w:rsidRPr="00903B8D">
              <w:rPr>
                <w:rFonts w:ascii="Aptos" w:hAnsi="Aptos"/>
                <w:color w:val="000000"/>
                <w:sz w:val="20"/>
                <w:szCs w:val="20"/>
              </w:rPr>
              <w:t xml:space="preserve"> </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4130DA" w14:textId="72061410"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FBC96D" w14:textId="77777777" w:rsidR="0049786A" w:rsidRPr="00903B8D" w:rsidRDefault="0049786A" w:rsidP="0049786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B57C245" w14:textId="77777777" w:rsidR="00F35E40" w:rsidRDefault="00F35E40" w:rsidP="00CC00B9"/>
    <w:p w14:paraId="2E07C256" w14:textId="0BA71CB2" w:rsidR="00F35E40" w:rsidRPr="00B320FE" w:rsidRDefault="00F35E4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206</w:t>
      </w:r>
      <w:r w:rsidRPr="00B320FE">
        <w:rPr>
          <w:rFonts w:ascii="Aptos" w:hAnsi="Aptos"/>
          <w:color w:val="0070C0"/>
        </w:rPr>
        <w:fldChar w:fldCharType="end"/>
      </w:r>
      <w:r w:rsidRPr="00B320FE">
        <w:rPr>
          <w:rFonts w:ascii="Aptos" w:hAnsi="Aptos"/>
          <w:color w:val="0070C0"/>
        </w:rPr>
        <w:t>: Norskmåltype</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F35E40" w:rsidRPr="00903B8D" w14:paraId="00261128" w14:textId="77777777" w:rsidTr="00A80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B2F5DE" w14:textId="77777777" w:rsidR="00F35E40" w:rsidRPr="00903B8D" w:rsidRDefault="00F35E40" w:rsidP="006D5174">
            <w:pPr>
              <w:rPr>
                <w:rFonts w:ascii="Aptos" w:hAnsi="Aptos"/>
                <w:sz w:val="20"/>
                <w:szCs w:val="20"/>
              </w:rPr>
            </w:pPr>
            <w:r w:rsidRPr="00903B8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8F01F7"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4B4309"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57961A"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F35E40" w:rsidRPr="00903B8D" w14:paraId="67E9C8B3"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6CD75D" w14:textId="77777777" w:rsidR="00F35E40" w:rsidRPr="00903B8D" w:rsidRDefault="00F35E40"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Norskmåltype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8EEE98"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63FCFC"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ED1921"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903B8D" w14:paraId="450D6689" w14:textId="77777777" w:rsidTr="00A806E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C56055" w14:textId="77777777" w:rsidR="00F35E40" w:rsidRPr="00903B8D" w:rsidRDefault="00F35E40" w:rsidP="006D5174">
            <w:pPr>
              <w:rPr>
                <w:rFonts w:ascii="Aptos" w:hAnsi="Aptos"/>
                <w:sz w:val="20"/>
                <w:szCs w:val="20"/>
              </w:rPr>
            </w:pPr>
            <w:r w:rsidRPr="00903B8D">
              <w:rPr>
                <w:rFonts w:ascii="Aptos" w:hAnsi="Aptos"/>
                <w:sz w:val="20"/>
                <w:szCs w:val="20"/>
              </w:rPr>
              <w:t>Beskrivelse</w:t>
            </w:r>
          </w:p>
        </w:tc>
      </w:tr>
      <w:tr w:rsidR="00F35E40" w:rsidRPr="00903B8D" w14:paraId="1DEB42F6" w14:textId="77777777" w:rsidTr="00A806E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235E74"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 xml:space="preserve">Det spesifikke målet som skal oppnås for ordningsmålene dersom norskmålkategori er norskprøve- 4 delprøver eller norskprøve- C1  </w:t>
            </w:r>
          </w:p>
        </w:tc>
      </w:tr>
      <w:tr w:rsidR="00F35E40" w:rsidRPr="00903B8D" w14:paraId="4EAEFEDA"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74A165" w14:textId="77777777" w:rsidR="00F35E40" w:rsidRPr="00903B8D" w:rsidRDefault="00F35E40" w:rsidP="006D5174">
            <w:pPr>
              <w:rPr>
                <w:rFonts w:ascii="Aptos" w:hAnsi="Aptos"/>
                <w:sz w:val="20"/>
                <w:szCs w:val="20"/>
              </w:rPr>
            </w:pPr>
            <w:r w:rsidRPr="00903B8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608B37"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C98990"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F35E40" w:rsidRPr="00903B8D" w14:paraId="50DBD440"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73CB1D"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Kodeverk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43D547"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59D20B"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F35E40" w:rsidRPr="00903B8D" w14:paraId="610E20B3"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6A7671" w14:textId="77777777" w:rsidR="00F35E40" w:rsidRPr="00903B8D" w:rsidRDefault="00F35E40" w:rsidP="006D5174">
            <w:pPr>
              <w:rPr>
                <w:rFonts w:ascii="Aptos" w:hAnsi="Aptos"/>
                <w:sz w:val="20"/>
                <w:szCs w:val="20"/>
              </w:rPr>
            </w:pPr>
            <w:r w:rsidRPr="00903B8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4E82B3"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F8E8F7"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F35E40" w:rsidRPr="00903B8D" w14:paraId="0A6809E9"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094C1D" w14:textId="141C5E40" w:rsidR="00F35E40" w:rsidRPr="00903B8D" w:rsidRDefault="00F35E40" w:rsidP="00F35E40">
            <w:pPr>
              <w:rPr>
                <w:rFonts w:ascii="Aptos" w:hAnsi="Aptos"/>
                <w:b w:val="0"/>
                <w:bCs w:val="0"/>
                <w:sz w:val="20"/>
                <w:szCs w:val="20"/>
              </w:rPr>
            </w:pPr>
            <w:r w:rsidRPr="00903B8D">
              <w:rPr>
                <w:rFonts w:ascii="Aptos" w:hAnsi="Aptos"/>
                <w:b w:val="0"/>
                <w:bCs w:val="0"/>
                <w:sz w:val="20"/>
                <w:szCs w:val="20"/>
              </w:rPr>
              <w:t>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B9F39D" w14:textId="228417BB" w:rsidR="00F35E40" w:rsidRPr="00903B8D"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C3AA46" w14:textId="77777777" w:rsidR="00F35E40" w:rsidRPr="00903B8D"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F35E40" w:rsidRPr="00903B8D" w14:paraId="49B66861" w14:textId="77777777" w:rsidTr="00A806E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50F840" w14:textId="77777777" w:rsidR="00F35E40" w:rsidRPr="00903B8D" w:rsidRDefault="00F35E40"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1508977"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F35E40" w:rsidRPr="00903B8D" w14:paraId="51C0B065" w14:textId="77777777" w:rsidTr="00A806E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5CF3C62" w14:textId="77777777" w:rsidR="00F35E40" w:rsidRPr="00903B8D" w:rsidRDefault="00F35E40" w:rsidP="006D5174">
            <w:pPr>
              <w:rPr>
                <w:rFonts w:ascii="Aptos" w:hAnsi="Aptos"/>
                <w:b w:val="0"/>
                <w:bCs w:val="0"/>
                <w:sz w:val="20"/>
                <w:szCs w:val="20"/>
              </w:rPr>
            </w:pPr>
            <w:r w:rsidRPr="00903B8D">
              <w:rPr>
                <w:rFonts w:ascii="Aptos" w:hAnsi="Aptos"/>
                <w:b w:val="0"/>
                <w:bCs w:val="0"/>
                <w:color w:val="000000"/>
                <w:sz w:val="20"/>
                <w:szCs w:val="20"/>
              </w:rPr>
              <w:t>Kartlegging</w:t>
            </w:r>
            <w:r w:rsidRPr="00903B8D">
              <w:rPr>
                <w:rFonts w:ascii="Aptos" w:hAnsi="Aptos"/>
                <w:b w:val="0"/>
                <w:bCs w:val="0"/>
                <w:color w:val="808080"/>
                <w:sz w:val="20"/>
                <w:szCs w:val="20"/>
              </w:rPr>
              <w:t>.</w:t>
            </w:r>
            <w:r w:rsidRPr="00903B8D">
              <w:rPr>
                <w:rFonts w:ascii="Aptos" w:hAnsi="Aptos"/>
                <w:b w:val="0"/>
                <w:bCs w:val="0"/>
                <w:color w:val="000000"/>
                <w:sz w:val="20"/>
                <w:szCs w:val="20"/>
              </w:rPr>
              <w:t>Proveresultattype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4C7211"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F35E40" w:rsidRPr="00903B8D" w14:paraId="44F4361C" w14:textId="77777777" w:rsidTr="00A806E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3BF1B3" w14:textId="77777777" w:rsidR="00F35E40" w:rsidRPr="00903B8D" w:rsidRDefault="00F35E40" w:rsidP="006D5174">
            <w:pPr>
              <w:rPr>
                <w:rFonts w:ascii="Aptos" w:hAnsi="Aptos"/>
                <w:b w:val="0"/>
                <w:bCs w:val="0"/>
                <w:sz w:val="20"/>
                <w:szCs w:val="20"/>
              </w:rPr>
            </w:pPr>
            <w:r w:rsidRPr="00903B8D">
              <w:rPr>
                <w:rFonts w:ascii="Aptos" w:hAnsi="Aptos"/>
                <w:sz w:val="20"/>
                <w:szCs w:val="20"/>
              </w:rPr>
              <w:t xml:space="preserve">Db tabell </w:t>
            </w:r>
            <w:r w:rsidRPr="00903B8D">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B44627"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F35E40" w:rsidRPr="00903B8D" w14:paraId="2E89D775" w14:textId="77777777" w:rsidTr="00A806E8">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CCB83F"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C52E31"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ProveresultattypeId</w:t>
            </w:r>
          </w:p>
        </w:tc>
      </w:tr>
      <w:tr w:rsidR="00F35E40" w:rsidRPr="00903B8D" w14:paraId="2699CDEF"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91B6C2E" w14:textId="77777777" w:rsidR="00F35E40" w:rsidRPr="00903B8D" w:rsidRDefault="00F35E40" w:rsidP="006D5174">
            <w:pPr>
              <w:rPr>
                <w:rFonts w:ascii="Aptos" w:hAnsi="Aptos"/>
                <w:sz w:val="20"/>
                <w:szCs w:val="20"/>
              </w:rPr>
            </w:pPr>
            <w:r w:rsidRPr="00903B8D">
              <w:rPr>
                <w:rFonts w:ascii="Aptos" w:hAnsi="Aptos"/>
                <w:sz w:val="20"/>
                <w:szCs w:val="20"/>
              </w:rPr>
              <w:t>Kode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C122842"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F9F3614"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9EA8FC2"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A806E8" w:rsidRPr="00903B8D" w14:paraId="45770217"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7E1619" w14:textId="5DC5A64E" w:rsidR="00A806E8" w:rsidRPr="00903B8D" w:rsidRDefault="000B507B" w:rsidP="00A806E8">
            <w:pPr>
              <w:rPr>
                <w:rFonts w:ascii="Aptos" w:hAnsi="Aptos"/>
                <w:b w:val="0"/>
                <w:bCs w:val="0"/>
                <w:sz w:val="20"/>
                <w:szCs w:val="20"/>
              </w:rPr>
            </w:pPr>
            <w:hyperlink w:anchor="Beskrivelser" w:tooltip="Norsk nivå A1, som betyr å forstå og bruke kjente, dagligdagse ord og uttrykk" w:history="1">
              <w:r w:rsidR="00A806E8" w:rsidRPr="00DD63DA">
                <w:rPr>
                  <w:rStyle w:val="Hyperkobling"/>
                  <w:rFonts w:ascii="Aptos" w:hAnsi="Aptos"/>
                  <w:b w:val="0"/>
                  <w:bCs w:val="0"/>
                  <w:sz w:val="20"/>
                  <w:szCs w:val="20"/>
                  <w:u w:val="none"/>
                </w:rPr>
                <w:t>A1</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22B9D8"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A1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403138"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ACE918"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806E8" w:rsidRPr="00903B8D" w14:paraId="72B21F97"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980FB7" w14:textId="7F2851A5" w:rsidR="00A806E8" w:rsidRPr="00903B8D" w:rsidRDefault="000B507B" w:rsidP="00A806E8">
            <w:pPr>
              <w:rPr>
                <w:rFonts w:ascii="Aptos" w:hAnsi="Aptos"/>
                <w:b w:val="0"/>
                <w:bCs w:val="0"/>
                <w:color w:val="000000"/>
                <w:sz w:val="20"/>
                <w:szCs w:val="20"/>
              </w:rPr>
            </w:pPr>
            <w:hyperlink w:anchor="Beskrivelser" w:tooltip="Norsk nivå A2, som betyr å kunne delta i enkle samtaler om vanlige og praktiske aktiviteter som person kjenner og kunne skrive enkle, korte beskjeder" w:history="1">
              <w:r w:rsidR="00A806E8" w:rsidRPr="00DD63DA">
                <w:rPr>
                  <w:rStyle w:val="Hyperkobling"/>
                  <w:rFonts w:ascii="Aptos" w:hAnsi="Aptos"/>
                  <w:b w:val="0"/>
                  <w:bCs w:val="0"/>
                  <w:sz w:val="20"/>
                  <w:szCs w:val="20"/>
                  <w:u w:val="none"/>
                </w:rPr>
                <w:t>A2</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9F8D69"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A2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00DC40"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0E3FCB"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806E8" w:rsidRPr="00903B8D" w14:paraId="24BCB33F"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72E3AF" w14:textId="176AE6A3" w:rsidR="00A806E8" w:rsidRPr="00903B8D" w:rsidRDefault="000B507B" w:rsidP="00A806E8">
            <w:pPr>
              <w:rPr>
                <w:rFonts w:ascii="Aptos" w:hAnsi="Aptos"/>
                <w:b w:val="0"/>
                <w:bCs w:val="0"/>
                <w:color w:val="000000"/>
                <w:sz w:val="20"/>
                <w:szCs w:val="20"/>
              </w:rPr>
            </w:pPr>
            <w:hyperlink w:anchor="Beskrivelser" w:tooltip="Norsk nivå B1, som betyr å forstå hovedpunktene i klar tekst og kunne tale samt skrive enkle tekster om kjente emner" w:history="1">
              <w:r w:rsidR="00A806E8" w:rsidRPr="00DD63DA">
                <w:rPr>
                  <w:rStyle w:val="Hyperkobling"/>
                  <w:rFonts w:ascii="Aptos" w:hAnsi="Aptos"/>
                  <w:b w:val="0"/>
                  <w:bCs w:val="0"/>
                  <w:sz w:val="20"/>
                  <w:szCs w:val="20"/>
                  <w:u w:val="none"/>
                </w:rPr>
                <w:t>B1</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9585EA"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B1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3F5DF1"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03AAD0"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806E8" w:rsidRPr="00903B8D" w14:paraId="1E20C567"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354EE0" w14:textId="6722BFCD" w:rsidR="00A806E8" w:rsidRPr="00903B8D" w:rsidRDefault="000B507B" w:rsidP="00A806E8">
            <w:pPr>
              <w:rPr>
                <w:rFonts w:ascii="Aptos" w:hAnsi="Aptos"/>
                <w:b w:val="0"/>
                <w:bCs w:val="0"/>
                <w:color w:val="000000"/>
                <w:sz w:val="20"/>
                <w:szCs w:val="20"/>
              </w:rPr>
            </w:pPr>
            <w:hyperlink w:anchor="Beskrivelser" w:tooltip="Norsk nivå B2, som betyr å kunne forstå hovedinnholdet i komplekse eller akademiske tekster, også faglige drøftinger. I tillegg kunne skrive klare, detaljerte og argumenterende tekster " w:history="1">
              <w:r w:rsidR="00A806E8" w:rsidRPr="00DD63DA">
                <w:rPr>
                  <w:rStyle w:val="Hyperkobling"/>
                  <w:rFonts w:ascii="Aptos" w:hAnsi="Aptos"/>
                  <w:b w:val="0"/>
                  <w:bCs w:val="0"/>
                  <w:sz w:val="20"/>
                  <w:szCs w:val="20"/>
                  <w:u w:val="none"/>
                </w:rPr>
                <w:t>B2</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1FE327"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B2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5A5211"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0B3C9A"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806E8" w:rsidRPr="00903B8D" w14:paraId="6FA2F274" w14:textId="77777777" w:rsidTr="00A806E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41B1A5" w14:textId="1792A551" w:rsidR="00A806E8" w:rsidRPr="00903B8D" w:rsidRDefault="000B507B" w:rsidP="00A806E8">
            <w:pPr>
              <w:rPr>
                <w:rFonts w:ascii="Aptos" w:hAnsi="Aptos"/>
                <w:b w:val="0"/>
                <w:bCs w:val="0"/>
                <w:color w:val="000000"/>
                <w:sz w:val="20"/>
                <w:szCs w:val="20"/>
              </w:rPr>
            </w:pPr>
            <w:hyperlink w:anchor="Beskrivelser" w:tooltip="Norsk nivå C1, som betyr å kunne forstå et  bredt spekter av lengre, krevende tekster og oppfatte budskap som ikke er direkte uttrykt. I tillegg kunne skrive klare, velstrukturerte og detaljerte tekster om komplekse emner " w:history="1">
              <w:r w:rsidR="00A806E8" w:rsidRPr="00DD63DA">
                <w:rPr>
                  <w:rStyle w:val="Hyperkobling"/>
                  <w:rFonts w:ascii="Aptos" w:hAnsi="Aptos"/>
                  <w:b w:val="0"/>
                  <w:bCs w:val="0"/>
                  <w:sz w:val="20"/>
                  <w:szCs w:val="20"/>
                  <w:u w:val="none"/>
                </w:rPr>
                <w:t>C1</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48EDBD"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sz w:val="20"/>
                <w:szCs w:val="20"/>
              </w:rPr>
              <w:t>C1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D573F5"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CE4110" w14:textId="77777777" w:rsidR="00A806E8" w:rsidRPr="00903B8D" w:rsidRDefault="00A806E8" w:rsidP="00A806E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5A0A3A7" w14:textId="77777777" w:rsidR="00F35E40" w:rsidRDefault="00F35E40" w:rsidP="00CC00B9"/>
    <w:p w14:paraId="66D0F297" w14:textId="7920F246" w:rsidR="00F35E40" w:rsidRPr="00B320FE" w:rsidRDefault="00F35E4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207</w:t>
      </w:r>
      <w:r w:rsidRPr="00B320FE">
        <w:rPr>
          <w:rFonts w:ascii="Aptos" w:hAnsi="Aptos"/>
          <w:color w:val="0070C0"/>
        </w:rPr>
        <w:fldChar w:fldCharType="end"/>
      </w:r>
      <w:r w:rsidRPr="00B320FE">
        <w:rPr>
          <w:rFonts w:ascii="Aptos" w:hAnsi="Aptos"/>
          <w:color w:val="0070C0"/>
        </w:rPr>
        <w:t>: Oppnådd mål</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35E40" w:rsidRPr="00903B8D" w14:paraId="02223AA6" w14:textId="77777777" w:rsidTr="0090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FC94FB" w14:textId="77777777" w:rsidR="00F35E40" w:rsidRPr="00903B8D" w:rsidRDefault="00F35E40" w:rsidP="006D5174">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EC2C42"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6AE055"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2CD632"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F35E40" w:rsidRPr="00903B8D" w14:paraId="0CCE4382"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3096CB" w14:textId="77777777" w:rsidR="00F35E40" w:rsidRPr="00903B8D" w:rsidRDefault="00F35E40"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Oppnådd mål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15D532"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A0BBD9"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536820"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903B8D" w14:paraId="0F7AB78A"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008853" w14:textId="77777777" w:rsidR="00F35E40" w:rsidRPr="00903B8D" w:rsidRDefault="00F35E40" w:rsidP="006D5174">
            <w:pPr>
              <w:rPr>
                <w:rFonts w:ascii="Aptos" w:hAnsi="Aptos"/>
                <w:sz w:val="20"/>
                <w:szCs w:val="20"/>
              </w:rPr>
            </w:pPr>
            <w:r w:rsidRPr="00903B8D">
              <w:rPr>
                <w:rFonts w:ascii="Aptos" w:hAnsi="Aptos"/>
                <w:sz w:val="20"/>
                <w:szCs w:val="20"/>
              </w:rPr>
              <w:t>Beskrivelse</w:t>
            </w:r>
          </w:p>
        </w:tc>
      </w:tr>
      <w:tr w:rsidR="00F35E40" w:rsidRPr="00903B8D" w14:paraId="356F6F37"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DFE55F"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Angir om ordningsmål er oppnådd eller ikke. Kommunen registrerer om målet er oppnådd dersom ordningsmålet er k</w:t>
            </w:r>
            <w:r w:rsidRPr="00903B8D">
              <w:rPr>
                <w:rFonts w:ascii="Aptos" w:hAnsi="Aptos"/>
                <w:b w:val="0"/>
                <w:bCs w:val="0"/>
                <w:color w:val="000000"/>
                <w:sz w:val="20"/>
                <w:szCs w:val="20"/>
              </w:rPr>
              <w:t>arakter 2 eller høyere grunnskole eller videregående opplæring</w:t>
            </w:r>
          </w:p>
        </w:tc>
      </w:tr>
      <w:tr w:rsidR="00F35E40" w:rsidRPr="00903B8D" w14:paraId="57AEA5AF"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0A54A5" w14:textId="77777777" w:rsidR="00F35E40" w:rsidRPr="00903B8D" w:rsidRDefault="00F35E40" w:rsidP="006D5174">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5DF23E"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23061F"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F35E40" w:rsidRPr="00903B8D" w14:paraId="0DA1CD66"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16FCEB"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F1B51D"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BDE909"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Regelmotor/kommune</w:t>
            </w:r>
          </w:p>
        </w:tc>
      </w:tr>
      <w:tr w:rsidR="00F35E40" w:rsidRPr="00903B8D" w14:paraId="5D10B3CA"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516E57" w14:textId="77777777" w:rsidR="00F35E40" w:rsidRPr="00903B8D" w:rsidRDefault="00F35E40" w:rsidP="006D5174">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02C07F"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9F8727"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F35E40" w:rsidRPr="00903B8D" w14:paraId="7902F0F1" w14:textId="77777777" w:rsidTr="00903B8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CE374E" w14:textId="705C4CA1" w:rsidR="00F35E40" w:rsidRPr="00903B8D" w:rsidRDefault="00F35E40" w:rsidP="00F35E40">
            <w:pPr>
              <w:rPr>
                <w:rFonts w:ascii="Aptos" w:hAnsi="Aptos"/>
                <w:b w:val="0"/>
                <w:bCs w:val="0"/>
                <w:sz w:val="20"/>
                <w:szCs w:val="20"/>
              </w:rPr>
            </w:pPr>
            <w:r w:rsidRPr="00903B8D">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2C8CE4" w14:textId="089BFF36" w:rsidR="00F35E40" w:rsidRPr="00903B8D"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25F3B4" w14:textId="77777777" w:rsidR="00F35E40" w:rsidRPr="00903B8D"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F35E40" w:rsidRPr="00903B8D" w14:paraId="691E16E6"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E2425E" w14:textId="77777777" w:rsidR="00F35E40" w:rsidRPr="00903B8D" w:rsidRDefault="00F35E40"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318CA86"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F35E40" w:rsidRPr="00903B8D" w14:paraId="5FD64020"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2615EF0"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840590"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Oppnadd</w:t>
            </w:r>
          </w:p>
        </w:tc>
      </w:tr>
    </w:tbl>
    <w:p w14:paraId="3E414ED1" w14:textId="77777777" w:rsidR="002C26C2" w:rsidRDefault="002C26C2" w:rsidP="00CC00B9"/>
    <w:p w14:paraId="2DF43CEC" w14:textId="77777777" w:rsidR="002C1C9A" w:rsidRDefault="002C1C9A" w:rsidP="00CC00B9"/>
    <w:p w14:paraId="483425E0" w14:textId="77777777" w:rsidR="002C1C9A" w:rsidRDefault="002C1C9A" w:rsidP="00CC00B9"/>
    <w:p w14:paraId="6878C415" w14:textId="77777777" w:rsidR="006E0626" w:rsidRDefault="006E0626" w:rsidP="00CC00B9"/>
    <w:p w14:paraId="0C557C74" w14:textId="2ECB4F18" w:rsidR="002C1C9A" w:rsidRPr="002C1C9A" w:rsidRDefault="002C1C9A" w:rsidP="002C1C9A">
      <w:pPr>
        <w:pStyle w:val="Overskrift5"/>
        <w:rPr>
          <w:rFonts w:ascii="Aptos" w:hAnsi="Aptos"/>
          <w:color w:val="0070C0"/>
        </w:rPr>
      </w:pPr>
      <w:r w:rsidRPr="002C1C9A">
        <w:rPr>
          <w:rFonts w:ascii="Aptos" w:hAnsi="Aptos"/>
          <w:color w:val="0070C0"/>
        </w:rPr>
        <w:lastRenderedPageBreak/>
        <w:t xml:space="preserve">Tabell </w:t>
      </w:r>
      <w:r w:rsidRPr="002C1C9A">
        <w:rPr>
          <w:rFonts w:ascii="Aptos" w:hAnsi="Aptos"/>
          <w:color w:val="0070C0"/>
        </w:rPr>
        <w:fldChar w:fldCharType="begin"/>
      </w:r>
      <w:r w:rsidRPr="002C1C9A">
        <w:rPr>
          <w:rFonts w:ascii="Aptos" w:hAnsi="Aptos"/>
          <w:color w:val="0070C0"/>
        </w:rPr>
        <w:instrText xml:space="preserve"> SEQ Tabell \* ARABIC </w:instrText>
      </w:r>
      <w:r w:rsidRPr="002C1C9A">
        <w:rPr>
          <w:rFonts w:ascii="Aptos" w:hAnsi="Aptos"/>
          <w:color w:val="0070C0"/>
        </w:rPr>
        <w:fldChar w:fldCharType="separate"/>
      </w:r>
      <w:r w:rsidR="00AD2B30">
        <w:rPr>
          <w:rFonts w:ascii="Aptos" w:hAnsi="Aptos"/>
          <w:noProof/>
          <w:color w:val="0070C0"/>
        </w:rPr>
        <w:t>208</w:t>
      </w:r>
      <w:r w:rsidRPr="002C1C9A">
        <w:rPr>
          <w:rFonts w:ascii="Aptos" w:hAnsi="Aptos"/>
          <w:color w:val="0070C0"/>
        </w:rPr>
        <w:fldChar w:fldCharType="end"/>
      </w:r>
      <w:r w:rsidRPr="002C1C9A">
        <w:rPr>
          <w:rFonts w:ascii="Aptos" w:hAnsi="Aptos"/>
          <w:color w:val="0070C0"/>
        </w:rPr>
        <w:t>: Oppnådd dato</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2C1C9A" w:rsidRPr="00995591" w14:paraId="464B7FD9" w14:textId="77777777" w:rsidTr="002C1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BB6536" w14:textId="77777777" w:rsidR="002C1C9A" w:rsidRPr="00995591" w:rsidRDefault="002C1C9A" w:rsidP="00D2166B">
            <w:pPr>
              <w:rPr>
                <w:rFonts w:ascii="Aptos" w:hAnsi="Aptos"/>
                <w:sz w:val="20"/>
                <w:szCs w:val="20"/>
              </w:rPr>
            </w:pPr>
            <w:r w:rsidRPr="0099559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267F03" w14:textId="77777777" w:rsidR="002C1C9A" w:rsidRPr="00995591" w:rsidRDefault="002C1C9A"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E39159" w14:textId="77777777" w:rsidR="002C1C9A" w:rsidRPr="00995591" w:rsidRDefault="002C1C9A"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4BD588" w14:textId="77777777" w:rsidR="002C1C9A" w:rsidRPr="00995591" w:rsidRDefault="002C1C9A"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2C1C9A" w:rsidRPr="00995591" w14:paraId="7A86D1C9" w14:textId="77777777" w:rsidTr="002C1C9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747F92" w14:textId="77777777" w:rsidR="002C1C9A" w:rsidRPr="00995591" w:rsidRDefault="002C1C9A" w:rsidP="00D2166B">
            <w:pPr>
              <w:rPr>
                <w:rFonts w:ascii="Aptos" w:hAnsi="Aptos"/>
                <w:b w:val="0"/>
                <w:bCs w:val="0"/>
                <w:color w:val="000000" w:themeColor="text1"/>
                <w:sz w:val="20"/>
                <w:szCs w:val="20"/>
              </w:rPr>
            </w:pPr>
            <w:r w:rsidRPr="00995591">
              <w:rPr>
                <w:rFonts w:ascii="Aptos" w:hAnsi="Aptos"/>
                <w:b w:val="0"/>
                <w:bCs w:val="0"/>
                <w:color w:val="000000" w:themeColor="text1"/>
                <w:sz w:val="20"/>
                <w:szCs w:val="20"/>
              </w:rPr>
              <w:t>Oppnådd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4EF8C6"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AAC3FC"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2D5E49"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C1C9A" w:rsidRPr="00995591" w14:paraId="09A66DDF" w14:textId="77777777" w:rsidTr="002C1C9A">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2AFFDC" w14:textId="77777777" w:rsidR="002C1C9A" w:rsidRPr="00995591" w:rsidRDefault="002C1C9A" w:rsidP="00D2166B">
            <w:pPr>
              <w:rPr>
                <w:rFonts w:ascii="Aptos" w:hAnsi="Aptos"/>
                <w:sz w:val="20"/>
                <w:szCs w:val="20"/>
              </w:rPr>
            </w:pPr>
            <w:r w:rsidRPr="00995591">
              <w:rPr>
                <w:rFonts w:ascii="Aptos" w:hAnsi="Aptos"/>
                <w:sz w:val="20"/>
                <w:szCs w:val="20"/>
              </w:rPr>
              <w:t>Beskrivelse</w:t>
            </w:r>
          </w:p>
        </w:tc>
      </w:tr>
      <w:tr w:rsidR="002C1C9A" w:rsidRPr="00995591" w14:paraId="18E9230A" w14:textId="77777777" w:rsidTr="002C1C9A">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D1BA69" w14:textId="4EE50C49" w:rsidR="002C1C9A" w:rsidRPr="00995591" w:rsidRDefault="00E2339C" w:rsidP="00D2166B">
            <w:pPr>
              <w:rPr>
                <w:rFonts w:ascii="Aptos" w:hAnsi="Aptos"/>
                <w:b w:val="0"/>
                <w:bCs w:val="0"/>
                <w:sz w:val="20"/>
                <w:szCs w:val="20"/>
              </w:rPr>
            </w:pPr>
            <w:r w:rsidRPr="00BB4FD4">
              <w:rPr>
                <w:rFonts w:ascii="Aptos" w:hAnsi="Aptos"/>
                <w:b w:val="0"/>
                <w:bCs w:val="0"/>
                <w:sz w:val="20"/>
                <w:szCs w:val="20"/>
              </w:rPr>
              <w:t>Dato for når person har oppnådd ordningsmålet (dersom ordningsmål er oppnådd)</w:t>
            </w:r>
          </w:p>
        </w:tc>
      </w:tr>
      <w:tr w:rsidR="002C1C9A" w:rsidRPr="00995591" w14:paraId="2DCCD114" w14:textId="77777777" w:rsidTr="002C1C9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F208C1" w14:textId="77777777" w:rsidR="002C1C9A" w:rsidRPr="00995591" w:rsidRDefault="002C1C9A" w:rsidP="00D2166B">
            <w:pPr>
              <w:rPr>
                <w:rFonts w:ascii="Aptos" w:hAnsi="Aptos"/>
                <w:sz w:val="20"/>
                <w:szCs w:val="20"/>
              </w:rPr>
            </w:pPr>
            <w:r w:rsidRPr="0099559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46B0F3"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FF3623"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2C1C9A" w:rsidRPr="00995591" w14:paraId="75124B40" w14:textId="77777777" w:rsidTr="002C1C9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7DC97A" w14:textId="77777777" w:rsidR="002C1C9A" w:rsidRPr="00995591" w:rsidRDefault="002C1C9A" w:rsidP="00D2166B">
            <w:pPr>
              <w:rPr>
                <w:rFonts w:ascii="Aptos" w:hAnsi="Aptos"/>
                <w:b w:val="0"/>
                <w:bCs w:val="0"/>
                <w:sz w:val="20"/>
                <w:szCs w:val="20"/>
              </w:rPr>
            </w:pPr>
            <w:r w:rsidRPr="00995591">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A725A9"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Pr="00995591">
              <w:rPr>
                <w:rFonts w:ascii="Aptos" w:hAnsi="Aptos"/>
                <w:sz w:val="20"/>
                <w:szCs w:val="20"/>
              </w:rPr>
              <w:t xml:space="preserve">yyy-mm-dd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5CA427"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Regelmotor</w:t>
            </w:r>
          </w:p>
        </w:tc>
      </w:tr>
      <w:tr w:rsidR="002C1C9A" w:rsidRPr="00995591" w14:paraId="4FA52829" w14:textId="77777777" w:rsidTr="002C1C9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DDC358" w14:textId="77777777" w:rsidR="002C1C9A" w:rsidRPr="00995591" w:rsidRDefault="002C1C9A" w:rsidP="00D2166B">
            <w:pPr>
              <w:rPr>
                <w:rFonts w:ascii="Aptos" w:hAnsi="Aptos"/>
                <w:sz w:val="20"/>
                <w:szCs w:val="20"/>
              </w:rPr>
            </w:pPr>
            <w:r w:rsidRPr="0099559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9BF2CB"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BE17D6"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2C1C9A" w:rsidRPr="00995591" w14:paraId="37B35188" w14:textId="77777777" w:rsidTr="002C1C9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02884F" w14:textId="3A5FD430" w:rsidR="002C1C9A" w:rsidRPr="00995591" w:rsidRDefault="002C1C9A" w:rsidP="002C1C9A">
            <w:pPr>
              <w:rPr>
                <w:rFonts w:ascii="Aptos" w:hAnsi="Aptos"/>
                <w:b w:val="0"/>
                <w:bCs w:val="0"/>
                <w:sz w:val="20"/>
                <w:szCs w:val="20"/>
              </w:rPr>
            </w:pPr>
            <w:r w:rsidRPr="00903B8D">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340942" w14:textId="2B3EAE6A" w:rsidR="002C1C9A" w:rsidRPr="00995591" w:rsidRDefault="002C1C9A" w:rsidP="002C1C9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53D22F" w14:textId="77777777" w:rsidR="002C1C9A" w:rsidRPr="00995591" w:rsidRDefault="002C1C9A" w:rsidP="002C1C9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2C1C9A" w:rsidRPr="00995591" w14:paraId="6E311DBD" w14:textId="77777777" w:rsidTr="002C1C9A">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4B9D01" w14:textId="77777777" w:rsidR="002C1C9A" w:rsidRPr="00995591" w:rsidRDefault="002C1C9A" w:rsidP="00D2166B">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0D31DF4"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2C1C9A" w:rsidRPr="00995591" w14:paraId="60251133" w14:textId="77777777" w:rsidTr="002C1C9A">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D4EBE7D" w14:textId="77777777" w:rsidR="002C1C9A" w:rsidRPr="00995591" w:rsidRDefault="002C1C9A" w:rsidP="00D2166B">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EEB1BB" w14:textId="77777777" w:rsidR="002C1C9A" w:rsidRPr="00995591" w:rsidRDefault="002C1C9A"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OppnaddDato</w:t>
            </w:r>
          </w:p>
        </w:tc>
      </w:tr>
    </w:tbl>
    <w:p w14:paraId="2838D11F" w14:textId="77777777" w:rsidR="002C1C9A" w:rsidRDefault="002C1C9A" w:rsidP="00CC00B9"/>
    <w:p w14:paraId="29EBDB53" w14:textId="0C2064DA" w:rsidR="00F35E40" w:rsidRPr="00B320FE" w:rsidRDefault="00F35E4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209</w:t>
      </w:r>
      <w:r w:rsidRPr="00B320FE">
        <w:rPr>
          <w:rFonts w:ascii="Aptos" w:hAnsi="Aptos"/>
          <w:color w:val="0070C0"/>
        </w:rPr>
        <w:fldChar w:fldCharType="end"/>
      </w:r>
      <w:r w:rsidRPr="00B320FE">
        <w:rPr>
          <w:rFonts w:ascii="Aptos" w:hAnsi="Aptos"/>
          <w:color w:val="0070C0"/>
        </w:rPr>
        <w:t>: Slettet ordningsmål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F35E40" w:rsidRPr="00903B8D" w14:paraId="1CA7FAAB"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4FE5E2" w14:textId="77777777" w:rsidR="00F35E40" w:rsidRPr="00903B8D" w:rsidRDefault="00F35E40" w:rsidP="006D5174">
            <w:pPr>
              <w:rPr>
                <w:rFonts w:ascii="Aptos" w:hAnsi="Aptos"/>
                <w:sz w:val="20"/>
                <w:szCs w:val="20"/>
              </w:rPr>
            </w:pPr>
            <w:r w:rsidRPr="00903B8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32DB14"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0B6F27"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B3D966"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F35E40" w:rsidRPr="00903B8D" w14:paraId="34E31F54"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483913" w14:textId="77777777" w:rsidR="00F35E40" w:rsidRPr="00903B8D" w:rsidRDefault="00F35E40"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Slettet ordningsmål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C28EA1"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E692BA"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97B40C"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903B8D" w14:paraId="0F3FBAF5"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35B3CF" w14:textId="77777777" w:rsidR="00F35E40" w:rsidRPr="00903B8D" w:rsidRDefault="00F35E40" w:rsidP="006D5174">
            <w:pPr>
              <w:rPr>
                <w:rFonts w:ascii="Aptos" w:hAnsi="Aptos"/>
                <w:sz w:val="20"/>
                <w:szCs w:val="20"/>
              </w:rPr>
            </w:pPr>
            <w:r w:rsidRPr="00903B8D">
              <w:rPr>
                <w:rFonts w:ascii="Aptos" w:hAnsi="Aptos"/>
                <w:sz w:val="20"/>
                <w:szCs w:val="20"/>
              </w:rPr>
              <w:t>Beskrivelse</w:t>
            </w:r>
          </w:p>
        </w:tc>
      </w:tr>
      <w:tr w:rsidR="00F35E40" w:rsidRPr="00903B8D" w14:paraId="1F23B599"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F409AB"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Angir om ordningsmålet er slettet</w:t>
            </w:r>
          </w:p>
        </w:tc>
      </w:tr>
      <w:tr w:rsidR="00F35E40" w:rsidRPr="00903B8D" w14:paraId="1B8F0669"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FA6535" w14:textId="77777777" w:rsidR="00F35E40" w:rsidRPr="00903B8D" w:rsidRDefault="00F35E40" w:rsidP="006D5174">
            <w:pPr>
              <w:rPr>
                <w:rFonts w:ascii="Aptos" w:hAnsi="Aptos"/>
                <w:sz w:val="20"/>
                <w:szCs w:val="20"/>
              </w:rPr>
            </w:pPr>
            <w:r w:rsidRPr="00903B8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0965B1"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8EFD0F"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F35E40" w:rsidRPr="00903B8D" w14:paraId="74CF3867"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F5BB71"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24BAF6"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255233"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F35E40" w:rsidRPr="00903B8D" w14:paraId="58DF6DBC"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B3CB5E" w14:textId="77777777" w:rsidR="00F35E40" w:rsidRPr="00903B8D" w:rsidRDefault="00F35E40" w:rsidP="006D5174">
            <w:pPr>
              <w:rPr>
                <w:rFonts w:ascii="Aptos" w:hAnsi="Aptos"/>
                <w:sz w:val="20"/>
                <w:szCs w:val="20"/>
              </w:rPr>
            </w:pPr>
            <w:r w:rsidRPr="00903B8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8DAA0B"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C13A1E"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F35E40" w:rsidRPr="00903B8D" w14:paraId="09EE24C3"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81A12A" w14:textId="0BE84700" w:rsidR="00F35E40" w:rsidRPr="00903B8D" w:rsidRDefault="00F35E40" w:rsidP="00F35E40">
            <w:pPr>
              <w:rPr>
                <w:rFonts w:ascii="Aptos" w:hAnsi="Aptos"/>
                <w:b w:val="0"/>
                <w:bCs w:val="0"/>
                <w:sz w:val="20"/>
                <w:szCs w:val="20"/>
              </w:rPr>
            </w:pPr>
            <w:r w:rsidRPr="00903B8D">
              <w:rPr>
                <w:rFonts w:ascii="Aptos" w:hAnsi="Aptos"/>
                <w:b w:val="0"/>
                <w:bCs w:val="0"/>
                <w:sz w:val="20"/>
                <w:szCs w:val="20"/>
              </w:rPr>
              <w:t>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106FE6" w14:textId="231B3D56" w:rsidR="00F35E40" w:rsidRPr="00903B8D"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A18166" w14:textId="77777777" w:rsidR="00F35E40" w:rsidRPr="00903B8D"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F35E40" w:rsidRPr="00903B8D" w14:paraId="626DB0B9"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050650" w14:textId="77777777" w:rsidR="00F35E40" w:rsidRPr="00903B8D" w:rsidRDefault="00F35E40" w:rsidP="006D5174">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BCFEAC1"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F35E40" w:rsidRPr="00903B8D" w14:paraId="463BA482"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5219568"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6D7559"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ErSlettet</w:t>
            </w:r>
          </w:p>
        </w:tc>
      </w:tr>
    </w:tbl>
    <w:p w14:paraId="2333856A" w14:textId="77777777" w:rsidR="00F35E40" w:rsidRDefault="00F35E40" w:rsidP="00CC00B9"/>
    <w:p w14:paraId="43E75C89" w14:textId="77777777" w:rsidR="00F35E40" w:rsidRDefault="00F35E40" w:rsidP="00CC00B9"/>
    <w:p w14:paraId="28FD8373" w14:textId="77777777" w:rsidR="00A438E6" w:rsidRDefault="00A438E6" w:rsidP="00CC00B9"/>
    <w:p w14:paraId="00DC279E" w14:textId="77777777" w:rsidR="00A438E6" w:rsidRDefault="00A438E6" w:rsidP="00CC00B9"/>
    <w:p w14:paraId="2EA3A705" w14:textId="77777777" w:rsidR="00A438E6" w:rsidRDefault="00A438E6" w:rsidP="00CC00B9"/>
    <w:p w14:paraId="7CA5AD80" w14:textId="77777777" w:rsidR="00A438E6" w:rsidRDefault="00A438E6" w:rsidP="00CC00B9"/>
    <w:p w14:paraId="7B5E1A08" w14:textId="77777777" w:rsidR="00A438E6" w:rsidRDefault="00A438E6" w:rsidP="00CC00B9"/>
    <w:p w14:paraId="4780EDAD" w14:textId="77777777" w:rsidR="00A438E6" w:rsidRDefault="00A438E6" w:rsidP="00CC00B9"/>
    <w:p w14:paraId="60B74A64" w14:textId="77777777" w:rsidR="00A438E6" w:rsidRDefault="00A438E6" w:rsidP="00CC00B9"/>
    <w:p w14:paraId="1061DA0F" w14:textId="77777777" w:rsidR="00A438E6" w:rsidRDefault="00A438E6" w:rsidP="00CC00B9"/>
    <w:p w14:paraId="6A83D06B" w14:textId="77777777" w:rsidR="00A438E6" w:rsidRDefault="00A438E6" w:rsidP="00CC00B9"/>
    <w:p w14:paraId="659E83F8" w14:textId="77777777" w:rsidR="00A438E6" w:rsidRDefault="00A438E6" w:rsidP="00CC00B9"/>
    <w:p w14:paraId="79A86A13" w14:textId="77777777" w:rsidR="00A438E6" w:rsidRDefault="00A438E6" w:rsidP="00CC00B9"/>
    <w:p w14:paraId="3A1BBCDA" w14:textId="77777777" w:rsidR="00A438E6" w:rsidRDefault="00A438E6" w:rsidP="00CC00B9"/>
    <w:p w14:paraId="18360B79" w14:textId="77777777" w:rsidR="00A438E6" w:rsidRDefault="00A438E6" w:rsidP="00CC00B9"/>
    <w:p w14:paraId="27B00A29" w14:textId="77777777" w:rsidR="00A438E6" w:rsidRDefault="00A438E6" w:rsidP="00CC00B9"/>
    <w:p w14:paraId="61F763D0" w14:textId="77777777" w:rsidR="00A438E6" w:rsidRDefault="00A438E6" w:rsidP="00CC00B9"/>
    <w:p w14:paraId="3BF7E601" w14:textId="60D428DD" w:rsidR="00F35E40" w:rsidRPr="00152546" w:rsidRDefault="00F35E40"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Kontakt, søknad og krav</w:t>
      </w:r>
    </w:p>
    <w:p w14:paraId="55640438" w14:textId="77777777" w:rsidR="00F35E40" w:rsidRDefault="00F35E40" w:rsidP="00CC00B9"/>
    <w:p w14:paraId="1F2B326B" w14:textId="04794324" w:rsidR="00F35E40" w:rsidRPr="00B320FE" w:rsidRDefault="00F35E4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210</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Kontakttype</w:t>
      </w:r>
    </w:p>
    <w:tbl>
      <w:tblPr>
        <w:tblStyle w:val="Rutenettabell1lysuthevingsfarge3"/>
        <w:tblW w:w="0" w:type="auto"/>
        <w:tblInd w:w="0" w:type="dxa"/>
        <w:tblLayout w:type="fixed"/>
        <w:tblLook w:val="04A0" w:firstRow="1" w:lastRow="0" w:firstColumn="1" w:lastColumn="0" w:noHBand="0" w:noVBand="1"/>
      </w:tblPr>
      <w:tblGrid>
        <w:gridCol w:w="1980"/>
        <w:gridCol w:w="4111"/>
        <w:gridCol w:w="1417"/>
        <w:gridCol w:w="1554"/>
      </w:tblGrid>
      <w:tr w:rsidR="00F35E40" w:rsidRPr="00903B8D" w14:paraId="015DD426"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61C070" w14:textId="77777777" w:rsidR="00F35E40" w:rsidRPr="00903B8D" w:rsidRDefault="00F35E40" w:rsidP="006D5174">
            <w:pPr>
              <w:rPr>
                <w:rFonts w:ascii="Aptos" w:hAnsi="Aptos"/>
                <w:sz w:val="20"/>
                <w:szCs w:val="20"/>
              </w:rPr>
            </w:pPr>
            <w:r w:rsidRPr="00903B8D">
              <w:rPr>
                <w:rFonts w:ascii="Aptos" w:hAnsi="Aptos"/>
                <w:sz w:val="20"/>
                <w:szCs w:val="20"/>
              </w:rPr>
              <w:t>Variabel</w:t>
            </w:r>
          </w:p>
        </w:tc>
        <w:tc>
          <w:tcPr>
            <w:tcW w:w="411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2075B5"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41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50859C"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2277E1" w14:textId="77777777" w:rsidR="00F35E40" w:rsidRPr="00903B8D"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F35E40" w:rsidRPr="00903B8D" w14:paraId="5397EDD3"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A06E61" w14:textId="292359DC" w:rsidR="00F35E40" w:rsidRPr="00903B8D" w:rsidRDefault="00C75FAE" w:rsidP="006D5174">
            <w:pPr>
              <w:rPr>
                <w:rFonts w:ascii="Aptos" w:hAnsi="Aptos"/>
                <w:b w:val="0"/>
                <w:bCs w:val="0"/>
                <w:color w:val="000000" w:themeColor="text1"/>
                <w:sz w:val="20"/>
                <w:szCs w:val="20"/>
              </w:rPr>
            </w:pPr>
            <w:r w:rsidRPr="00903B8D">
              <w:rPr>
                <w:rFonts w:ascii="Aptos" w:hAnsi="Aptos"/>
                <w:b w:val="0"/>
                <w:bCs w:val="0"/>
                <w:color w:val="000000" w:themeColor="text1"/>
                <w:sz w:val="20"/>
                <w:szCs w:val="20"/>
              </w:rPr>
              <w:t>Kontakttype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B73809"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ED8A78"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E613F1"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903B8D" w14:paraId="348732DE"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8B995D" w14:textId="77777777" w:rsidR="00F35E40" w:rsidRPr="00903B8D" w:rsidRDefault="00F35E40" w:rsidP="006D5174">
            <w:pPr>
              <w:rPr>
                <w:rFonts w:ascii="Aptos" w:hAnsi="Aptos"/>
                <w:sz w:val="20"/>
                <w:szCs w:val="20"/>
              </w:rPr>
            </w:pPr>
            <w:r w:rsidRPr="00903B8D">
              <w:rPr>
                <w:rFonts w:ascii="Aptos" w:hAnsi="Aptos"/>
                <w:sz w:val="20"/>
                <w:szCs w:val="20"/>
              </w:rPr>
              <w:t>Beskrivelse</w:t>
            </w:r>
          </w:p>
        </w:tc>
      </w:tr>
      <w:tr w:rsidR="00F35E40" w:rsidRPr="00903B8D" w14:paraId="2DB8685A"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B73D53"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Angir type kontakt, søknad og/eller krav fra person</w:t>
            </w:r>
          </w:p>
        </w:tc>
      </w:tr>
      <w:tr w:rsidR="00F35E40" w:rsidRPr="00903B8D" w14:paraId="2BB6EBD2"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881E50" w14:textId="77777777" w:rsidR="00F35E40" w:rsidRPr="00903B8D" w:rsidRDefault="00F35E40" w:rsidP="006D5174">
            <w:pPr>
              <w:rPr>
                <w:rFonts w:ascii="Aptos" w:hAnsi="Aptos"/>
                <w:sz w:val="20"/>
                <w:szCs w:val="20"/>
              </w:rPr>
            </w:pPr>
            <w:r w:rsidRPr="00903B8D">
              <w:rPr>
                <w:rFonts w:ascii="Aptos" w:hAnsi="Aptos"/>
                <w:sz w:val="20"/>
                <w:szCs w:val="20"/>
              </w:rPr>
              <w:t>Datatype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FF9FD3"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A36DC5"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F35E40" w:rsidRPr="00903B8D" w14:paraId="16199D9E"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81952F" w14:textId="77777777" w:rsidR="00F35E40" w:rsidRPr="00903B8D" w:rsidRDefault="00F35E40" w:rsidP="006D5174">
            <w:pPr>
              <w:rPr>
                <w:rFonts w:ascii="Aptos" w:hAnsi="Aptos"/>
                <w:b w:val="0"/>
                <w:bCs w:val="0"/>
                <w:sz w:val="20"/>
                <w:szCs w:val="20"/>
              </w:rPr>
            </w:pPr>
            <w:r w:rsidRPr="00903B8D">
              <w:rPr>
                <w:rFonts w:ascii="Aptos" w:hAnsi="Aptos"/>
                <w:b w:val="0"/>
                <w:bCs w:val="0"/>
                <w:sz w:val="20"/>
                <w:szCs w:val="20"/>
              </w:rPr>
              <w:t>Kodeverk</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44E0E6"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74B392"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Kommune</w:t>
            </w:r>
          </w:p>
        </w:tc>
      </w:tr>
      <w:tr w:rsidR="00F35E40" w:rsidRPr="00903B8D" w14:paraId="44E8CFAB"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C06500" w14:textId="77777777" w:rsidR="00F35E40" w:rsidRPr="00903B8D" w:rsidRDefault="00F35E40" w:rsidP="006D5174">
            <w:pPr>
              <w:rPr>
                <w:rFonts w:ascii="Aptos" w:hAnsi="Aptos"/>
                <w:sz w:val="20"/>
                <w:szCs w:val="20"/>
              </w:rPr>
            </w:pPr>
            <w:r w:rsidRPr="00903B8D">
              <w:rPr>
                <w:rFonts w:ascii="Aptos" w:hAnsi="Aptos"/>
                <w:sz w:val="20"/>
                <w:szCs w:val="20"/>
              </w:rPr>
              <w:t>Kategori</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EFB074"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512AEF"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F35E40" w:rsidRPr="00903B8D" w14:paraId="239FC2B2"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73997B" w14:textId="11073824" w:rsidR="00F35E40" w:rsidRPr="00903B8D" w:rsidRDefault="00F35E40" w:rsidP="00F35E40">
            <w:pPr>
              <w:rPr>
                <w:rFonts w:ascii="Aptos" w:hAnsi="Aptos"/>
                <w:b w:val="0"/>
                <w:bCs w:val="0"/>
                <w:sz w:val="20"/>
                <w:szCs w:val="20"/>
              </w:rPr>
            </w:pPr>
            <w:r w:rsidRPr="00903B8D">
              <w:rPr>
                <w:rFonts w:ascii="Aptos" w:hAnsi="Aptos"/>
                <w:b w:val="0"/>
                <w:bCs w:val="0"/>
                <w:sz w:val="20"/>
                <w:szCs w:val="20"/>
              </w:rPr>
              <w:t>PNORSK</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D3DB0E" w14:textId="1F21BCE7" w:rsidR="00F35E40" w:rsidRPr="00903B8D"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NORSK250</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87539F" w14:textId="77777777" w:rsidR="00F35E40" w:rsidRPr="00903B8D"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Obligatorisk</w:t>
            </w:r>
          </w:p>
        </w:tc>
      </w:tr>
      <w:tr w:rsidR="00F35E40" w:rsidRPr="00903B8D" w14:paraId="4513D226" w14:textId="77777777" w:rsidTr="00EC4C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FCE887" w14:textId="77777777" w:rsidR="00F35E40" w:rsidRPr="00903B8D" w:rsidRDefault="00F35E40" w:rsidP="006D5174">
            <w:pPr>
              <w:rPr>
                <w:rFonts w:ascii="Aptos" w:hAnsi="Aptos"/>
                <w:b w:val="0"/>
                <w:bCs w:val="0"/>
                <w:sz w:val="20"/>
                <w:szCs w:val="20"/>
              </w:rPr>
            </w:pPr>
            <w:r w:rsidRPr="00903B8D">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B714FEB"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F35E40" w:rsidRPr="00903B8D" w14:paraId="3514F043" w14:textId="77777777" w:rsidTr="00EC4C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471C550" w14:textId="77777777" w:rsidR="00F35E40" w:rsidRPr="00903B8D" w:rsidRDefault="00F35E40" w:rsidP="006D5174">
            <w:pPr>
              <w:rPr>
                <w:rFonts w:ascii="Aptos" w:hAnsi="Aptos"/>
                <w:b w:val="0"/>
                <w:bCs w:val="0"/>
                <w:sz w:val="20"/>
                <w:szCs w:val="20"/>
              </w:rPr>
            </w:pPr>
            <w:r w:rsidRPr="00903B8D">
              <w:rPr>
                <w:rFonts w:ascii="Aptos" w:eastAsia="Times New Roman" w:hAnsi="Aptos"/>
                <w:b w:val="0"/>
                <w:bCs w:val="0"/>
                <w:color w:val="000000"/>
                <w:sz w:val="20"/>
                <w:szCs w:val="20"/>
                <w:lang w:eastAsia="nb-NO"/>
              </w:rPr>
              <w:t>Nir2.KontakttypeV2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AB48CF"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Id</w:t>
            </w:r>
          </w:p>
        </w:tc>
      </w:tr>
      <w:tr w:rsidR="00F35E40" w:rsidRPr="00903B8D" w14:paraId="27B4F13B" w14:textId="77777777" w:rsidTr="00EC4C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52039E" w14:textId="77777777" w:rsidR="00F35E40" w:rsidRPr="00903B8D" w:rsidRDefault="00F35E40" w:rsidP="006D5174">
            <w:pPr>
              <w:rPr>
                <w:rFonts w:ascii="Aptos" w:hAnsi="Aptos"/>
                <w:b w:val="0"/>
                <w:bCs w:val="0"/>
                <w:sz w:val="18"/>
                <w:szCs w:val="18"/>
              </w:rPr>
            </w:pPr>
            <w:r w:rsidRPr="00903B8D">
              <w:rPr>
                <w:rFonts w:ascii="Aptos" w:hAnsi="Aptos"/>
                <w:sz w:val="20"/>
                <w:szCs w:val="20"/>
              </w:rPr>
              <w:t xml:space="preserve">Db tabell </w:t>
            </w:r>
            <w:r w:rsidRPr="00903B8D">
              <w:rPr>
                <w:rFonts w:ascii="Cambria Math" w:hAnsi="Cambria Math" w:cs="Cambria Math"/>
                <w:color w:val="000000"/>
                <w:sz w:val="18"/>
                <w:szCs w:val="18"/>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61B6F8"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Felt</w:t>
            </w:r>
          </w:p>
        </w:tc>
      </w:tr>
      <w:tr w:rsidR="00F35E40" w:rsidRPr="00903B8D" w14:paraId="6B72F978" w14:textId="77777777" w:rsidTr="00EC4C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397338E" w14:textId="77777777" w:rsidR="00F35E40" w:rsidRPr="00903B8D" w:rsidRDefault="00F35E40" w:rsidP="006D5174">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PersonkontaktV2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A1C799"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03B8D">
              <w:rPr>
                <w:rFonts w:ascii="Aptos" w:hAnsi="Aptos"/>
                <w:color w:val="000000"/>
                <w:sz w:val="20"/>
                <w:szCs w:val="20"/>
              </w:rPr>
              <w:t>KontakttypeId</w:t>
            </w:r>
          </w:p>
        </w:tc>
      </w:tr>
      <w:tr w:rsidR="00F35E40" w:rsidRPr="00903B8D" w14:paraId="201A9B59"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4D955F9" w14:textId="77777777" w:rsidR="00F35E40" w:rsidRPr="00903B8D" w:rsidRDefault="00F35E40" w:rsidP="006D5174">
            <w:pPr>
              <w:rPr>
                <w:rFonts w:ascii="Aptos" w:hAnsi="Aptos"/>
                <w:sz w:val="20"/>
                <w:szCs w:val="20"/>
              </w:rPr>
            </w:pPr>
            <w:r w:rsidRPr="00903B8D">
              <w:rPr>
                <w:rFonts w:ascii="Aptos" w:hAnsi="Aptos"/>
                <w:sz w:val="20"/>
                <w:szCs w:val="20"/>
              </w:rPr>
              <w:t>Kode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0C40228"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Navn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A93840F"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83E10E3"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Gyldig til</w:t>
            </w:r>
          </w:p>
        </w:tc>
      </w:tr>
      <w:tr w:rsidR="00F35E40" w:rsidRPr="00903B8D" w14:paraId="68047BE2"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C678BA" w14:textId="0C585E27" w:rsidR="00F35E40" w:rsidRPr="00A10A3A" w:rsidRDefault="000B507B" w:rsidP="006D5174">
            <w:pPr>
              <w:rPr>
                <w:rFonts w:ascii="Aptos" w:hAnsi="Aptos"/>
                <w:b w:val="0"/>
                <w:bCs w:val="0"/>
                <w:sz w:val="20"/>
                <w:szCs w:val="20"/>
              </w:rPr>
            </w:pPr>
            <w:hyperlink w:anchor="Beskrivelser" w:tooltip="Kontakt med person er registrert" w:history="1">
              <w:r w:rsidR="00F35E40" w:rsidRPr="00A10A3A">
                <w:rPr>
                  <w:rStyle w:val="Hyperkobling"/>
                  <w:rFonts w:ascii="Aptos" w:hAnsi="Aptos"/>
                  <w:b w:val="0"/>
                  <w:bCs w:val="0"/>
                  <w:sz w:val="20"/>
                  <w:szCs w:val="20"/>
                  <w:u w:val="none"/>
                </w:rPr>
                <w:t>KONTAKT</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1257C7" w14:textId="5F96C50D" w:rsidR="00F35E40" w:rsidRPr="00903B8D" w:rsidRDefault="0088602C"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K</w:t>
            </w:r>
            <w:r w:rsidR="00F35E40" w:rsidRPr="00903B8D">
              <w:rPr>
                <w:rFonts w:ascii="Aptos" w:hAnsi="Aptos"/>
                <w:sz w:val="20"/>
                <w:szCs w:val="20"/>
              </w:rPr>
              <w:t>ontakt med person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BE4FD2"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092606"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903B8D" w14:paraId="5D99DC46"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1186CA" w14:textId="40D6296D" w:rsidR="00F35E40" w:rsidRPr="00A10A3A" w:rsidRDefault="000B507B" w:rsidP="006D5174">
            <w:pPr>
              <w:rPr>
                <w:rFonts w:ascii="Aptos" w:hAnsi="Aptos"/>
                <w:b w:val="0"/>
                <w:bCs w:val="0"/>
                <w:color w:val="000000"/>
                <w:sz w:val="20"/>
                <w:szCs w:val="20"/>
              </w:rPr>
            </w:pPr>
            <w:hyperlink w:anchor="Beskrivelser" w:tooltip="Krav/søknad fra person er mottatt" w:history="1">
              <w:r w:rsidR="00F35E40" w:rsidRPr="00A10A3A">
                <w:rPr>
                  <w:rStyle w:val="Hyperkobling"/>
                  <w:rFonts w:ascii="Aptos" w:hAnsi="Aptos"/>
                  <w:b w:val="0"/>
                  <w:bCs w:val="0"/>
                  <w:sz w:val="20"/>
                  <w:szCs w:val="20"/>
                  <w:u w:val="none"/>
                </w:rPr>
                <w:t>KRAVSOK</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6CA643" w14:textId="042955A3" w:rsidR="00F35E40" w:rsidRPr="00903B8D" w:rsidRDefault="0088602C"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Pr>
                <w:rFonts w:ascii="Aptos" w:hAnsi="Aptos"/>
                <w:sz w:val="20"/>
                <w:szCs w:val="20"/>
              </w:rPr>
              <w:t>K</w:t>
            </w:r>
            <w:r w:rsidR="00F35E40" w:rsidRPr="00903B8D">
              <w:rPr>
                <w:rFonts w:ascii="Aptos" w:hAnsi="Aptos"/>
                <w:sz w:val="20"/>
                <w:szCs w:val="20"/>
              </w:rPr>
              <w:t>rav/søknad fra person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3318A2"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44AC7B"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903B8D" w14:paraId="02681A18" w14:textId="77777777" w:rsidTr="00EC4C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6CAAB5" w14:textId="64D7E176" w:rsidR="00F35E40" w:rsidRPr="00A10A3A" w:rsidRDefault="000B507B" w:rsidP="006D5174">
            <w:pPr>
              <w:rPr>
                <w:rFonts w:ascii="Aptos" w:hAnsi="Aptos"/>
                <w:b w:val="0"/>
                <w:bCs w:val="0"/>
                <w:color w:val="000000"/>
                <w:sz w:val="20"/>
                <w:szCs w:val="20"/>
              </w:rPr>
            </w:pPr>
            <w:hyperlink w:anchor="_Kontakttype" w:tooltip="Søknad om norskopplæring" w:history="1">
              <w:r w:rsidR="00F35E40" w:rsidRPr="00A10A3A">
                <w:rPr>
                  <w:rStyle w:val="Hyperkobling"/>
                  <w:rFonts w:ascii="Aptos" w:hAnsi="Aptos"/>
                  <w:b w:val="0"/>
                  <w:bCs w:val="0"/>
                  <w:sz w:val="20"/>
                  <w:szCs w:val="20"/>
                  <w:u w:val="none"/>
                </w:rPr>
                <w:t>KRAVSOK_NORSK</w:t>
              </w:r>
            </w:hyperlink>
            <w:r w:rsidR="00F35E40" w:rsidRPr="00A10A3A">
              <w:rPr>
                <w:rFonts w:ascii="Aptos" w:hAnsi="Aptos"/>
                <w:b w:val="0"/>
                <w:bCs w:val="0"/>
                <w:sz w:val="20"/>
                <w:szCs w:val="20"/>
              </w:rPr>
              <w:t xml:space="preserve"> </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DD8CC1" w14:textId="178F6099" w:rsidR="00F35E40" w:rsidRPr="00903B8D" w:rsidRDefault="0088602C"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Pr>
                <w:rFonts w:ascii="Aptos" w:hAnsi="Aptos"/>
                <w:sz w:val="20"/>
                <w:szCs w:val="20"/>
              </w:rPr>
              <w:t>K</w:t>
            </w:r>
            <w:r w:rsidR="00F35E40" w:rsidRPr="00903B8D">
              <w:rPr>
                <w:rFonts w:ascii="Aptos" w:hAnsi="Aptos"/>
                <w:sz w:val="20"/>
                <w:szCs w:val="20"/>
              </w:rPr>
              <w:t xml:space="preserve">rav/søknad om norskopplæring </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6D9CBE"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23184C" w14:textId="77777777" w:rsidR="00F35E40" w:rsidRPr="00903B8D"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B6E5938" w14:textId="77777777" w:rsidR="00F35E40" w:rsidRDefault="00F35E40" w:rsidP="00CC00B9"/>
    <w:p w14:paraId="42673BC4" w14:textId="2C5B6986" w:rsidR="00B65B88" w:rsidRPr="00B320FE" w:rsidRDefault="00B65B88"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211</w:t>
      </w:r>
      <w:r w:rsidRPr="00B320FE">
        <w:rPr>
          <w:rFonts w:ascii="Aptos" w:hAnsi="Aptos"/>
          <w:color w:val="0070C0"/>
        </w:rPr>
        <w:fldChar w:fldCharType="end"/>
      </w:r>
      <w:r w:rsidRPr="00B320FE">
        <w:rPr>
          <w:rFonts w:ascii="Aptos" w:hAnsi="Aptos"/>
          <w:color w:val="0070C0"/>
        </w:rPr>
        <w:t>: Inntruffet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F35E40" w:rsidRPr="00EC4C08" w14:paraId="07D00999"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8A5C02" w14:textId="77777777" w:rsidR="00F35E40" w:rsidRPr="00EC4C08" w:rsidRDefault="00F35E40" w:rsidP="006D5174">
            <w:pPr>
              <w:rPr>
                <w:rFonts w:ascii="Aptos" w:hAnsi="Aptos"/>
                <w:sz w:val="20"/>
                <w:szCs w:val="20"/>
              </w:rPr>
            </w:pPr>
            <w:r w:rsidRPr="00EC4C08">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AF860BD" w14:textId="77777777" w:rsidR="00F35E40" w:rsidRPr="00EC4C08"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A40C5A" w14:textId="77777777" w:rsidR="00F35E40" w:rsidRPr="00EC4C08"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7A9C6E" w14:textId="77777777" w:rsidR="00F35E40" w:rsidRPr="00EC4C08" w:rsidRDefault="00F35E4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F35E40" w:rsidRPr="00EC4C08" w14:paraId="10C2316F"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0CD9C5" w14:textId="77777777" w:rsidR="00F35E40" w:rsidRPr="00EC4C08" w:rsidRDefault="00F35E40"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Inntruffet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0B3455"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E36B95"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A310A4"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35E40" w:rsidRPr="00EC4C08" w14:paraId="6381966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EF183D" w14:textId="77777777" w:rsidR="00F35E40" w:rsidRPr="00EC4C08" w:rsidRDefault="00F35E40" w:rsidP="006D5174">
            <w:pPr>
              <w:rPr>
                <w:rFonts w:ascii="Aptos" w:hAnsi="Aptos"/>
                <w:sz w:val="20"/>
                <w:szCs w:val="20"/>
              </w:rPr>
            </w:pPr>
            <w:r w:rsidRPr="00EC4C08">
              <w:rPr>
                <w:rFonts w:ascii="Aptos" w:hAnsi="Aptos"/>
                <w:sz w:val="20"/>
                <w:szCs w:val="20"/>
              </w:rPr>
              <w:t>Beskrivelse</w:t>
            </w:r>
          </w:p>
        </w:tc>
      </w:tr>
      <w:tr w:rsidR="00F35E40" w:rsidRPr="00EC4C08" w14:paraId="3BF7E504"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72E63E" w14:textId="77777777" w:rsidR="00F35E40" w:rsidRPr="00EC4C08" w:rsidRDefault="00F35E40" w:rsidP="006D5174">
            <w:pPr>
              <w:rPr>
                <w:rFonts w:ascii="Aptos" w:hAnsi="Aptos"/>
                <w:b w:val="0"/>
                <w:bCs w:val="0"/>
                <w:sz w:val="20"/>
                <w:szCs w:val="20"/>
              </w:rPr>
            </w:pPr>
            <w:r w:rsidRPr="00EC4C08">
              <w:rPr>
                <w:rFonts w:ascii="Aptos" w:hAnsi="Aptos"/>
                <w:b w:val="0"/>
                <w:bCs w:val="0"/>
                <w:sz w:val="20"/>
                <w:szCs w:val="20"/>
              </w:rPr>
              <w:t>Dato for når kontakt, søknad og/eller krav fra person inntraff</w:t>
            </w:r>
          </w:p>
        </w:tc>
      </w:tr>
      <w:tr w:rsidR="00F35E40" w:rsidRPr="00EC4C08" w14:paraId="74755D44"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19941C" w14:textId="77777777" w:rsidR="00F35E40" w:rsidRPr="00EC4C08" w:rsidRDefault="00F35E40" w:rsidP="006D5174">
            <w:pPr>
              <w:rPr>
                <w:rFonts w:ascii="Aptos" w:hAnsi="Aptos"/>
                <w:sz w:val="20"/>
                <w:szCs w:val="20"/>
              </w:rPr>
            </w:pPr>
            <w:r w:rsidRPr="00EC4C08">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53BEDA"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CD9262"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F35E40" w:rsidRPr="00EC4C08" w14:paraId="774A4F0E"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87E539" w14:textId="77777777" w:rsidR="00F35E40" w:rsidRPr="00EC4C08" w:rsidRDefault="00F35E40" w:rsidP="006D5174">
            <w:pPr>
              <w:rPr>
                <w:rFonts w:ascii="Aptos" w:hAnsi="Aptos"/>
                <w:b w:val="0"/>
                <w:bCs w:val="0"/>
                <w:sz w:val="20"/>
                <w:szCs w:val="20"/>
              </w:rPr>
            </w:pPr>
            <w:r w:rsidRPr="00EC4C08">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71AEB9" w14:textId="74DF6D4A" w:rsidR="00F35E40"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F35E40"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48C213"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F35E40" w:rsidRPr="00EC4C08" w14:paraId="6FFA30C7"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C7CB89" w14:textId="77777777" w:rsidR="00F35E40" w:rsidRPr="00EC4C08" w:rsidRDefault="00F35E40" w:rsidP="006D5174">
            <w:pPr>
              <w:rPr>
                <w:rFonts w:ascii="Aptos" w:hAnsi="Aptos"/>
                <w:sz w:val="20"/>
                <w:szCs w:val="20"/>
              </w:rPr>
            </w:pPr>
            <w:r w:rsidRPr="00EC4C08">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D845ED"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FF5204"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F35E40" w:rsidRPr="00EC4C08" w14:paraId="2C865112"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2E2D83" w14:textId="052C974E" w:rsidR="00F35E40" w:rsidRPr="00EC4C08" w:rsidRDefault="00F35E40" w:rsidP="00F35E40">
            <w:pPr>
              <w:rPr>
                <w:rFonts w:ascii="Aptos" w:hAnsi="Aptos"/>
                <w:b w:val="0"/>
                <w:bCs w:val="0"/>
                <w:sz w:val="20"/>
                <w:szCs w:val="20"/>
              </w:rPr>
            </w:pPr>
            <w:r w:rsidRPr="00EC4C08">
              <w:rPr>
                <w:rFonts w:ascii="Aptos" w:hAnsi="Aptos"/>
                <w:b w:val="0"/>
                <w:bCs w:val="0"/>
                <w:sz w:val="20"/>
                <w:szCs w:val="20"/>
              </w:rPr>
              <w:t>PNORSK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94F818" w14:textId="383FCBD4" w:rsidR="00F35E40" w:rsidRPr="00EC4C08"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FE9425" w14:textId="77777777" w:rsidR="00F35E40" w:rsidRPr="00EC4C08" w:rsidRDefault="00F35E40" w:rsidP="00F35E4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F35E40" w:rsidRPr="00EC4C08" w14:paraId="42AEA5AD"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E0DC28" w14:textId="77777777" w:rsidR="00F35E40" w:rsidRPr="00EC4C08" w:rsidRDefault="00F35E40"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86AC259"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F35E40" w:rsidRPr="00EC4C08" w14:paraId="24EA224C"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116B36B" w14:textId="77777777" w:rsidR="00F35E40" w:rsidRPr="00EC4C08" w:rsidRDefault="00F35E40"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EDD3FC" w14:textId="77777777" w:rsidR="00F35E40" w:rsidRPr="00EC4C08" w:rsidRDefault="00F35E4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InntruffetDato</w:t>
            </w:r>
          </w:p>
        </w:tc>
      </w:tr>
    </w:tbl>
    <w:p w14:paraId="48306B1F" w14:textId="77777777" w:rsidR="00F35E40" w:rsidRDefault="00F35E40" w:rsidP="00CC00B9"/>
    <w:p w14:paraId="2926C546" w14:textId="6657BC46" w:rsidR="00B65B88" w:rsidRPr="00B320FE" w:rsidRDefault="00B65B88"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212</w:t>
      </w:r>
      <w:r w:rsidRPr="00B320FE">
        <w:rPr>
          <w:rFonts w:ascii="Aptos" w:hAnsi="Aptos"/>
          <w:color w:val="0070C0"/>
        </w:rPr>
        <w:fldChar w:fldCharType="end"/>
      </w:r>
      <w:r w:rsidRPr="00B320FE">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B65B88" w:rsidRPr="00EC4C08" w14:paraId="1E871A55"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A71098" w14:textId="77777777" w:rsidR="00B65B88" w:rsidRPr="00EC4C08" w:rsidRDefault="00B65B88" w:rsidP="006D5174">
            <w:pPr>
              <w:rPr>
                <w:rFonts w:ascii="Aptos" w:hAnsi="Aptos"/>
                <w:sz w:val="20"/>
                <w:szCs w:val="20"/>
              </w:rPr>
            </w:pPr>
            <w:r w:rsidRPr="00EC4C08">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347781"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D95300"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51F73F"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B65B88" w:rsidRPr="00EC4C08" w14:paraId="3A186836"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09FED4" w14:textId="77777777" w:rsidR="00B65B88" w:rsidRPr="00EC4C08" w:rsidRDefault="00B65B8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Gyldig fra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81DD96"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1EA3C6"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7DCC6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EC4C08" w14:paraId="44C84DD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62A7B2" w14:textId="77777777" w:rsidR="00B65B88" w:rsidRPr="00EC4C08" w:rsidRDefault="00B65B88" w:rsidP="006D5174">
            <w:pPr>
              <w:rPr>
                <w:rFonts w:ascii="Aptos" w:hAnsi="Aptos"/>
                <w:sz w:val="20"/>
                <w:szCs w:val="20"/>
              </w:rPr>
            </w:pPr>
            <w:r w:rsidRPr="00EC4C08">
              <w:rPr>
                <w:rFonts w:ascii="Aptos" w:hAnsi="Aptos"/>
                <w:sz w:val="20"/>
                <w:szCs w:val="20"/>
              </w:rPr>
              <w:t>Beskrivelse</w:t>
            </w:r>
          </w:p>
        </w:tc>
      </w:tr>
      <w:tr w:rsidR="00B65B88" w:rsidRPr="00EC4C08" w14:paraId="6BC702D4"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5E82A6"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Dato for når kontakt, søknad og/eller krav fra person er registrert, dvs. opprettet dato i systemet</w:t>
            </w:r>
          </w:p>
        </w:tc>
      </w:tr>
      <w:tr w:rsidR="00B65B88" w:rsidRPr="00EC4C08" w14:paraId="28CE3C03"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C467C4" w14:textId="77777777" w:rsidR="00B65B88" w:rsidRPr="00EC4C08" w:rsidRDefault="00B65B88" w:rsidP="006D5174">
            <w:pPr>
              <w:rPr>
                <w:rFonts w:ascii="Aptos" w:hAnsi="Aptos"/>
                <w:sz w:val="20"/>
                <w:szCs w:val="20"/>
              </w:rPr>
            </w:pPr>
            <w:r w:rsidRPr="00EC4C08">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CDA1A5"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BF0FCE"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B65B88" w:rsidRPr="00EC4C08" w14:paraId="0D4FF888"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E10154"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FCBCDE" w14:textId="0BECFE1C" w:rsidR="00B65B88"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B65B88"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E68A2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B65B88" w:rsidRPr="00EC4C08" w14:paraId="7B1092E3"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FE2982" w14:textId="77777777" w:rsidR="00B65B88" w:rsidRPr="00EC4C08" w:rsidRDefault="00B65B88" w:rsidP="006D5174">
            <w:pPr>
              <w:rPr>
                <w:rFonts w:ascii="Aptos" w:hAnsi="Aptos"/>
                <w:sz w:val="20"/>
                <w:szCs w:val="20"/>
              </w:rPr>
            </w:pPr>
            <w:r w:rsidRPr="00EC4C08">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8B5197"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C6073D"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B65B88" w:rsidRPr="00EC4C08" w14:paraId="276F0830" w14:textId="77777777" w:rsidTr="006D517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E0059A" w14:textId="5F17E56E" w:rsidR="00B65B88" w:rsidRPr="00EC4C08" w:rsidRDefault="00B65B88" w:rsidP="00B65B88">
            <w:pPr>
              <w:rPr>
                <w:rFonts w:ascii="Aptos" w:hAnsi="Aptos"/>
                <w:b w:val="0"/>
                <w:bCs w:val="0"/>
                <w:sz w:val="20"/>
                <w:szCs w:val="20"/>
              </w:rPr>
            </w:pPr>
            <w:r w:rsidRPr="00EC4C08">
              <w:rPr>
                <w:rFonts w:ascii="Aptos" w:hAnsi="Aptos"/>
                <w:b w:val="0"/>
                <w:bCs w:val="0"/>
                <w:sz w:val="20"/>
                <w:szCs w:val="20"/>
              </w:rPr>
              <w:t>PNORSK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43B797" w14:textId="79A1087E"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E7031B" w14:textId="77777777"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B65B88" w:rsidRPr="00EC4C08" w14:paraId="51741A11"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99EA0F" w14:textId="77777777" w:rsidR="00B65B88" w:rsidRPr="00EC4C08" w:rsidRDefault="00B65B88"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0B52C5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B65B88" w:rsidRPr="00EC4C08" w14:paraId="47AA2C3E"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E18EB0B" w14:textId="77777777" w:rsidR="00B65B88" w:rsidRPr="00EC4C08" w:rsidRDefault="00B65B88"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FE0247"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GyldigFraDato</w:t>
            </w:r>
          </w:p>
        </w:tc>
      </w:tr>
    </w:tbl>
    <w:p w14:paraId="398779D7" w14:textId="77777777" w:rsidR="00B65B88" w:rsidRDefault="00B65B88" w:rsidP="00CC00B9"/>
    <w:p w14:paraId="7011C2BE" w14:textId="77777777" w:rsidR="00A438E6" w:rsidRDefault="00A438E6" w:rsidP="00CC00B9"/>
    <w:p w14:paraId="75CCB1E8" w14:textId="77777777" w:rsidR="00A438E6" w:rsidRDefault="00A438E6" w:rsidP="00CC00B9"/>
    <w:p w14:paraId="3AED76B6" w14:textId="77777777" w:rsidR="00A438E6" w:rsidRDefault="00A438E6" w:rsidP="00CC00B9"/>
    <w:p w14:paraId="5E15B74C" w14:textId="4C697D5E" w:rsidR="00B65B88" w:rsidRPr="00B320FE" w:rsidRDefault="00B65B88"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213</w:t>
      </w:r>
      <w:r w:rsidRPr="00B320FE">
        <w:rPr>
          <w:rFonts w:ascii="Aptos" w:hAnsi="Aptos"/>
          <w:color w:val="0070C0"/>
        </w:rPr>
        <w:fldChar w:fldCharType="end"/>
      </w:r>
      <w:r w:rsidRPr="00B320FE">
        <w:rPr>
          <w:rFonts w:ascii="Aptos" w:hAnsi="Aptos"/>
          <w:color w:val="0070C0"/>
        </w:rPr>
        <w:t>: Slettet personkontakt</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B65B88" w:rsidRPr="00EC4C08" w14:paraId="12F06627"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34DAAB" w14:textId="77777777" w:rsidR="00B65B88" w:rsidRPr="00EC4C08" w:rsidRDefault="00B65B88" w:rsidP="006D5174">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B59FAC"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BB633F"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DB58F3"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B65B88" w:rsidRPr="00EC4C08" w14:paraId="7466434A"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8BB405" w14:textId="77777777" w:rsidR="00B65B88" w:rsidRPr="00EC4C08" w:rsidRDefault="00B65B8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Slettet personkontakt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85F318"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CB99F1"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DD6B33"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EC4C08" w14:paraId="648C4FE0"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305DD4" w14:textId="77777777" w:rsidR="00B65B88" w:rsidRPr="00EC4C08" w:rsidRDefault="00B65B88" w:rsidP="006D5174">
            <w:pPr>
              <w:rPr>
                <w:rFonts w:ascii="Aptos" w:hAnsi="Aptos"/>
                <w:sz w:val="20"/>
                <w:szCs w:val="20"/>
              </w:rPr>
            </w:pPr>
            <w:r w:rsidRPr="00EC4C08">
              <w:rPr>
                <w:rFonts w:ascii="Aptos" w:hAnsi="Aptos"/>
                <w:sz w:val="20"/>
                <w:szCs w:val="20"/>
              </w:rPr>
              <w:t>Beskrivelse</w:t>
            </w:r>
          </w:p>
        </w:tc>
      </w:tr>
      <w:tr w:rsidR="00B65B88" w:rsidRPr="00EC4C08" w14:paraId="5C1F69C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E1379D"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Angir om kontakt, søknad og/eller krav fra person er slettet</w:t>
            </w:r>
          </w:p>
        </w:tc>
      </w:tr>
      <w:tr w:rsidR="00B65B88" w:rsidRPr="00EC4C08" w14:paraId="340E3B69"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2B1A11" w14:textId="77777777" w:rsidR="00B65B88" w:rsidRPr="00EC4C08" w:rsidRDefault="00B65B88" w:rsidP="006D5174">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93DF48"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E9B695"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B65B88" w:rsidRPr="00EC4C08" w14:paraId="62B72F9E"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09F759"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Bit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62E0C2"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553AA1"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B65B88" w:rsidRPr="00EC4C08" w14:paraId="24276A13"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AAA747" w14:textId="77777777" w:rsidR="00B65B88" w:rsidRPr="00EC4C08" w:rsidRDefault="00B65B88" w:rsidP="006D5174">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E01155"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05A8BE"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B65B88" w:rsidRPr="00EC4C08" w14:paraId="4447D06F"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1D27DB" w14:textId="2969D053" w:rsidR="00B65B88" w:rsidRPr="00EC4C08" w:rsidRDefault="00B65B88" w:rsidP="00B65B88">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8EC4F0" w14:textId="059505B1"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2616DD" w14:textId="77777777"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B65B88" w:rsidRPr="00EC4C08" w14:paraId="454C743C"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141C5A" w14:textId="77777777" w:rsidR="00B65B88" w:rsidRPr="00EC4C08" w:rsidRDefault="00B65B88"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8905CF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B65B88" w:rsidRPr="00EC4C08" w14:paraId="57AE83AD"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113F438" w14:textId="77777777" w:rsidR="00B65B88" w:rsidRPr="00EC4C08" w:rsidRDefault="00B65B88"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8CDAB1"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ErSlettet</w:t>
            </w:r>
          </w:p>
        </w:tc>
      </w:tr>
    </w:tbl>
    <w:p w14:paraId="1E510B8D" w14:textId="77777777" w:rsidR="00B65B88" w:rsidRDefault="00B65B88" w:rsidP="00CC00B9"/>
    <w:p w14:paraId="39F5A0CD" w14:textId="0416C029" w:rsidR="00B65B88" w:rsidRPr="00B320FE" w:rsidRDefault="00B65B88"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214</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B65B88" w:rsidRPr="00EC4C08" w14:paraId="6EB3D1B6"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8EBE4F" w14:textId="77777777" w:rsidR="00B65B88" w:rsidRPr="00EC4C08" w:rsidRDefault="00B65B88" w:rsidP="006D5174">
            <w:pPr>
              <w:rPr>
                <w:rFonts w:ascii="Aptos" w:hAnsi="Aptos"/>
                <w:sz w:val="20"/>
                <w:szCs w:val="20"/>
              </w:rPr>
            </w:pPr>
            <w:r w:rsidRPr="00EC4C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27A6CE"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36F8F7"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F9E42F"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B65B88" w:rsidRPr="00EC4C08" w14:paraId="0E1ACFE0"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812FE0" w14:textId="77777777" w:rsidR="00B65B88" w:rsidRPr="00EC4C08" w:rsidRDefault="00B65B8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16687D"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B33B29"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F14CC4"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EC4C08" w14:paraId="2969670E"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A58198" w14:textId="77777777" w:rsidR="00B65B88" w:rsidRPr="00EC4C08" w:rsidRDefault="00B65B88" w:rsidP="006D5174">
            <w:pPr>
              <w:rPr>
                <w:rFonts w:ascii="Aptos" w:hAnsi="Aptos"/>
                <w:sz w:val="20"/>
                <w:szCs w:val="20"/>
              </w:rPr>
            </w:pPr>
            <w:r w:rsidRPr="00EC4C08">
              <w:rPr>
                <w:rFonts w:ascii="Aptos" w:hAnsi="Aptos"/>
                <w:sz w:val="20"/>
                <w:szCs w:val="20"/>
              </w:rPr>
              <w:t>Beskrivelse</w:t>
            </w:r>
          </w:p>
        </w:tc>
      </w:tr>
      <w:tr w:rsidR="00B65B88" w:rsidRPr="00EC4C08" w14:paraId="55799D37"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A35ED3" w14:textId="18488C62" w:rsidR="00B65B88" w:rsidRPr="00EC4C08" w:rsidRDefault="00B65B88" w:rsidP="006D5174">
            <w:pPr>
              <w:rPr>
                <w:rFonts w:ascii="Aptos" w:hAnsi="Aptos"/>
                <w:b w:val="0"/>
                <w:bCs w:val="0"/>
                <w:sz w:val="20"/>
                <w:szCs w:val="20"/>
              </w:rPr>
            </w:pPr>
            <w:r w:rsidRPr="00EC4C08">
              <w:rPr>
                <w:rFonts w:ascii="Aptos" w:hAnsi="Aptos"/>
                <w:b w:val="0"/>
                <w:bCs w:val="0"/>
                <w:sz w:val="20"/>
                <w:szCs w:val="20"/>
              </w:rPr>
              <w:t xml:space="preserve">Unik identifikator for fagsystem (referansenummer) i tilfeller der informasjonen er overført fra kommunalt fagsystem. Se </w:t>
            </w:r>
            <w:hyperlink r:id="rId49" w:history="1">
              <w:r w:rsidRPr="00D3032B">
                <w:rPr>
                  <w:rStyle w:val="Hyperkobling"/>
                  <w:rFonts w:ascii="Aptos" w:hAnsi="Aptos"/>
                  <w:b w:val="0"/>
                  <w:bCs w:val="0"/>
                  <w:sz w:val="20"/>
                  <w:szCs w:val="20"/>
                  <w:u w:val="none"/>
                </w:rPr>
                <w:t>Overføring mellom kommunale fagsystem og NIR | IMDi</w:t>
              </w:r>
            </w:hyperlink>
          </w:p>
        </w:tc>
      </w:tr>
      <w:tr w:rsidR="00B65B88" w:rsidRPr="00EC4C08" w14:paraId="4575184B"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913BA5" w14:textId="77777777" w:rsidR="00B65B88" w:rsidRPr="00EC4C08" w:rsidRDefault="00B65B88" w:rsidP="006D5174">
            <w:pPr>
              <w:rPr>
                <w:rFonts w:ascii="Aptos" w:hAnsi="Aptos"/>
                <w:sz w:val="20"/>
                <w:szCs w:val="20"/>
              </w:rPr>
            </w:pPr>
            <w:r w:rsidRPr="00EC4C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A9FBAA"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28709D"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B65B88" w:rsidRPr="00EC4C08" w14:paraId="0AE47F1B"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31C63F"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8F1FE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C8940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System</w:t>
            </w:r>
          </w:p>
        </w:tc>
      </w:tr>
      <w:tr w:rsidR="00B65B88" w:rsidRPr="00EC4C08" w14:paraId="4CB43F5C"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ECF41D" w14:textId="77777777" w:rsidR="00B65B88" w:rsidRPr="00EC4C08" w:rsidRDefault="00B65B88" w:rsidP="006D5174">
            <w:pPr>
              <w:rPr>
                <w:rFonts w:ascii="Aptos" w:hAnsi="Aptos"/>
                <w:sz w:val="20"/>
                <w:szCs w:val="20"/>
              </w:rPr>
            </w:pPr>
            <w:r w:rsidRPr="00EC4C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5DFD69"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CF8F2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B65B88" w:rsidRPr="00EC4C08" w14:paraId="2DE6DF77"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EF84FD" w14:textId="0A75A899" w:rsidR="00B65B88" w:rsidRPr="00EC4C08" w:rsidRDefault="00B65B88" w:rsidP="00B65B88">
            <w:pPr>
              <w:rPr>
                <w:rFonts w:ascii="Aptos" w:hAnsi="Aptos"/>
                <w:b w:val="0"/>
                <w:bCs w:val="0"/>
                <w:sz w:val="20"/>
                <w:szCs w:val="20"/>
              </w:rPr>
            </w:pPr>
            <w:r w:rsidRPr="00EC4C08">
              <w:rPr>
                <w:rFonts w:ascii="Aptos" w:hAnsi="Aptos"/>
                <w:b w:val="0"/>
                <w:bCs w:val="0"/>
                <w:sz w:val="20"/>
                <w:szCs w:val="20"/>
              </w:rPr>
              <w:t>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CDAC36" w14:textId="2B470205"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546656" w14:textId="77777777"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B65B88" w:rsidRPr="00EC4C08" w14:paraId="69BBD229"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179321" w14:textId="77777777" w:rsidR="00B65B88" w:rsidRPr="00EC4C08" w:rsidRDefault="00B65B88"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C74039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B65B88" w:rsidRPr="00EC4C08" w14:paraId="3053174F"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57A6235" w14:textId="77777777" w:rsidR="00B65B88" w:rsidRPr="00EC4C08" w:rsidRDefault="00B65B88"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167A00"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FagsystemRefnummer</w:t>
            </w:r>
          </w:p>
        </w:tc>
      </w:tr>
    </w:tbl>
    <w:p w14:paraId="18773090" w14:textId="77777777" w:rsidR="00B65B88" w:rsidRDefault="00B65B88" w:rsidP="00CC00B9"/>
    <w:p w14:paraId="65F5CB3A" w14:textId="77777777" w:rsidR="00B65B88" w:rsidRDefault="00B65B88" w:rsidP="00CC00B9"/>
    <w:p w14:paraId="0CEE462B" w14:textId="77777777" w:rsidR="00A438E6" w:rsidRDefault="00A438E6" w:rsidP="00CC00B9"/>
    <w:p w14:paraId="15BB7B6F" w14:textId="77777777" w:rsidR="00A438E6" w:rsidRDefault="00A438E6" w:rsidP="00CC00B9"/>
    <w:p w14:paraId="111D3F7F" w14:textId="77777777" w:rsidR="00A438E6" w:rsidRDefault="00A438E6" w:rsidP="00CC00B9"/>
    <w:p w14:paraId="36F1BBA9" w14:textId="77777777" w:rsidR="00A438E6" w:rsidRDefault="00A438E6" w:rsidP="00CC00B9"/>
    <w:p w14:paraId="41C7E39E" w14:textId="77777777" w:rsidR="00A438E6" w:rsidRDefault="00A438E6" w:rsidP="00CC00B9"/>
    <w:p w14:paraId="7788CBDE" w14:textId="77777777" w:rsidR="00A438E6" w:rsidRDefault="00A438E6" w:rsidP="00CC00B9"/>
    <w:p w14:paraId="226101BA" w14:textId="77777777" w:rsidR="00A438E6" w:rsidRDefault="00A438E6" w:rsidP="00CC00B9"/>
    <w:p w14:paraId="5AA720F8" w14:textId="77777777" w:rsidR="00A438E6" w:rsidRDefault="00A438E6" w:rsidP="00CC00B9"/>
    <w:p w14:paraId="5974D02F" w14:textId="77777777" w:rsidR="00A438E6" w:rsidRDefault="00A438E6" w:rsidP="00CC00B9"/>
    <w:p w14:paraId="10FEB5DF" w14:textId="77777777" w:rsidR="00A438E6" w:rsidRDefault="00A438E6" w:rsidP="00CC00B9"/>
    <w:p w14:paraId="42140E88" w14:textId="77777777" w:rsidR="00A438E6" w:rsidRDefault="00A438E6" w:rsidP="00CC00B9"/>
    <w:p w14:paraId="0545037B" w14:textId="77777777" w:rsidR="00A438E6" w:rsidRDefault="00A438E6" w:rsidP="00CC00B9"/>
    <w:p w14:paraId="23118B00" w14:textId="77777777" w:rsidR="00B65B88" w:rsidRDefault="00B65B88" w:rsidP="00CC00B9"/>
    <w:p w14:paraId="4EF61618" w14:textId="77777777" w:rsidR="002C26C2" w:rsidRDefault="002C26C2" w:rsidP="00CC00B9"/>
    <w:p w14:paraId="59428091" w14:textId="165DA4EA" w:rsidR="00B65B88" w:rsidRPr="00152546" w:rsidRDefault="00B65B88"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Vedtak</w:t>
      </w:r>
    </w:p>
    <w:p w14:paraId="27A0A764" w14:textId="77777777" w:rsidR="00B65B88" w:rsidRDefault="00B65B88" w:rsidP="00CC00B9"/>
    <w:p w14:paraId="06A80EA8" w14:textId="7F3E702E" w:rsidR="00B65B88" w:rsidRPr="00B320FE" w:rsidRDefault="00B65B88"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215</w:t>
      </w:r>
      <w:r w:rsidRPr="00B320FE">
        <w:rPr>
          <w:rFonts w:ascii="Aptos" w:hAnsi="Aptos"/>
          <w:color w:val="0070C0"/>
        </w:rPr>
        <w:fldChar w:fldCharType="end"/>
      </w:r>
      <w:r w:rsidRPr="00B320FE">
        <w:rPr>
          <w:rFonts w:ascii="Aptos" w:hAnsi="Aptos"/>
          <w:color w:val="0070C0"/>
        </w:rPr>
        <w:t>: Vedtakstype</w:t>
      </w:r>
    </w:p>
    <w:tbl>
      <w:tblPr>
        <w:tblStyle w:val="Rutenettabell1lysuthevingsfarge3"/>
        <w:tblW w:w="0" w:type="auto"/>
        <w:tblInd w:w="0" w:type="dxa"/>
        <w:tblLayout w:type="fixed"/>
        <w:tblLook w:val="04A0" w:firstRow="1" w:lastRow="0" w:firstColumn="1" w:lastColumn="0" w:noHBand="0" w:noVBand="1"/>
      </w:tblPr>
      <w:tblGrid>
        <w:gridCol w:w="2122"/>
        <w:gridCol w:w="4394"/>
        <w:gridCol w:w="1276"/>
        <w:gridCol w:w="1270"/>
      </w:tblGrid>
      <w:tr w:rsidR="00B65B88" w:rsidRPr="00EC4C08" w14:paraId="50C1DB0C"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F0BBE6" w14:textId="77777777" w:rsidR="00B65B88" w:rsidRPr="00EC4C08" w:rsidRDefault="00B65B88" w:rsidP="006D5174">
            <w:pPr>
              <w:rPr>
                <w:rFonts w:ascii="Aptos" w:hAnsi="Aptos"/>
                <w:sz w:val="20"/>
                <w:szCs w:val="20"/>
              </w:rPr>
            </w:pPr>
            <w:r w:rsidRPr="00EC4C08">
              <w:rPr>
                <w:rFonts w:ascii="Aptos" w:hAnsi="Aptos"/>
                <w:sz w:val="20"/>
                <w:szCs w:val="20"/>
              </w:rPr>
              <w:t>Variabel</w:t>
            </w:r>
          </w:p>
        </w:tc>
        <w:tc>
          <w:tcPr>
            <w:tcW w:w="439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65426B"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B1D0DF"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A6D839"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B65B88" w:rsidRPr="00EC4C08" w14:paraId="49F6B88F"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FD3B1E" w14:textId="77777777" w:rsidR="00B65B88" w:rsidRPr="00EC4C08" w:rsidRDefault="00B65B8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Vedtakstype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D1CCF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B1A647"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44DD9E"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EC4C08" w14:paraId="0FF36BC9"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132EB4" w14:textId="77777777" w:rsidR="00B65B88" w:rsidRPr="00EC4C08" w:rsidRDefault="00B65B88" w:rsidP="006D5174">
            <w:pPr>
              <w:rPr>
                <w:rFonts w:ascii="Aptos" w:hAnsi="Aptos"/>
                <w:sz w:val="20"/>
                <w:szCs w:val="20"/>
              </w:rPr>
            </w:pPr>
            <w:r w:rsidRPr="00EC4C08">
              <w:rPr>
                <w:rFonts w:ascii="Aptos" w:hAnsi="Aptos"/>
                <w:sz w:val="20"/>
                <w:szCs w:val="20"/>
              </w:rPr>
              <w:t>Beskrivelse</w:t>
            </w:r>
          </w:p>
        </w:tc>
      </w:tr>
      <w:tr w:rsidR="00B65B88" w:rsidRPr="00EC4C08" w14:paraId="68484C2A"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7AC0EF" w14:textId="1B243D86" w:rsidR="00B65B88" w:rsidRPr="00EC4C08" w:rsidRDefault="00B65B88" w:rsidP="006D5174">
            <w:pPr>
              <w:rPr>
                <w:rFonts w:ascii="Aptos" w:hAnsi="Aptos"/>
                <w:b w:val="0"/>
                <w:bCs w:val="0"/>
                <w:sz w:val="20"/>
                <w:szCs w:val="20"/>
              </w:rPr>
            </w:pPr>
            <w:r w:rsidRPr="00EC4C08">
              <w:rPr>
                <w:rFonts w:ascii="Aptos" w:hAnsi="Aptos"/>
                <w:b w:val="0"/>
                <w:bCs w:val="0"/>
                <w:sz w:val="20"/>
                <w:szCs w:val="20"/>
              </w:rPr>
              <w:t>Angir type vedtak som kan fattes for personer med plikt til opplæring i norsk og samfunnskunnskap</w:t>
            </w:r>
          </w:p>
        </w:tc>
      </w:tr>
      <w:tr w:rsidR="00B65B88" w:rsidRPr="00EC4C08" w14:paraId="76E7624D"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9EE211" w14:textId="77777777" w:rsidR="00B65B88" w:rsidRPr="00EC4C08" w:rsidRDefault="00B65B88" w:rsidP="006D5174">
            <w:pPr>
              <w:rPr>
                <w:rFonts w:ascii="Aptos" w:hAnsi="Aptos"/>
                <w:sz w:val="20"/>
                <w:szCs w:val="20"/>
              </w:rPr>
            </w:pPr>
            <w:r w:rsidRPr="00EC4C08">
              <w:rPr>
                <w:rFonts w:ascii="Aptos" w:hAnsi="Aptos"/>
                <w:sz w:val="20"/>
                <w:szCs w:val="20"/>
              </w:rPr>
              <w:t>Datatype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5374DA"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B69E66"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B65B88" w:rsidRPr="00EC4C08" w14:paraId="7B445B82"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B32D78"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Kodeverk</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E4140E"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E25784"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B65B88" w:rsidRPr="00EC4C08" w14:paraId="4D8B44CF"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779479" w14:textId="77777777" w:rsidR="00B65B88" w:rsidRPr="00EC4C08" w:rsidRDefault="00B65B88" w:rsidP="006D5174">
            <w:pPr>
              <w:rPr>
                <w:rFonts w:ascii="Aptos" w:hAnsi="Aptos"/>
                <w:sz w:val="20"/>
                <w:szCs w:val="20"/>
              </w:rPr>
            </w:pPr>
            <w:r w:rsidRPr="00EC4C08">
              <w:rPr>
                <w:rFonts w:ascii="Aptos" w:hAnsi="Aptos"/>
                <w:sz w:val="20"/>
                <w:szCs w:val="20"/>
              </w:rPr>
              <w:t>Kategori</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879E60"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D3C075"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B65B88" w:rsidRPr="00EC4C08" w14:paraId="09C29E3B"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DBA026" w14:textId="6211FC9D" w:rsidR="00B65B88" w:rsidRPr="00EC4C08" w:rsidRDefault="00B65B88" w:rsidP="00B65B88">
            <w:pPr>
              <w:rPr>
                <w:rFonts w:ascii="Aptos" w:hAnsi="Aptos"/>
                <w:b w:val="0"/>
                <w:bCs w:val="0"/>
                <w:sz w:val="20"/>
                <w:szCs w:val="20"/>
              </w:rPr>
            </w:pPr>
            <w:r w:rsidRPr="00EC4C08">
              <w:rPr>
                <w:rFonts w:ascii="Aptos" w:hAnsi="Aptos"/>
                <w:b w:val="0"/>
                <w:bCs w:val="0"/>
                <w:sz w:val="20"/>
                <w:szCs w:val="20"/>
              </w:rPr>
              <w:t>PNORSK</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9BC1AC" w14:textId="297117CE"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61C4AA" w14:textId="77777777"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B65B88" w:rsidRPr="00EC4C08" w14:paraId="540B06D3" w14:textId="77777777" w:rsidTr="00EC4C08">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3CE333" w14:textId="77777777" w:rsidR="00B65B88" w:rsidRPr="00EC4C08" w:rsidRDefault="00B65B88" w:rsidP="006D5174">
            <w:pPr>
              <w:rPr>
                <w:rFonts w:ascii="Aptos" w:hAnsi="Aptos"/>
                <w:b w:val="0"/>
                <w:bCs w:val="0"/>
                <w:sz w:val="20"/>
                <w:szCs w:val="20"/>
              </w:rPr>
            </w:pPr>
            <w:r w:rsidRPr="00EC4C08">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CE4E3FB"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B65B88" w:rsidRPr="00EC4C08" w14:paraId="3EF644D5" w14:textId="77777777" w:rsidTr="00EC4C08">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611A30B"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Nir2. VedtaktypeV2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A8C765"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B65B88" w:rsidRPr="00EC4C08" w14:paraId="573B99F5" w14:textId="77777777" w:rsidTr="00EC4C08">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BB82BD" w14:textId="77777777" w:rsidR="00B65B88" w:rsidRPr="00EC4C08" w:rsidRDefault="00B65B88" w:rsidP="006D5174">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933A98"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B65B88" w:rsidRPr="00EC4C08" w14:paraId="26BB7EF8" w14:textId="77777777" w:rsidTr="00EC4C08">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48E2372" w14:textId="000F3C44" w:rsidR="00B65B88" w:rsidRPr="00EC4C08" w:rsidRDefault="00B65B88" w:rsidP="006D5174">
            <w:pPr>
              <w:rPr>
                <w:rFonts w:ascii="Aptos" w:hAnsi="Aptos"/>
                <w:b w:val="0"/>
                <w:bCs w:val="0"/>
                <w:sz w:val="20"/>
                <w:szCs w:val="20"/>
              </w:rPr>
            </w:pPr>
            <w:r w:rsidRPr="00EC4C08">
              <w:rPr>
                <w:rFonts w:ascii="Aptos" w:hAnsi="Aptos"/>
                <w:b w:val="0"/>
                <w:bCs w:val="0"/>
                <w:sz w:val="20"/>
                <w:szCs w:val="20"/>
              </w:rPr>
              <w:t>Nir2. VedtakV2</w:t>
            </w:r>
            <w:r w:rsidR="004C3B38">
              <w:rPr>
                <w:rFonts w:ascii="Aptos" w:hAnsi="Aptos"/>
                <w:b w:val="0"/>
                <w:bCs w:val="0"/>
                <w:sz w:val="20"/>
                <w:szCs w:val="20"/>
              </w:rPr>
              <w:t xml:space="preserve"> </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F2A547"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sz w:val="20"/>
                <w:szCs w:val="20"/>
              </w:rPr>
              <w:t>VedtaktypeId</w:t>
            </w:r>
          </w:p>
        </w:tc>
      </w:tr>
      <w:tr w:rsidR="00B65B88" w:rsidRPr="00EC4C08" w14:paraId="6364A240"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202B269" w14:textId="77777777" w:rsidR="00B65B88" w:rsidRPr="00EC4C08" w:rsidRDefault="00B65B88" w:rsidP="006D5174">
            <w:pPr>
              <w:rPr>
                <w:rFonts w:ascii="Aptos" w:hAnsi="Aptos"/>
                <w:sz w:val="20"/>
                <w:szCs w:val="20"/>
              </w:rPr>
            </w:pPr>
            <w:r w:rsidRPr="00EC4C08">
              <w:rPr>
                <w:rFonts w:ascii="Aptos" w:hAnsi="Aptos"/>
                <w:sz w:val="20"/>
                <w:szCs w:val="20"/>
              </w:rPr>
              <w:t>Kode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C83101B"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B0DAADD"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6609C9B"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964701" w:rsidRPr="00EC4C08" w14:paraId="47325863"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6B15714" w14:textId="5E96323F" w:rsidR="00964701" w:rsidRPr="001B7686" w:rsidRDefault="000B507B" w:rsidP="00964701">
            <w:pPr>
              <w:rPr>
                <w:rFonts w:ascii="Aptos" w:hAnsi="Aptos"/>
                <w:b w:val="0"/>
                <w:bCs w:val="0"/>
                <w:sz w:val="20"/>
                <w:szCs w:val="20"/>
              </w:rPr>
            </w:pPr>
            <w:hyperlink w:anchor="Beskrivelser" w:tooltip="Fritak fra plikt til opplæring i norsk" w:history="1">
              <w:r w:rsidR="00964701" w:rsidRPr="001B7686">
                <w:rPr>
                  <w:rStyle w:val="Hyperkobling"/>
                  <w:rFonts w:ascii="Aptos" w:hAnsi="Aptos"/>
                  <w:b w:val="0"/>
                  <w:bCs w:val="0"/>
                  <w:sz w:val="20"/>
                  <w:szCs w:val="20"/>
                  <w:u w:val="none"/>
                </w:rPr>
                <w:t>FRITAK_PLIKT_NORSK</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C666E55" w14:textId="06FFA403"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Fritak fra plikt til opplæring i norsk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A3AB71" w14:textId="5541E606"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F4CB92"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7D9B5226"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75A3B8" w14:textId="3A114755" w:rsidR="00964701" w:rsidRPr="001B7686" w:rsidRDefault="000B507B" w:rsidP="00964701">
            <w:pPr>
              <w:rPr>
                <w:rFonts w:ascii="Aptos" w:hAnsi="Aptos"/>
                <w:b w:val="0"/>
                <w:bCs w:val="0"/>
                <w:color w:val="000000"/>
                <w:sz w:val="20"/>
                <w:szCs w:val="20"/>
              </w:rPr>
            </w:pPr>
            <w:hyperlink w:anchor="Beskrivelser" w:tooltip="Fritak fra plikt til avsluttende prøver i norsk" w:history="1">
              <w:r w:rsidR="00964701" w:rsidRPr="001B7686">
                <w:rPr>
                  <w:rStyle w:val="Hyperkobling"/>
                  <w:rFonts w:ascii="Aptos" w:hAnsi="Aptos"/>
                  <w:b w:val="0"/>
                  <w:bCs w:val="0"/>
                  <w:sz w:val="20"/>
                  <w:szCs w:val="20"/>
                  <w:u w:val="none"/>
                </w:rPr>
                <w:t>FRITAK_PROVE_NO</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16B298" w14:textId="1B2C1D31"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Fritak fra plikt til avsluttende prøver i norsk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CE48AA" w14:textId="2CEC7269"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C65443" w14:textId="1EAF903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1E90592D"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AB6467" w14:textId="10DC0B38" w:rsidR="00964701" w:rsidRPr="001B7686" w:rsidRDefault="000B507B" w:rsidP="00964701">
            <w:pPr>
              <w:rPr>
                <w:rFonts w:ascii="Aptos" w:hAnsi="Aptos"/>
                <w:b w:val="0"/>
                <w:bCs w:val="0"/>
                <w:color w:val="000000"/>
                <w:sz w:val="20"/>
                <w:szCs w:val="20"/>
              </w:rPr>
            </w:pPr>
            <w:hyperlink w:anchor="Beskrivelser" w:tooltip="Vedtak om midlertidig stans fra opplæring i norsk og samfunnskunnskap. Vedtaket kan benyttes ved omfattende fravær, atferdsproblemer eller alvorlig/langvarig sykdom" w:history="1">
              <w:r w:rsidR="00964701" w:rsidRPr="001B7686">
                <w:rPr>
                  <w:rStyle w:val="Hyperkobling"/>
                  <w:rFonts w:ascii="Aptos" w:hAnsi="Aptos"/>
                  <w:b w:val="0"/>
                  <w:bCs w:val="0"/>
                  <w:sz w:val="20"/>
                  <w:szCs w:val="20"/>
                  <w:u w:val="none"/>
                </w:rPr>
                <w:t>MID_STANS</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C37B323" w14:textId="2E70F7D4"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Midlertidig stans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E018E2" w14:textId="1382BAC0"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2787C6"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5A86E90D"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B9C734" w14:textId="796564FC" w:rsidR="00964701" w:rsidRPr="001B7686" w:rsidRDefault="000B507B" w:rsidP="00964701">
            <w:pPr>
              <w:rPr>
                <w:rFonts w:ascii="Aptos" w:hAnsi="Aptos"/>
                <w:b w:val="0"/>
                <w:bCs w:val="0"/>
                <w:color w:val="000000"/>
                <w:sz w:val="20"/>
                <w:szCs w:val="20"/>
              </w:rPr>
            </w:pPr>
            <w:hyperlink w:anchor="Beskrivelser" w:tooltip="Plan for opplæring i norsk og samfunnskunnskap" w:history="1">
              <w:r w:rsidR="00964701" w:rsidRPr="001B7686">
                <w:rPr>
                  <w:rStyle w:val="Hyperkobling"/>
                  <w:rFonts w:ascii="Aptos" w:hAnsi="Aptos"/>
                  <w:b w:val="0"/>
                  <w:bCs w:val="0"/>
                  <w:sz w:val="20"/>
                  <w:szCs w:val="20"/>
                  <w:u w:val="none"/>
                </w:rPr>
                <w:t>NORSK_PLAN</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1BD4AE" w14:textId="63EB49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Norskplan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BAF94A" w14:textId="3FEC7562"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FA832B"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7FE54403"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4A78F2A" w14:textId="4A35F25D" w:rsidR="00964701" w:rsidRPr="001B7686" w:rsidRDefault="000B507B" w:rsidP="00964701">
            <w:pPr>
              <w:rPr>
                <w:rFonts w:ascii="Aptos" w:hAnsi="Aptos"/>
                <w:b w:val="0"/>
                <w:bCs w:val="0"/>
                <w:sz w:val="20"/>
                <w:szCs w:val="20"/>
              </w:rPr>
            </w:pPr>
            <w:hyperlink w:anchor="Beskrivelser" w:tooltip="Permisjon pga barns sykdom" w:history="1">
              <w:r w:rsidR="00964701" w:rsidRPr="001B7686">
                <w:rPr>
                  <w:rStyle w:val="Hyperkobling"/>
                  <w:rFonts w:ascii="Aptos" w:hAnsi="Aptos"/>
                  <w:b w:val="0"/>
                  <w:bCs w:val="0"/>
                  <w:sz w:val="20"/>
                  <w:szCs w:val="20"/>
                  <w:u w:val="none"/>
                </w:rPr>
                <w:t>P_BARNSSYKDOM</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B2BDFE7" w14:textId="58ED871A"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barns sykdom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3969BF" w14:textId="194F3949"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9AB382"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53EF17FA"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6F135D" w14:textId="16BA5045" w:rsidR="00964701" w:rsidRPr="001B7686" w:rsidRDefault="000B507B" w:rsidP="00964701">
            <w:pPr>
              <w:rPr>
                <w:rFonts w:ascii="Aptos" w:hAnsi="Aptos"/>
                <w:b w:val="0"/>
                <w:bCs w:val="0"/>
                <w:sz w:val="20"/>
                <w:szCs w:val="20"/>
              </w:rPr>
            </w:pPr>
            <w:hyperlink w:anchor="Beskrivelser" w:tooltip="Permisjon pga egen sykdom" w:history="1">
              <w:r w:rsidR="00964701" w:rsidRPr="001B7686">
                <w:rPr>
                  <w:rStyle w:val="Hyperkobling"/>
                  <w:rFonts w:ascii="Aptos" w:hAnsi="Aptos"/>
                  <w:b w:val="0"/>
                  <w:bCs w:val="0"/>
                  <w:sz w:val="20"/>
                  <w:szCs w:val="20"/>
                  <w:u w:val="none"/>
                </w:rPr>
                <w:t>P_EGENSYKDOM</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5469C64" w14:textId="74B3BBF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egen sykdom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EA9EB8" w14:textId="591E767B"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D7AC06"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4A2C7BA3"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677BBB2" w14:textId="751863DC" w:rsidR="00964701" w:rsidRPr="001B7686" w:rsidRDefault="000B507B" w:rsidP="00964701">
            <w:pPr>
              <w:rPr>
                <w:rFonts w:ascii="Aptos" w:hAnsi="Aptos"/>
                <w:b w:val="0"/>
                <w:bCs w:val="0"/>
                <w:sz w:val="20"/>
                <w:szCs w:val="20"/>
              </w:rPr>
            </w:pPr>
            <w:hyperlink w:anchor="Beskrivelser" w:tooltip="Permisjon pga fødsel/adopsjon" w:history="1">
              <w:r w:rsidR="00964701" w:rsidRPr="001B7686">
                <w:rPr>
                  <w:rStyle w:val="Hyperkobling"/>
                  <w:rFonts w:ascii="Aptos" w:hAnsi="Aptos"/>
                  <w:b w:val="0"/>
                  <w:bCs w:val="0"/>
                  <w:sz w:val="20"/>
                  <w:szCs w:val="20"/>
                  <w:u w:val="none"/>
                </w:rPr>
                <w:t>P_FOD_ADOP</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A686865" w14:textId="78396023"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fødsel/adopsjon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799E2A" w14:textId="1A90248F"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B5A94A"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74DA434D"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8FEA84" w14:textId="1C86884D" w:rsidR="00964701" w:rsidRPr="001B7686" w:rsidRDefault="000B507B" w:rsidP="00964701">
            <w:pPr>
              <w:rPr>
                <w:rFonts w:ascii="Aptos" w:hAnsi="Aptos"/>
                <w:b w:val="0"/>
                <w:bCs w:val="0"/>
                <w:sz w:val="20"/>
                <w:szCs w:val="20"/>
              </w:rPr>
            </w:pPr>
            <w:hyperlink w:anchor="Beskrivelser" w:tooltip="Permisjon pga fred- og forsoningsarbeid på nasjonalt eller internasjonalt (jf. integreringsforskriftens § 14a.). " w:history="1">
              <w:r w:rsidR="00964701" w:rsidRPr="001B7686">
                <w:rPr>
                  <w:rStyle w:val="Hyperkobling"/>
                  <w:rFonts w:ascii="Aptos" w:hAnsi="Aptos"/>
                  <w:b w:val="0"/>
                  <w:bCs w:val="0"/>
                  <w:sz w:val="20"/>
                  <w:szCs w:val="20"/>
                  <w:u w:val="none"/>
                </w:rPr>
                <w:t>P_FRED_FORSONING</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249CAC" w14:textId="0186AAEE"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fred- og forsoningsarbeid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9B60B4" w14:textId="13D8602E"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19.12.2022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D9BAA7"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10AC1210"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454C85F" w14:textId="3F5E77C8" w:rsidR="00964701" w:rsidRPr="001B7686" w:rsidRDefault="000B507B" w:rsidP="00964701">
            <w:pPr>
              <w:rPr>
                <w:rFonts w:ascii="Aptos" w:hAnsi="Aptos"/>
                <w:b w:val="0"/>
                <w:bCs w:val="0"/>
                <w:sz w:val="20"/>
                <w:szCs w:val="20"/>
              </w:rPr>
            </w:pPr>
            <w:hyperlink w:anchor="Beskrivelser" w:tooltip="Velferdspermisjon" w:history="1">
              <w:r w:rsidR="00964701" w:rsidRPr="001B7686">
                <w:rPr>
                  <w:rStyle w:val="Hyperkobling"/>
                  <w:rFonts w:ascii="Aptos" w:hAnsi="Aptos"/>
                  <w:b w:val="0"/>
                  <w:bCs w:val="0"/>
                  <w:sz w:val="20"/>
                  <w:szCs w:val="20"/>
                  <w:u w:val="none"/>
                </w:rPr>
                <w:t>P_VELFERD</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97D7D3" w14:textId="5BA39C5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velferd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3FA879" w14:textId="4F59A71D"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2EF64F"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5DE50B5D"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43DAFBA" w14:textId="1C22DB59" w:rsidR="00964701" w:rsidRPr="001B7686" w:rsidRDefault="000B507B" w:rsidP="00964701">
            <w:pPr>
              <w:rPr>
                <w:rFonts w:ascii="Aptos" w:hAnsi="Aptos"/>
                <w:b w:val="0"/>
                <w:bCs w:val="0"/>
                <w:sz w:val="20"/>
                <w:szCs w:val="20"/>
              </w:rPr>
            </w:pPr>
            <w:hyperlink w:anchor="Beskrivelser" w:tooltip="Vedtak om permanent stans fra oppplæring i norsk og samfunnskunnskap. Vedtaket kan benyttes ved omfattende fravær, atferdsproblemer eller alvorlig/langvarig sykdom" w:history="1">
              <w:r w:rsidR="00964701" w:rsidRPr="001B7686">
                <w:rPr>
                  <w:rStyle w:val="Hyperkobling"/>
                  <w:rFonts w:ascii="Aptos" w:hAnsi="Aptos"/>
                  <w:b w:val="0"/>
                  <w:bCs w:val="0"/>
                  <w:sz w:val="20"/>
                  <w:szCs w:val="20"/>
                  <w:u w:val="none"/>
                </w:rPr>
                <w:t>PERM_STANS</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D8B4A16" w14:textId="1DD5C223"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Permanent stans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A60DD4" w14:textId="1707BFEF"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6D3DB5"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7F655677"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6F1DAFC" w14:textId="097709B4" w:rsidR="00964701" w:rsidRPr="001B7686" w:rsidRDefault="000B507B" w:rsidP="00964701">
            <w:pPr>
              <w:rPr>
                <w:rFonts w:ascii="Aptos" w:hAnsi="Aptos"/>
                <w:b w:val="0"/>
                <w:bCs w:val="0"/>
                <w:sz w:val="20"/>
                <w:szCs w:val="20"/>
              </w:rPr>
            </w:pPr>
            <w:hyperlink w:anchor="Beskrivelser" w:tooltip="Vedtak om plikt til opplæring i norsk og samfunnskunnskap" w:history="1">
              <w:r w:rsidR="00964701" w:rsidRPr="001B7686">
                <w:rPr>
                  <w:rStyle w:val="Hyperkobling"/>
                  <w:rFonts w:ascii="Aptos" w:hAnsi="Aptos"/>
                  <w:b w:val="0"/>
                  <w:bCs w:val="0"/>
                  <w:sz w:val="20"/>
                  <w:szCs w:val="20"/>
                  <w:u w:val="none"/>
                </w:rPr>
                <w:t>PLIKT_NORSAM</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76AB41C" w14:textId="47BFD54B"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lang w:val="nn-NO"/>
              </w:rPr>
              <w:t>Plikt til opplæring i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8C89B6" w14:textId="7FA44CE8"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8BE88D"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014335AF"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B30CFD" w14:textId="61748621" w:rsidR="00964701" w:rsidRPr="001B7686" w:rsidRDefault="000B507B" w:rsidP="00964701">
            <w:pPr>
              <w:rPr>
                <w:rFonts w:ascii="Aptos" w:hAnsi="Aptos"/>
                <w:b w:val="0"/>
                <w:bCs w:val="0"/>
                <w:sz w:val="20"/>
                <w:szCs w:val="20"/>
              </w:rPr>
            </w:pPr>
            <w:hyperlink w:anchor="Beskrivelser" w:tooltip="Utsatt oppstart opplæring i norsk og samfunnskunnskap. Vedtaket brukes kun ved særlige tilfeller som store omsorgsforpliktelser og tilbakeholdelse mot sin vilje, jf. integreringsforskriften § 20 - 22" w:history="1">
              <w:r w:rsidR="00964701" w:rsidRPr="001B7686">
                <w:rPr>
                  <w:rStyle w:val="Hyperkobling"/>
                  <w:rFonts w:ascii="Aptos" w:hAnsi="Aptos"/>
                  <w:b w:val="0"/>
                  <w:bCs w:val="0"/>
                  <w:sz w:val="20"/>
                  <w:szCs w:val="20"/>
                  <w:u w:val="none"/>
                </w:rPr>
                <w:t>UTS_OPPSTART</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9062632" w14:textId="3956945E"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Utsatt oppstart av opplæring i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F40F60" w14:textId="48714074"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FEAD17"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2F8E613C"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A6F2476" w14:textId="1CB46EB9" w:rsidR="00964701" w:rsidRPr="001B7686" w:rsidRDefault="000B507B" w:rsidP="00964701">
            <w:pPr>
              <w:rPr>
                <w:rFonts w:ascii="Aptos" w:hAnsi="Aptos"/>
                <w:b w:val="0"/>
                <w:bCs w:val="0"/>
                <w:sz w:val="20"/>
                <w:szCs w:val="20"/>
              </w:rPr>
            </w:pPr>
            <w:hyperlink w:anchor="Beskrivelser" w:tooltip="Vesentlig endring av norskplan" w:history="1">
              <w:r w:rsidR="00964701" w:rsidRPr="001B7686">
                <w:rPr>
                  <w:rStyle w:val="Hyperkobling"/>
                  <w:rFonts w:ascii="Aptos" w:hAnsi="Aptos"/>
                  <w:b w:val="0"/>
                  <w:bCs w:val="0"/>
                  <w:sz w:val="20"/>
                  <w:szCs w:val="20"/>
                  <w:u w:val="none"/>
                </w:rPr>
                <w:t>VES_E_NORSKPLAN</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D68AF3" w14:textId="081195A5"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Vesentlig endring av norskplan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9D6795" w14:textId="3134A5AC"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9B6C16"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5B77840" w14:textId="77777777" w:rsidR="00B65B88" w:rsidRDefault="00B65B88" w:rsidP="00CC00B9"/>
    <w:p w14:paraId="5DAA420F" w14:textId="16FC4A8E" w:rsidR="00B65B88" w:rsidRPr="00B320FE" w:rsidRDefault="00B65B88"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216</w:t>
      </w:r>
      <w:r w:rsidRPr="00B320FE">
        <w:rPr>
          <w:rFonts w:ascii="Aptos" w:hAnsi="Aptos"/>
          <w:color w:val="0070C0"/>
        </w:rPr>
        <w:fldChar w:fldCharType="end"/>
      </w:r>
      <w:r w:rsidRPr="00B320FE">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B65B88" w:rsidRPr="00EC4C08" w14:paraId="36D7CEC6"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C0FEA2" w14:textId="77777777" w:rsidR="00B65B88" w:rsidRPr="00EC4C08" w:rsidRDefault="00B65B88" w:rsidP="006D5174">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F5645E"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1849FC"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DB083C"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B65B88" w:rsidRPr="00EC4C08" w14:paraId="584EDE02"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2447C4" w14:textId="77777777" w:rsidR="00B65B88" w:rsidRPr="00EC4C08" w:rsidRDefault="00B65B8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Vedtaksdato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E1E8C4"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AB9AB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5C484E"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EC4C08" w14:paraId="14A4A53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A7CE5D" w14:textId="77777777" w:rsidR="00B65B88" w:rsidRPr="00EC4C08" w:rsidRDefault="00B65B88" w:rsidP="006D5174">
            <w:pPr>
              <w:rPr>
                <w:rFonts w:ascii="Aptos" w:hAnsi="Aptos"/>
                <w:sz w:val="20"/>
                <w:szCs w:val="20"/>
              </w:rPr>
            </w:pPr>
            <w:r w:rsidRPr="00EC4C08">
              <w:rPr>
                <w:rFonts w:ascii="Aptos" w:hAnsi="Aptos"/>
                <w:sz w:val="20"/>
                <w:szCs w:val="20"/>
              </w:rPr>
              <w:t>Beskrivelse</w:t>
            </w:r>
          </w:p>
        </w:tc>
      </w:tr>
      <w:tr w:rsidR="00B65B88" w:rsidRPr="00EC4C08" w14:paraId="1BF0074D"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64251A"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Dato for når vedtak er fattet</w:t>
            </w:r>
          </w:p>
        </w:tc>
      </w:tr>
      <w:tr w:rsidR="00B65B88" w:rsidRPr="00EC4C08" w14:paraId="6ECCEA87"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54D8EE" w14:textId="77777777" w:rsidR="00B65B88" w:rsidRPr="00EC4C08" w:rsidRDefault="00B65B88" w:rsidP="006D5174">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1318F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B2D61D"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B65B88" w:rsidRPr="00EC4C08" w14:paraId="41598E4B"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4E2EA2"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5FE4C7" w14:textId="4ADD1A16" w:rsidR="00B65B88"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B65B88"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D87DA9"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B65B88" w:rsidRPr="00EC4C08" w14:paraId="4CD0EC91"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B49B2E" w14:textId="77777777" w:rsidR="00B65B88" w:rsidRPr="00EC4C08" w:rsidRDefault="00B65B88" w:rsidP="006D5174">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B1F592"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26D547"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B65B88" w:rsidRPr="00EC4C08" w14:paraId="0689B998"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106679" w14:textId="74E96FD9" w:rsidR="00B65B88" w:rsidRPr="00EC4C08" w:rsidRDefault="00B65B88" w:rsidP="00B65B88">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37E3BC" w14:textId="2CD34293"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286A7C" w14:textId="77777777"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B65B88" w:rsidRPr="00EC4C08" w14:paraId="69E320A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A1A594" w14:textId="77777777" w:rsidR="00B65B88" w:rsidRPr="00EC4C08" w:rsidRDefault="00B65B88"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05A0E4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B65B88" w:rsidRPr="00EC4C08" w14:paraId="707C4B5E"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9684C22"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3D874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VedtakDato</w:t>
            </w:r>
          </w:p>
        </w:tc>
      </w:tr>
    </w:tbl>
    <w:p w14:paraId="44B018E6" w14:textId="77777777" w:rsidR="00B65B88" w:rsidRDefault="00B65B88" w:rsidP="00CC00B9"/>
    <w:p w14:paraId="6522CA9A" w14:textId="77777777" w:rsidR="00A438E6" w:rsidRDefault="00A438E6" w:rsidP="00CC00B9"/>
    <w:p w14:paraId="1E4530BD" w14:textId="77777777" w:rsidR="00A438E6" w:rsidRDefault="00A438E6" w:rsidP="00CC00B9"/>
    <w:p w14:paraId="3C71596B" w14:textId="77777777" w:rsidR="00A438E6" w:rsidRDefault="00A438E6" w:rsidP="00CC00B9"/>
    <w:p w14:paraId="4A3663A8" w14:textId="77777777" w:rsidR="00A438E6" w:rsidRDefault="00A438E6" w:rsidP="00CC00B9"/>
    <w:p w14:paraId="5CA07AA4" w14:textId="7F4491DA" w:rsidR="00B65B88" w:rsidRPr="00B320FE" w:rsidRDefault="00B65B88"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217</w:t>
      </w:r>
      <w:r w:rsidRPr="00B320FE">
        <w:rPr>
          <w:rFonts w:ascii="Aptos" w:hAnsi="Aptos"/>
          <w:color w:val="0070C0"/>
        </w:rPr>
        <w:fldChar w:fldCharType="end"/>
      </w:r>
      <w:r w:rsidRPr="00B320FE">
        <w:rPr>
          <w:rFonts w:ascii="Aptos" w:hAnsi="Aptos"/>
          <w:color w:val="0070C0"/>
        </w:rPr>
        <w:t>: Startdato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B65B88" w:rsidRPr="00EC4C08" w14:paraId="051E0B25"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EC007D" w14:textId="77777777" w:rsidR="00B65B88" w:rsidRPr="00EC4C08" w:rsidRDefault="00B65B88" w:rsidP="006D5174">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DB9D1E"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275C58"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0E6AA5"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B65B88" w:rsidRPr="00EC4C08" w14:paraId="0DB24C7D"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9E3DB1" w14:textId="77777777" w:rsidR="00B65B88" w:rsidRPr="00EC4C08" w:rsidRDefault="00B65B8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Startdato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B1926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4B6BC9"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72F875"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EC4C08" w14:paraId="3A9C6EE2"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2D22CB" w14:textId="77777777" w:rsidR="00B65B88" w:rsidRPr="00EC4C08" w:rsidRDefault="00B65B88" w:rsidP="006D5174">
            <w:pPr>
              <w:rPr>
                <w:rFonts w:ascii="Aptos" w:hAnsi="Aptos"/>
                <w:sz w:val="20"/>
                <w:szCs w:val="20"/>
              </w:rPr>
            </w:pPr>
            <w:r w:rsidRPr="00EC4C08">
              <w:rPr>
                <w:rFonts w:ascii="Aptos" w:hAnsi="Aptos"/>
                <w:sz w:val="20"/>
                <w:szCs w:val="20"/>
              </w:rPr>
              <w:t>Beskrivelse</w:t>
            </w:r>
          </w:p>
        </w:tc>
      </w:tr>
      <w:tr w:rsidR="00B65B88" w:rsidRPr="00EC4C08" w14:paraId="7CC0BAB6"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E56A33A"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shd w:val="clear" w:color="auto" w:fill="FFFFFF"/>
              </w:rPr>
              <w:t>Startdato for vedtak. Registreres ikke for vedtak om fritak fra plikt/prøve, norskplan, vesentlig endring av norskplan og utsatt oppstart</w:t>
            </w:r>
          </w:p>
        </w:tc>
      </w:tr>
      <w:tr w:rsidR="00B65B88" w:rsidRPr="00EC4C08" w14:paraId="71936D6D"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C7E5BC" w14:textId="77777777" w:rsidR="00B65B88" w:rsidRPr="00EC4C08" w:rsidRDefault="00B65B88" w:rsidP="006D5174">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C51C75"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E1B96D"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B65B88" w:rsidRPr="00EC4C08" w14:paraId="65042632"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D9DED7"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46BBD8" w14:textId="3F2E39BB" w:rsidR="00B65B88"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B65B88"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A109D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B65B88" w:rsidRPr="00EC4C08" w14:paraId="152386C9"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3A2DDE" w14:textId="77777777" w:rsidR="00B65B88" w:rsidRPr="00EC4C08" w:rsidRDefault="00B65B88" w:rsidP="006D5174">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FE9875"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2B8F42"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B65B88" w:rsidRPr="00EC4C08" w14:paraId="52C3CA52"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F67C27" w14:textId="043F0FEA" w:rsidR="00B65B88" w:rsidRPr="00EC4C08" w:rsidRDefault="00B65B88" w:rsidP="00B65B88">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05A150" w14:textId="25447773"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0A35ED" w14:textId="77777777"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B65B88" w:rsidRPr="00EC4C08" w14:paraId="5A210F78"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358421" w14:textId="77777777" w:rsidR="00B65B88" w:rsidRPr="00EC4C08" w:rsidRDefault="00B65B88"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C1AC5B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B65B88" w:rsidRPr="00EC4C08" w14:paraId="63C216D1"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15B5BC4"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DC3AA1"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GyldigFraDato</w:t>
            </w:r>
          </w:p>
        </w:tc>
      </w:tr>
    </w:tbl>
    <w:p w14:paraId="59E2B2A3" w14:textId="77777777" w:rsidR="00B65B88" w:rsidRDefault="00B65B88" w:rsidP="00CC00B9"/>
    <w:p w14:paraId="2EE8341C" w14:textId="5466539D" w:rsidR="00B65B88" w:rsidRPr="00B320FE" w:rsidRDefault="00B65B88"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218</w:t>
      </w:r>
      <w:r w:rsidRPr="00B320FE">
        <w:rPr>
          <w:rFonts w:ascii="Aptos" w:hAnsi="Aptos"/>
          <w:color w:val="0070C0"/>
        </w:rPr>
        <w:fldChar w:fldCharType="end"/>
      </w:r>
      <w:r w:rsidRPr="00B320FE">
        <w:rPr>
          <w:rFonts w:ascii="Aptos" w:hAnsi="Aptos"/>
          <w:color w:val="0070C0"/>
        </w:rPr>
        <w:t>: Sluttdato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B65B88" w:rsidRPr="00EC4C08" w14:paraId="213EBCF1"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24C188" w14:textId="77777777" w:rsidR="00B65B88" w:rsidRPr="00EC4C08" w:rsidRDefault="00B65B88" w:rsidP="006D5174">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213AB9"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D6AD84"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CB606A"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B65B88" w:rsidRPr="00EC4C08" w14:paraId="6C372217"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E33BE5" w14:textId="77777777" w:rsidR="00B65B88" w:rsidRPr="00EC4C08" w:rsidRDefault="00B65B8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Sluttdato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7DB1EE"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1FED79"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E61818"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EC4C08" w14:paraId="662CCC94"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23B03D" w14:textId="77777777" w:rsidR="00B65B88" w:rsidRPr="00EC4C08" w:rsidRDefault="00B65B88" w:rsidP="006D5174">
            <w:pPr>
              <w:rPr>
                <w:rFonts w:ascii="Aptos" w:hAnsi="Aptos"/>
                <w:sz w:val="20"/>
                <w:szCs w:val="20"/>
              </w:rPr>
            </w:pPr>
            <w:r w:rsidRPr="00EC4C08">
              <w:rPr>
                <w:rFonts w:ascii="Aptos" w:hAnsi="Aptos"/>
                <w:sz w:val="20"/>
                <w:szCs w:val="20"/>
              </w:rPr>
              <w:t>Beskrivelse</w:t>
            </w:r>
          </w:p>
        </w:tc>
      </w:tr>
      <w:tr w:rsidR="00B65B88" w:rsidRPr="00EC4C08" w14:paraId="2E24EFA4"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FB14159" w14:textId="13C7BF4C" w:rsidR="00B65B88" w:rsidRPr="00EC4C08" w:rsidRDefault="00B65B88" w:rsidP="006D5174">
            <w:pPr>
              <w:rPr>
                <w:rFonts w:ascii="Aptos" w:hAnsi="Aptos"/>
                <w:b w:val="0"/>
                <w:bCs w:val="0"/>
                <w:sz w:val="20"/>
                <w:szCs w:val="20"/>
              </w:rPr>
            </w:pPr>
            <w:r w:rsidRPr="00EC4C08">
              <w:rPr>
                <w:rFonts w:ascii="Aptos" w:hAnsi="Aptos"/>
                <w:b w:val="0"/>
                <w:bCs w:val="0"/>
                <w:sz w:val="20"/>
                <w:szCs w:val="20"/>
                <w:shd w:val="clear" w:color="auto" w:fill="FFFFFF"/>
              </w:rPr>
              <w:t>Sluttdato for vedtak. Registreres ikke for vedtak om fritak fra plikt/prøve, norskplan, vesentlig endring av norskplan, utsatt oppstart og permanent stans</w:t>
            </w:r>
          </w:p>
        </w:tc>
      </w:tr>
      <w:tr w:rsidR="00B65B88" w:rsidRPr="00EC4C08" w14:paraId="5F6F815B"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0A272A" w14:textId="77777777" w:rsidR="00B65B88" w:rsidRPr="00EC4C08" w:rsidRDefault="00B65B88" w:rsidP="006D5174">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8D6620"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93BAB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B65B88" w:rsidRPr="00EC4C08" w14:paraId="6F85D818"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C26FB3"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441897" w14:textId="4EB38820" w:rsidR="00B65B88"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B65B88"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704EA6"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B65B88" w:rsidRPr="00EC4C08" w14:paraId="24CFAB01"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C00DD9" w14:textId="77777777" w:rsidR="00B65B88" w:rsidRPr="00EC4C08" w:rsidRDefault="00B65B88" w:rsidP="006D5174">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E0303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A7C8D0"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B65B88" w:rsidRPr="00EC4C08" w14:paraId="70EA64FA"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E01E3A" w14:textId="14243089" w:rsidR="00B65B88" w:rsidRPr="00EC4C08" w:rsidRDefault="00B65B88" w:rsidP="00B65B88">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F4813F" w14:textId="3C6585D4"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0F1020" w14:textId="77777777"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B65B88" w:rsidRPr="00EC4C08" w14:paraId="460C5222"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30C45A" w14:textId="77777777" w:rsidR="00B65B88" w:rsidRPr="00EC4C08" w:rsidRDefault="00B65B88"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8E9A283"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B65B88" w:rsidRPr="00EC4C08" w14:paraId="57B50DD3"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1B7B452"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8DA30D"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GyldigTilDato</w:t>
            </w:r>
          </w:p>
        </w:tc>
      </w:tr>
    </w:tbl>
    <w:p w14:paraId="6F9A5E68" w14:textId="77777777" w:rsidR="00B65B88" w:rsidRDefault="00B65B88" w:rsidP="00CC00B9"/>
    <w:p w14:paraId="7F79BC2F" w14:textId="4144454C" w:rsidR="00B65B88" w:rsidRPr="00B320FE" w:rsidRDefault="00B65B88"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219</w:t>
      </w:r>
      <w:r w:rsidRPr="00B320FE">
        <w:rPr>
          <w:rFonts w:ascii="Aptos" w:hAnsi="Aptos"/>
          <w:color w:val="0070C0"/>
        </w:rPr>
        <w:fldChar w:fldCharType="end"/>
      </w:r>
      <w:r w:rsidRPr="00B320FE">
        <w:rPr>
          <w:rFonts w:ascii="Aptos" w:hAnsi="Aptos"/>
          <w:color w:val="0070C0"/>
        </w:rPr>
        <w:t>: Resultat</w:t>
      </w:r>
    </w:p>
    <w:tbl>
      <w:tblPr>
        <w:tblStyle w:val="Rutenettabell1lysuthevingsfarge3"/>
        <w:tblW w:w="9062" w:type="dxa"/>
        <w:tblInd w:w="0" w:type="dxa"/>
        <w:tblLayout w:type="fixed"/>
        <w:tblLook w:val="04A0" w:firstRow="1" w:lastRow="0" w:firstColumn="1" w:lastColumn="0" w:noHBand="0" w:noVBand="1"/>
      </w:tblPr>
      <w:tblGrid>
        <w:gridCol w:w="2122"/>
        <w:gridCol w:w="3543"/>
        <w:gridCol w:w="1843"/>
        <w:gridCol w:w="1554"/>
      </w:tblGrid>
      <w:tr w:rsidR="00B65B88" w:rsidRPr="00EC4C08" w14:paraId="2EAA3F18" w14:textId="77777777" w:rsidTr="00E05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95BF13" w14:textId="77777777" w:rsidR="00B65B88" w:rsidRPr="00EC4C08" w:rsidRDefault="00B65B88" w:rsidP="006D5174">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CFF4C6"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EE249A"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FEE529" w14:textId="77777777" w:rsidR="00B65B88" w:rsidRPr="00EC4C08"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B65B88" w:rsidRPr="00EC4C08" w14:paraId="33A3C9E0"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435675" w14:textId="77777777" w:rsidR="00B65B88" w:rsidRPr="00EC4C08" w:rsidRDefault="00B65B8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Resultat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589F12"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DB43D8"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C661D3"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EC4C08" w14:paraId="49EC2105" w14:textId="77777777" w:rsidTr="00E0525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845CE2" w14:textId="77777777" w:rsidR="00B65B88" w:rsidRPr="00EC4C08" w:rsidRDefault="00B65B88" w:rsidP="006D5174">
            <w:pPr>
              <w:rPr>
                <w:rFonts w:ascii="Aptos" w:hAnsi="Aptos"/>
                <w:sz w:val="20"/>
                <w:szCs w:val="20"/>
              </w:rPr>
            </w:pPr>
            <w:r w:rsidRPr="00EC4C08">
              <w:rPr>
                <w:rFonts w:ascii="Aptos" w:hAnsi="Aptos"/>
                <w:sz w:val="20"/>
                <w:szCs w:val="20"/>
              </w:rPr>
              <w:t>Beskrivelse</w:t>
            </w:r>
          </w:p>
        </w:tc>
      </w:tr>
      <w:tr w:rsidR="00B65B88" w:rsidRPr="00EC4C08" w14:paraId="6FDA905C" w14:textId="77777777" w:rsidTr="00E0525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BB8B45"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Angir type utfall for vedtak (innvilget eller avslått). Systemet oppretter resultatkoden «vedtak fattet» for typer vedtak der kommunen ikke registrerer om det er innvilget eller avslått</w:t>
            </w:r>
          </w:p>
        </w:tc>
      </w:tr>
      <w:tr w:rsidR="00B65B88" w:rsidRPr="00EC4C08" w14:paraId="77931130"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E0FF67" w14:textId="77777777" w:rsidR="00B65B88" w:rsidRPr="00EC4C08" w:rsidRDefault="00B65B88" w:rsidP="006D5174">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B2E511"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0A7E10"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B65B88" w:rsidRPr="00EC4C08" w14:paraId="13C3ABDE"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07556C"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Kodeverk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64FB29"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040F18"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B65B88" w:rsidRPr="00EC4C08" w14:paraId="25716579"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A51434" w14:textId="77777777" w:rsidR="00B65B88" w:rsidRPr="00EC4C08" w:rsidRDefault="00B65B88" w:rsidP="006D5174">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04E8D7"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656F73"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B65B88" w:rsidRPr="00EC4C08" w14:paraId="6F5EF431"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4E8C81" w14:textId="68B7F552" w:rsidR="00B65B88" w:rsidRPr="00EC4C08" w:rsidRDefault="00B65B88" w:rsidP="00B65B88">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70F786" w14:textId="037552E5"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D48E2C" w14:textId="77777777" w:rsidR="00B65B88" w:rsidRPr="00EC4C08" w:rsidRDefault="00B65B88" w:rsidP="00B65B8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B65B88" w:rsidRPr="00EC4C08" w14:paraId="766801E6"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CAF436" w14:textId="77777777" w:rsidR="00B65B88" w:rsidRPr="00EC4C08" w:rsidRDefault="00B65B88"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D079190"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B65B88" w:rsidRPr="00EC4C08" w14:paraId="591E86E6"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F1DC46D"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Nir2.UtfalltypeV2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05446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B65B88" w:rsidRPr="00EC4C08" w14:paraId="01A04261"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2A1115" w14:textId="77777777" w:rsidR="00B65B88" w:rsidRPr="00EC4C08" w:rsidRDefault="00B65B88" w:rsidP="006D5174">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DDF8D7"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B65B88" w:rsidRPr="00EC4C08" w14:paraId="5B284766" w14:textId="77777777" w:rsidTr="00E0525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C1F276D" w14:textId="77777777" w:rsidR="00B65B88" w:rsidRPr="00EC4C08" w:rsidRDefault="00B65B88" w:rsidP="006D5174">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2387689"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UtfalltypeId</w:t>
            </w:r>
          </w:p>
        </w:tc>
      </w:tr>
      <w:tr w:rsidR="00B65B88" w:rsidRPr="00EC4C08" w14:paraId="11E896B3"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34807E5" w14:textId="77777777" w:rsidR="00B65B88" w:rsidRPr="00EC4C08" w:rsidRDefault="00B65B88" w:rsidP="006D5174">
            <w:pPr>
              <w:rPr>
                <w:rFonts w:ascii="Aptos" w:hAnsi="Aptos"/>
                <w:sz w:val="20"/>
                <w:szCs w:val="20"/>
              </w:rPr>
            </w:pPr>
            <w:r w:rsidRPr="00EC4C08">
              <w:rPr>
                <w:rFonts w:ascii="Aptos" w:hAnsi="Aptos"/>
                <w:sz w:val="20"/>
                <w:szCs w:val="20"/>
              </w:rPr>
              <w:t>Kode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D63AEFC"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43CEEBD"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09F7F6F" w14:textId="77777777" w:rsidR="00B65B88" w:rsidRPr="00EC4C08"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E05251" w:rsidRPr="00EC4C08" w14:paraId="2A029E76"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EA0E8C" w14:textId="4572E20F" w:rsidR="00E05251" w:rsidRPr="00EC4C08" w:rsidRDefault="000B507B" w:rsidP="00E05251">
            <w:pPr>
              <w:rPr>
                <w:rFonts w:ascii="Aptos" w:hAnsi="Aptos"/>
                <w:b w:val="0"/>
                <w:bCs w:val="0"/>
                <w:sz w:val="20"/>
                <w:szCs w:val="20"/>
              </w:rPr>
            </w:pPr>
            <w:hyperlink w:anchor="Beskrivelser" w:tooltip="Avslått" w:history="1">
              <w:r w:rsidR="00E05251" w:rsidRPr="00E05251">
                <w:rPr>
                  <w:rStyle w:val="Hyperkobling"/>
                  <w:rFonts w:ascii="Aptos" w:hAnsi="Aptos"/>
                  <w:b w:val="0"/>
                  <w:bCs w:val="0"/>
                  <w:sz w:val="20"/>
                  <w:szCs w:val="20"/>
                  <w:u w:val="none"/>
                </w:rPr>
                <w:t>AVSLAG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3CC936" w14:textId="4193BACA"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Avslått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FFC083" w14:textId="677BA09A"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89154A" w14:textId="77777777"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05251" w:rsidRPr="00EC4C08" w14:paraId="3D67275F"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85E1E5" w14:textId="241806E4" w:rsidR="00E05251" w:rsidRPr="00EC4C08" w:rsidRDefault="000B507B" w:rsidP="00E05251">
            <w:pPr>
              <w:rPr>
                <w:rFonts w:ascii="Aptos" w:hAnsi="Aptos"/>
                <w:b w:val="0"/>
                <w:bCs w:val="0"/>
                <w:color w:val="000000"/>
                <w:sz w:val="20"/>
                <w:szCs w:val="20"/>
              </w:rPr>
            </w:pPr>
            <w:hyperlink w:anchor="Beskrivelser" w:tooltip="Vedtak fattet. Koden opprettes av systemet for typer vedtak der kommunen ikke registrerer om det er et innvilget eller avslått vedtak" w:history="1">
              <w:r w:rsidR="00E05251" w:rsidRPr="00E05251">
                <w:rPr>
                  <w:rStyle w:val="Hyperkobling"/>
                  <w:rFonts w:ascii="Aptos" w:hAnsi="Aptos"/>
                  <w:b w:val="0"/>
                  <w:bCs w:val="0"/>
                  <w:sz w:val="20"/>
                  <w:szCs w:val="20"/>
                  <w:u w:val="none"/>
                </w:rPr>
                <w:t>FATTET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837DD8A" w14:textId="60D8ED82"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Vedtak fattet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3ADEB0" w14:textId="5DA870CD"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7DBA76" w14:textId="77777777"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E05251" w:rsidRPr="00EC4C08" w14:paraId="54F7A5A1" w14:textId="77777777" w:rsidTr="00E05251">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5E2D92" w14:textId="01EA09A3" w:rsidR="00E05251" w:rsidRPr="00EC4C08" w:rsidRDefault="000B507B" w:rsidP="00E05251">
            <w:pPr>
              <w:rPr>
                <w:rFonts w:ascii="Aptos" w:hAnsi="Aptos"/>
                <w:b w:val="0"/>
                <w:bCs w:val="0"/>
                <w:color w:val="000000"/>
                <w:sz w:val="20"/>
                <w:szCs w:val="20"/>
              </w:rPr>
            </w:pPr>
            <w:hyperlink w:anchor="Beskrivelser" w:tooltip="Innvilget" w:history="1">
              <w:r w:rsidR="00E05251" w:rsidRPr="00E05251">
                <w:rPr>
                  <w:rStyle w:val="Hyperkobling"/>
                  <w:rFonts w:ascii="Aptos" w:hAnsi="Aptos"/>
                  <w:b w:val="0"/>
                  <w:bCs w:val="0"/>
                  <w:sz w:val="20"/>
                  <w:szCs w:val="20"/>
                  <w:u w:val="none"/>
                </w:rPr>
                <w:t>INNVILG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070D82" w14:textId="2A3335FD"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Innvilget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9E1B67" w14:textId="6EEFC773"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8E1CE7" w14:textId="77777777" w:rsidR="00E05251" w:rsidRPr="00EC4C08" w:rsidRDefault="00E05251" w:rsidP="00E0525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BCD5E8B" w14:textId="77777777" w:rsidR="00B65B88" w:rsidRDefault="00B65B88" w:rsidP="00CC00B9"/>
    <w:p w14:paraId="681729E0" w14:textId="77777777" w:rsidR="00A438E6" w:rsidRDefault="00A438E6" w:rsidP="00CC00B9"/>
    <w:p w14:paraId="4E69C48D" w14:textId="77777777" w:rsidR="00A438E6" w:rsidRDefault="00A438E6" w:rsidP="00CC00B9"/>
    <w:p w14:paraId="63CFF156" w14:textId="77777777" w:rsidR="00A438E6" w:rsidRDefault="00A438E6" w:rsidP="00CC00B9"/>
    <w:p w14:paraId="7766D29B" w14:textId="5A31ED6E" w:rsidR="00D71E0B" w:rsidRPr="00B320FE" w:rsidRDefault="00D71E0B"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220</w:t>
      </w:r>
      <w:r w:rsidRPr="00B320FE">
        <w:rPr>
          <w:rFonts w:ascii="Aptos" w:hAnsi="Aptos"/>
          <w:color w:val="0070C0"/>
        </w:rPr>
        <w:fldChar w:fldCharType="end"/>
      </w:r>
      <w:r w:rsidRPr="00B320FE">
        <w:rPr>
          <w:rFonts w:ascii="Aptos" w:hAnsi="Aptos"/>
          <w:color w:val="0070C0"/>
        </w:rPr>
        <w:t>: Begrunnelse</w:t>
      </w:r>
    </w:p>
    <w:tbl>
      <w:tblPr>
        <w:tblStyle w:val="Rutenettabell1lysuthevingsfarge3"/>
        <w:tblW w:w="9062" w:type="dxa"/>
        <w:tblInd w:w="0" w:type="dxa"/>
        <w:tblLayout w:type="fixed"/>
        <w:tblLook w:val="04A0" w:firstRow="1" w:lastRow="0" w:firstColumn="1" w:lastColumn="0" w:noHBand="0" w:noVBand="1"/>
      </w:tblPr>
      <w:tblGrid>
        <w:gridCol w:w="2122"/>
        <w:gridCol w:w="4536"/>
        <w:gridCol w:w="1275"/>
        <w:gridCol w:w="1129"/>
      </w:tblGrid>
      <w:tr w:rsidR="00B65B88" w:rsidRPr="001C0F2E" w14:paraId="243240A4" w14:textId="77777777" w:rsidTr="00947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A0F35A" w14:textId="77777777" w:rsidR="00B65B88" w:rsidRPr="001C0F2E" w:rsidRDefault="00B65B88" w:rsidP="006D5174">
            <w:pPr>
              <w:rPr>
                <w:rFonts w:ascii="Aptos" w:hAnsi="Aptos"/>
                <w:sz w:val="20"/>
                <w:szCs w:val="20"/>
              </w:rPr>
            </w:pPr>
            <w:r w:rsidRPr="001C0F2E">
              <w:rPr>
                <w:rFonts w:ascii="Aptos" w:hAnsi="Aptos"/>
                <w:sz w:val="20"/>
                <w:szCs w:val="20"/>
              </w:rPr>
              <w:t>Variabel</w:t>
            </w:r>
          </w:p>
        </w:tc>
        <w:tc>
          <w:tcPr>
            <w:tcW w:w="453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A4ACD3" w14:textId="77777777" w:rsidR="00B65B88" w:rsidRPr="001C0F2E"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86C80F" w14:textId="77777777" w:rsidR="00B65B88" w:rsidRPr="001C0F2E"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B5C423" w14:textId="77777777" w:rsidR="00B65B88" w:rsidRPr="001C0F2E" w:rsidRDefault="00B65B88"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Gyldig til</w:t>
            </w:r>
          </w:p>
        </w:tc>
      </w:tr>
      <w:tr w:rsidR="00B65B88" w:rsidRPr="001C0F2E" w14:paraId="6F258E57" w14:textId="77777777" w:rsidTr="0094702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E6A9D2" w14:textId="77777777" w:rsidR="00B65B88" w:rsidRPr="001C0F2E" w:rsidRDefault="00B65B88" w:rsidP="006D5174">
            <w:pPr>
              <w:rPr>
                <w:rFonts w:ascii="Aptos" w:hAnsi="Aptos"/>
                <w:b w:val="0"/>
                <w:bCs w:val="0"/>
                <w:color w:val="000000" w:themeColor="text1"/>
                <w:sz w:val="20"/>
                <w:szCs w:val="20"/>
              </w:rPr>
            </w:pPr>
            <w:r w:rsidRPr="001C0F2E">
              <w:rPr>
                <w:rFonts w:ascii="Aptos" w:hAnsi="Aptos"/>
                <w:b w:val="0"/>
                <w:bCs w:val="0"/>
                <w:color w:val="000000" w:themeColor="text1"/>
                <w:sz w:val="20"/>
                <w:szCs w:val="20"/>
              </w:rPr>
              <w:t>Begrunnelse</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0DB9C0"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C0F2E">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9BDA23"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0C2CF4"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65B88" w:rsidRPr="001C0F2E" w14:paraId="3DF6C03A" w14:textId="77777777" w:rsidTr="00A438E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D289A2" w14:textId="77777777" w:rsidR="00B65B88" w:rsidRPr="001C0F2E" w:rsidRDefault="00B65B88" w:rsidP="006D5174">
            <w:pPr>
              <w:rPr>
                <w:rFonts w:ascii="Aptos" w:hAnsi="Aptos"/>
                <w:sz w:val="20"/>
                <w:szCs w:val="20"/>
              </w:rPr>
            </w:pPr>
            <w:r w:rsidRPr="001C0F2E">
              <w:rPr>
                <w:rFonts w:ascii="Aptos" w:hAnsi="Aptos"/>
                <w:sz w:val="20"/>
                <w:szCs w:val="20"/>
              </w:rPr>
              <w:t>Beskrivelse</w:t>
            </w:r>
          </w:p>
        </w:tc>
      </w:tr>
      <w:tr w:rsidR="00B65B88" w:rsidRPr="001C0F2E" w14:paraId="36CAC084" w14:textId="77777777" w:rsidTr="00A438E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3949A3" w14:textId="77777777" w:rsidR="00B65B88" w:rsidRPr="001C0F2E" w:rsidRDefault="00B65B88" w:rsidP="006D5174">
            <w:pPr>
              <w:rPr>
                <w:rFonts w:ascii="Aptos" w:hAnsi="Aptos"/>
                <w:b w:val="0"/>
                <w:bCs w:val="0"/>
                <w:sz w:val="20"/>
                <w:szCs w:val="20"/>
              </w:rPr>
            </w:pPr>
            <w:r w:rsidRPr="001C0F2E">
              <w:rPr>
                <w:rFonts w:ascii="Aptos" w:hAnsi="Aptos"/>
                <w:b w:val="0"/>
                <w:bCs w:val="0"/>
                <w:sz w:val="20"/>
                <w:szCs w:val="20"/>
              </w:rPr>
              <w:t>Angir begrunnelsen/ årsaken til at vedtak om fritak er innvilget. Angis kun ved resultat «Innvilget»</w:t>
            </w:r>
          </w:p>
        </w:tc>
      </w:tr>
      <w:tr w:rsidR="00B65B88" w:rsidRPr="001C0F2E" w14:paraId="4FFCF94D" w14:textId="77777777" w:rsidTr="0094702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485AAD" w14:textId="77777777" w:rsidR="00B65B88" w:rsidRPr="001C0F2E" w:rsidRDefault="00B65B88" w:rsidP="006D5174">
            <w:pPr>
              <w:rPr>
                <w:rFonts w:ascii="Aptos" w:hAnsi="Aptos"/>
                <w:sz w:val="20"/>
                <w:szCs w:val="20"/>
              </w:rPr>
            </w:pPr>
            <w:r w:rsidRPr="001C0F2E">
              <w:rPr>
                <w:rFonts w:ascii="Aptos" w:hAnsi="Aptos"/>
                <w:sz w:val="20"/>
                <w:szCs w:val="20"/>
              </w:rPr>
              <w:t>Datatype</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CB66B4"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Format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2FE8A6"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Kilde</w:t>
            </w:r>
          </w:p>
        </w:tc>
      </w:tr>
      <w:tr w:rsidR="00B65B88" w:rsidRPr="001C0F2E" w14:paraId="7ABCAC83" w14:textId="77777777" w:rsidTr="0094702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F4E660" w14:textId="77777777" w:rsidR="00B65B88" w:rsidRPr="001C0F2E" w:rsidRDefault="00B65B88" w:rsidP="006D5174">
            <w:pPr>
              <w:rPr>
                <w:rFonts w:ascii="Aptos" w:hAnsi="Aptos"/>
                <w:b w:val="0"/>
                <w:bCs w:val="0"/>
                <w:sz w:val="20"/>
                <w:szCs w:val="20"/>
              </w:rPr>
            </w:pPr>
            <w:r w:rsidRPr="001C0F2E">
              <w:rPr>
                <w:rFonts w:ascii="Aptos" w:hAnsi="Aptos"/>
                <w:b w:val="0"/>
                <w:bCs w:val="0"/>
                <w:sz w:val="20"/>
                <w:szCs w:val="20"/>
              </w:rPr>
              <w:t>Kodeverk</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36BDD3"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1D3666"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Kommune</w:t>
            </w:r>
          </w:p>
        </w:tc>
      </w:tr>
      <w:tr w:rsidR="00B65B88" w:rsidRPr="001C0F2E" w14:paraId="1ED1EC12" w14:textId="77777777" w:rsidTr="0094702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33060A" w14:textId="77777777" w:rsidR="00B65B88" w:rsidRPr="001C0F2E" w:rsidRDefault="00B65B88" w:rsidP="006D5174">
            <w:pPr>
              <w:rPr>
                <w:rFonts w:ascii="Aptos" w:hAnsi="Aptos"/>
                <w:sz w:val="20"/>
                <w:szCs w:val="20"/>
              </w:rPr>
            </w:pPr>
            <w:r w:rsidRPr="001C0F2E">
              <w:rPr>
                <w:rFonts w:ascii="Aptos" w:hAnsi="Aptos"/>
                <w:sz w:val="20"/>
                <w:szCs w:val="20"/>
              </w:rPr>
              <w:t>Kategori</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7B8F90"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Ordning</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3F70A9"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Viktighet</w:t>
            </w:r>
          </w:p>
        </w:tc>
      </w:tr>
      <w:tr w:rsidR="00D71E0B" w:rsidRPr="001C0F2E" w14:paraId="3F9683B0" w14:textId="77777777" w:rsidTr="0094702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5A3EDC" w14:textId="3BAF6CBC" w:rsidR="00D71E0B" w:rsidRPr="001C0F2E" w:rsidRDefault="00D71E0B" w:rsidP="00D71E0B">
            <w:pPr>
              <w:rPr>
                <w:rFonts w:ascii="Aptos" w:hAnsi="Aptos"/>
                <w:b w:val="0"/>
                <w:bCs w:val="0"/>
                <w:sz w:val="20"/>
                <w:szCs w:val="20"/>
              </w:rPr>
            </w:pPr>
            <w:r w:rsidRPr="001C0F2E">
              <w:rPr>
                <w:rFonts w:ascii="Aptos" w:hAnsi="Aptos"/>
                <w:b w:val="0"/>
                <w:bCs w:val="0"/>
                <w:sz w:val="20"/>
                <w:szCs w:val="20"/>
              </w:rPr>
              <w:t>PNORSK</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2A7355" w14:textId="7F97D573" w:rsidR="00D71E0B" w:rsidRPr="001C0F2E"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NORSK250</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9775FF" w14:textId="77777777" w:rsidR="00D71E0B" w:rsidRPr="001C0F2E"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Ikke obligatorisk</w:t>
            </w:r>
          </w:p>
        </w:tc>
      </w:tr>
      <w:tr w:rsidR="00B65B88" w:rsidRPr="001C0F2E" w14:paraId="7679BDAC" w14:textId="77777777" w:rsidTr="00947028">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46DECB" w14:textId="77777777" w:rsidR="00B65B88" w:rsidRPr="001C0F2E" w:rsidRDefault="00B65B88" w:rsidP="006D5174">
            <w:pPr>
              <w:rPr>
                <w:rFonts w:ascii="Aptos" w:hAnsi="Aptos"/>
                <w:b w:val="0"/>
                <w:bCs w:val="0"/>
                <w:sz w:val="20"/>
                <w:szCs w:val="20"/>
              </w:rPr>
            </w:pPr>
            <w:r w:rsidRPr="001C0F2E">
              <w:rPr>
                <w:rFonts w:ascii="Aptos" w:hAnsi="Aptos"/>
                <w:sz w:val="20"/>
                <w:szCs w:val="20"/>
              </w:rPr>
              <w:t>DB tabell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5DDBBC9"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 xml:space="preserve">Felt </w:t>
            </w:r>
          </w:p>
        </w:tc>
      </w:tr>
      <w:tr w:rsidR="00B65B88" w:rsidRPr="001C0F2E" w14:paraId="0D35209D" w14:textId="77777777" w:rsidTr="00947028">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76E5D68" w14:textId="77777777" w:rsidR="00B65B88" w:rsidRPr="001C0F2E" w:rsidRDefault="00B65B88" w:rsidP="006D5174">
            <w:pPr>
              <w:rPr>
                <w:rFonts w:ascii="Aptos" w:hAnsi="Aptos"/>
                <w:b w:val="0"/>
                <w:bCs w:val="0"/>
                <w:sz w:val="20"/>
                <w:szCs w:val="20"/>
              </w:rPr>
            </w:pPr>
            <w:r w:rsidRPr="001C0F2E">
              <w:rPr>
                <w:rFonts w:ascii="Aptos" w:hAnsi="Aptos"/>
                <w:b w:val="0"/>
                <w:bCs w:val="0"/>
                <w:sz w:val="20"/>
                <w:szCs w:val="20"/>
              </w:rPr>
              <w:t>Nir2.BegrunnelsetypeV2</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02243E"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Id</w:t>
            </w:r>
          </w:p>
        </w:tc>
      </w:tr>
      <w:tr w:rsidR="00B65B88" w:rsidRPr="001C0F2E" w14:paraId="6767AD23" w14:textId="77777777" w:rsidTr="00947028">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30E274" w14:textId="77777777" w:rsidR="00B65B88" w:rsidRPr="001C0F2E" w:rsidRDefault="00B65B88" w:rsidP="006D5174">
            <w:pPr>
              <w:rPr>
                <w:rFonts w:ascii="Aptos" w:hAnsi="Aptos"/>
                <w:b w:val="0"/>
                <w:bCs w:val="0"/>
                <w:sz w:val="20"/>
                <w:szCs w:val="20"/>
              </w:rPr>
            </w:pPr>
            <w:r w:rsidRPr="001C0F2E">
              <w:rPr>
                <w:rFonts w:ascii="Aptos" w:hAnsi="Aptos"/>
                <w:sz w:val="20"/>
                <w:szCs w:val="20"/>
              </w:rPr>
              <w:t xml:space="preserve">Db tabell </w:t>
            </w:r>
            <w:r w:rsidRPr="001C0F2E">
              <w:rPr>
                <w:rFonts w:ascii="Cambria Math" w:hAnsi="Cambria Math" w:cs="Cambria Math"/>
                <w:color w:val="000000"/>
                <w:sz w:val="20"/>
                <w:szCs w:val="20"/>
              </w:rPr>
              <w: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6C578D"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Felt</w:t>
            </w:r>
          </w:p>
        </w:tc>
      </w:tr>
      <w:tr w:rsidR="00B65B88" w:rsidRPr="001C0F2E" w14:paraId="2F70285E" w14:textId="77777777" w:rsidTr="00947028">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F6A0DA8" w14:textId="77777777" w:rsidR="00B65B88" w:rsidRPr="001C0F2E" w:rsidRDefault="00B65B88" w:rsidP="006D5174">
            <w:pPr>
              <w:rPr>
                <w:rFonts w:ascii="Aptos" w:hAnsi="Aptos"/>
                <w:b w:val="0"/>
                <w:bCs w:val="0"/>
                <w:sz w:val="20"/>
                <w:szCs w:val="20"/>
              </w:rPr>
            </w:pPr>
            <w:r w:rsidRPr="001C0F2E">
              <w:rPr>
                <w:rFonts w:ascii="Aptos" w:hAnsi="Aptos"/>
                <w:b w:val="0"/>
                <w:bCs w:val="0"/>
                <w:sz w:val="20"/>
                <w:szCs w:val="20"/>
              </w:rPr>
              <w:t>Nir2. VedtakV2</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29A95C2"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C0F2E">
              <w:rPr>
                <w:rFonts w:ascii="Aptos" w:hAnsi="Aptos"/>
                <w:sz w:val="20"/>
                <w:szCs w:val="20"/>
              </w:rPr>
              <w:t>BegrunnelsetypeId</w:t>
            </w:r>
          </w:p>
        </w:tc>
      </w:tr>
      <w:tr w:rsidR="00B65B88" w:rsidRPr="001C0F2E" w14:paraId="24AEF200" w14:textId="77777777" w:rsidTr="0094702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CC95F68" w14:textId="77777777" w:rsidR="00B65B88" w:rsidRPr="001C0F2E" w:rsidRDefault="00B65B88" w:rsidP="006D5174">
            <w:pPr>
              <w:rPr>
                <w:rFonts w:ascii="Aptos" w:hAnsi="Aptos"/>
                <w:sz w:val="20"/>
                <w:szCs w:val="20"/>
              </w:rPr>
            </w:pPr>
            <w:r w:rsidRPr="001C0F2E">
              <w:rPr>
                <w:rFonts w:ascii="Aptos" w:hAnsi="Aptos"/>
                <w:sz w:val="20"/>
                <w:szCs w:val="20"/>
              </w:rPr>
              <w:t>Kode</w:t>
            </w:r>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45E2100"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A24DF88"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3A038C7" w14:textId="77777777" w:rsidR="00B65B88" w:rsidRPr="001C0F2E" w:rsidRDefault="00B65B88"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Gyldig til</w:t>
            </w:r>
          </w:p>
        </w:tc>
      </w:tr>
      <w:tr w:rsidR="00947028" w:rsidRPr="001C0F2E" w14:paraId="5ADC811F"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686BD51" w14:textId="67617A11" w:rsidR="00947028" w:rsidRPr="001C0F2E" w:rsidRDefault="000B507B" w:rsidP="00947028">
            <w:pPr>
              <w:rPr>
                <w:rFonts w:ascii="Aptos" w:hAnsi="Aptos"/>
                <w:b w:val="0"/>
                <w:bCs w:val="0"/>
                <w:sz w:val="20"/>
                <w:szCs w:val="20"/>
              </w:rPr>
            </w:pPr>
            <w:hyperlink w:anchor="Beskrivelser" w:tooltip="Dokumenterte kunnskaper i norsk eller samisk, jf. integreringsforskriften § 23 første ledd bokstav a" w:history="1">
              <w:r w:rsidR="00947028" w:rsidRPr="001C0F2E">
                <w:rPr>
                  <w:rStyle w:val="Hyperkobling"/>
                  <w:rFonts w:ascii="Aptos" w:hAnsi="Aptos"/>
                  <w:b w:val="0"/>
                  <w:bCs w:val="0"/>
                  <w:sz w:val="20"/>
                  <w:szCs w:val="20"/>
                  <w:u w:val="none"/>
                </w:rPr>
                <w:t>DOK_NORSK_SAMISK_23_A</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A19CC07" w14:textId="0024E393"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23 første ledd bokstav a</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B50F32" w14:textId="4B468AC4"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14C528"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3D00FF2B"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8526A30" w14:textId="61DA1DD2" w:rsidR="00947028" w:rsidRPr="001C0F2E" w:rsidRDefault="000B507B" w:rsidP="00947028">
            <w:pPr>
              <w:rPr>
                <w:rFonts w:ascii="Aptos" w:hAnsi="Aptos"/>
                <w:b w:val="0"/>
                <w:bCs w:val="0"/>
                <w:color w:val="000000"/>
                <w:sz w:val="20"/>
                <w:szCs w:val="20"/>
              </w:rPr>
            </w:pPr>
            <w:hyperlink w:anchor="Beskrivelser" w:tooltip="Dokumenterte kunnskaper i norsk eller samisk, jf. integreringsforskriften § 23 første ledd bokstav b" w:history="1">
              <w:r w:rsidR="00947028" w:rsidRPr="001C0F2E">
                <w:rPr>
                  <w:rStyle w:val="Hyperkobling"/>
                  <w:rFonts w:ascii="Aptos" w:hAnsi="Aptos"/>
                  <w:b w:val="0"/>
                  <w:bCs w:val="0"/>
                  <w:sz w:val="20"/>
                  <w:szCs w:val="20"/>
                  <w:u w:val="none"/>
                </w:rPr>
                <w:t>DOK_NORSK_SAMISK_23_B</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CC08ACD" w14:textId="0936EDE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C0F2E">
              <w:rPr>
                <w:rFonts w:ascii="Aptos" w:hAnsi="Aptos"/>
                <w:color w:val="000000"/>
                <w:sz w:val="20"/>
                <w:szCs w:val="20"/>
              </w:rPr>
              <w:t>Dokumenterte kunnskaper i norsk eller samisk, jf. integreringsforskriften § 23 første ledd bokstav b</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99D2BC" w14:textId="16BDB814"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363E4D"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5821A6E7"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A49DD60" w14:textId="105CCBFF" w:rsidR="00947028" w:rsidRPr="001C0F2E" w:rsidRDefault="000B507B" w:rsidP="00947028">
            <w:pPr>
              <w:rPr>
                <w:rFonts w:ascii="Aptos" w:hAnsi="Aptos"/>
                <w:b w:val="0"/>
                <w:bCs w:val="0"/>
                <w:color w:val="000000"/>
                <w:sz w:val="20"/>
                <w:szCs w:val="20"/>
              </w:rPr>
            </w:pPr>
            <w:hyperlink w:anchor="Beskrivelser" w:tooltip="Dokumenterte kunnskaper i norsk eller samisk, jf. integreringsforskriften § 23 første ledd bokstav c" w:history="1">
              <w:r w:rsidR="00947028" w:rsidRPr="001C0F2E">
                <w:rPr>
                  <w:rStyle w:val="Hyperkobling"/>
                  <w:rFonts w:ascii="Aptos" w:hAnsi="Aptos"/>
                  <w:b w:val="0"/>
                  <w:bCs w:val="0"/>
                  <w:sz w:val="20"/>
                  <w:szCs w:val="20"/>
                  <w:u w:val="none"/>
                </w:rPr>
                <w:t>DOK_NORSK_SAMISK_23_C</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EBE9407" w14:textId="46524E35"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C0F2E">
              <w:rPr>
                <w:rFonts w:ascii="Aptos" w:hAnsi="Aptos"/>
                <w:color w:val="000000"/>
                <w:sz w:val="20"/>
                <w:szCs w:val="20"/>
              </w:rPr>
              <w:t>Dokumenterte kunnskaper i norsk eller samisk, jf. integreringsforskriften § 23 første ledd bokstav c</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419673" w14:textId="5EBAD778"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35A5AC"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679DB7E6"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E0CC995" w14:textId="5A45F7DF" w:rsidR="00947028" w:rsidRPr="001C0F2E" w:rsidRDefault="000B507B" w:rsidP="00947028">
            <w:pPr>
              <w:rPr>
                <w:rFonts w:ascii="Aptos" w:hAnsi="Aptos"/>
                <w:b w:val="0"/>
                <w:bCs w:val="0"/>
                <w:sz w:val="20"/>
                <w:szCs w:val="20"/>
              </w:rPr>
            </w:pPr>
            <w:hyperlink w:anchor="Beskrivelser" w:tooltip="Dokumenterte kunnskaper i norsk eller samisk, jf. integreringsforskriften § 23 første ledd bokstav d" w:history="1">
              <w:r w:rsidR="00947028" w:rsidRPr="001C0F2E">
                <w:rPr>
                  <w:rStyle w:val="Hyperkobling"/>
                  <w:rFonts w:ascii="Aptos" w:hAnsi="Aptos"/>
                  <w:b w:val="0"/>
                  <w:bCs w:val="0"/>
                  <w:sz w:val="20"/>
                  <w:szCs w:val="20"/>
                  <w:u w:val="none"/>
                </w:rPr>
                <w:t>DOK_NORSK_SAMISK_23_D</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B9E0E8D" w14:textId="46754661"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23 første ledd bokstav d</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A1249F" w14:textId="65DFEF09"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06A2BB"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1765D0A7"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8A4D5D6" w14:textId="2B6F3395" w:rsidR="00947028" w:rsidRPr="001C0F2E" w:rsidRDefault="000B507B" w:rsidP="00947028">
            <w:pPr>
              <w:rPr>
                <w:rFonts w:ascii="Aptos" w:hAnsi="Aptos"/>
                <w:b w:val="0"/>
                <w:bCs w:val="0"/>
                <w:sz w:val="20"/>
                <w:szCs w:val="20"/>
              </w:rPr>
            </w:pPr>
            <w:hyperlink w:anchor="Beskrivelser" w:tooltip="Dokumenterte kunnskaper i norsk eller samisk, jf. integreringsforskriften § 23 første ledd bokstav e" w:history="1">
              <w:r w:rsidR="00947028" w:rsidRPr="001C0F2E">
                <w:rPr>
                  <w:rStyle w:val="Hyperkobling"/>
                  <w:rFonts w:ascii="Aptos" w:hAnsi="Aptos"/>
                  <w:b w:val="0"/>
                  <w:bCs w:val="0"/>
                  <w:sz w:val="20"/>
                  <w:szCs w:val="20"/>
                  <w:u w:val="none"/>
                </w:rPr>
                <w:t>DOK_NORSK_SAMISK_23_E</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6AC4011" w14:textId="1E28963A"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23 første ledd bokstav 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22B766" w14:textId="2B28AD19"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E29B1F"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1737BDE6"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80248B9" w14:textId="6E5E4E1E" w:rsidR="00947028" w:rsidRPr="001C0F2E" w:rsidRDefault="000B507B" w:rsidP="00947028">
            <w:pPr>
              <w:rPr>
                <w:rFonts w:ascii="Aptos" w:hAnsi="Aptos"/>
                <w:b w:val="0"/>
                <w:bCs w:val="0"/>
                <w:sz w:val="20"/>
                <w:szCs w:val="20"/>
              </w:rPr>
            </w:pPr>
            <w:hyperlink w:anchor="Beskrivelser" w:tooltip="Dokumenterte kunnskaper i norsk eller samisk, jf. integreringsforskriften § 23 første ledd bokstav f" w:history="1">
              <w:r w:rsidR="00947028" w:rsidRPr="001C0F2E">
                <w:rPr>
                  <w:rStyle w:val="Hyperkobling"/>
                  <w:rFonts w:ascii="Aptos" w:hAnsi="Aptos"/>
                  <w:b w:val="0"/>
                  <w:bCs w:val="0"/>
                  <w:sz w:val="20"/>
                  <w:szCs w:val="20"/>
                  <w:u w:val="none"/>
                </w:rPr>
                <w:t>DOK_NORSK_SAMISK_23_F</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AACA192" w14:textId="297E5633"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23 første ledd bokstav f</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BF3900" w14:textId="15D7AB6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FAA278"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424953B6"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07CCE09" w14:textId="0265BE17" w:rsidR="00947028" w:rsidRPr="001C0F2E" w:rsidRDefault="000B507B" w:rsidP="00947028">
            <w:pPr>
              <w:rPr>
                <w:rFonts w:ascii="Aptos" w:hAnsi="Aptos"/>
                <w:b w:val="0"/>
                <w:bCs w:val="0"/>
                <w:sz w:val="20"/>
                <w:szCs w:val="20"/>
              </w:rPr>
            </w:pPr>
            <w:hyperlink w:anchor="Beskrivelser" w:tooltip="Dokumenterte kunnskaper i norsk eller samisk, jf. integreringsforskriften § 23 første ledd bokstav g" w:history="1">
              <w:r w:rsidR="00947028" w:rsidRPr="001C0F2E">
                <w:rPr>
                  <w:rStyle w:val="Hyperkobling"/>
                  <w:rFonts w:ascii="Aptos" w:hAnsi="Aptos"/>
                  <w:b w:val="0"/>
                  <w:bCs w:val="0"/>
                  <w:sz w:val="20"/>
                  <w:szCs w:val="20"/>
                  <w:u w:val="none"/>
                </w:rPr>
                <w:t>DOK_NORSK_SAMISK_23_G</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EF912EC" w14:textId="5258192D"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23 første ledd bokstav g</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57D7E8" w14:textId="2BC1B8AE"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028F8A"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4E9EB68C"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21D37E6" w14:textId="17C16FC5" w:rsidR="00947028" w:rsidRPr="001C0F2E" w:rsidRDefault="000B507B" w:rsidP="00947028">
            <w:pPr>
              <w:rPr>
                <w:rFonts w:ascii="Aptos" w:hAnsi="Aptos"/>
                <w:b w:val="0"/>
                <w:bCs w:val="0"/>
                <w:sz w:val="20"/>
                <w:szCs w:val="20"/>
              </w:rPr>
            </w:pPr>
            <w:hyperlink w:anchor="Beskrivelser" w:tooltip="Dokumenterte kunnskaper i norsk eller samisk, jf. integreringsforskriften § 36, jf.  § 23 første ledd bokstav a" w:history="1">
              <w:r w:rsidR="00947028" w:rsidRPr="001C0F2E">
                <w:rPr>
                  <w:rStyle w:val="Hyperkobling"/>
                  <w:rFonts w:ascii="Aptos" w:hAnsi="Aptos"/>
                  <w:b w:val="0"/>
                  <w:bCs w:val="0"/>
                  <w:sz w:val="20"/>
                  <w:szCs w:val="20"/>
                  <w:u w:val="none"/>
                </w:rPr>
                <w:t>DOK_NORSK_SAMISK_36_23_A</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5F630AD" w14:textId="29B58C9A"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36, jf.  § 23 første ledd bokstav a</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B60037" w14:textId="49EC74DC"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330DA0"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1F80957D"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9CE09C7" w14:textId="06E1BA53" w:rsidR="00947028" w:rsidRPr="001C0F2E" w:rsidRDefault="000B507B" w:rsidP="00947028">
            <w:pPr>
              <w:rPr>
                <w:rFonts w:ascii="Aptos" w:hAnsi="Aptos"/>
                <w:b w:val="0"/>
                <w:bCs w:val="0"/>
                <w:sz w:val="20"/>
                <w:szCs w:val="20"/>
              </w:rPr>
            </w:pPr>
            <w:hyperlink w:anchor="Beskrivelser" w:tooltip="Dokumenterte kunnskaper i norsk eller samisk, jf. integreringsforskriften § 36, jf.  § 23 første ledd bokstav b" w:history="1">
              <w:r w:rsidR="00947028" w:rsidRPr="001C0F2E">
                <w:rPr>
                  <w:rStyle w:val="Hyperkobling"/>
                  <w:rFonts w:ascii="Aptos" w:hAnsi="Aptos"/>
                  <w:b w:val="0"/>
                  <w:bCs w:val="0"/>
                  <w:sz w:val="20"/>
                  <w:szCs w:val="20"/>
                  <w:u w:val="none"/>
                </w:rPr>
                <w:t>DOK_NORSK_SAMISK_36_23_B</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059E6DE" w14:textId="660D456E"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36, jf.  § 23 første ledd bokstav b</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FAA8BF" w14:textId="19935C46"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284F8C"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232B2095"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2F397E8" w14:textId="01A9B74D" w:rsidR="00947028" w:rsidRPr="001C0F2E" w:rsidRDefault="000B507B" w:rsidP="00947028">
            <w:pPr>
              <w:rPr>
                <w:rFonts w:ascii="Aptos" w:hAnsi="Aptos"/>
                <w:b w:val="0"/>
                <w:bCs w:val="0"/>
                <w:sz w:val="20"/>
                <w:szCs w:val="20"/>
              </w:rPr>
            </w:pPr>
            <w:hyperlink w:anchor="Beskrivelser" w:tooltip="Dokumenterte kunnskaper i norsk eller samisk, jf. integreringsforskriften § 36, jf.  § 23 første ledd bokstav c" w:history="1">
              <w:r w:rsidR="00947028" w:rsidRPr="001C0F2E">
                <w:rPr>
                  <w:rStyle w:val="Hyperkobling"/>
                  <w:rFonts w:ascii="Aptos" w:hAnsi="Aptos"/>
                  <w:b w:val="0"/>
                  <w:bCs w:val="0"/>
                  <w:sz w:val="20"/>
                  <w:szCs w:val="20"/>
                  <w:u w:val="none"/>
                </w:rPr>
                <w:t>DOK_NORSK_SAMISK_36_23_C</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6175B4C" w14:textId="4C193179"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36, jf.  § 23 første ledd bokstav c</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165F67" w14:textId="79D8F72C"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56E8BA"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45C0184A"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88DB504" w14:textId="31C88942" w:rsidR="00947028" w:rsidRPr="001C0F2E" w:rsidRDefault="000B507B" w:rsidP="00947028">
            <w:pPr>
              <w:rPr>
                <w:rFonts w:ascii="Aptos" w:hAnsi="Aptos"/>
                <w:b w:val="0"/>
                <w:bCs w:val="0"/>
                <w:sz w:val="20"/>
                <w:szCs w:val="20"/>
              </w:rPr>
            </w:pPr>
            <w:hyperlink w:anchor="Beskrivelser" w:tooltip="Dokumenterte kunnskaper i norsk eller samisk, jf. integreringsforskriften § 36, jf.  § 23 første ledd bokstav d" w:history="1">
              <w:r w:rsidR="00947028" w:rsidRPr="001C0F2E">
                <w:rPr>
                  <w:rStyle w:val="Hyperkobling"/>
                  <w:rFonts w:ascii="Aptos" w:hAnsi="Aptos"/>
                  <w:b w:val="0"/>
                  <w:bCs w:val="0"/>
                  <w:sz w:val="20"/>
                  <w:szCs w:val="20"/>
                  <w:u w:val="none"/>
                </w:rPr>
                <w:t>DOK_NORSK_SAMISK_36_23_D</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F663FD4" w14:textId="2149C066"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36, jf.  § 23 første ledd bokstav d</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AB9F01" w14:textId="0B762D1B"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FFADED"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346637F6"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570BBC0" w14:textId="2C54C644" w:rsidR="00947028" w:rsidRPr="001C0F2E" w:rsidRDefault="000B507B" w:rsidP="00947028">
            <w:pPr>
              <w:rPr>
                <w:rFonts w:ascii="Aptos" w:hAnsi="Aptos"/>
                <w:b w:val="0"/>
                <w:bCs w:val="0"/>
                <w:sz w:val="20"/>
                <w:szCs w:val="20"/>
              </w:rPr>
            </w:pPr>
            <w:hyperlink w:anchor="Beskrivelser" w:tooltip="Dokumenterte kunnskaper i norsk eller samisk, jf. integreringsforskriften § 36, jf.  § 23 første ledd bokstav e" w:history="1">
              <w:r w:rsidR="00947028" w:rsidRPr="001C0F2E">
                <w:rPr>
                  <w:rStyle w:val="Hyperkobling"/>
                  <w:rFonts w:ascii="Aptos" w:hAnsi="Aptos"/>
                  <w:b w:val="0"/>
                  <w:bCs w:val="0"/>
                  <w:sz w:val="20"/>
                  <w:szCs w:val="20"/>
                  <w:u w:val="none"/>
                </w:rPr>
                <w:t>DOK_NORSK_SAMISK_36_23_E</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DFB209" w14:textId="2AC42A68"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36, jf.  § 23 første ledd bokstav 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BDAB5C" w14:textId="5D6B9B18"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63A2B8"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1A9082AA"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07DA2A8" w14:textId="780DF3F7" w:rsidR="00947028" w:rsidRPr="001C0F2E" w:rsidRDefault="000B507B" w:rsidP="00947028">
            <w:pPr>
              <w:rPr>
                <w:rFonts w:ascii="Aptos" w:hAnsi="Aptos"/>
                <w:b w:val="0"/>
                <w:bCs w:val="0"/>
                <w:sz w:val="20"/>
                <w:szCs w:val="20"/>
              </w:rPr>
            </w:pPr>
            <w:hyperlink w:anchor="Beskrivelser" w:tooltip="Dokumenterte kunnskaper i norsk eller samisk, jf. integreringsforskriften § 36, jf.  § 23 første ledd bokstav f" w:history="1">
              <w:r w:rsidR="00947028" w:rsidRPr="001C0F2E">
                <w:rPr>
                  <w:rStyle w:val="Hyperkobling"/>
                  <w:rFonts w:ascii="Aptos" w:hAnsi="Aptos"/>
                  <w:b w:val="0"/>
                  <w:bCs w:val="0"/>
                  <w:sz w:val="20"/>
                  <w:szCs w:val="20"/>
                  <w:u w:val="none"/>
                </w:rPr>
                <w:t>DOK_NORSK_SAMISK_36_23_F</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ED5F7C2" w14:textId="5CD237D5"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36, jf.  § 23 første ledd bokstav f</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8EC536" w14:textId="3B26FEBD"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308CA6"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0DC42DAA"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4F17CBD" w14:textId="434B5A0A" w:rsidR="00947028" w:rsidRPr="001C0F2E" w:rsidRDefault="000B507B" w:rsidP="00947028">
            <w:pPr>
              <w:rPr>
                <w:rFonts w:ascii="Aptos" w:hAnsi="Aptos"/>
                <w:b w:val="0"/>
                <w:bCs w:val="0"/>
                <w:sz w:val="20"/>
                <w:szCs w:val="20"/>
              </w:rPr>
            </w:pPr>
            <w:hyperlink w:anchor="Beskrivelser" w:tooltip="Dokumenterte kunnskaper i norsk eller samisk, jf. integreringsforskriften § 36, jf.  § 23 første ledd bokstav g" w:history="1">
              <w:r w:rsidR="00947028" w:rsidRPr="001C0F2E">
                <w:rPr>
                  <w:rStyle w:val="Hyperkobling"/>
                  <w:rFonts w:ascii="Aptos" w:hAnsi="Aptos"/>
                  <w:b w:val="0"/>
                  <w:bCs w:val="0"/>
                  <w:sz w:val="20"/>
                  <w:szCs w:val="20"/>
                  <w:u w:val="none"/>
                </w:rPr>
                <w:t>DOK_NORSK_SAMISK_36_23_G</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F4B355B" w14:textId="6D9E3E63"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norsk eller samisk, jf. integreringsforskriften § 36, jf.  § 23 første ledd bokstav g</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4A9D9A" w14:textId="3045733E"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8D09F8"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11ADDC53" w14:textId="77777777" w:rsidTr="001C0F2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A187992" w14:textId="2E29D280" w:rsidR="00947028" w:rsidRPr="001C0F2E" w:rsidRDefault="000B507B" w:rsidP="00947028">
            <w:pPr>
              <w:rPr>
                <w:rFonts w:ascii="Aptos" w:hAnsi="Aptos"/>
                <w:b w:val="0"/>
                <w:bCs w:val="0"/>
                <w:sz w:val="20"/>
                <w:szCs w:val="20"/>
              </w:rPr>
            </w:pPr>
            <w:hyperlink w:anchor="Beskrivelser" w:tooltip="Særlige helsemessige eller andre tungtveiende årsaker, jf. integreringsforskriften § 25" w:history="1">
              <w:r w:rsidR="00947028" w:rsidRPr="001C0F2E">
                <w:rPr>
                  <w:rStyle w:val="Hyperkobling"/>
                  <w:rFonts w:ascii="Aptos" w:hAnsi="Aptos"/>
                  <w:b w:val="0"/>
                  <w:bCs w:val="0"/>
                  <w:sz w:val="20"/>
                  <w:szCs w:val="20"/>
                  <w:u w:val="none"/>
                </w:rPr>
                <w:t>HELSE_TUNGTVEIENDE_25</w:t>
              </w:r>
            </w:hyperlink>
          </w:p>
        </w:tc>
        <w:tc>
          <w:tcPr>
            <w:tcW w:w="453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7FCB353" w14:textId="45355ED9"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Særlige helsemessige eller andre tungtveiende årsaker, jf. integreringsforskriften § 25</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785677" w14:textId="069992D0"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99C881"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70324A0" w14:textId="77777777" w:rsidR="00B65B88" w:rsidRDefault="00B65B88" w:rsidP="00CC00B9"/>
    <w:p w14:paraId="41EB84AF" w14:textId="77777777" w:rsidR="00D71E0B" w:rsidRDefault="00D71E0B" w:rsidP="00CC00B9"/>
    <w:p w14:paraId="7FD62EB0" w14:textId="3A53B14B" w:rsidR="00D71E0B" w:rsidRPr="00B320FE" w:rsidRDefault="00D71E0B"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221</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D71E0B" w:rsidRPr="00EC4C08" w14:paraId="203322DC"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478FA5" w14:textId="77777777" w:rsidR="00D71E0B" w:rsidRPr="00EC4C08" w:rsidRDefault="00D71E0B" w:rsidP="006D5174">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5EB6A8"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9245D7"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8E17C9"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71E0B" w:rsidRPr="00EC4C08" w14:paraId="3943691D"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CD052C" w14:textId="77777777" w:rsidR="00D71E0B" w:rsidRPr="00EC4C08" w:rsidRDefault="00D71E0B"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Antall timer</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4C631F"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835296"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04126A"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71E0B" w:rsidRPr="00EC4C08" w14:paraId="0F9D6B06"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2459FF" w14:textId="77777777" w:rsidR="00D71E0B" w:rsidRPr="00EC4C08" w:rsidRDefault="00D71E0B" w:rsidP="006D5174">
            <w:pPr>
              <w:rPr>
                <w:rFonts w:ascii="Aptos" w:hAnsi="Aptos"/>
                <w:sz w:val="20"/>
                <w:szCs w:val="20"/>
              </w:rPr>
            </w:pPr>
            <w:r w:rsidRPr="00EC4C08">
              <w:rPr>
                <w:rFonts w:ascii="Aptos" w:hAnsi="Aptos"/>
                <w:sz w:val="20"/>
                <w:szCs w:val="20"/>
              </w:rPr>
              <w:t>Beskrivelse</w:t>
            </w:r>
          </w:p>
        </w:tc>
      </w:tr>
      <w:tr w:rsidR="00D71E0B" w:rsidRPr="00EC4C08" w14:paraId="44B4E792"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51F816D" w14:textId="77777777" w:rsidR="00D71E0B" w:rsidRPr="00EC4C08" w:rsidRDefault="00D71E0B" w:rsidP="006D5174">
            <w:pPr>
              <w:rPr>
                <w:rFonts w:ascii="Aptos" w:hAnsi="Aptos"/>
                <w:b w:val="0"/>
                <w:bCs w:val="0"/>
                <w:sz w:val="20"/>
                <w:szCs w:val="20"/>
              </w:rPr>
            </w:pPr>
            <w:r w:rsidRPr="00EC4C08">
              <w:rPr>
                <w:rFonts w:ascii="Aptos" w:hAnsi="Aptos"/>
                <w:b w:val="0"/>
                <w:bCs w:val="0"/>
                <w:sz w:val="20"/>
                <w:szCs w:val="20"/>
              </w:rPr>
              <w:t>Angir antall timer for det enkelte vedtak. Registreres kun på innvilget vedtak om opplæring i norsk og samfunnskunnskap og innvilget permisjon pga velferd</w:t>
            </w:r>
          </w:p>
        </w:tc>
      </w:tr>
      <w:tr w:rsidR="00D71E0B" w:rsidRPr="00EC4C08" w14:paraId="19097C8A"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24B5FC" w14:textId="77777777" w:rsidR="00D71E0B" w:rsidRPr="00EC4C08" w:rsidRDefault="00D71E0B" w:rsidP="006D5174">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667E9A"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13D61A"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71E0B" w:rsidRPr="00EC4C08" w14:paraId="45D38C9B"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FB6C7D" w14:textId="4532E35B" w:rsidR="00D71E0B" w:rsidRPr="0067507E" w:rsidRDefault="00E2502B" w:rsidP="006D5174">
            <w:pPr>
              <w:rPr>
                <w:rFonts w:ascii="Aptos" w:hAnsi="Aptos"/>
                <w:b w:val="0"/>
                <w:bCs w:val="0"/>
                <w:sz w:val="20"/>
                <w:szCs w:val="20"/>
              </w:rPr>
            </w:pPr>
            <w:r w:rsidRPr="00E2502B">
              <w:rPr>
                <w:rFonts w:ascii="Aptos" w:hAnsi="Aptos"/>
                <w:b w:val="0"/>
                <w:bCs w:val="0"/>
                <w:sz w:val="20"/>
                <w:szCs w:val="20"/>
              </w:rPr>
              <w:t>Numeric</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7DAD49" w14:textId="7C073959"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 xml:space="preserve">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6D93FF"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71E0B" w:rsidRPr="00EC4C08" w14:paraId="20782D5C"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C5F085" w14:textId="77777777" w:rsidR="00D71E0B" w:rsidRPr="00EC4C08" w:rsidRDefault="00D71E0B" w:rsidP="006D5174">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A912D4"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443A2A"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71E0B" w:rsidRPr="00EC4C08" w14:paraId="6A96FB23" w14:textId="77777777" w:rsidTr="006D5174">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70DC91" w14:textId="5D1CFADE" w:rsidR="00D71E0B" w:rsidRPr="00EC4C08" w:rsidRDefault="00D71E0B" w:rsidP="00D71E0B">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CA7EB8" w14:textId="5DCB6D5C" w:rsidR="00D71E0B" w:rsidRPr="00EC4C08"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6C1CBA" w14:textId="77777777" w:rsidR="00D71E0B" w:rsidRPr="00EC4C08"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D71E0B" w:rsidRPr="00EC4C08" w14:paraId="0C57997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2D5950" w14:textId="77777777" w:rsidR="00D71E0B" w:rsidRPr="00EC4C08" w:rsidRDefault="00D71E0B"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FC8259C"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71E0B" w:rsidRPr="00EC4C08" w14:paraId="78036C4A"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7A6D16F" w14:textId="77777777" w:rsidR="00D71E0B" w:rsidRPr="00EC4C08" w:rsidRDefault="00D71E0B" w:rsidP="006D5174">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BD3E14"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AntallTimer</w:t>
            </w:r>
          </w:p>
        </w:tc>
      </w:tr>
    </w:tbl>
    <w:p w14:paraId="13F039DB" w14:textId="77777777" w:rsidR="00D71E0B" w:rsidRDefault="00D71E0B" w:rsidP="00CC00B9"/>
    <w:p w14:paraId="571E0CE6" w14:textId="357769B0" w:rsidR="00D71E0B" w:rsidRPr="00B320FE" w:rsidRDefault="00D71E0B"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222</w:t>
      </w:r>
      <w:r w:rsidRPr="00B320FE">
        <w:rPr>
          <w:rFonts w:ascii="Aptos" w:hAnsi="Aptos"/>
          <w:color w:val="0070C0"/>
        </w:rPr>
        <w:fldChar w:fldCharType="end"/>
      </w:r>
      <w:r w:rsidRPr="00B320FE">
        <w:rPr>
          <w:rFonts w:ascii="Aptos" w:hAnsi="Aptos"/>
          <w:color w:val="0070C0"/>
        </w:rPr>
        <w:t>: Fristberegning kalenderdager</w:t>
      </w:r>
    </w:p>
    <w:tbl>
      <w:tblPr>
        <w:tblStyle w:val="Rutenettabell1lysuthevingsfarge3"/>
        <w:tblW w:w="9062" w:type="dxa"/>
        <w:tblInd w:w="0" w:type="dxa"/>
        <w:tblLayout w:type="fixed"/>
        <w:tblLook w:val="04A0" w:firstRow="1" w:lastRow="0" w:firstColumn="1" w:lastColumn="0" w:noHBand="0" w:noVBand="1"/>
      </w:tblPr>
      <w:tblGrid>
        <w:gridCol w:w="2830"/>
        <w:gridCol w:w="3119"/>
        <w:gridCol w:w="1559"/>
        <w:gridCol w:w="1554"/>
      </w:tblGrid>
      <w:tr w:rsidR="00D71E0B" w:rsidRPr="00EC4C08" w14:paraId="2AB63AA5" w14:textId="77777777" w:rsidTr="001C0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3A9463" w14:textId="77777777" w:rsidR="00D71E0B" w:rsidRPr="00EC4C08" w:rsidRDefault="00D71E0B" w:rsidP="006D5174">
            <w:pPr>
              <w:rPr>
                <w:rFonts w:ascii="Aptos" w:hAnsi="Aptos"/>
                <w:sz w:val="20"/>
                <w:szCs w:val="20"/>
              </w:rPr>
            </w:pPr>
            <w:r w:rsidRPr="00EC4C08">
              <w:rPr>
                <w:rFonts w:ascii="Aptos" w:hAnsi="Aptos"/>
                <w:sz w:val="20"/>
                <w:szCs w:val="20"/>
              </w:rPr>
              <w:t>Variabel</w:t>
            </w:r>
          </w:p>
        </w:tc>
        <w:tc>
          <w:tcPr>
            <w:tcW w:w="31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5B48F2"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0A417B"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7EF629"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71E0B" w:rsidRPr="00EC4C08" w14:paraId="6A50F49E"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F484D0" w14:textId="77777777" w:rsidR="00D71E0B" w:rsidRPr="00EC4C08" w:rsidRDefault="00D71E0B"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Fristberegning kalenderdager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97F43B"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815F04"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26DF4A"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71E0B" w:rsidRPr="00EC4C08" w14:paraId="32A774D1" w14:textId="77777777" w:rsidTr="001C0F2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C55054" w14:textId="77777777" w:rsidR="00D71E0B" w:rsidRPr="00EC4C08" w:rsidRDefault="00D71E0B" w:rsidP="006D5174">
            <w:pPr>
              <w:rPr>
                <w:rFonts w:ascii="Aptos" w:hAnsi="Aptos"/>
                <w:sz w:val="20"/>
                <w:szCs w:val="20"/>
              </w:rPr>
            </w:pPr>
            <w:r w:rsidRPr="00EC4C08">
              <w:rPr>
                <w:rFonts w:ascii="Aptos" w:hAnsi="Aptos"/>
                <w:sz w:val="20"/>
                <w:szCs w:val="20"/>
              </w:rPr>
              <w:t>Beskrivelse</w:t>
            </w:r>
          </w:p>
        </w:tc>
      </w:tr>
      <w:tr w:rsidR="00D71E0B" w:rsidRPr="00EC4C08" w14:paraId="79A4D028" w14:textId="77777777" w:rsidTr="001C0F2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D3948A5" w14:textId="71D50FBC" w:rsidR="00D71E0B" w:rsidRPr="00EC4C08" w:rsidRDefault="00D71E0B" w:rsidP="006D5174">
            <w:pPr>
              <w:rPr>
                <w:rFonts w:ascii="Aptos" w:hAnsi="Aptos"/>
                <w:b w:val="0"/>
                <w:bCs w:val="0"/>
                <w:sz w:val="20"/>
                <w:szCs w:val="20"/>
              </w:rPr>
            </w:pPr>
            <w:r w:rsidRPr="00EC4C08">
              <w:rPr>
                <w:rFonts w:ascii="Aptos" w:hAnsi="Aptos"/>
                <w:b w:val="0"/>
                <w:bCs w:val="0"/>
                <w:sz w:val="20"/>
                <w:szCs w:val="20"/>
              </w:rPr>
              <w:t xml:space="preserve">Vedtak om permisjon forlenger </w:t>
            </w:r>
            <w:r w:rsidR="00F16F80" w:rsidRPr="00EC4C08">
              <w:rPr>
                <w:rFonts w:ascii="Aptos" w:hAnsi="Aptos"/>
                <w:b w:val="0"/>
                <w:bCs w:val="0"/>
                <w:sz w:val="20"/>
                <w:szCs w:val="20"/>
              </w:rPr>
              <w:t>gjennomføringfristen</w:t>
            </w:r>
            <w:r w:rsidR="000C750B" w:rsidRPr="00EC4C08">
              <w:rPr>
                <w:rFonts w:ascii="Aptos" w:hAnsi="Aptos"/>
                <w:b w:val="0"/>
                <w:bCs w:val="0"/>
                <w:sz w:val="20"/>
                <w:szCs w:val="20"/>
              </w:rPr>
              <w:t xml:space="preserve"> på samfunnskunnskapsordningen</w:t>
            </w:r>
            <w:r w:rsidRPr="00EC4C08">
              <w:rPr>
                <w:rFonts w:ascii="Aptos" w:hAnsi="Aptos"/>
                <w:b w:val="0"/>
                <w:bCs w:val="0"/>
                <w:sz w:val="20"/>
                <w:szCs w:val="20"/>
              </w:rPr>
              <w:t>. Fristberegning kalenderdager angir om fristen skal forlenges med kalenderdager eller virkedager, på bakgrunn av registrert permisjonsvedtak</w:t>
            </w:r>
          </w:p>
        </w:tc>
      </w:tr>
      <w:tr w:rsidR="00D71E0B" w:rsidRPr="00EC4C08" w14:paraId="3BD0BD21"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D29627" w14:textId="77777777" w:rsidR="00D71E0B" w:rsidRPr="00EC4C08" w:rsidRDefault="00D71E0B" w:rsidP="006D5174">
            <w:pPr>
              <w:rPr>
                <w:rFonts w:ascii="Aptos" w:hAnsi="Aptos"/>
                <w:sz w:val="20"/>
                <w:szCs w:val="20"/>
              </w:rPr>
            </w:pPr>
            <w:r w:rsidRPr="00EC4C08">
              <w:rPr>
                <w:rFonts w:ascii="Aptos" w:hAnsi="Aptos"/>
                <w:sz w:val="20"/>
                <w:szCs w:val="20"/>
              </w:rPr>
              <w:t>Datatype</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D72751"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0C1D67"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71E0B" w:rsidRPr="00EC4C08" w14:paraId="467B4686"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F4641E" w14:textId="77777777" w:rsidR="00D71E0B" w:rsidRPr="00EC4C08" w:rsidRDefault="00D71E0B" w:rsidP="006D5174">
            <w:pPr>
              <w:rPr>
                <w:rFonts w:ascii="Aptos" w:hAnsi="Aptos"/>
                <w:b w:val="0"/>
                <w:bCs w:val="0"/>
                <w:sz w:val="20"/>
                <w:szCs w:val="20"/>
              </w:rPr>
            </w:pPr>
            <w:r w:rsidRPr="00EC4C08">
              <w:rPr>
                <w:rFonts w:ascii="Aptos" w:hAnsi="Aptos"/>
                <w:b w:val="0"/>
                <w:bCs w:val="0"/>
                <w:sz w:val="20"/>
                <w:szCs w:val="20"/>
              </w:rPr>
              <w:t>Bit</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B1B787"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DA8DB5"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71E0B" w:rsidRPr="00EC4C08" w14:paraId="7E63A405"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4D607E" w14:textId="77777777" w:rsidR="00D71E0B" w:rsidRPr="00EC4C08" w:rsidRDefault="00D71E0B" w:rsidP="006D5174">
            <w:pPr>
              <w:rPr>
                <w:rFonts w:ascii="Aptos" w:hAnsi="Aptos"/>
                <w:sz w:val="20"/>
                <w:szCs w:val="20"/>
              </w:rPr>
            </w:pPr>
            <w:r w:rsidRPr="00EC4C08">
              <w:rPr>
                <w:rFonts w:ascii="Aptos" w:hAnsi="Aptos"/>
                <w:sz w:val="20"/>
                <w:szCs w:val="20"/>
              </w:rPr>
              <w:t>Kategori</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7B8522"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AF4E82"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71E0B" w:rsidRPr="00EC4C08" w14:paraId="7D17B9E3"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984901" w14:textId="5EECAF60" w:rsidR="00D71E0B" w:rsidRPr="00EC4C08" w:rsidRDefault="00D71E0B" w:rsidP="00D71E0B">
            <w:pPr>
              <w:rPr>
                <w:rFonts w:ascii="Aptos" w:hAnsi="Aptos"/>
                <w:b w:val="0"/>
                <w:bCs w:val="0"/>
                <w:sz w:val="20"/>
                <w:szCs w:val="20"/>
              </w:rPr>
            </w:pPr>
            <w:r w:rsidRPr="00EC4C08">
              <w:rPr>
                <w:rFonts w:ascii="Aptos" w:hAnsi="Aptos"/>
                <w:b w:val="0"/>
                <w:bCs w:val="0"/>
                <w:sz w:val="20"/>
                <w:szCs w:val="20"/>
              </w:rPr>
              <w:t>PNORSK</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358880" w14:textId="54E39251" w:rsidR="00D71E0B" w:rsidRPr="00EC4C08"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C267DF" w14:textId="77777777" w:rsidR="00D71E0B" w:rsidRPr="00EC4C08"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D71E0B" w:rsidRPr="00EC4C08" w14:paraId="2BA5F608" w14:textId="77777777" w:rsidTr="001C0F2E">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433E8A" w14:textId="77777777" w:rsidR="00D71E0B" w:rsidRPr="00EC4C08" w:rsidRDefault="00D71E0B" w:rsidP="006D5174">
            <w:pPr>
              <w:rPr>
                <w:rFonts w:ascii="Aptos" w:hAnsi="Aptos"/>
                <w:b w:val="0"/>
                <w:bCs w:val="0"/>
                <w:sz w:val="20"/>
                <w:szCs w:val="20"/>
              </w:rPr>
            </w:pPr>
            <w:r w:rsidRPr="00EC4C08">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8C2FE63"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71E0B" w:rsidRPr="00EC4C08" w14:paraId="2322E93C" w14:textId="77777777" w:rsidTr="001C0F2E">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8DC511F" w14:textId="77777777" w:rsidR="00D71E0B" w:rsidRPr="00EC4C08" w:rsidRDefault="00D71E0B" w:rsidP="006D5174">
            <w:pPr>
              <w:rPr>
                <w:rFonts w:ascii="Aptos" w:hAnsi="Aptos"/>
                <w:b w:val="0"/>
                <w:bCs w:val="0"/>
                <w:sz w:val="20"/>
                <w:szCs w:val="20"/>
              </w:rPr>
            </w:pPr>
            <w:r w:rsidRPr="00EC4C08">
              <w:rPr>
                <w:rFonts w:ascii="Aptos" w:hAnsi="Aptos"/>
                <w:b w:val="0"/>
                <w:bCs w:val="0"/>
                <w:sz w:val="20"/>
                <w:szCs w:val="20"/>
              </w:rPr>
              <w:t>Nir2. VedtakV2</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20DF49"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BeregnFristMedKalenderdager</w:t>
            </w:r>
          </w:p>
        </w:tc>
      </w:tr>
    </w:tbl>
    <w:p w14:paraId="45B3B52F" w14:textId="77777777" w:rsidR="00D71E0B" w:rsidRDefault="00D71E0B" w:rsidP="00CC00B9"/>
    <w:p w14:paraId="725B3CF0" w14:textId="539B25D1" w:rsidR="00D71E0B" w:rsidRPr="00B320FE" w:rsidRDefault="00D71E0B"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223</w:t>
      </w:r>
      <w:r w:rsidRPr="00B320FE">
        <w:rPr>
          <w:rFonts w:ascii="Aptos" w:hAnsi="Aptos"/>
          <w:color w:val="0070C0"/>
        </w:rPr>
        <w:fldChar w:fldCharType="end"/>
      </w:r>
      <w:r w:rsidRPr="00B320FE">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D71E0B" w:rsidRPr="00EC4C08" w14:paraId="590464DC"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959F8C" w14:textId="77777777" w:rsidR="00D71E0B" w:rsidRPr="00EC4C08" w:rsidRDefault="00D71E0B" w:rsidP="006D5174">
            <w:pPr>
              <w:rPr>
                <w:rFonts w:ascii="Aptos" w:hAnsi="Aptos"/>
                <w:sz w:val="20"/>
                <w:szCs w:val="20"/>
              </w:rPr>
            </w:pPr>
            <w:r w:rsidRPr="00EC4C08">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16A198"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41EEA0"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6C68FD"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71E0B" w:rsidRPr="00EC4C08" w14:paraId="1260B151" w14:textId="77777777" w:rsidTr="006D517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9E398B" w14:textId="77777777" w:rsidR="00D71E0B" w:rsidRPr="00EC4C08" w:rsidRDefault="00D71E0B"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Slettet vedtak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125960"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FB5D1E"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3005F1"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71E0B" w:rsidRPr="00EC4C08" w14:paraId="01A85112"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7F1DD6" w14:textId="77777777" w:rsidR="00D71E0B" w:rsidRPr="00EC4C08" w:rsidRDefault="00D71E0B" w:rsidP="006D5174">
            <w:pPr>
              <w:rPr>
                <w:rFonts w:ascii="Aptos" w:hAnsi="Aptos"/>
                <w:sz w:val="20"/>
                <w:szCs w:val="20"/>
              </w:rPr>
            </w:pPr>
            <w:r w:rsidRPr="00EC4C08">
              <w:rPr>
                <w:rFonts w:ascii="Aptos" w:hAnsi="Aptos"/>
                <w:sz w:val="20"/>
                <w:szCs w:val="20"/>
              </w:rPr>
              <w:t>Beskrivelse</w:t>
            </w:r>
          </w:p>
        </w:tc>
      </w:tr>
      <w:tr w:rsidR="00D71E0B" w:rsidRPr="00EC4C08" w14:paraId="36F506B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3AC71A" w14:textId="77777777" w:rsidR="00D71E0B" w:rsidRPr="00EC4C08" w:rsidRDefault="00D71E0B" w:rsidP="006D5174">
            <w:pPr>
              <w:rPr>
                <w:rFonts w:ascii="Aptos" w:hAnsi="Aptos"/>
                <w:b w:val="0"/>
                <w:bCs w:val="0"/>
                <w:sz w:val="20"/>
                <w:szCs w:val="20"/>
              </w:rPr>
            </w:pPr>
            <w:r w:rsidRPr="00EC4C08">
              <w:rPr>
                <w:rFonts w:ascii="Aptos" w:hAnsi="Aptos"/>
                <w:b w:val="0"/>
                <w:bCs w:val="0"/>
                <w:sz w:val="20"/>
                <w:szCs w:val="20"/>
              </w:rPr>
              <w:t>Angir om vedtak er slettet</w:t>
            </w:r>
          </w:p>
        </w:tc>
      </w:tr>
      <w:tr w:rsidR="00D71E0B" w:rsidRPr="00EC4C08" w14:paraId="201B93C4" w14:textId="77777777" w:rsidTr="006D517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0E75E6" w14:textId="77777777" w:rsidR="00D71E0B" w:rsidRPr="00EC4C08" w:rsidRDefault="00D71E0B" w:rsidP="006D5174">
            <w:pPr>
              <w:rPr>
                <w:rFonts w:ascii="Aptos" w:hAnsi="Aptos"/>
                <w:sz w:val="20"/>
                <w:szCs w:val="20"/>
              </w:rPr>
            </w:pPr>
            <w:r w:rsidRPr="00EC4C08">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CDE68C"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127B93"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71E0B" w:rsidRPr="00EC4C08" w14:paraId="1C258DBC" w14:textId="77777777" w:rsidTr="006D517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00861E" w14:textId="77777777" w:rsidR="00D71E0B" w:rsidRPr="00EC4C08" w:rsidRDefault="00D71E0B" w:rsidP="006D5174">
            <w:pPr>
              <w:rPr>
                <w:rFonts w:ascii="Aptos" w:hAnsi="Aptos"/>
                <w:b w:val="0"/>
                <w:bCs w:val="0"/>
                <w:sz w:val="20"/>
                <w:szCs w:val="20"/>
              </w:rPr>
            </w:pPr>
            <w:r w:rsidRPr="00EC4C08">
              <w:rPr>
                <w:rFonts w:ascii="Aptos" w:hAnsi="Aptos"/>
                <w:b w:val="0"/>
                <w:bCs w:val="0"/>
                <w:sz w:val="20"/>
                <w:szCs w:val="20"/>
              </w:rPr>
              <w:t>Bit</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260469"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843657"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71E0B" w:rsidRPr="00EC4C08" w14:paraId="0851D34A" w14:textId="77777777" w:rsidTr="006D517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BB2EE0" w14:textId="77777777" w:rsidR="00D71E0B" w:rsidRPr="00EC4C08" w:rsidRDefault="00D71E0B" w:rsidP="006D5174">
            <w:pPr>
              <w:rPr>
                <w:rFonts w:ascii="Aptos" w:hAnsi="Aptos"/>
                <w:sz w:val="20"/>
                <w:szCs w:val="20"/>
              </w:rPr>
            </w:pPr>
            <w:r w:rsidRPr="00EC4C08">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022F74"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E33414"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71E0B" w:rsidRPr="00EC4C08" w14:paraId="30FE93F7" w14:textId="77777777" w:rsidTr="006D517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236033" w14:textId="52214339" w:rsidR="00D71E0B" w:rsidRPr="00EC4C08" w:rsidRDefault="00D71E0B" w:rsidP="00D71E0B">
            <w:pPr>
              <w:rPr>
                <w:rFonts w:ascii="Aptos" w:hAnsi="Aptos"/>
                <w:b w:val="0"/>
                <w:bCs w:val="0"/>
                <w:sz w:val="20"/>
                <w:szCs w:val="20"/>
              </w:rPr>
            </w:pPr>
            <w:r w:rsidRPr="00EC4C08">
              <w:rPr>
                <w:rFonts w:ascii="Aptos" w:hAnsi="Aptos"/>
                <w:b w:val="0"/>
                <w:bCs w:val="0"/>
                <w:sz w:val="20"/>
                <w:szCs w:val="20"/>
              </w:rPr>
              <w:t>PNORSK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2E65B5" w14:textId="2625C911" w:rsidR="00D71E0B" w:rsidRPr="00EC4C08"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00C125" w14:textId="77777777" w:rsidR="00D71E0B" w:rsidRPr="00EC4C08"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D71E0B" w:rsidRPr="00EC4C08" w14:paraId="6C9FF6D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7F374F" w14:textId="77777777" w:rsidR="00D71E0B" w:rsidRPr="00EC4C08" w:rsidRDefault="00D71E0B"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8799D99"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71E0B" w:rsidRPr="00EC4C08" w14:paraId="45144599"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FCE2E90" w14:textId="77777777" w:rsidR="00D71E0B" w:rsidRPr="00EC4C08" w:rsidRDefault="00D71E0B" w:rsidP="006D5174">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DD1FA8"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ErSlettet</w:t>
            </w:r>
          </w:p>
        </w:tc>
      </w:tr>
    </w:tbl>
    <w:p w14:paraId="3CCFA2C3" w14:textId="77777777" w:rsidR="00A438E6" w:rsidRDefault="00A438E6" w:rsidP="00CC00B9"/>
    <w:p w14:paraId="581A9648" w14:textId="02868282" w:rsidR="00D71E0B" w:rsidRPr="00B320FE" w:rsidRDefault="00D71E0B"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224</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D71E0B" w:rsidRPr="00EC4C08" w14:paraId="14BDC70A"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58A11B" w14:textId="77777777" w:rsidR="00D71E0B" w:rsidRPr="00EC4C08" w:rsidRDefault="00D71E0B" w:rsidP="006D5174">
            <w:pPr>
              <w:rPr>
                <w:rFonts w:ascii="Aptos" w:hAnsi="Aptos"/>
                <w:sz w:val="20"/>
                <w:szCs w:val="20"/>
              </w:rPr>
            </w:pPr>
            <w:r w:rsidRPr="00EC4C08">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2967E5"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8382EC"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42838E" w14:textId="77777777" w:rsidR="00D71E0B" w:rsidRPr="00EC4C08" w:rsidRDefault="00D71E0B"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71E0B" w:rsidRPr="00EC4C08" w14:paraId="116AB4AD"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89860D" w14:textId="77777777" w:rsidR="00D71E0B" w:rsidRPr="00EC4C08" w:rsidRDefault="00D71E0B"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Fagsystem referansenummer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E87C22"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EF1545"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0FC7A3"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71E0B" w:rsidRPr="00EC4C08" w14:paraId="71DD8938"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A1F916" w14:textId="77777777" w:rsidR="00D71E0B" w:rsidRPr="00EC4C08" w:rsidRDefault="00D71E0B" w:rsidP="006D5174">
            <w:pPr>
              <w:rPr>
                <w:rFonts w:ascii="Aptos" w:hAnsi="Aptos"/>
                <w:sz w:val="20"/>
                <w:szCs w:val="20"/>
              </w:rPr>
            </w:pPr>
            <w:r w:rsidRPr="00EC4C08">
              <w:rPr>
                <w:rFonts w:ascii="Aptos" w:hAnsi="Aptos"/>
                <w:sz w:val="20"/>
                <w:szCs w:val="20"/>
              </w:rPr>
              <w:t>Beskrivelse</w:t>
            </w:r>
          </w:p>
        </w:tc>
      </w:tr>
      <w:tr w:rsidR="00D71E0B" w:rsidRPr="00EC4C08" w14:paraId="4B6A2AE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E62D71" w14:textId="32505609" w:rsidR="00D71E0B" w:rsidRPr="00EC4C08" w:rsidRDefault="00D71E0B" w:rsidP="006D5174">
            <w:pPr>
              <w:rPr>
                <w:rFonts w:ascii="Aptos" w:hAnsi="Aptos"/>
                <w:b w:val="0"/>
                <w:bCs w:val="0"/>
                <w:sz w:val="20"/>
                <w:szCs w:val="20"/>
              </w:rPr>
            </w:pPr>
            <w:r w:rsidRPr="00EC4C08">
              <w:rPr>
                <w:rFonts w:ascii="Aptos" w:hAnsi="Aptos"/>
                <w:b w:val="0"/>
                <w:bCs w:val="0"/>
                <w:sz w:val="20"/>
                <w:szCs w:val="20"/>
              </w:rPr>
              <w:t xml:space="preserve">Unik identifikator for fagsystem (referansenummer) i tilfeller der informasjonen er overført fra kommunalt fagsystem. Se </w:t>
            </w:r>
            <w:hyperlink r:id="rId50" w:history="1">
              <w:r w:rsidRPr="00D3032B">
                <w:rPr>
                  <w:rStyle w:val="Hyperkobling"/>
                  <w:rFonts w:ascii="Aptos" w:hAnsi="Aptos"/>
                  <w:b w:val="0"/>
                  <w:bCs w:val="0"/>
                  <w:sz w:val="20"/>
                  <w:szCs w:val="20"/>
                  <w:u w:val="none"/>
                </w:rPr>
                <w:t>Overføring mellom kommunale fagsystem og NIR | IMDi</w:t>
              </w:r>
            </w:hyperlink>
          </w:p>
        </w:tc>
      </w:tr>
      <w:tr w:rsidR="00D71E0B" w:rsidRPr="00EC4C08" w14:paraId="0F81AA1F"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FBE9FB" w14:textId="77777777" w:rsidR="00D71E0B" w:rsidRPr="00EC4C08" w:rsidRDefault="00D71E0B" w:rsidP="006D5174">
            <w:pPr>
              <w:rPr>
                <w:rFonts w:ascii="Aptos" w:hAnsi="Aptos"/>
                <w:sz w:val="20"/>
                <w:szCs w:val="20"/>
              </w:rPr>
            </w:pPr>
            <w:r w:rsidRPr="00EC4C08">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4C1FC5"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6B9D62"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71E0B" w:rsidRPr="00EC4C08" w14:paraId="38350C6D"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6821DA" w14:textId="77777777" w:rsidR="00D71E0B" w:rsidRPr="00EC4C08" w:rsidRDefault="00D71E0B" w:rsidP="006D5174">
            <w:pPr>
              <w:rPr>
                <w:rFonts w:ascii="Aptos" w:hAnsi="Aptos"/>
                <w:b w:val="0"/>
                <w:bCs w:val="0"/>
                <w:sz w:val="20"/>
                <w:szCs w:val="20"/>
              </w:rPr>
            </w:pPr>
            <w:r w:rsidRPr="00EC4C08">
              <w:rPr>
                <w:rFonts w:ascii="Aptos" w:hAnsi="Aptos"/>
                <w:b w:val="0"/>
                <w:bCs w:val="0"/>
                <w:sz w:val="20"/>
                <w:szCs w:val="20"/>
              </w:rPr>
              <w:t>Uniqueidentifier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E7AA0C"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735FF4"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System</w:t>
            </w:r>
          </w:p>
        </w:tc>
      </w:tr>
      <w:tr w:rsidR="00D71E0B" w:rsidRPr="00EC4C08" w14:paraId="75722082"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2A83F1" w14:textId="77777777" w:rsidR="00D71E0B" w:rsidRPr="00EC4C08" w:rsidRDefault="00D71E0B" w:rsidP="006D5174">
            <w:pPr>
              <w:rPr>
                <w:rFonts w:ascii="Aptos" w:hAnsi="Aptos"/>
                <w:sz w:val="20"/>
                <w:szCs w:val="20"/>
              </w:rPr>
            </w:pPr>
            <w:r w:rsidRPr="00EC4C08">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14A64C"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3C5ABF"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71E0B" w:rsidRPr="00EC4C08" w14:paraId="209C0B2D"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56143D" w14:textId="081D74EB" w:rsidR="00D71E0B" w:rsidRPr="00EC4C08" w:rsidRDefault="00D71E0B" w:rsidP="00D71E0B">
            <w:pPr>
              <w:rPr>
                <w:rFonts w:ascii="Aptos" w:hAnsi="Aptos"/>
                <w:b w:val="0"/>
                <w:bCs w:val="0"/>
                <w:sz w:val="20"/>
                <w:szCs w:val="20"/>
              </w:rPr>
            </w:pPr>
            <w:r w:rsidRPr="00EC4C08">
              <w:rPr>
                <w:rFonts w:ascii="Aptos" w:hAnsi="Aptos"/>
                <w:b w:val="0"/>
                <w:bCs w:val="0"/>
                <w:sz w:val="20"/>
                <w:szCs w:val="20"/>
              </w:rPr>
              <w:t>PNORSK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532920" w14:textId="43B07A03" w:rsidR="00D71E0B" w:rsidRPr="00EC4C08"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5D769B" w14:textId="77777777" w:rsidR="00D71E0B" w:rsidRPr="00EC4C08" w:rsidRDefault="00D71E0B" w:rsidP="00D71E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D71E0B" w:rsidRPr="00EC4C08" w14:paraId="79494A10"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658249" w14:textId="77777777" w:rsidR="00D71E0B" w:rsidRPr="00EC4C08" w:rsidRDefault="00D71E0B"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A43E231"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71E0B" w:rsidRPr="00EC4C08" w14:paraId="3AA0216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BAB46F8" w14:textId="77777777" w:rsidR="00D71E0B" w:rsidRPr="00EC4C08" w:rsidRDefault="00D71E0B"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CE5503" w14:textId="77777777" w:rsidR="00D71E0B" w:rsidRPr="00EC4C08" w:rsidRDefault="00D71E0B"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FagsystemRefnummer</w:t>
            </w:r>
          </w:p>
        </w:tc>
      </w:tr>
    </w:tbl>
    <w:p w14:paraId="411A5A6E" w14:textId="77777777" w:rsidR="00C36C5B" w:rsidRDefault="00C36C5B" w:rsidP="00CC00B9"/>
    <w:p w14:paraId="1D0F069F" w14:textId="39CF15DB" w:rsidR="00D71E0B" w:rsidRPr="00152546" w:rsidRDefault="00D71E0B"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Klage</w:t>
      </w:r>
      <w:r w:rsidR="00CC08DA">
        <w:rPr>
          <w:rFonts w:ascii="Aptos" w:hAnsi="Aptos"/>
          <w:b/>
          <w:bCs/>
          <w:i w:val="0"/>
          <w:iCs w:val="0"/>
          <w:color w:val="0070C0"/>
          <w:sz w:val="24"/>
          <w:szCs w:val="24"/>
        </w:rPr>
        <w:t xml:space="preserve"> </w:t>
      </w:r>
    </w:p>
    <w:p w14:paraId="2B7608AC" w14:textId="77777777" w:rsidR="00D71E0B" w:rsidRPr="00D71E0B" w:rsidRDefault="00D71E0B" w:rsidP="00D71E0B"/>
    <w:p w14:paraId="196FCE1F" w14:textId="7289B7C3" w:rsidR="00903542" w:rsidRPr="00B320FE" w:rsidRDefault="00903542"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225</w:t>
      </w:r>
      <w:r w:rsidRPr="00B320FE">
        <w:rPr>
          <w:rFonts w:ascii="Aptos" w:hAnsi="Aptos"/>
          <w:color w:val="0070C0"/>
        </w:rPr>
        <w:fldChar w:fldCharType="end"/>
      </w:r>
      <w:r w:rsidRPr="00B320FE">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03542" w:rsidRPr="00EC4C08" w14:paraId="6CDD8ED9"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74F23F" w14:textId="77777777" w:rsidR="00903542" w:rsidRPr="00EC4C08" w:rsidRDefault="00903542"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7E6102"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5C68F6"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7337A09"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903542" w:rsidRPr="00EC4C08" w14:paraId="2D26B9C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BE0409" w14:textId="77777777" w:rsidR="00903542" w:rsidRPr="00EC4C08" w:rsidRDefault="00903542"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AD81A5"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536F82"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E99C87"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03542" w:rsidRPr="00EC4C08" w14:paraId="4C258CB5"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B15C0F" w14:textId="77777777" w:rsidR="00903542" w:rsidRPr="00EC4C08" w:rsidRDefault="00903542" w:rsidP="006D5174">
            <w:pPr>
              <w:rPr>
                <w:rFonts w:ascii="Aptos" w:hAnsi="Aptos"/>
                <w:sz w:val="20"/>
                <w:szCs w:val="20"/>
              </w:rPr>
            </w:pPr>
            <w:r w:rsidRPr="00EC4C08">
              <w:rPr>
                <w:rFonts w:ascii="Aptos" w:hAnsi="Aptos"/>
                <w:sz w:val="20"/>
                <w:szCs w:val="20"/>
              </w:rPr>
              <w:t>Beskrivelse</w:t>
            </w:r>
          </w:p>
        </w:tc>
      </w:tr>
      <w:tr w:rsidR="00903542" w:rsidRPr="00EC4C08" w14:paraId="5C22C926"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93CCC0"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Koplingsnøkkel til vedtaket som påklages. Angir at det foreligger klage på vedtakstypen som kan registreres for ordningen. Klage kan opprettes uavhengig av resultatet på vedtaket (innvilget eller avslått)</w:t>
            </w:r>
          </w:p>
        </w:tc>
      </w:tr>
      <w:tr w:rsidR="00903542" w:rsidRPr="00EC4C08" w14:paraId="68417BC3"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8BAA1F" w14:textId="77777777" w:rsidR="00903542" w:rsidRPr="00EC4C08" w:rsidRDefault="00903542"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0A2FA5"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D29240"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903542" w:rsidRPr="00EC4C08" w14:paraId="68579FCB"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35D1DD"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C0E5F3"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426CE0"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903542" w:rsidRPr="00EC4C08" w14:paraId="2E57AA1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9A2776" w14:textId="77777777" w:rsidR="00903542" w:rsidRPr="00EC4C08" w:rsidRDefault="00903542"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E87EE2"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587399"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903542" w:rsidRPr="00EC4C08" w14:paraId="617937C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24472F" w14:textId="077221E3" w:rsidR="00903542" w:rsidRPr="00EC4C08" w:rsidRDefault="00903542" w:rsidP="00903542">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CBBD54" w14:textId="24C22DEC"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2AFEAE" w14:textId="77777777"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903542" w:rsidRPr="00EC4C08" w14:paraId="6CEC1FA1"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5D6340" w14:textId="77777777" w:rsidR="00903542" w:rsidRPr="00EC4C08" w:rsidRDefault="00903542"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3B54A31"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903542" w:rsidRPr="00EC4C08" w14:paraId="1473BA8E"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9864E90" w14:textId="77777777" w:rsidR="00903542" w:rsidRPr="00EC4C08" w:rsidRDefault="00903542"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80B384"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VedtakId</w:t>
            </w:r>
          </w:p>
        </w:tc>
      </w:tr>
    </w:tbl>
    <w:p w14:paraId="4480D242" w14:textId="77777777" w:rsidR="00D71E0B" w:rsidRDefault="00D71E0B" w:rsidP="00CC00B9"/>
    <w:p w14:paraId="19A6E8E9" w14:textId="105D620A" w:rsidR="00903542" w:rsidRPr="00B320FE" w:rsidRDefault="00903542"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226</w:t>
      </w:r>
      <w:r w:rsidRPr="00B320FE">
        <w:rPr>
          <w:rFonts w:ascii="Aptos" w:hAnsi="Aptos"/>
          <w:color w:val="0070C0"/>
        </w:rPr>
        <w:fldChar w:fldCharType="end"/>
      </w:r>
      <w:r w:rsidRPr="00B320FE">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03542" w:rsidRPr="00EC4C08" w14:paraId="2774E4BD"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370360" w14:textId="77777777" w:rsidR="00903542" w:rsidRPr="00EC4C08" w:rsidRDefault="00903542"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894D45"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663046"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56CFF7"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903542" w:rsidRPr="00EC4C08" w14:paraId="40777FC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77EE5E" w14:textId="77777777" w:rsidR="00903542" w:rsidRPr="00EC4C08" w:rsidRDefault="00903542"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005F77"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5B57D6"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456D1B"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03542" w:rsidRPr="00EC4C08" w14:paraId="5E21BF9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6D9609" w14:textId="77777777" w:rsidR="00903542" w:rsidRPr="00EC4C08" w:rsidRDefault="00903542" w:rsidP="006D5174">
            <w:pPr>
              <w:rPr>
                <w:rFonts w:ascii="Aptos" w:hAnsi="Aptos"/>
                <w:sz w:val="20"/>
                <w:szCs w:val="20"/>
              </w:rPr>
            </w:pPr>
            <w:r w:rsidRPr="00EC4C08">
              <w:rPr>
                <w:rFonts w:ascii="Aptos" w:hAnsi="Aptos"/>
                <w:sz w:val="20"/>
                <w:szCs w:val="20"/>
              </w:rPr>
              <w:t>Beskrivelse</w:t>
            </w:r>
          </w:p>
        </w:tc>
      </w:tr>
      <w:tr w:rsidR="00903542" w:rsidRPr="00EC4C08" w14:paraId="71041CC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BF17E2"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Dato for mottatt klage</w:t>
            </w:r>
          </w:p>
        </w:tc>
      </w:tr>
      <w:tr w:rsidR="00903542" w:rsidRPr="00EC4C08" w14:paraId="497B5BA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D00848" w14:textId="77777777" w:rsidR="00903542" w:rsidRPr="00EC4C08" w:rsidRDefault="00903542"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DA88D9"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C0CCBD"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903542" w:rsidRPr="00EC4C08" w14:paraId="28FD5DA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790711"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10DD62" w14:textId="68F597A7" w:rsidR="00903542"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903542"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09DA03"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903542" w:rsidRPr="00EC4C08" w14:paraId="3B25292B"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FEFB8E" w14:textId="77777777" w:rsidR="00903542" w:rsidRPr="00EC4C08" w:rsidRDefault="00903542"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054449"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198C39"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903542" w:rsidRPr="00EC4C08" w14:paraId="4A2FD9D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A934E2" w14:textId="25EF459A" w:rsidR="00903542" w:rsidRPr="00EC4C08" w:rsidRDefault="00903542" w:rsidP="00903542">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5E88E9" w14:textId="3237C49A"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B71F12" w14:textId="77777777"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903542" w:rsidRPr="00EC4C08" w14:paraId="69CEECE1"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C5FBCE" w14:textId="77777777" w:rsidR="00903542" w:rsidRPr="00EC4C08" w:rsidRDefault="00903542"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E59E5BA"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903542" w:rsidRPr="00EC4C08" w14:paraId="1BBB2E58"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2626B8C" w14:textId="77777777" w:rsidR="00903542" w:rsidRPr="00EC4C08" w:rsidRDefault="00903542"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C4C4B5"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MottattDato</w:t>
            </w:r>
          </w:p>
        </w:tc>
      </w:tr>
    </w:tbl>
    <w:p w14:paraId="2C72E31E" w14:textId="77777777" w:rsidR="00903542" w:rsidRDefault="00903542" w:rsidP="00CC00B9"/>
    <w:p w14:paraId="15A482B8" w14:textId="66D0FA1D" w:rsidR="00903542" w:rsidRPr="00B320FE" w:rsidRDefault="00903542"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227</w:t>
      </w:r>
      <w:r w:rsidRPr="00B320FE">
        <w:rPr>
          <w:rFonts w:ascii="Aptos" w:hAnsi="Aptos"/>
          <w:color w:val="0070C0"/>
        </w:rPr>
        <w:fldChar w:fldCharType="end"/>
      </w:r>
      <w:r w:rsidRPr="00B320FE">
        <w:rPr>
          <w:rFonts w:ascii="Aptos" w:hAnsi="Aptos"/>
          <w:color w:val="0070C0"/>
        </w:rPr>
        <w:t>: Utfall av klage</w:t>
      </w:r>
    </w:p>
    <w:tbl>
      <w:tblPr>
        <w:tblStyle w:val="Rutenettabell1lysuthevingsfarge3"/>
        <w:tblW w:w="0" w:type="auto"/>
        <w:tblInd w:w="0" w:type="dxa"/>
        <w:tblLayout w:type="fixed"/>
        <w:tblLook w:val="04A0" w:firstRow="1" w:lastRow="0" w:firstColumn="1" w:lastColumn="0" w:noHBand="0" w:noVBand="1"/>
      </w:tblPr>
      <w:tblGrid>
        <w:gridCol w:w="2547"/>
        <w:gridCol w:w="3685"/>
        <w:gridCol w:w="1418"/>
        <w:gridCol w:w="1412"/>
      </w:tblGrid>
      <w:tr w:rsidR="00903542" w:rsidRPr="00EC4C08" w14:paraId="063C4320"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1A4AEB" w14:textId="77777777" w:rsidR="00903542" w:rsidRPr="00EC4C08" w:rsidRDefault="00903542" w:rsidP="006D5174">
            <w:pPr>
              <w:rPr>
                <w:rFonts w:ascii="Aptos" w:hAnsi="Aptos"/>
                <w:sz w:val="20"/>
                <w:szCs w:val="20"/>
              </w:rPr>
            </w:pPr>
            <w:r w:rsidRPr="00EC4C08">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B8EA25"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FB5FF1"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9C5381"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903542" w:rsidRPr="00EC4C08" w14:paraId="436EABEC"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E7CC22" w14:textId="77777777" w:rsidR="00903542" w:rsidRPr="00EC4C08" w:rsidRDefault="00903542"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Utfall av klage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8F2651"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BDD5D4"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C10F25"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03542" w:rsidRPr="00EC4C08" w14:paraId="606CBD22"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C66065" w14:textId="77777777" w:rsidR="00903542" w:rsidRPr="00EC4C08" w:rsidRDefault="00903542" w:rsidP="006D5174">
            <w:pPr>
              <w:rPr>
                <w:rFonts w:ascii="Aptos" w:hAnsi="Aptos"/>
                <w:sz w:val="20"/>
                <w:szCs w:val="20"/>
              </w:rPr>
            </w:pPr>
            <w:r w:rsidRPr="00EC4C08">
              <w:rPr>
                <w:rFonts w:ascii="Aptos" w:hAnsi="Aptos"/>
                <w:sz w:val="20"/>
                <w:szCs w:val="20"/>
              </w:rPr>
              <w:t>Beskrivelse</w:t>
            </w:r>
          </w:p>
        </w:tc>
      </w:tr>
      <w:tr w:rsidR="00903542" w:rsidRPr="00EC4C08" w14:paraId="1E56CB78"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A0B544"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Angir utfallet/resultatet av klagen på vedtaket</w:t>
            </w:r>
          </w:p>
        </w:tc>
      </w:tr>
      <w:tr w:rsidR="00903542" w:rsidRPr="00EC4C08" w14:paraId="0954A7D1"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C8854D" w14:textId="77777777" w:rsidR="00903542" w:rsidRPr="00EC4C08" w:rsidRDefault="00903542" w:rsidP="006D5174">
            <w:pPr>
              <w:rPr>
                <w:rFonts w:ascii="Aptos" w:hAnsi="Aptos"/>
                <w:sz w:val="20"/>
                <w:szCs w:val="20"/>
              </w:rPr>
            </w:pPr>
            <w:r w:rsidRPr="00EC4C08">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AE921E"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287D1E"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903542" w:rsidRPr="00EC4C08" w14:paraId="506EED94"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B6AE15"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412099"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8C8248"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903542" w:rsidRPr="00EC4C08" w14:paraId="703821A1"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9D3669" w14:textId="77777777" w:rsidR="00903542" w:rsidRPr="00EC4C08" w:rsidRDefault="00903542" w:rsidP="006D5174">
            <w:pPr>
              <w:rPr>
                <w:rFonts w:ascii="Aptos" w:hAnsi="Aptos"/>
                <w:sz w:val="20"/>
                <w:szCs w:val="20"/>
              </w:rPr>
            </w:pPr>
            <w:r w:rsidRPr="00EC4C08">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3D265A"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F4F3C2"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903542" w:rsidRPr="00EC4C08" w14:paraId="45C21386"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6F1A9F" w14:textId="304AE5CE" w:rsidR="00903542" w:rsidRPr="00EC4C08" w:rsidRDefault="00903542" w:rsidP="00903542">
            <w:pPr>
              <w:rPr>
                <w:rFonts w:ascii="Aptos" w:hAnsi="Aptos"/>
                <w:b w:val="0"/>
                <w:bCs w:val="0"/>
                <w:sz w:val="20"/>
                <w:szCs w:val="20"/>
              </w:rPr>
            </w:pPr>
            <w:r w:rsidRPr="00EC4C08">
              <w:rPr>
                <w:rFonts w:ascii="Aptos" w:hAnsi="Aptos"/>
                <w:b w:val="0"/>
                <w:bCs w:val="0"/>
                <w:sz w:val="20"/>
                <w:szCs w:val="20"/>
              </w:rPr>
              <w:t>PNORSK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5D066D" w14:textId="06FB31C0"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CC5411" w14:textId="77777777"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903542" w:rsidRPr="00EC4C08" w14:paraId="5481E7E7" w14:textId="77777777" w:rsidTr="00EC4C08">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73E58E" w14:textId="77777777" w:rsidR="00903542" w:rsidRPr="00EC4C08" w:rsidRDefault="00903542" w:rsidP="006D5174">
            <w:pPr>
              <w:rPr>
                <w:rFonts w:ascii="Aptos" w:hAnsi="Aptos"/>
                <w:b w:val="0"/>
                <w:bCs w:val="0"/>
                <w:sz w:val="20"/>
                <w:szCs w:val="20"/>
              </w:rPr>
            </w:pPr>
            <w:r w:rsidRPr="00EC4C08">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63A4551"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903542" w:rsidRPr="00EC4C08" w14:paraId="71483B1C" w14:textId="77777777" w:rsidTr="00EC4C08">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6AA5A98" w14:textId="77777777" w:rsidR="00903542" w:rsidRPr="00EC4C08" w:rsidRDefault="00903542"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Klageutfalltype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622C3F"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903542" w:rsidRPr="00EC4C08" w14:paraId="07F43DC1" w14:textId="77777777" w:rsidTr="00EC4C08">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109349" w14:textId="77777777" w:rsidR="00903542" w:rsidRPr="00EC4C08" w:rsidRDefault="00903542" w:rsidP="006D5174">
            <w:pPr>
              <w:rPr>
                <w:rFonts w:ascii="Aptos" w:hAnsi="Aptos"/>
                <w:b w:val="0"/>
                <w:bCs w:val="0"/>
                <w:sz w:val="18"/>
                <w:szCs w:val="18"/>
              </w:rPr>
            </w:pPr>
            <w:r w:rsidRPr="00EC4C08">
              <w:rPr>
                <w:rFonts w:ascii="Aptos" w:hAnsi="Aptos"/>
                <w:sz w:val="20"/>
                <w:szCs w:val="20"/>
              </w:rPr>
              <w:t xml:space="preserve">Db tabell </w:t>
            </w:r>
            <w:r w:rsidRPr="00EC4C08">
              <w:rPr>
                <w:rFonts w:ascii="Cambria Math" w:hAnsi="Cambria Math" w:cs="Cambria Math"/>
                <w:color w:val="000000"/>
                <w:sz w:val="18"/>
                <w:szCs w:val="18"/>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EF49EF"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903542" w:rsidRPr="00EC4C08" w14:paraId="7057E00A" w14:textId="77777777" w:rsidTr="00EC4C08">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F1C61E" w14:textId="77777777" w:rsidR="00903542" w:rsidRPr="00EC4C08" w:rsidRDefault="00903542"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Vedtakklage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4A3ECC"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KlageutfalltypeId</w:t>
            </w:r>
          </w:p>
        </w:tc>
      </w:tr>
      <w:tr w:rsidR="00903542" w:rsidRPr="00EC4C08" w14:paraId="74B9AA92"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63AC7DB" w14:textId="77777777" w:rsidR="00903542" w:rsidRPr="00EC4C08" w:rsidRDefault="00903542" w:rsidP="006D5174">
            <w:pPr>
              <w:rPr>
                <w:rFonts w:ascii="Aptos" w:hAnsi="Aptos"/>
                <w:sz w:val="20"/>
                <w:szCs w:val="20"/>
              </w:rPr>
            </w:pPr>
            <w:r w:rsidRPr="00EC4C08">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8120FE0"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7F7CCD4"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879D3A7"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903542" w:rsidRPr="00EC4C08" w14:paraId="2DDD5825"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D19B74" w14:textId="69DF2661" w:rsidR="00903542" w:rsidRPr="00A86589" w:rsidRDefault="000B507B" w:rsidP="006D5174">
            <w:pPr>
              <w:rPr>
                <w:rStyle w:val="Hyperkobling"/>
                <w:rFonts w:ascii="Aptos" w:hAnsi="Aptos"/>
                <w:b w:val="0"/>
                <w:bCs w:val="0"/>
                <w:sz w:val="20"/>
                <w:szCs w:val="20"/>
                <w:u w:val="none"/>
              </w:rPr>
            </w:pPr>
            <w:hyperlink w:anchor="_Klageutfalltype" w:tooltip="Avvisning av klage" w:history="1">
              <w:r w:rsidR="00903542" w:rsidRPr="00A86589">
                <w:rPr>
                  <w:rStyle w:val="Hyperkobling"/>
                  <w:rFonts w:ascii="Aptos" w:hAnsi="Aptos"/>
                  <w:b w:val="0"/>
                  <w:bCs w:val="0"/>
                  <w:sz w:val="20"/>
                  <w:szCs w:val="20"/>
                  <w:u w:val="none"/>
                </w:rPr>
                <w:t>AVVISNING</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4560B9"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Avvisning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9C59CB"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2DB09E"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61230" w:rsidRPr="00EC4C08" w14:paraId="1D1232E6"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2C6156" w14:textId="42E2A54B" w:rsidR="00D61230" w:rsidRPr="00A86589" w:rsidRDefault="000B507B" w:rsidP="00D61230">
            <w:pPr>
              <w:rPr>
                <w:rStyle w:val="Hyperkobling"/>
                <w:rFonts w:ascii="Aptos" w:hAnsi="Aptos"/>
                <w:b w:val="0"/>
                <w:bCs w:val="0"/>
                <w:sz w:val="20"/>
                <w:szCs w:val="20"/>
                <w:u w:val="none"/>
              </w:rPr>
            </w:pPr>
            <w:hyperlink w:anchor="_Klageutfalltype" w:tooltip="Klager gis delvis medhold" w:history="1">
              <w:r w:rsidR="00D61230" w:rsidRPr="00A86589">
                <w:rPr>
                  <w:rStyle w:val="Hyperkobling"/>
                  <w:rFonts w:ascii="Aptos" w:hAnsi="Aptos"/>
                  <w:b w:val="0"/>
                  <w:bCs w:val="0"/>
                  <w:sz w:val="20"/>
                  <w:szCs w:val="20"/>
                  <w:u w:val="none"/>
                </w:rPr>
                <w:t>DELVIS_MEDHOLD</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9EE420" w14:textId="6AA2AF9E" w:rsidR="00D61230" w:rsidRPr="00EC4C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Klager gis delvis medhold</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A28F32" w14:textId="7E383030" w:rsidR="00D61230" w:rsidRPr="00EC4C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5C4D67" w14:textId="77777777" w:rsidR="00D61230" w:rsidRPr="00EC4C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03542" w:rsidRPr="00EC4C08" w14:paraId="1627DC8E"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8B4682" w14:textId="78A309CD" w:rsidR="00903542" w:rsidRPr="00A86589" w:rsidRDefault="000B507B" w:rsidP="006D5174">
            <w:pPr>
              <w:rPr>
                <w:rStyle w:val="Hyperkobling"/>
                <w:rFonts w:ascii="Aptos" w:hAnsi="Aptos"/>
                <w:b w:val="0"/>
                <w:bCs w:val="0"/>
                <w:sz w:val="20"/>
                <w:szCs w:val="20"/>
                <w:u w:val="none"/>
              </w:rPr>
            </w:pPr>
            <w:hyperlink w:anchor="_Klageutfalltype" w:tooltip="Klager gis medhold" w:history="1">
              <w:r w:rsidR="00903542" w:rsidRPr="00A86589">
                <w:rPr>
                  <w:rStyle w:val="Hyperkobling"/>
                  <w:rFonts w:ascii="Aptos" w:hAnsi="Aptos"/>
                  <w:b w:val="0"/>
                  <w:bCs w:val="0"/>
                  <w:sz w:val="20"/>
                  <w:szCs w:val="20"/>
                  <w:u w:val="none"/>
                </w:rPr>
                <w:t>MEDHOLD</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1CA326"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sz w:val="20"/>
                <w:szCs w:val="20"/>
              </w:rPr>
              <w:t>Klager gis medhold</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ABABF2"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F00CCC"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61230" w:rsidRPr="00EC4C08" w14:paraId="044EF2EE"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45038A" w14:textId="40B28D9E" w:rsidR="00D61230" w:rsidRPr="00A86589" w:rsidRDefault="000B507B" w:rsidP="00D61230">
            <w:pPr>
              <w:rPr>
                <w:rStyle w:val="Hyperkobling"/>
                <w:rFonts w:ascii="Aptos" w:hAnsi="Aptos"/>
                <w:b w:val="0"/>
                <w:bCs w:val="0"/>
                <w:sz w:val="20"/>
                <w:szCs w:val="20"/>
                <w:u w:val="none"/>
              </w:rPr>
            </w:pPr>
            <w:hyperlink w:anchor="_Klageutfalltype" w:tooltip="Kommunens vedtak oppheves" w:history="1">
              <w:r w:rsidR="00D61230" w:rsidRPr="00A86589">
                <w:rPr>
                  <w:rStyle w:val="Hyperkobling"/>
                  <w:rFonts w:ascii="Aptos" w:hAnsi="Aptos"/>
                  <w:b w:val="0"/>
                  <w:bCs w:val="0"/>
                  <w:sz w:val="20"/>
                  <w:szCs w:val="20"/>
                  <w:u w:val="none"/>
                </w:rPr>
                <w:t>OPPHEVES</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A57156" w14:textId="1664FA89" w:rsidR="00D61230" w:rsidRPr="00EC4C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Kommunens vedtak oppheves</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F9F6E3" w14:textId="3AEC0740" w:rsidR="00D61230" w:rsidRPr="00EC4C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814C0B" w14:textId="77777777" w:rsidR="00D61230" w:rsidRPr="00EC4C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03542" w:rsidRPr="00EC4C08" w14:paraId="4A632F34" w14:textId="77777777" w:rsidTr="00EC4C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CA3906" w14:textId="3341A642" w:rsidR="00903542" w:rsidRPr="00A86589" w:rsidRDefault="000B507B" w:rsidP="006D5174">
            <w:pPr>
              <w:rPr>
                <w:rStyle w:val="Hyperkobling"/>
                <w:rFonts w:ascii="Aptos" w:hAnsi="Aptos"/>
                <w:b w:val="0"/>
                <w:bCs w:val="0"/>
                <w:sz w:val="20"/>
                <w:szCs w:val="20"/>
                <w:u w:val="none"/>
              </w:rPr>
            </w:pPr>
            <w:hyperlink w:anchor="_Klageutfalltype" w:tooltip="Kommunens vedtak opprettholdes" w:history="1">
              <w:r w:rsidR="00903542" w:rsidRPr="00A86589">
                <w:rPr>
                  <w:rStyle w:val="Hyperkobling"/>
                  <w:rFonts w:ascii="Aptos" w:hAnsi="Aptos"/>
                  <w:b w:val="0"/>
                  <w:bCs w:val="0"/>
                  <w:sz w:val="20"/>
                  <w:szCs w:val="20"/>
                  <w:u w:val="none"/>
                </w:rPr>
                <w:t>OPPRETTHOLDES</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FA8D98"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Kommunens vedtak opprettholdes</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16E812"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D1CAF0"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EE99E28" w14:textId="77777777" w:rsidR="00A438E6" w:rsidRDefault="00A438E6" w:rsidP="00CC00B9"/>
    <w:p w14:paraId="60E26D2A" w14:textId="59733BFB" w:rsidR="00903542" w:rsidRPr="00B320FE" w:rsidRDefault="00903542"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228</w:t>
      </w:r>
      <w:r w:rsidRPr="00B320FE">
        <w:rPr>
          <w:rFonts w:ascii="Aptos" w:hAnsi="Aptos"/>
          <w:color w:val="0070C0"/>
        </w:rPr>
        <w:fldChar w:fldCharType="end"/>
      </w:r>
      <w:r w:rsidRPr="00B320FE">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03542" w:rsidRPr="00EC4C08" w14:paraId="33999EF5"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2DB127" w14:textId="77777777" w:rsidR="00903542" w:rsidRPr="00EC4C08" w:rsidRDefault="00903542"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F1D2BA"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2DEDD4"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09CA11"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903542" w:rsidRPr="00EC4C08" w14:paraId="0D6DD80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73D9FF" w14:textId="77777777" w:rsidR="00903542" w:rsidRPr="00EC4C08" w:rsidRDefault="00903542"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7EDFEF"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61948F"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8D2FC1"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03542" w:rsidRPr="00EC4C08" w14:paraId="70FF11C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065BDD" w14:textId="77777777" w:rsidR="00903542" w:rsidRPr="00EC4C08" w:rsidRDefault="00903542" w:rsidP="006D5174">
            <w:pPr>
              <w:rPr>
                <w:rFonts w:ascii="Aptos" w:hAnsi="Aptos"/>
                <w:sz w:val="20"/>
                <w:szCs w:val="20"/>
              </w:rPr>
            </w:pPr>
            <w:r w:rsidRPr="00EC4C08">
              <w:rPr>
                <w:rFonts w:ascii="Aptos" w:hAnsi="Aptos"/>
                <w:sz w:val="20"/>
                <w:szCs w:val="20"/>
              </w:rPr>
              <w:t>Beskrivelse</w:t>
            </w:r>
          </w:p>
        </w:tc>
      </w:tr>
      <w:tr w:rsidR="00903542" w:rsidRPr="00EC4C08" w14:paraId="72428178"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5955F0"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Dato for avgjørelse av utfall på klage</w:t>
            </w:r>
          </w:p>
        </w:tc>
      </w:tr>
      <w:tr w:rsidR="00903542" w:rsidRPr="00EC4C08" w14:paraId="403703F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6DDC04" w14:textId="77777777" w:rsidR="00903542" w:rsidRPr="00EC4C08" w:rsidRDefault="00903542"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9E765F"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2FEA29"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903542" w:rsidRPr="00EC4C08" w14:paraId="610BB90C"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9F9869"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A6B5C9" w14:textId="7BEC7F50" w:rsidR="00903542"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903542"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9897FF"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903542" w:rsidRPr="00EC4C08" w14:paraId="5637740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C6F008" w14:textId="77777777" w:rsidR="00903542" w:rsidRPr="00EC4C08" w:rsidRDefault="00903542"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F3213E"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4F4C86"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903542" w:rsidRPr="00EC4C08" w14:paraId="230B859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6B88CA" w14:textId="67FF4612" w:rsidR="00903542" w:rsidRPr="00EC4C08" w:rsidRDefault="00903542" w:rsidP="00903542">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6B691A" w14:textId="189396AB"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ABDB5D" w14:textId="77777777"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903542" w:rsidRPr="00EC4C08" w14:paraId="17A55A47"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107648" w14:textId="77777777" w:rsidR="00903542" w:rsidRPr="00EC4C08" w:rsidRDefault="00903542"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E9650C4"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903542" w:rsidRPr="00EC4C08" w14:paraId="0A5FB958"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D851F00" w14:textId="77777777" w:rsidR="00903542" w:rsidRPr="00EC4C08" w:rsidRDefault="00903542"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03083C"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AvgjortDato</w:t>
            </w:r>
          </w:p>
        </w:tc>
      </w:tr>
    </w:tbl>
    <w:p w14:paraId="10D11A32" w14:textId="77777777" w:rsidR="00903542" w:rsidRDefault="00903542" w:rsidP="00CC00B9"/>
    <w:p w14:paraId="38422364" w14:textId="30075CD1" w:rsidR="00903542" w:rsidRPr="00B320FE" w:rsidRDefault="00903542"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229</w:t>
      </w:r>
      <w:r w:rsidRPr="00B320FE">
        <w:rPr>
          <w:rFonts w:ascii="Aptos" w:hAnsi="Aptos"/>
          <w:color w:val="0070C0"/>
        </w:rPr>
        <w:fldChar w:fldCharType="end"/>
      </w:r>
      <w:r w:rsidRPr="00B320FE">
        <w:rPr>
          <w:rFonts w:ascii="Aptos" w:hAnsi="Aptos"/>
          <w:color w:val="0070C0"/>
        </w:rPr>
        <w:t>: Slettet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03542" w:rsidRPr="00EC4C08" w14:paraId="48A961BD"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D36CE2" w14:textId="77777777" w:rsidR="00903542" w:rsidRPr="00EC4C08" w:rsidRDefault="00903542"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04E627"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FE4E05"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03E65C" w14:textId="77777777" w:rsidR="00903542" w:rsidRPr="00EC4C08" w:rsidRDefault="00903542"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903542" w:rsidRPr="00EC4C08" w14:paraId="686A8B3C"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17757D" w14:textId="77777777" w:rsidR="00903542" w:rsidRPr="00EC4C08" w:rsidRDefault="00903542"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Slettet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03107C"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9C10E1"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406B8B"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03542" w:rsidRPr="00EC4C08" w14:paraId="0D4C6E76"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6C7189" w14:textId="77777777" w:rsidR="00903542" w:rsidRPr="00EC4C08" w:rsidRDefault="00903542" w:rsidP="006D5174">
            <w:pPr>
              <w:rPr>
                <w:rFonts w:ascii="Aptos" w:hAnsi="Aptos"/>
                <w:sz w:val="20"/>
                <w:szCs w:val="20"/>
              </w:rPr>
            </w:pPr>
            <w:r w:rsidRPr="00EC4C08">
              <w:rPr>
                <w:rFonts w:ascii="Aptos" w:hAnsi="Aptos"/>
                <w:sz w:val="20"/>
                <w:szCs w:val="20"/>
              </w:rPr>
              <w:t>Beskrivelse</w:t>
            </w:r>
          </w:p>
        </w:tc>
      </w:tr>
      <w:tr w:rsidR="00903542" w:rsidRPr="00EC4C08" w14:paraId="6A57BD9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36689A"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Angir om klagen er slettet</w:t>
            </w:r>
          </w:p>
        </w:tc>
      </w:tr>
      <w:tr w:rsidR="00903542" w:rsidRPr="00EC4C08" w14:paraId="630B152B"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10A43E" w14:textId="77777777" w:rsidR="00903542" w:rsidRPr="00EC4C08" w:rsidRDefault="00903542"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79B151"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94659E"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903542" w:rsidRPr="00EC4C08" w14:paraId="40340ACF"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380A5B" w14:textId="77777777" w:rsidR="00903542" w:rsidRPr="00EC4C08" w:rsidRDefault="00903542" w:rsidP="006D5174">
            <w:pPr>
              <w:rPr>
                <w:rFonts w:ascii="Aptos" w:hAnsi="Aptos"/>
                <w:b w:val="0"/>
                <w:bCs w:val="0"/>
                <w:sz w:val="20"/>
                <w:szCs w:val="20"/>
              </w:rPr>
            </w:pPr>
            <w:r w:rsidRPr="00EC4C08">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F228EF"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195DE6"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903542" w:rsidRPr="00EC4C08" w14:paraId="15ED816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8F8144" w14:textId="77777777" w:rsidR="00903542" w:rsidRPr="00EC4C08" w:rsidRDefault="00903542"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5ECDEB"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0E7D66"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903542" w:rsidRPr="00EC4C08" w14:paraId="61B6DFF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8A33F8" w14:textId="7C40435B" w:rsidR="00903542" w:rsidRPr="00EC4C08" w:rsidRDefault="00903542" w:rsidP="00903542">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F88BFB" w14:textId="620D4EAD"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1F02B0" w14:textId="77777777" w:rsidR="00903542" w:rsidRPr="00EC4C08" w:rsidRDefault="00903542" w:rsidP="0090354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903542" w:rsidRPr="00EC4C08" w14:paraId="0785C0F6"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BC0D1B" w14:textId="77777777" w:rsidR="00903542" w:rsidRPr="00EC4C08" w:rsidRDefault="00903542"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C4FABFD"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903542" w:rsidRPr="00EC4C08" w14:paraId="29BF5DE7"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484BC0" w14:textId="77777777" w:rsidR="00903542" w:rsidRPr="00EC4C08" w:rsidRDefault="00903542"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8EC8EF" w14:textId="77777777" w:rsidR="00903542" w:rsidRPr="00EC4C08" w:rsidRDefault="00903542"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ErSlettet</w:t>
            </w:r>
          </w:p>
        </w:tc>
      </w:tr>
    </w:tbl>
    <w:p w14:paraId="2830E731" w14:textId="77777777" w:rsidR="00767037" w:rsidRDefault="00767037" w:rsidP="00CC00B9"/>
    <w:p w14:paraId="26F4D1C6" w14:textId="027D1E86" w:rsidR="00767037" w:rsidRPr="00B320FE" w:rsidRDefault="00767037"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230</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67037" w:rsidRPr="00EC4C08" w14:paraId="1192CB89"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7E3086" w14:textId="77777777" w:rsidR="00767037" w:rsidRPr="00EC4C08" w:rsidRDefault="00767037" w:rsidP="006D5174">
            <w:pPr>
              <w:rPr>
                <w:rFonts w:ascii="Aptos" w:hAnsi="Aptos"/>
                <w:sz w:val="20"/>
                <w:szCs w:val="20"/>
              </w:rPr>
            </w:pPr>
            <w:r w:rsidRPr="00EC4C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184C8A" w14:textId="77777777" w:rsidR="00767037" w:rsidRPr="00EC4C08" w:rsidRDefault="0076703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3D0507" w14:textId="77777777" w:rsidR="00767037" w:rsidRPr="00EC4C08" w:rsidRDefault="0076703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F6AE8B" w14:textId="77777777" w:rsidR="00767037" w:rsidRPr="00EC4C08" w:rsidRDefault="0076703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767037" w:rsidRPr="00EC4C08" w14:paraId="6E43FE96"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9713B9" w14:textId="77777777" w:rsidR="00767037" w:rsidRPr="00EC4C08" w:rsidRDefault="00767037"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DC6897"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A52E29"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E8DBC5"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7037" w:rsidRPr="00EC4C08" w14:paraId="032EDD1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8AC185" w14:textId="77777777" w:rsidR="00767037" w:rsidRPr="00EC4C08" w:rsidRDefault="00767037" w:rsidP="006D5174">
            <w:pPr>
              <w:rPr>
                <w:rFonts w:ascii="Aptos" w:hAnsi="Aptos"/>
                <w:sz w:val="20"/>
                <w:szCs w:val="20"/>
              </w:rPr>
            </w:pPr>
            <w:r w:rsidRPr="00EC4C08">
              <w:rPr>
                <w:rFonts w:ascii="Aptos" w:hAnsi="Aptos"/>
                <w:sz w:val="20"/>
                <w:szCs w:val="20"/>
              </w:rPr>
              <w:t>Beskrivelse</w:t>
            </w:r>
          </w:p>
        </w:tc>
      </w:tr>
      <w:tr w:rsidR="00767037" w:rsidRPr="00EC4C08" w14:paraId="2FF85518"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E38F2C" w14:textId="1A806434" w:rsidR="00767037" w:rsidRPr="00EC4C08" w:rsidRDefault="00767037" w:rsidP="006D5174">
            <w:pPr>
              <w:rPr>
                <w:rFonts w:ascii="Aptos" w:hAnsi="Aptos"/>
                <w:b w:val="0"/>
                <w:bCs w:val="0"/>
                <w:sz w:val="20"/>
                <w:szCs w:val="20"/>
              </w:rPr>
            </w:pPr>
            <w:r w:rsidRPr="00EC4C08">
              <w:rPr>
                <w:rFonts w:ascii="Aptos" w:hAnsi="Aptos"/>
                <w:b w:val="0"/>
                <w:bCs w:val="0"/>
                <w:sz w:val="20"/>
                <w:szCs w:val="20"/>
              </w:rPr>
              <w:t xml:space="preserve">Unik identifikator for fagsystem (referansenummer) i tilfeller der informasjonen er overført fra kommunalt fagsystem. Se </w:t>
            </w:r>
            <w:hyperlink r:id="rId51" w:history="1">
              <w:r w:rsidRPr="00D3032B">
                <w:rPr>
                  <w:rStyle w:val="Hyperkobling"/>
                  <w:rFonts w:ascii="Aptos" w:hAnsi="Aptos"/>
                  <w:b w:val="0"/>
                  <w:bCs w:val="0"/>
                  <w:sz w:val="20"/>
                  <w:szCs w:val="20"/>
                  <w:u w:val="none"/>
                </w:rPr>
                <w:t>Overføring mellom kommunale fagsystem og NIR | IMDi</w:t>
              </w:r>
            </w:hyperlink>
          </w:p>
        </w:tc>
      </w:tr>
      <w:tr w:rsidR="00767037" w:rsidRPr="00EC4C08" w14:paraId="0B2306B9"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E5367C" w14:textId="77777777" w:rsidR="00767037" w:rsidRPr="00EC4C08" w:rsidRDefault="00767037" w:rsidP="006D5174">
            <w:pPr>
              <w:rPr>
                <w:rFonts w:ascii="Aptos" w:hAnsi="Aptos"/>
                <w:sz w:val="20"/>
                <w:szCs w:val="20"/>
              </w:rPr>
            </w:pPr>
            <w:r w:rsidRPr="00EC4C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6818CD"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8C3D93"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767037" w:rsidRPr="00EC4C08" w14:paraId="504712F9"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C5A446" w14:textId="77777777" w:rsidR="00767037" w:rsidRPr="00EC4C08" w:rsidRDefault="00767037" w:rsidP="006D5174">
            <w:pPr>
              <w:rPr>
                <w:rFonts w:ascii="Aptos" w:hAnsi="Aptos"/>
                <w:b w:val="0"/>
                <w:bCs w:val="0"/>
                <w:sz w:val="20"/>
                <w:szCs w:val="20"/>
              </w:rPr>
            </w:pPr>
            <w:r w:rsidRPr="00EC4C08">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3BECB2"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F42548"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System</w:t>
            </w:r>
          </w:p>
        </w:tc>
      </w:tr>
      <w:tr w:rsidR="00767037" w:rsidRPr="00EC4C08" w14:paraId="183854EC"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AFAFCD" w14:textId="77777777" w:rsidR="00767037" w:rsidRPr="00EC4C08" w:rsidRDefault="00767037" w:rsidP="006D5174">
            <w:pPr>
              <w:rPr>
                <w:rFonts w:ascii="Aptos" w:hAnsi="Aptos"/>
                <w:sz w:val="20"/>
                <w:szCs w:val="20"/>
              </w:rPr>
            </w:pPr>
            <w:r w:rsidRPr="00EC4C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F8210A"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18671B"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767037" w:rsidRPr="00EC4C08" w14:paraId="0050E442" w14:textId="77777777" w:rsidTr="00EC4C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1E9A9B" w14:textId="3F8D5683" w:rsidR="00767037" w:rsidRPr="00EC4C08" w:rsidRDefault="00767037" w:rsidP="00767037">
            <w:pPr>
              <w:rPr>
                <w:rFonts w:ascii="Aptos" w:hAnsi="Aptos"/>
                <w:b w:val="0"/>
                <w:bCs w:val="0"/>
                <w:sz w:val="20"/>
                <w:szCs w:val="20"/>
              </w:rPr>
            </w:pPr>
            <w:r w:rsidRPr="00EC4C08">
              <w:rPr>
                <w:rFonts w:ascii="Aptos" w:hAnsi="Aptos"/>
                <w:b w:val="0"/>
                <w:bCs w:val="0"/>
                <w:sz w:val="20"/>
                <w:szCs w:val="20"/>
              </w:rPr>
              <w:t>PNORSK</w:t>
            </w:r>
            <w:r w:rsidR="00460E99">
              <w:rPr>
                <w:rFonts w:ascii="Aptos" w:hAnsi="Aptos"/>
                <w:b w:val="0"/>
                <w:bCs w:val="0"/>
                <w:sz w:val="20"/>
                <w:szCs w:val="20"/>
              </w:rPr>
              <w:t xml:space="preserve"> </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1E00FA" w14:textId="1D491BA1" w:rsidR="00767037" w:rsidRPr="00EC4C08" w:rsidRDefault="00767037" w:rsidP="0076703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185A66" w14:textId="77777777" w:rsidR="00767037" w:rsidRPr="00EC4C08" w:rsidRDefault="00767037" w:rsidP="0076703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767037" w:rsidRPr="00EC4C08" w14:paraId="56EF9406"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516C5A" w14:textId="77777777" w:rsidR="00767037" w:rsidRPr="00EC4C08" w:rsidRDefault="00767037"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0B69143"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767037" w:rsidRPr="00EC4C08" w14:paraId="0084E93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00E9E78" w14:textId="77777777" w:rsidR="00767037" w:rsidRPr="00EC4C08" w:rsidRDefault="0076703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E237D7"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FagsystemRefnummer</w:t>
            </w:r>
          </w:p>
        </w:tc>
      </w:tr>
    </w:tbl>
    <w:p w14:paraId="6D7BCD41" w14:textId="77777777" w:rsidR="00767037" w:rsidRDefault="00767037" w:rsidP="00CC00B9"/>
    <w:p w14:paraId="0D3EEEE1" w14:textId="77777777" w:rsidR="00767037" w:rsidRDefault="00767037" w:rsidP="00CC00B9"/>
    <w:p w14:paraId="7C676794" w14:textId="77777777" w:rsidR="00A438E6" w:rsidRDefault="00A438E6" w:rsidP="00CC00B9"/>
    <w:p w14:paraId="2BA89A47" w14:textId="77777777" w:rsidR="00A438E6" w:rsidRDefault="00A438E6" w:rsidP="00CC00B9"/>
    <w:p w14:paraId="7AC4755D" w14:textId="77777777" w:rsidR="002C26C2" w:rsidRDefault="002C26C2" w:rsidP="00CC00B9"/>
    <w:p w14:paraId="2E21BF8E" w14:textId="77777777" w:rsidR="002C26C2" w:rsidRDefault="002C26C2" w:rsidP="00CC00B9"/>
    <w:p w14:paraId="179996BA" w14:textId="77777777" w:rsidR="006E0626" w:rsidRDefault="006E0626" w:rsidP="00CC00B9"/>
    <w:p w14:paraId="4CDBCDB0" w14:textId="77777777" w:rsidR="00767037" w:rsidRDefault="00767037" w:rsidP="00CC00B9"/>
    <w:p w14:paraId="31C092A6" w14:textId="683383E9" w:rsidR="00767037" w:rsidRPr="00152546" w:rsidRDefault="00767037"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 xml:space="preserve">Deltagelse </w:t>
      </w:r>
    </w:p>
    <w:p w14:paraId="5BED180D" w14:textId="77777777" w:rsidR="00767037" w:rsidRDefault="00767037" w:rsidP="00CC00B9"/>
    <w:p w14:paraId="50BE8CE7" w14:textId="6E6B3616" w:rsidR="00D951A7" w:rsidRPr="00B320FE" w:rsidRDefault="00D951A7"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231</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Deltagelsetype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67037" w:rsidRPr="00EC4C08" w14:paraId="4198F322"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D2A95E" w14:textId="77777777" w:rsidR="00767037" w:rsidRPr="00EC4C08" w:rsidRDefault="00767037"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B85EA8" w14:textId="77777777" w:rsidR="00767037" w:rsidRPr="00EC4C08" w:rsidRDefault="0076703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1425E7" w14:textId="77777777" w:rsidR="00767037" w:rsidRPr="00EC4C08" w:rsidRDefault="0076703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FEE4B7" w14:textId="77777777" w:rsidR="00767037" w:rsidRPr="00EC4C08" w:rsidRDefault="0076703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767037" w:rsidRPr="00EC4C08" w14:paraId="543EDAD9"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B4311A" w14:textId="5E673806" w:rsidR="00767037" w:rsidRPr="00EC4C08" w:rsidRDefault="00C75FAE"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Deltagelsetype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CC6C70"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68F529"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91CBA8"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7037" w:rsidRPr="00EC4C08" w14:paraId="6C985D59"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5EA97A" w14:textId="77777777" w:rsidR="00767037" w:rsidRPr="00EC4C08" w:rsidRDefault="00767037" w:rsidP="006D5174">
            <w:pPr>
              <w:rPr>
                <w:rFonts w:ascii="Aptos" w:hAnsi="Aptos"/>
                <w:sz w:val="20"/>
                <w:szCs w:val="20"/>
              </w:rPr>
            </w:pPr>
            <w:r w:rsidRPr="00EC4C08">
              <w:rPr>
                <w:rFonts w:ascii="Aptos" w:hAnsi="Aptos"/>
                <w:sz w:val="20"/>
                <w:szCs w:val="20"/>
              </w:rPr>
              <w:t>Beskrivelse</w:t>
            </w:r>
          </w:p>
        </w:tc>
      </w:tr>
      <w:tr w:rsidR="00767037" w:rsidRPr="00EC4C08" w14:paraId="7C7C2212"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4209BB" w14:textId="77777777" w:rsidR="00767037" w:rsidRPr="00EC4C08" w:rsidRDefault="00767037" w:rsidP="006D5174">
            <w:pPr>
              <w:rPr>
                <w:rFonts w:ascii="Aptos" w:hAnsi="Aptos"/>
                <w:b w:val="0"/>
                <w:bCs w:val="0"/>
                <w:sz w:val="20"/>
                <w:szCs w:val="20"/>
              </w:rPr>
            </w:pPr>
            <w:r w:rsidRPr="00EC4C08">
              <w:rPr>
                <w:rFonts w:ascii="Aptos" w:hAnsi="Aptos"/>
                <w:b w:val="0"/>
                <w:bCs w:val="0"/>
                <w:sz w:val="20"/>
                <w:szCs w:val="20"/>
              </w:rPr>
              <w:t>Angir type deltagelse på ordningen. I dette tilfellet norsktimer og gyldig/ugyldig fravær</w:t>
            </w:r>
          </w:p>
        </w:tc>
      </w:tr>
      <w:tr w:rsidR="00767037" w:rsidRPr="00EC4C08" w14:paraId="2E2888D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341642" w14:textId="77777777" w:rsidR="00767037" w:rsidRPr="00EC4C08" w:rsidRDefault="00767037"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46B66D"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D11BE8"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767037" w:rsidRPr="00EC4C08" w14:paraId="43142489"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16A015" w14:textId="77777777" w:rsidR="00767037" w:rsidRPr="00EC4C08" w:rsidRDefault="00767037" w:rsidP="006D5174">
            <w:pPr>
              <w:rPr>
                <w:rFonts w:ascii="Aptos" w:hAnsi="Aptos"/>
                <w:b w:val="0"/>
                <w:bCs w:val="0"/>
                <w:sz w:val="20"/>
                <w:szCs w:val="20"/>
              </w:rPr>
            </w:pPr>
            <w:r w:rsidRPr="00EC4C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0828C2"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10803A"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767037" w:rsidRPr="00EC4C08" w14:paraId="7BE0FE51"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CA7229" w14:textId="77777777" w:rsidR="00767037" w:rsidRPr="00EC4C08" w:rsidRDefault="00767037"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8A794B"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5C0964"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767037" w:rsidRPr="00EC4C08" w14:paraId="4E4C5A2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896416" w14:textId="118AE65D" w:rsidR="00767037" w:rsidRPr="00EC4C08" w:rsidRDefault="00767037" w:rsidP="006D5174">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D160CF" w14:textId="6952336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w:t>
            </w:r>
            <w:r w:rsidR="00D951A7" w:rsidRPr="00EC4C08">
              <w:rPr>
                <w:rFonts w:ascii="Aptos" w:hAnsi="Aptos"/>
                <w:sz w:val="20"/>
                <w:szCs w:val="20"/>
              </w:rPr>
              <w:t>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7B9D40"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767037" w:rsidRPr="00EC4C08" w14:paraId="135D87A3"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2A9D2F" w14:textId="77777777" w:rsidR="00767037" w:rsidRPr="00EC4C08" w:rsidRDefault="00767037"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7DCF988"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767037" w:rsidRPr="00EC4C08" w14:paraId="250E16EF"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62938A8" w14:textId="77777777" w:rsidR="00767037" w:rsidRPr="00EC4C08" w:rsidRDefault="0076703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6F4099"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767037" w:rsidRPr="00EC4C08" w14:paraId="3A856E77"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92914A" w14:textId="77777777" w:rsidR="00767037" w:rsidRPr="00EC4C08" w:rsidRDefault="00767037" w:rsidP="006D5174">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DC7BC8"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767037" w:rsidRPr="00EC4C08" w14:paraId="31E96794"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EB97A9" w14:textId="77777777" w:rsidR="00767037" w:rsidRPr="00EC4C08" w:rsidRDefault="0076703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25EC5D"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DeltagelsetypeId</w:t>
            </w:r>
          </w:p>
        </w:tc>
      </w:tr>
      <w:tr w:rsidR="00767037" w:rsidRPr="00EC4C08" w14:paraId="1B3F5CA6"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23770A8" w14:textId="77777777" w:rsidR="00767037" w:rsidRPr="00EC4C08" w:rsidRDefault="00767037" w:rsidP="006D5174">
            <w:pPr>
              <w:rPr>
                <w:rFonts w:ascii="Aptos" w:hAnsi="Aptos"/>
                <w:sz w:val="20"/>
                <w:szCs w:val="20"/>
              </w:rPr>
            </w:pPr>
            <w:r w:rsidRPr="00EC4C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3E9B959"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878366B"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6CC6B5A"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767037" w:rsidRPr="00EC4C08" w14:paraId="5574658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8D21702" w14:textId="4EF2FFFB" w:rsidR="00767037" w:rsidRPr="00B72632" w:rsidRDefault="000B507B" w:rsidP="006D5174">
            <w:pPr>
              <w:rPr>
                <w:rFonts w:ascii="Aptos" w:hAnsi="Aptos"/>
                <w:b w:val="0"/>
                <w:bCs w:val="0"/>
                <w:color w:val="4472C4" w:themeColor="accent1"/>
                <w:sz w:val="20"/>
                <w:szCs w:val="20"/>
              </w:rPr>
            </w:pPr>
            <w:hyperlink w:anchor="_Deltagelsetype" w:tooltip="Timer norsk" w:history="1">
              <w:r w:rsidR="00767037" w:rsidRPr="00B72632">
                <w:rPr>
                  <w:rFonts w:ascii="Aptos" w:hAnsi="Aptos"/>
                  <w:b w:val="0"/>
                  <w:bCs w:val="0"/>
                  <w:color w:val="4472C4" w:themeColor="accent1"/>
                  <w:sz w:val="20"/>
                  <w:szCs w:val="20"/>
                </w:rPr>
                <w:t>NORSKTIMER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EC9853C"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Norsk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094302"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5C995E"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7037" w:rsidRPr="00EC4C08" w14:paraId="535B8469"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D6765E5" w14:textId="1CBE5981" w:rsidR="00767037" w:rsidRPr="00B72632" w:rsidRDefault="000B507B" w:rsidP="006D5174">
            <w:pPr>
              <w:rPr>
                <w:rFonts w:ascii="Aptos" w:hAnsi="Aptos"/>
                <w:b w:val="0"/>
                <w:bCs w:val="0"/>
                <w:color w:val="4472C4" w:themeColor="accent1"/>
                <w:sz w:val="20"/>
                <w:szCs w:val="20"/>
              </w:rPr>
            </w:pPr>
            <w:hyperlink w:anchor="_Deltagelsetype" w:tooltip="Gyldig fravær" w:history="1">
              <w:r w:rsidR="00767037" w:rsidRPr="00B72632">
                <w:rPr>
                  <w:rFonts w:ascii="Aptos" w:hAnsi="Aptos"/>
                  <w:b w:val="0"/>
                  <w:bCs w:val="0"/>
                  <w:color w:val="4472C4" w:themeColor="accent1"/>
                  <w:sz w:val="20"/>
                  <w:szCs w:val="20"/>
                </w:rPr>
                <w:t>G_FRAVAR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2BD0671"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Gyldig fravær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ACE775"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383524"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67037" w:rsidRPr="00EC4C08" w14:paraId="3DFA0DD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8F3A448" w14:textId="3701852F" w:rsidR="00767037" w:rsidRPr="00B72632" w:rsidRDefault="000B507B" w:rsidP="006D5174">
            <w:pPr>
              <w:rPr>
                <w:rFonts w:ascii="Aptos" w:hAnsi="Aptos"/>
                <w:b w:val="0"/>
                <w:bCs w:val="0"/>
                <w:color w:val="4472C4" w:themeColor="accent1"/>
                <w:sz w:val="20"/>
                <w:szCs w:val="20"/>
              </w:rPr>
            </w:pPr>
            <w:hyperlink w:anchor="_Deltagelsetype" w:tooltip="Ugyldig fravær" w:history="1">
              <w:r w:rsidR="00767037" w:rsidRPr="00B72632">
                <w:rPr>
                  <w:rFonts w:ascii="Aptos" w:hAnsi="Aptos"/>
                  <w:b w:val="0"/>
                  <w:bCs w:val="0"/>
                  <w:color w:val="4472C4" w:themeColor="accent1"/>
                  <w:sz w:val="20"/>
                  <w:szCs w:val="20"/>
                </w:rPr>
                <w:t>U_FRAVAR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5F24CD4"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Ugyldig fravær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7A1F6F"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14A491" w14:textId="77777777" w:rsidR="00767037" w:rsidRPr="00EC4C08" w:rsidRDefault="0076703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BE995CC" w14:textId="77777777" w:rsidR="00D951A7" w:rsidRDefault="00D951A7" w:rsidP="00CC00B9"/>
    <w:p w14:paraId="0ED6B822" w14:textId="6983E124" w:rsidR="00D951A7" w:rsidRPr="00B320FE" w:rsidRDefault="00D951A7"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232</w:t>
      </w:r>
      <w:r w:rsidRPr="00B320FE">
        <w:rPr>
          <w:rFonts w:ascii="Aptos" w:hAnsi="Aptos"/>
          <w:color w:val="0070C0"/>
        </w:rPr>
        <w:fldChar w:fldCharType="end"/>
      </w:r>
      <w:r w:rsidRPr="00B320FE">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951A7" w:rsidRPr="00EC4C08" w14:paraId="2D2A68D7"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963F88" w14:textId="77777777" w:rsidR="00D951A7" w:rsidRPr="00EC4C08" w:rsidRDefault="00D951A7"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102956"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0E956B"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870728"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951A7" w:rsidRPr="00EC4C08" w14:paraId="1D4ECC2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04DBBE" w14:textId="77777777" w:rsidR="00D951A7" w:rsidRPr="00EC4C08" w:rsidRDefault="00D951A7"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6EE77C"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B34342"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281231"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951A7" w:rsidRPr="00EC4C08" w14:paraId="710FD474"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F9B7DF" w14:textId="77777777" w:rsidR="00D951A7" w:rsidRPr="00EC4C08" w:rsidRDefault="00D951A7" w:rsidP="006D5174">
            <w:pPr>
              <w:rPr>
                <w:rFonts w:ascii="Aptos" w:hAnsi="Aptos"/>
                <w:sz w:val="20"/>
                <w:szCs w:val="20"/>
              </w:rPr>
            </w:pPr>
            <w:r w:rsidRPr="00EC4C08">
              <w:rPr>
                <w:rFonts w:ascii="Aptos" w:hAnsi="Aptos"/>
                <w:sz w:val="20"/>
                <w:szCs w:val="20"/>
              </w:rPr>
              <w:t>Beskrivelse</w:t>
            </w:r>
          </w:p>
        </w:tc>
      </w:tr>
      <w:tr w:rsidR="00D951A7" w:rsidRPr="00EC4C08" w14:paraId="1725A0CA"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565C75"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Type periode deltagelsen gjelder (uke)</w:t>
            </w:r>
          </w:p>
        </w:tc>
      </w:tr>
      <w:tr w:rsidR="00D951A7" w:rsidRPr="00EC4C08" w14:paraId="3537AC31"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962646" w14:textId="77777777" w:rsidR="00D951A7" w:rsidRPr="00EC4C08" w:rsidRDefault="00D951A7"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470A72"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68880A"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951A7" w:rsidRPr="00EC4C08" w14:paraId="6AE204B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D5B55C"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9B50EE"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7C9160"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951A7" w:rsidRPr="00EC4C08" w14:paraId="30EB4E9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DAB497" w14:textId="77777777" w:rsidR="00D951A7" w:rsidRPr="00EC4C08" w:rsidRDefault="00D951A7"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4F1159"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594CFD"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951A7" w:rsidRPr="00EC4C08" w14:paraId="2E2312F3"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32D809" w14:textId="5BCB6A93" w:rsidR="00D951A7" w:rsidRPr="00EC4C08" w:rsidRDefault="00D951A7" w:rsidP="00D951A7">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96C1AA" w14:textId="7AE0AA87"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905BEB" w14:textId="77777777"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D951A7" w:rsidRPr="00EC4C08" w14:paraId="7AC598C3"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9AC02F" w14:textId="77777777" w:rsidR="00D951A7" w:rsidRPr="00EC4C08" w:rsidRDefault="00D951A7"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5CB7EA0"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951A7" w:rsidRPr="00EC4C08" w14:paraId="6227F1E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9826C7A" w14:textId="77777777" w:rsidR="00D951A7" w:rsidRPr="00EC4C08" w:rsidRDefault="00D951A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882CB4"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D951A7" w:rsidRPr="00EC4C08" w14:paraId="400D416A"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78C061" w14:textId="77777777" w:rsidR="00D951A7" w:rsidRPr="00EC4C08" w:rsidRDefault="00D951A7" w:rsidP="006D5174">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791452"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D951A7" w:rsidRPr="00EC4C08" w14:paraId="74C90E8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935F1E" w14:textId="77777777" w:rsidR="00D951A7" w:rsidRPr="00EC4C08" w:rsidRDefault="00D951A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B4DE82"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DeltagelseperiodetypeId</w:t>
            </w:r>
          </w:p>
        </w:tc>
      </w:tr>
      <w:tr w:rsidR="00D951A7" w:rsidRPr="00EC4C08" w14:paraId="18CF73D3"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03FEB39" w14:textId="77777777" w:rsidR="00D951A7" w:rsidRPr="00EC4C08" w:rsidRDefault="00D951A7" w:rsidP="006D5174">
            <w:pPr>
              <w:rPr>
                <w:rFonts w:ascii="Aptos" w:hAnsi="Aptos"/>
                <w:sz w:val="20"/>
                <w:szCs w:val="20"/>
              </w:rPr>
            </w:pPr>
            <w:r w:rsidRPr="00EC4C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F2FC5F2"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6C99F65"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FF4AE4B"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D951A7" w:rsidRPr="00EC4C08" w14:paraId="435BB00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99B33CD" w14:textId="2303F43C" w:rsidR="00D951A7" w:rsidRPr="00EC4C08" w:rsidRDefault="000B507B" w:rsidP="006D5174">
            <w:pPr>
              <w:rPr>
                <w:rFonts w:ascii="Aptos" w:hAnsi="Aptos"/>
                <w:b w:val="0"/>
                <w:bCs w:val="0"/>
                <w:sz w:val="20"/>
                <w:szCs w:val="20"/>
              </w:rPr>
            </w:pPr>
            <w:hyperlink w:anchor="_Deltagelseperiodetype" w:tooltip="Timeføring per uke" w:history="1">
              <w:r w:rsidR="00D951A7" w:rsidRPr="00D40CAB">
                <w:rPr>
                  <w:rFonts w:ascii="Aptos" w:hAnsi="Aptos"/>
                  <w:b w:val="0"/>
                  <w:bCs w:val="0"/>
                  <w:color w:val="4472C4" w:themeColor="accent1"/>
                  <w:sz w:val="20"/>
                  <w:szCs w:val="20"/>
                </w:rPr>
                <w:t>UKE</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21F2AA0"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 xml:space="preserve">Uke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B2E5DD"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29096E"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0CC3E6F" w14:textId="77777777" w:rsidR="00D951A7" w:rsidRDefault="00D951A7" w:rsidP="00CC00B9"/>
    <w:p w14:paraId="14598E89" w14:textId="320387AC" w:rsidR="00D951A7" w:rsidRPr="00B320FE" w:rsidRDefault="00D951A7"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233</w:t>
      </w:r>
      <w:r w:rsidRPr="00B320FE">
        <w:rPr>
          <w:rFonts w:ascii="Aptos" w:hAnsi="Aptos"/>
          <w:color w:val="0070C0"/>
        </w:rPr>
        <w:fldChar w:fldCharType="end"/>
      </w:r>
      <w:r w:rsidRPr="00B320FE">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951A7" w:rsidRPr="00EC4C08" w14:paraId="07190D9D"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93D464" w14:textId="77777777" w:rsidR="00D951A7" w:rsidRPr="00EC4C08" w:rsidRDefault="00D951A7"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47F478"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7A67E7"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F0C742"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951A7" w:rsidRPr="00EC4C08" w14:paraId="7AA1549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2C0352" w14:textId="77777777" w:rsidR="00D951A7" w:rsidRPr="00EC4C08" w:rsidRDefault="00D951A7"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883EFA"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E4BCA8"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266FF1"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951A7" w:rsidRPr="00EC4C08" w14:paraId="3C680AAC"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369E6A" w14:textId="77777777" w:rsidR="00D951A7" w:rsidRPr="00EC4C08" w:rsidRDefault="00D951A7" w:rsidP="006D5174">
            <w:pPr>
              <w:rPr>
                <w:rFonts w:ascii="Aptos" w:hAnsi="Aptos"/>
                <w:sz w:val="20"/>
                <w:szCs w:val="20"/>
              </w:rPr>
            </w:pPr>
            <w:r w:rsidRPr="00EC4C08">
              <w:rPr>
                <w:rFonts w:ascii="Aptos" w:hAnsi="Aptos"/>
                <w:sz w:val="20"/>
                <w:szCs w:val="20"/>
              </w:rPr>
              <w:t>Beskrivelse</w:t>
            </w:r>
          </w:p>
        </w:tc>
      </w:tr>
      <w:tr w:rsidR="00D951A7" w:rsidRPr="00EC4C08" w14:paraId="636F844D"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6E2ADE"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Året som antall timer er tilknyttet</w:t>
            </w:r>
          </w:p>
        </w:tc>
      </w:tr>
      <w:tr w:rsidR="00D951A7" w:rsidRPr="00EC4C08" w14:paraId="07D2D269"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336F57" w14:textId="77777777" w:rsidR="00D951A7" w:rsidRPr="00EC4C08" w:rsidRDefault="00D951A7"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432F9F"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86F0DB"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951A7" w:rsidRPr="00EC4C08" w14:paraId="6E1A82B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DEB93F"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757B15"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FF9C43"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951A7" w:rsidRPr="00EC4C08" w14:paraId="543BEB9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149DAA" w14:textId="77777777" w:rsidR="00D951A7" w:rsidRPr="00EC4C08" w:rsidRDefault="00D951A7"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F142D2"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9D57BD"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951A7" w:rsidRPr="00EC4C08" w14:paraId="1D3C2E0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CACCD7" w14:textId="54301BF3" w:rsidR="00D951A7" w:rsidRPr="00EC4C08" w:rsidRDefault="00D951A7" w:rsidP="00D951A7">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210FAD" w14:textId="0FA92D3A"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6322D5" w14:textId="77777777"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D951A7" w:rsidRPr="00EC4C08" w14:paraId="48EB9FD7"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BF9F69" w14:textId="77777777" w:rsidR="00D951A7" w:rsidRPr="00EC4C08" w:rsidRDefault="00D951A7"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A534E31"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951A7" w:rsidRPr="00EC4C08" w14:paraId="6A34334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25FE67B" w14:textId="77777777" w:rsidR="00D951A7" w:rsidRPr="00EC4C08" w:rsidRDefault="00D951A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19BB54"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Aar</w:t>
            </w:r>
          </w:p>
        </w:tc>
      </w:tr>
    </w:tbl>
    <w:p w14:paraId="0908C161" w14:textId="77777777" w:rsidR="00D951A7" w:rsidRDefault="00D951A7" w:rsidP="00CC00B9"/>
    <w:p w14:paraId="48C34DF0" w14:textId="3420DD8D" w:rsidR="00D951A7" w:rsidRPr="00B320FE" w:rsidRDefault="00D951A7"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234</w:t>
      </w:r>
      <w:r w:rsidRPr="00B320FE">
        <w:rPr>
          <w:rFonts w:ascii="Aptos" w:hAnsi="Aptos"/>
          <w:color w:val="0070C0"/>
        </w:rPr>
        <w:fldChar w:fldCharType="end"/>
      </w:r>
      <w:r w:rsidRPr="00B320FE">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951A7" w:rsidRPr="00EC4C08" w14:paraId="17F864AB"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845D26" w14:textId="77777777" w:rsidR="00D951A7" w:rsidRPr="00EC4C08" w:rsidRDefault="00D951A7"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F63AB8"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377C5C"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AAB542"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951A7" w:rsidRPr="00EC4C08" w14:paraId="1B32820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3AB6BC" w14:textId="77777777" w:rsidR="00D951A7" w:rsidRPr="00EC4C08" w:rsidRDefault="00D951A7"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811020"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54A6EB"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94529E"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951A7" w:rsidRPr="00EC4C08" w14:paraId="10E86556"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B2AECA" w14:textId="77777777" w:rsidR="00D951A7" w:rsidRPr="00EC4C08" w:rsidRDefault="00D951A7" w:rsidP="006D5174">
            <w:pPr>
              <w:rPr>
                <w:rFonts w:ascii="Aptos" w:hAnsi="Aptos"/>
                <w:sz w:val="20"/>
                <w:szCs w:val="20"/>
              </w:rPr>
            </w:pPr>
            <w:r w:rsidRPr="00EC4C08">
              <w:rPr>
                <w:rFonts w:ascii="Aptos" w:hAnsi="Aptos"/>
                <w:sz w:val="20"/>
                <w:szCs w:val="20"/>
              </w:rPr>
              <w:t>Beskrivelse</w:t>
            </w:r>
          </w:p>
        </w:tc>
      </w:tr>
      <w:tr w:rsidR="00D951A7" w:rsidRPr="00EC4C08" w14:paraId="72DA39DC"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8441B9"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Ukenummeret som antall timer er tilknyttet</w:t>
            </w:r>
          </w:p>
        </w:tc>
      </w:tr>
      <w:tr w:rsidR="00D951A7" w:rsidRPr="00EC4C08" w14:paraId="27DEFBB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EA9D17" w14:textId="77777777" w:rsidR="00D951A7" w:rsidRPr="00EC4C08" w:rsidRDefault="00D951A7"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99520D"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ED7644"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951A7" w:rsidRPr="00EC4C08" w14:paraId="5C9773A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6BCD10"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A6A505"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159239"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951A7" w:rsidRPr="00EC4C08" w14:paraId="1FA9181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3C39BD" w14:textId="77777777" w:rsidR="00D951A7" w:rsidRPr="00EC4C08" w:rsidRDefault="00D951A7"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7FD55C"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291220"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951A7" w:rsidRPr="00EC4C08" w14:paraId="691EF2F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0DE241" w14:textId="33D1EA14" w:rsidR="00D951A7" w:rsidRPr="00EC4C08" w:rsidRDefault="00D951A7" w:rsidP="00D951A7">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ADA9EB" w14:textId="052BFF91"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5C9DCF" w14:textId="77777777"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D951A7" w:rsidRPr="00EC4C08" w14:paraId="22D35167"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5C466C" w14:textId="77777777" w:rsidR="00D951A7" w:rsidRPr="00EC4C08" w:rsidRDefault="00D951A7"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60682C3"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951A7" w:rsidRPr="00EC4C08" w14:paraId="436767C6"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FE698BD" w14:textId="77777777" w:rsidR="00D951A7" w:rsidRPr="00EC4C08" w:rsidRDefault="00D951A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7E469A"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Periode</w:t>
            </w:r>
          </w:p>
        </w:tc>
      </w:tr>
    </w:tbl>
    <w:p w14:paraId="7C0CC128" w14:textId="77777777" w:rsidR="00D951A7" w:rsidRDefault="00D951A7" w:rsidP="00CC00B9"/>
    <w:p w14:paraId="194D3AA0" w14:textId="0D7881CC" w:rsidR="00D951A7" w:rsidRPr="00B320FE" w:rsidRDefault="00D951A7"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235</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951A7" w:rsidRPr="00EC4C08" w14:paraId="7F932C41"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6AF60A" w14:textId="77777777" w:rsidR="00D951A7" w:rsidRPr="00EC4C08" w:rsidRDefault="00D951A7"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6DD299"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34FFE3"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498C2B"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951A7" w:rsidRPr="00EC4C08" w14:paraId="7549C69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15A356" w14:textId="77777777" w:rsidR="00D951A7" w:rsidRPr="00EC4C08" w:rsidRDefault="00D951A7"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27FF78"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8087A5"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E091E4"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951A7" w:rsidRPr="00EC4C08" w14:paraId="692EB2B4"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53BAB6" w14:textId="77777777" w:rsidR="00D951A7" w:rsidRPr="00EC4C08" w:rsidRDefault="00D951A7" w:rsidP="006D5174">
            <w:pPr>
              <w:rPr>
                <w:rFonts w:ascii="Aptos" w:hAnsi="Aptos"/>
                <w:sz w:val="20"/>
                <w:szCs w:val="20"/>
              </w:rPr>
            </w:pPr>
            <w:r w:rsidRPr="00EC4C08">
              <w:rPr>
                <w:rFonts w:ascii="Aptos" w:hAnsi="Aptos"/>
                <w:sz w:val="20"/>
                <w:szCs w:val="20"/>
              </w:rPr>
              <w:t>Beskrivelse</w:t>
            </w:r>
          </w:p>
        </w:tc>
      </w:tr>
      <w:tr w:rsidR="00D951A7" w:rsidRPr="00EC4C08" w14:paraId="426B4A25"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8A9462"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Antall timer deltatt i perioden</w:t>
            </w:r>
          </w:p>
        </w:tc>
      </w:tr>
      <w:tr w:rsidR="00D951A7" w:rsidRPr="00EC4C08" w14:paraId="6111FAB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083F6A" w14:textId="77777777" w:rsidR="00D951A7" w:rsidRPr="00EC4C08" w:rsidRDefault="00D951A7"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759468"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CB3DE4"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951A7" w:rsidRPr="00EC4C08" w14:paraId="282F5163"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CC22BD" w14:textId="31313328" w:rsidR="00D951A7" w:rsidRPr="00EC4C08" w:rsidRDefault="008A49B6" w:rsidP="006D5174">
            <w:pPr>
              <w:rPr>
                <w:rFonts w:ascii="Aptos" w:hAnsi="Aptos"/>
                <w:b w:val="0"/>
                <w:bCs w:val="0"/>
                <w:sz w:val="20"/>
                <w:szCs w:val="20"/>
              </w:rPr>
            </w:pPr>
            <w:r w:rsidRPr="00990057">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5D617B" w14:textId="478462E4"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71AE0F"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951A7" w:rsidRPr="00EC4C08" w14:paraId="2FB25E7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5217EF" w14:textId="77777777" w:rsidR="00D951A7" w:rsidRPr="00EC4C08" w:rsidRDefault="00D951A7"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6D04E9"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625DB9"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951A7" w:rsidRPr="00EC4C08" w14:paraId="4F95344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DE05E4" w14:textId="7C3E2F8E" w:rsidR="00D951A7" w:rsidRPr="00EC4C08" w:rsidRDefault="00D951A7" w:rsidP="00D951A7">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94EACC" w14:textId="153E573B"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006E52" w14:textId="77777777"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D951A7" w:rsidRPr="00EC4C08" w14:paraId="103575D3"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045932" w14:textId="77777777" w:rsidR="00D951A7" w:rsidRPr="00EC4C08" w:rsidRDefault="00D951A7"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3DEAA3C"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951A7" w:rsidRPr="00EC4C08" w14:paraId="241BD2F0"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DF5D1B4" w14:textId="77777777" w:rsidR="00D951A7" w:rsidRPr="00EC4C08" w:rsidRDefault="00D951A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7ACD1F"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AntallTimer</w:t>
            </w:r>
          </w:p>
        </w:tc>
      </w:tr>
    </w:tbl>
    <w:p w14:paraId="7982BC55" w14:textId="77777777" w:rsidR="00D951A7" w:rsidRDefault="00D951A7" w:rsidP="00CC00B9"/>
    <w:p w14:paraId="0F112928" w14:textId="799FD60E" w:rsidR="00D951A7" w:rsidRPr="00B320FE" w:rsidRDefault="00D951A7"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236</w:t>
      </w:r>
      <w:r w:rsidRPr="00B320FE">
        <w:rPr>
          <w:rFonts w:ascii="Aptos" w:hAnsi="Aptos"/>
          <w:color w:val="0070C0"/>
        </w:rPr>
        <w:fldChar w:fldCharType="end"/>
      </w:r>
      <w:r w:rsidRPr="00B320FE">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951A7" w:rsidRPr="00EC4C08" w14:paraId="6580E605"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F1E9FC" w14:textId="77777777" w:rsidR="00D951A7" w:rsidRPr="00EC4C08" w:rsidRDefault="00D951A7"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AA44C9"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A1D9D7F"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30001A"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951A7" w:rsidRPr="00EC4C08" w14:paraId="252CA61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054255" w14:textId="77777777" w:rsidR="00D951A7" w:rsidRPr="00EC4C08" w:rsidRDefault="00D951A7"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CE7BA9"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6AF8DC"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D9CA25"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951A7" w:rsidRPr="00EC4C08" w14:paraId="57FBEED7"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EC801F" w14:textId="77777777" w:rsidR="00D951A7" w:rsidRPr="00EC4C08" w:rsidRDefault="00D951A7" w:rsidP="006D5174">
            <w:pPr>
              <w:rPr>
                <w:rFonts w:ascii="Aptos" w:hAnsi="Aptos"/>
                <w:sz w:val="20"/>
                <w:szCs w:val="20"/>
              </w:rPr>
            </w:pPr>
            <w:r w:rsidRPr="00EC4C08">
              <w:rPr>
                <w:rFonts w:ascii="Aptos" w:hAnsi="Aptos"/>
                <w:sz w:val="20"/>
                <w:szCs w:val="20"/>
              </w:rPr>
              <w:t>Beskrivelse</w:t>
            </w:r>
          </w:p>
        </w:tc>
      </w:tr>
      <w:tr w:rsidR="00D951A7" w:rsidRPr="00EC4C08" w14:paraId="52BC4803"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06962E"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Angir om deltagelsen er slettet</w:t>
            </w:r>
          </w:p>
        </w:tc>
      </w:tr>
      <w:tr w:rsidR="00D951A7" w:rsidRPr="00EC4C08" w14:paraId="6E9F304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238B1C" w14:textId="77777777" w:rsidR="00D951A7" w:rsidRPr="00EC4C08" w:rsidRDefault="00D951A7"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9C79DB"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FB8160"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951A7" w:rsidRPr="00EC4C08" w14:paraId="675771E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0B8C39"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0F59BA"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F1E126"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951A7" w:rsidRPr="00EC4C08" w14:paraId="46B92D2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BA8C82" w14:textId="77777777" w:rsidR="00D951A7" w:rsidRPr="00EC4C08" w:rsidRDefault="00D951A7"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AD10EC"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6F0255"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951A7" w:rsidRPr="00EC4C08" w14:paraId="53A9A0A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0511F2" w14:textId="524765B7" w:rsidR="00D951A7" w:rsidRPr="00EC4C08" w:rsidRDefault="00D951A7" w:rsidP="00D951A7">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8E4B47" w14:textId="1CF1BFA5"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EABEE2" w14:textId="77777777"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D951A7" w:rsidRPr="00EC4C08" w14:paraId="64F6BA06"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84AACA" w14:textId="77777777" w:rsidR="00D951A7" w:rsidRPr="00EC4C08" w:rsidRDefault="00D951A7"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598E0D9"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951A7" w:rsidRPr="00EC4C08" w14:paraId="7F3DE862"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4B662C" w14:textId="77777777" w:rsidR="00D951A7" w:rsidRPr="00EC4C08" w:rsidRDefault="00D951A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9B98B3"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ErSlettet</w:t>
            </w:r>
          </w:p>
        </w:tc>
      </w:tr>
    </w:tbl>
    <w:p w14:paraId="7673362A" w14:textId="77777777" w:rsidR="00D951A7" w:rsidRDefault="00D951A7" w:rsidP="00CC00B9"/>
    <w:p w14:paraId="14508392" w14:textId="5B0D8314" w:rsidR="00D951A7" w:rsidRPr="00B320FE" w:rsidRDefault="00D951A7"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237</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D951A7" w:rsidRPr="00EC4C08" w14:paraId="7507867A"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061065" w14:textId="77777777" w:rsidR="00D951A7" w:rsidRPr="00EC4C08" w:rsidRDefault="00D951A7" w:rsidP="006D5174">
            <w:pPr>
              <w:rPr>
                <w:rFonts w:ascii="Aptos" w:hAnsi="Aptos"/>
                <w:sz w:val="20"/>
                <w:szCs w:val="20"/>
              </w:rPr>
            </w:pPr>
            <w:r w:rsidRPr="00EC4C08">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AFE2C9"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9C08AC"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056530" w14:textId="77777777" w:rsidR="00D951A7" w:rsidRPr="00EC4C08" w:rsidRDefault="00D951A7"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951A7" w:rsidRPr="00EC4C08" w14:paraId="543BCB86"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BEDE52" w14:textId="77777777" w:rsidR="00D951A7" w:rsidRPr="00EC4C08" w:rsidRDefault="00D951A7"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Fagsystem referansenummer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63CE21"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E76F66"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A98ABB"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951A7" w:rsidRPr="00EC4C08" w14:paraId="17D7A67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FBB83D" w14:textId="77777777" w:rsidR="00D951A7" w:rsidRPr="00EC4C08" w:rsidRDefault="00D951A7" w:rsidP="006D5174">
            <w:pPr>
              <w:rPr>
                <w:rFonts w:ascii="Aptos" w:hAnsi="Aptos"/>
                <w:sz w:val="20"/>
                <w:szCs w:val="20"/>
              </w:rPr>
            </w:pPr>
            <w:r w:rsidRPr="00EC4C08">
              <w:rPr>
                <w:rFonts w:ascii="Aptos" w:hAnsi="Aptos"/>
                <w:sz w:val="20"/>
                <w:szCs w:val="20"/>
              </w:rPr>
              <w:t>Beskrivelse</w:t>
            </w:r>
          </w:p>
        </w:tc>
      </w:tr>
      <w:tr w:rsidR="00D951A7" w:rsidRPr="00EC4C08" w14:paraId="76E7543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1B21AA" w14:textId="08AB4D9E" w:rsidR="00D951A7" w:rsidRPr="00EC4C08" w:rsidRDefault="00D951A7" w:rsidP="006D5174">
            <w:pPr>
              <w:rPr>
                <w:rFonts w:ascii="Aptos" w:hAnsi="Aptos"/>
                <w:b w:val="0"/>
                <w:bCs w:val="0"/>
                <w:sz w:val="20"/>
                <w:szCs w:val="20"/>
              </w:rPr>
            </w:pPr>
            <w:r w:rsidRPr="00EC4C08">
              <w:rPr>
                <w:rFonts w:ascii="Aptos" w:hAnsi="Aptos"/>
                <w:b w:val="0"/>
                <w:bCs w:val="0"/>
                <w:sz w:val="20"/>
                <w:szCs w:val="20"/>
              </w:rPr>
              <w:t xml:space="preserve">Unik identifikator for fagsystem (referansenummer) i tilfeller der informasjonen er overført fra kommunalt fagsystem. Se </w:t>
            </w:r>
            <w:hyperlink r:id="rId52" w:history="1">
              <w:r w:rsidRPr="00D3032B">
                <w:rPr>
                  <w:rStyle w:val="Hyperkobling"/>
                  <w:rFonts w:ascii="Aptos" w:hAnsi="Aptos"/>
                  <w:b w:val="0"/>
                  <w:bCs w:val="0"/>
                  <w:sz w:val="20"/>
                  <w:szCs w:val="20"/>
                  <w:u w:val="none"/>
                </w:rPr>
                <w:t>Overføring mellom kommunale fagsystem og NIR | IMDi</w:t>
              </w:r>
            </w:hyperlink>
          </w:p>
        </w:tc>
      </w:tr>
      <w:tr w:rsidR="00D951A7" w:rsidRPr="00EC4C08" w14:paraId="16EFE01B"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95C90C" w14:textId="77777777" w:rsidR="00D951A7" w:rsidRPr="00EC4C08" w:rsidRDefault="00D951A7" w:rsidP="006D5174">
            <w:pPr>
              <w:rPr>
                <w:rFonts w:ascii="Aptos" w:hAnsi="Aptos"/>
                <w:sz w:val="20"/>
                <w:szCs w:val="20"/>
              </w:rPr>
            </w:pPr>
            <w:r w:rsidRPr="00EC4C08">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4EA4E8"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192011"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951A7" w:rsidRPr="00EC4C08" w14:paraId="754B2340"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751A91" w14:textId="77777777" w:rsidR="00D951A7" w:rsidRPr="00EC4C08" w:rsidRDefault="00D951A7" w:rsidP="006D5174">
            <w:pPr>
              <w:rPr>
                <w:rFonts w:ascii="Aptos" w:hAnsi="Aptos"/>
                <w:b w:val="0"/>
                <w:bCs w:val="0"/>
                <w:sz w:val="20"/>
                <w:szCs w:val="20"/>
              </w:rPr>
            </w:pPr>
            <w:r w:rsidRPr="00EC4C08">
              <w:rPr>
                <w:rFonts w:ascii="Aptos" w:hAnsi="Aptos"/>
                <w:b w:val="0"/>
                <w:bCs w:val="0"/>
                <w:sz w:val="20"/>
                <w:szCs w:val="20"/>
              </w:rPr>
              <w:t>Uniqueidentifier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88ED57"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05F313"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System</w:t>
            </w:r>
          </w:p>
        </w:tc>
      </w:tr>
      <w:tr w:rsidR="00D951A7" w:rsidRPr="00EC4C08" w14:paraId="3D6A7155"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94381F" w14:textId="77777777" w:rsidR="00D951A7" w:rsidRPr="00EC4C08" w:rsidRDefault="00D951A7" w:rsidP="006D5174">
            <w:pPr>
              <w:rPr>
                <w:rFonts w:ascii="Aptos" w:hAnsi="Aptos"/>
                <w:sz w:val="20"/>
                <w:szCs w:val="20"/>
              </w:rPr>
            </w:pPr>
            <w:r w:rsidRPr="00EC4C08">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39F06C"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C96669"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951A7" w:rsidRPr="00EC4C08" w14:paraId="4925DDFE" w14:textId="77777777" w:rsidTr="00EC4C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8AA3A5" w14:textId="06D148AA" w:rsidR="00D951A7" w:rsidRPr="00EC4C08" w:rsidRDefault="00D951A7" w:rsidP="00D951A7">
            <w:pPr>
              <w:rPr>
                <w:rFonts w:ascii="Aptos" w:hAnsi="Aptos"/>
                <w:b w:val="0"/>
                <w:bCs w:val="0"/>
                <w:sz w:val="20"/>
                <w:szCs w:val="20"/>
              </w:rPr>
            </w:pPr>
            <w:r w:rsidRPr="00EC4C08">
              <w:rPr>
                <w:rFonts w:ascii="Aptos" w:hAnsi="Aptos"/>
                <w:b w:val="0"/>
                <w:bCs w:val="0"/>
                <w:sz w:val="20"/>
                <w:szCs w:val="20"/>
              </w:rPr>
              <w:t>PNORSK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B4BBA5" w14:textId="35F39DCA"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8F8674" w14:textId="77777777" w:rsidR="00D951A7" w:rsidRPr="00EC4C08" w:rsidRDefault="00D951A7" w:rsidP="00D951A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D951A7" w:rsidRPr="00EC4C08" w14:paraId="70E5C50F"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C2288C" w14:textId="77777777" w:rsidR="00D951A7" w:rsidRPr="00EC4C08" w:rsidRDefault="00D951A7"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F9A6371"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951A7" w:rsidRPr="00EC4C08" w14:paraId="451498EA"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9C5B694" w14:textId="77777777" w:rsidR="00D951A7" w:rsidRPr="00EC4C08" w:rsidRDefault="00D951A7"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FA156B" w14:textId="77777777" w:rsidR="00D951A7" w:rsidRPr="00EC4C08" w:rsidRDefault="00D951A7"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FagsystemRefnummer</w:t>
            </w:r>
          </w:p>
        </w:tc>
      </w:tr>
    </w:tbl>
    <w:p w14:paraId="06985557" w14:textId="77777777" w:rsidR="00207F81" w:rsidRDefault="00207F81" w:rsidP="00CC00B9"/>
    <w:p w14:paraId="7C977751" w14:textId="3E60C954" w:rsidR="00C60C2D" w:rsidRPr="00152546" w:rsidRDefault="00C60C2D"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Avslutning</w:t>
      </w:r>
    </w:p>
    <w:p w14:paraId="2BB93E4A" w14:textId="77777777" w:rsidR="00C60C2D" w:rsidRDefault="00C60C2D" w:rsidP="00CC00B9"/>
    <w:p w14:paraId="246D7678" w14:textId="50BD2F3F" w:rsidR="00C128F5" w:rsidRPr="00B320FE" w:rsidRDefault="00C128F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238</w:t>
      </w:r>
      <w:r w:rsidRPr="00B320FE">
        <w:rPr>
          <w:rFonts w:ascii="Aptos" w:hAnsi="Aptos"/>
          <w:color w:val="0070C0"/>
        </w:rPr>
        <w:fldChar w:fldCharType="end"/>
      </w:r>
      <w:r w:rsidRPr="00B320FE">
        <w:rPr>
          <w:rFonts w:ascii="Aptos" w:hAnsi="Aptos"/>
          <w:color w:val="0070C0"/>
        </w:rPr>
        <w:t xml:space="preserve">: </w:t>
      </w:r>
      <w:r w:rsidR="00107FE5" w:rsidRPr="00B320FE">
        <w:rPr>
          <w:rFonts w:ascii="Aptos" w:hAnsi="Aptos"/>
          <w:color w:val="0070C0"/>
        </w:rPr>
        <w:t>A</w:t>
      </w:r>
      <w:r w:rsidRPr="00B320FE">
        <w:rPr>
          <w:rFonts w:ascii="Aptos" w:hAnsi="Aptos"/>
          <w:color w:val="0070C0"/>
        </w:rPr>
        <w:t>vslutning</w:t>
      </w:r>
      <w:r w:rsidR="00107FE5" w:rsidRPr="00B320FE">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128F5" w:rsidRPr="00EC4C08" w14:paraId="6E9ECBE6"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AF9771" w14:textId="77777777" w:rsidR="00C128F5" w:rsidRPr="00EC4C08" w:rsidRDefault="00C128F5"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518CBE"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90FB77"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0BBEAD"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C128F5" w:rsidRPr="00EC4C08" w14:paraId="4608018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011F01" w14:textId="5FEAF81D" w:rsidR="00C128F5" w:rsidRPr="00EC4C08" w:rsidRDefault="00107FE5"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0F4B4C"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C86598"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EE60E5"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128F5" w:rsidRPr="00EC4C08" w14:paraId="7053960A"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2EF401" w14:textId="77777777" w:rsidR="00C128F5" w:rsidRPr="00EC4C08" w:rsidRDefault="00C128F5" w:rsidP="006D5174">
            <w:pPr>
              <w:rPr>
                <w:rFonts w:ascii="Aptos" w:hAnsi="Aptos"/>
                <w:sz w:val="20"/>
                <w:szCs w:val="20"/>
              </w:rPr>
            </w:pPr>
            <w:r w:rsidRPr="00EC4C08">
              <w:rPr>
                <w:rFonts w:ascii="Aptos" w:hAnsi="Aptos"/>
                <w:sz w:val="20"/>
                <w:szCs w:val="20"/>
              </w:rPr>
              <w:t>Beskrivelse</w:t>
            </w:r>
          </w:p>
        </w:tc>
      </w:tr>
      <w:tr w:rsidR="00C128F5" w:rsidRPr="00EC4C08" w14:paraId="648AB07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AFE901" w14:textId="77777777" w:rsidR="00C128F5" w:rsidRPr="00EC4C08" w:rsidRDefault="00C128F5" w:rsidP="006D5174">
            <w:pPr>
              <w:rPr>
                <w:rFonts w:ascii="Aptos" w:hAnsi="Aptos"/>
                <w:b w:val="0"/>
                <w:bCs w:val="0"/>
                <w:sz w:val="20"/>
                <w:szCs w:val="20"/>
              </w:rPr>
            </w:pPr>
            <w:r w:rsidRPr="00EC4C08">
              <w:rPr>
                <w:rFonts w:ascii="Aptos" w:hAnsi="Aptos"/>
                <w:b w:val="0"/>
                <w:bCs w:val="0"/>
                <w:sz w:val="20"/>
                <w:szCs w:val="20"/>
              </w:rPr>
              <w:t>Angir type årsak til at ordningen lukkes. For denne ordningen benyttes både stans, avbrutt og ordinær avslutning beregnet av regelmotor</w:t>
            </w:r>
          </w:p>
        </w:tc>
      </w:tr>
      <w:tr w:rsidR="00C128F5" w:rsidRPr="00EC4C08" w14:paraId="00BB4B81"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9FBA2A" w14:textId="77777777" w:rsidR="00C128F5" w:rsidRPr="00EC4C08" w:rsidRDefault="00C128F5"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B5B24E"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861408"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C128F5" w:rsidRPr="00EC4C08" w14:paraId="27DC6BF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4C4A1D" w14:textId="77777777" w:rsidR="00C128F5" w:rsidRPr="00EC4C08" w:rsidRDefault="00C128F5" w:rsidP="006D5174">
            <w:pPr>
              <w:rPr>
                <w:rFonts w:ascii="Aptos" w:hAnsi="Aptos"/>
                <w:b w:val="0"/>
                <w:bCs w:val="0"/>
                <w:sz w:val="20"/>
                <w:szCs w:val="20"/>
              </w:rPr>
            </w:pPr>
            <w:r w:rsidRPr="00EC4C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C4017F"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7A24A3"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C128F5" w:rsidRPr="00EC4C08" w14:paraId="24F124F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262CA2" w14:textId="77777777" w:rsidR="00C128F5" w:rsidRPr="00EC4C08" w:rsidRDefault="00C128F5"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8B1726"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03CD8B"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C128F5" w:rsidRPr="00EC4C08" w14:paraId="21AE1A1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22E40D" w14:textId="392D90A7" w:rsidR="00C128F5" w:rsidRPr="00EC4C08" w:rsidRDefault="00C128F5" w:rsidP="00C128F5">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93B0E6" w14:textId="102A320A" w:rsidR="00C128F5" w:rsidRPr="00EC4C08" w:rsidRDefault="00C128F5" w:rsidP="00C128F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F629CA" w14:textId="77777777" w:rsidR="00C128F5" w:rsidRPr="00EC4C08" w:rsidRDefault="00C128F5" w:rsidP="00C128F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C128F5" w:rsidRPr="00EC4C08" w14:paraId="4A2CBDD0"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2C2AB1" w14:textId="77777777" w:rsidR="00C128F5" w:rsidRPr="00EC4C08" w:rsidRDefault="00C128F5"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C6E9A92"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C128F5" w:rsidRPr="00EC4C08" w14:paraId="22EE31D2"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7AA82F" w14:textId="77777777" w:rsidR="00C128F5" w:rsidRPr="00EC4C08" w:rsidRDefault="00C128F5"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92E1D3"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C128F5" w:rsidRPr="00EC4C08" w14:paraId="7BDD5D1F"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FA1AC9" w14:textId="77777777" w:rsidR="00C128F5" w:rsidRPr="00EC4C08" w:rsidRDefault="00C128F5" w:rsidP="006D5174">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E24E29"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C128F5" w:rsidRPr="00EC4C08" w14:paraId="440F99CC"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4A737B" w14:textId="77777777" w:rsidR="00C128F5" w:rsidRPr="00EC4C08" w:rsidRDefault="00C128F5"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3D3464"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sz w:val="20"/>
                <w:szCs w:val="20"/>
              </w:rPr>
              <w:t>OrdningavslutningtypeID</w:t>
            </w:r>
          </w:p>
        </w:tc>
      </w:tr>
      <w:tr w:rsidR="00C128F5" w:rsidRPr="00EC4C08" w14:paraId="344BFB3B"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58C0D2A" w14:textId="77777777" w:rsidR="00C128F5" w:rsidRPr="00EC4C08" w:rsidRDefault="00C128F5" w:rsidP="006D5174">
            <w:pPr>
              <w:rPr>
                <w:rFonts w:ascii="Aptos" w:hAnsi="Aptos"/>
                <w:sz w:val="20"/>
                <w:szCs w:val="20"/>
              </w:rPr>
            </w:pPr>
            <w:r w:rsidRPr="00EC4C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8E1C6DF"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8971ED8"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8872966"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964701" w:rsidRPr="00EC4C08" w14:paraId="54AF44D2" w14:textId="77777777" w:rsidTr="00A4586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F1E3B8" w14:textId="2B56BD1A" w:rsidR="00964701" w:rsidRPr="00B21F3D" w:rsidRDefault="000B507B" w:rsidP="00964701">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964701" w:rsidRPr="00B21F3D">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B9E928" w14:textId="48E756DD"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3258CE" w14:textId="7EA147B5"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85B64B"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0403FC19" w14:textId="77777777" w:rsidTr="00A4586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2F00394" w14:textId="7BFD3A4C" w:rsidR="00964701" w:rsidRPr="00B21F3D" w:rsidRDefault="000B507B" w:rsidP="00964701">
            <w:pPr>
              <w:rPr>
                <w:rFonts w:ascii="Aptos" w:hAnsi="Aptos"/>
                <w:b w:val="0"/>
                <w:bCs w:val="0"/>
                <w:color w:val="000000"/>
                <w:sz w:val="20"/>
                <w:szCs w:val="20"/>
              </w:rPr>
            </w:pPr>
            <w:hyperlink w:anchor="Beskrivelser" w:tooltip="Ordinær avslutning, f.eks. pga. oppnådd ordningsmål eller fritak fra plikt til opplæring" w:history="1">
              <w:r w:rsidR="00964701" w:rsidRPr="00B21F3D">
                <w:rPr>
                  <w:rStyle w:val="Hyperkobling"/>
                  <w:rFonts w:ascii="Aptos" w:hAnsi="Aptos"/>
                  <w:b w:val="0"/>
                  <w:bCs w:val="0"/>
                  <w:sz w:val="20"/>
                  <w:szCs w:val="20"/>
                  <w:u w:val="none"/>
                </w:rPr>
                <w:t>ORD_AVSL</w:t>
              </w:r>
            </w:hyperlink>
            <w:r w:rsidR="00964701" w:rsidRPr="00B21F3D">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CC6360F" w14:textId="1FDF83E9"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 xml:space="preserve">Ordinær avslutning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14A980" w14:textId="55E10298"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B77B59"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EC4C08" w14:paraId="799279DD" w14:textId="77777777" w:rsidTr="00A4586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EAFAD0" w14:textId="2513C1AC" w:rsidR="00964701" w:rsidRPr="00B21F3D" w:rsidRDefault="000B507B" w:rsidP="00964701">
            <w:pPr>
              <w:rPr>
                <w:rFonts w:ascii="Aptos" w:hAnsi="Aptos"/>
                <w:b w:val="0"/>
                <w:bCs w:val="0"/>
                <w:color w:val="000000"/>
                <w:sz w:val="20"/>
                <w:szCs w:val="20"/>
              </w:rPr>
            </w:pPr>
            <w:hyperlink w:anchor="Beskrivelser" w:tooltip="Type avslutning som innebærer stans av ordning. Dette beregnes av regelmotor når person får vedtak om permanent stans" w:history="1">
              <w:r w:rsidR="00964701" w:rsidRPr="00B21F3D">
                <w:rPr>
                  <w:rStyle w:val="Hyperkobling"/>
                  <w:rFonts w:ascii="Aptos" w:hAnsi="Aptos"/>
                  <w:b w:val="0"/>
                  <w:bCs w:val="0"/>
                  <w:sz w:val="20"/>
                  <w:szCs w:val="20"/>
                  <w:u w:val="none"/>
                </w:rPr>
                <w:t>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CA4CC15" w14:textId="48CF0644"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364F9E" w14:textId="5B578E42"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994255" w14:textId="77777777" w:rsidR="00964701" w:rsidRPr="00EC4C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02842DE" w14:textId="77777777" w:rsidR="00C60C2D" w:rsidRDefault="00C60C2D" w:rsidP="00CC00B9"/>
    <w:p w14:paraId="68FC094F" w14:textId="182A3A22" w:rsidR="00C128F5" w:rsidRPr="00B320FE" w:rsidRDefault="00C128F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239</w:t>
      </w:r>
      <w:r w:rsidRPr="00B320FE">
        <w:rPr>
          <w:rFonts w:ascii="Aptos" w:hAnsi="Aptos"/>
          <w:color w:val="0070C0"/>
        </w:rPr>
        <w:fldChar w:fldCharType="end"/>
      </w:r>
      <w:r w:rsidRPr="00B320FE">
        <w:rPr>
          <w:rFonts w:ascii="Aptos" w:hAnsi="Aptos"/>
          <w:color w:val="0070C0"/>
        </w:rPr>
        <w:t>: Avslutningsårsak</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C128F5" w:rsidRPr="00EC4C08" w14:paraId="6342E9D3" w14:textId="77777777" w:rsidTr="007B6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1B0477" w14:textId="77777777" w:rsidR="00C128F5" w:rsidRPr="00EC4C08" w:rsidRDefault="00C128F5"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86FF2E"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F85929"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813E60"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C128F5" w:rsidRPr="00EC4C08" w14:paraId="3FAFE0F4"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1134B9" w14:textId="77777777" w:rsidR="00C128F5" w:rsidRPr="00EC4C08" w:rsidRDefault="00C128F5"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Avslutningsårsak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20545B"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50F4E9"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D05DEB"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128F5" w:rsidRPr="00EC4C08" w14:paraId="4C0BF96E" w14:textId="77777777" w:rsidTr="007B610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55CFA6" w14:textId="77777777" w:rsidR="00C128F5" w:rsidRPr="00EC4C08" w:rsidRDefault="00C128F5" w:rsidP="006D5174">
            <w:pPr>
              <w:rPr>
                <w:rFonts w:ascii="Aptos" w:hAnsi="Aptos"/>
                <w:sz w:val="20"/>
                <w:szCs w:val="20"/>
              </w:rPr>
            </w:pPr>
            <w:r w:rsidRPr="00EC4C08">
              <w:rPr>
                <w:rFonts w:ascii="Aptos" w:hAnsi="Aptos"/>
                <w:sz w:val="20"/>
                <w:szCs w:val="20"/>
              </w:rPr>
              <w:t>Beskrivelse</w:t>
            </w:r>
          </w:p>
        </w:tc>
      </w:tr>
      <w:tr w:rsidR="00C128F5" w:rsidRPr="00EC4C08" w14:paraId="25FCE5FF" w14:textId="77777777" w:rsidTr="007B610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6CE0E8" w14:textId="77777777" w:rsidR="00C128F5" w:rsidRPr="00EC4C08" w:rsidRDefault="00C128F5" w:rsidP="006D5174">
            <w:pPr>
              <w:rPr>
                <w:rFonts w:ascii="Aptos" w:hAnsi="Aptos"/>
                <w:b w:val="0"/>
                <w:bCs w:val="0"/>
                <w:sz w:val="20"/>
                <w:szCs w:val="20"/>
              </w:rPr>
            </w:pPr>
            <w:r w:rsidRPr="00EC4C08">
              <w:rPr>
                <w:rFonts w:ascii="Aptos" w:hAnsi="Aptos"/>
                <w:b w:val="0"/>
                <w:bCs w:val="0"/>
                <w:sz w:val="20"/>
                <w:szCs w:val="20"/>
              </w:rPr>
              <w:t>Avslutningsårsak angir årsak til at ordningen stanses/avbrytes/avsluttes</w:t>
            </w:r>
          </w:p>
        </w:tc>
      </w:tr>
      <w:tr w:rsidR="00C128F5" w:rsidRPr="00EC4C08" w14:paraId="11A61671"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102693" w14:textId="77777777" w:rsidR="00C128F5" w:rsidRPr="00EC4C08" w:rsidRDefault="00C128F5"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A4DC6C"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A9015C"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C128F5" w:rsidRPr="00EC4C08" w14:paraId="721ACFD2"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B7B5CF" w14:textId="77777777" w:rsidR="00C128F5" w:rsidRPr="00EC4C08" w:rsidRDefault="00C128F5" w:rsidP="006D5174">
            <w:pPr>
              <w:rPr>
                <w:rFonts w:ascii="Aptos" w:hAnsi="Aptos"/>
                <w:b w:val="0"/>
                <w:bCs w:val="0"/>
                <w:sz w:val="20"/>
                <w:szCs w:val="20"/>
              </w:rPr>
            </w:pPr>
            <w:r w:rsidRPr="00EC4C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C687FD"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5BBAD1"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C128F5" w:rsidRPr="00EC4C08" w14:paraId="30B44189"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A39AB6" w14:textId="77777777" w:rsidR="00C128F5" w:rsidRPr="00EC4C08" w:rsidRDefault="00C128F5"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72EF7D"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5A712B"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C128F5" w:rsidRPr="00EC4C08" w14:paraId="60A6921F"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42E01E" w14:textId="1CED1A80" w:rsidR="00C128F5" w:rsidRPr="00EC4C08" w:rsidRDefault="00C128F5" w:rsidP="00C128F5">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9C8CFB" w14:textId="5AF57F11" w:rsidR="00C128F5" w:rsidRPr="00EC4C08" w:rsidRDefault="00C128F5" w:rsidP="00C128F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D947DC" w14:textId="77777777" w:rsidR="00C128F5" w:rsidRPr="00EC4C08" w:rsidRDefault="00C128F5" w:rsidP="00C128F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C128F5" w:rsidRPr="00EC4C08" w14:paraId="684B26B0" w14:textId="77777777" w:rsidTr="007B610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4088E0" w14:textId="77777777" w:rsidR="00C128F5" w:rsidRPr="00EC4C08" w:rsidRDefault="00C128F5"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3CFDC81"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C128F5" w:rsidRPr="00EC4C08" w14:paraId="0E8F8190" w14:textId="77777777" w:rsidTr="007B610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618285F" w14:textId="77777777" w:rsidR="00C128F5" w:rsidRPr="00EC4C08" w:rsidRDefault="00C128F5"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D196B6"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C128F5" w:rsidRPr="00EC4C08" w14:paraId="1D56FC8A" w14:textId="77777777" w:rsidTr="007B610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6A22B1" w14:textId="77777777" w:rsidR="00C128F5" w:rsidRPr="00EC4C08" w:rsidRDefault="00C128F5" w:rsidP="006D5174">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C1AEAD"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C128F5" w:rsidRPr="00EC4C08" w14:paraId="5CC10AA1" w14:textId="77777777" w:rsidTr="007B610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22FDDF" w14:textId="77777777" w:rsidR="00C128F5" w:rsidRPr="00EC4C08" w:rsidRDefault="00C128F5"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720F48"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OrdningavslutningarsaktypeId</w:t>
            </w:r>
          </w:p>
        </w:tc>
      </w:tr>
      <w:tr w:rsidR="00C128F5" w:rsidRPr="00EC4C08" w14:paraId="3F6A6384"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4C1BBA5" w14:textId="77777777" w:rsidR="00C128F5" w:rsidRPr="00EC4C08" w:rsidRDefault="00C128F5" w:rsidP="006D5174">
            <w:pPr>
              <w:rPr>
                <w:rFonts w:ascii="Aptos" w:hAnsi="Aptos"/>
                <w:sz w:val="20"/>
                <w:szCs w:val="20"/>
              </w:rPr>
            </w:pPr>
            <w:r w:rsidRPr="00EC4C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489E21"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E73520"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BEDDE00"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C128F5" w:rsidRPr="00EC4C08" w14:paraId="4B3FDDC4"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F789DA9" w14:textId="38DD340E" w:rsidR="00C128F5" w:rsidRPr="003F7308" w:rsidRDefault="000B507B" w:rsidP="006D5174">
            <w:pPr>
              <w:rPr>
                <w:rFonts w:ascii="Aptos" w:hAnsi="Aptos"/>
                <w:b w:val="0"/>
                <w:bCs w:val="0"/>
                <w:sz w:val="20"/>
                <w:szCs w:val="20"/>
              </w:rPr>
            </w:pPr>
            <w:hyperlink w:anchor="_Ordningavslutningarsaktype" w:tooltip="Deltakeren er død" w:history="1">
              <w:r w:rsidR="00C128F5" w:rsidRPr="003F7308">
                <w:rPr>
                  <w:rStyle w:val="Hyperkobling"/>
                  <w:rFonts w:ascii="Aptos" w:hAnsi="Aptos"/>
                  <w:b w:val="0"/>
                  <w:bCs w:val="0"/>
                  <w:sz w:val="20"/>
                  <w:szCs w:val="20"/>
                  <w:u w:val="none"/>
                </w:rPr>
                <w:t>DOD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1454D04"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Død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A8463A"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9B0C9F"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8104B" w:rsidRPr="00EC4C08" w14:paraId="02BF5BCB"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E2ED78A" w14:textId="6A11C2F4" w:rsidR="0068104B" w:rsidRPr="003F7308" w:rsidRDefault="000B507B" w:rsidP="0068104B">
            <w:pPr>
              <w:rPr>
                <w:rFonts w:ascii="Aptos" w:hAnsi="Aptos"/>
                <w:sz w:val="20"/>
                <w:szCs w:val="20"/>
              </w:rPr>
            </w:pPr>
            <w:hyperlink w:anchor="Beskrivelser" w:tooltip="Fritatt fra plikt til opplæring" w:history="1">
              <w:r w:rsidR="0068104B" w:rsidRPr="003F7308">
                <w:rPr>
                  <w:rStyle w:val="Hyperkobling"/>
                  <w:rFonts w:ascii="Aptos" w:hAnsi="Aptos"/>
                  <w:b w:val="0"/>
                  <w:bCs w:val="0"/>
                  <w:sz w:val="20"/>
                  <w:szCs w:val="20"/>
                  <w:u w:val="none"/>
                </w:rPr>
                <w:t>FRITATT_PLIKT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60FA66B" w14:textId="2F5F3DE2" w:rsidR="0068104B" w:rsidRPr="00EC4C08" w:rsidRDefault="0068104B" w:rsidP="0068104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Fritatt fra plikt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70362E" w14:textId="73D5CBCF" w:rsidR="0068104B" w:rsidRPr="00EC4C08" w:rsidRDefault="0068104B" w:rsidP="0068104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DB5E5A" w14:textId="77777777" w:rsidR="0068104B" w:rsidRPr="00EC4C08" w:rsidRDefault="0068104B" w:rsidP="0068104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128F5" w:rsidRPr="00EC4C08" w14:paraId="3DAF0C75"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C2B9645" w14:textId="79DC5096" w:rsidR="00C128F5" w:rsidRPr="003F7308" w:rsidRDefault="000B507B" w:rsidP="006D5174">
            <w:pPr>
              <w:rPr>
                <w:rFonts w:ascii="Aptos" w:hAnsi="Aptos"/>
                <w:b w:val="0"/>
                <w:bCs w:val="0"/>
                <w:color w:val="000000"/>
                <w:sz w:val="20"/>
                <w:szCs w:val="20"/>
              </w:rPr>
            </w:pPr>
            <w:hyperlink w:anchor="Beskrivelser" w:tooltip="Person er ikke lenger i kategori" w:history="1">
              <w:r w:rsidR="00C128F5" w:rsidRPr="003F7308">
                <w:rPr>
                  <w:rStyle w:val="Hyperkobling"/>
                  <w:rFonts w:ascii="Aptos" w:hAnsi="Aptos"/>
                  <w:b w:val="0"/>
                  <w:bCs w:val="0"/>
                  <w:sz w:val="20"/>
                  <w:szCs w:val="20"/>
                  <w:u w:val="none"/>
                </w:rPr>
                <w:t>IKKE_KAT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F30CEC0"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Ikke lenger i kategori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7874FD"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2CF490"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128F5" w:rsidRPr="00EC4C08" w14:paraId="3730F41D"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F7DBDAA" w14:textId="3E76F454" w:rsidR="00C128F5" w:rsidRPr="003F7308" w:rsidRDefault="000B507B" w:rsidP="006D5174">
            <w:pPr>
              <w:rPr>
                <w:rFonts w:ascii="Aptos" w:hAnsi="Aptos"/>
                <w:b w:val="0"/>
                <w:bCs w:val="0"/>
                <w:color w:val="000000"/>
                <w:sz w:val="20"/>
                <w:szCs w:val="20"/>
              </w:rPr>
            </w:pPr>
            <w:hyperlink w:anchor="Beskrivelser" w:tooltip="Ordningsmålet, dvs.timemålet eller norskmålet er oppnådd" w:history="1">
              <w:r w:rsidR="00C128F5" w:rsidRPr="003F7308">
                <w:rPr>
                  <w:rStyle w:val="Hyperkobling"/>
                  <w:rFonts w:ascii="Aptos" w:hAnsi="Aptos"/>
                  <w:b w:val="0"/>
                  <w:bCs w:val="0"/>
                  <w:sz w:val="20"/>
                  <w:szCs w:val="20"/>
                  <w:u w:val="none"/>
                </w:rPr>
                <w:t>MAL_OPPNADD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5E228CF"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Mål oppnådd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443F07"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32C15D"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128F5" w:rsidRPr="00EC4C08" w14:paraId="0AD3BBD4"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C11C297" w14:textId="21DB2BBE" w:rsidR="00C128F5" w:rsidRPr="003F7308" w:rsidRDefault="000B507B" w:rsidP="006D5174">
            <w:pPr>
              <w:rPr>
                <w:rFonts w:ascii="Aptos" w:hAnsi="Aptos"/>
                <w:b w:val="0"/>
                <w:bCs w:val="0"/>
                <w:color w:val="000000"/>
                <w:sz w:val="20"/>
                <w:szCs w:val="20"/>
              </w:rPr>
            </w:pPr>
            <w:hyperlink w:anchor="_Ordningavslutningarsaktype" w:tooltip="Vedtak om permanent stans" w:history="1">
              <w:r w:rsidR="00C128F5" w:rsidRPr="003F7308">
                <w:rPr>
                  <w:rStyle w:val="Hyperkobling"/>
                  <w:rFonts w:ascii="Aptos" w:hAnsi="Aptos"/>
                  <w:b w:val="0"/>
                  <w:bCs w:val="0"/>
                  <w:sz w:val="20"/>
                  <w:szCs w:val="20"/>
                  <w:u w:val="none"/>
                </w:rPr>
                <w:t>PERMANENT_STANS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6314B1"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Vedtak om permanent 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1D8B43"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7475B0"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128F5" w:rsidRPr="00EC4C08" w14:paraId="27A4AFE7" w14:textId="77777777" w:rsidTr="007B610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974162B" w14:textId="12EE8B72" w:rsidR="00C128F5" w:rsidRPr="003F7308" w:rsidRDefault="000B507B" w:rsidP="006D5174">
            <w:pPr>
              <w:rPr>
                <w:rFonts w:ascii="Aptos" w:hAnsi="Aptos"/>
                <w:b w:val="0"/>
                <w:bCs w:val="0"/>
                <w:color w:val="000000"/>
                <w:sz w:val="20"/>
                <w:szCs w:val="20"/>
              </w:rPr>
            </w:pPr>
            <w:hyperlink w:anchor="_Ordningavslutningarsaktype" w:tooltip="Deltaker har flyttet ut av landet" w:history="1">
              <w:r w:rsidR="00C128F5" w:rsidRPr="003F7308">
                <w:rPr>
                  <w:rStyle w:val="Hyperkobling"/>
                  <w:rFonts w:ascii="Aptos" w:hAnsi="Aptos"/>
                  <w:b w:val="0"/>
                  <w:bCs w:val="0"/>
                  <w:sz w:val="20"/>
                  <w:szCs w:val="20"/>
                  <w:u w:val="none"/>
                </w:rPr>
                <w:t>UTVANDRET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58333A9"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Utvandret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618B2C"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24FA56"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55CB1BB" w14:textId="77777777" w:rsidR="00C128F5" w:rsidRDefault="00C128F5" w:rsidP="00CC00B9"/>
    <w:p w14:paraId="163A4C6E" w14:textId="77777777" w:rsidR="00A438E6" w:rsidRDefault="00A438E6" w:rsidP="00CC00B9"/>
    <w:p w14:paraId="7FD7A836" w14:textId="77777777" w:rsidR="00A438E6" w:rsidRDefault="00A438E6" w:rsidP="00CC00B9"/>
    <w:p w14:paraId="0391C1EB" w14:textId="77777777" w:rsidR="00A438E6" w:rsidRDefault="00A438E6" w:rsidP="00CC00B9"/>
    <w:p w14:paraId="2AE83B67" w14:textId="77777777" w:rsidR="002C26C2" w:rsidRDefault="002C26C2" w:rsidP="00CC00B9"/>
    <w:p w14:paraId="7FDA4607" w14:textId="77777777" w:rsidR="00A438E6" w:rsidRDefault="00A438E6" w:rsidP="00CC00B9"/>
    <w:p w14:paraId="34703574" w14:textId="62C9A30B" w:rsidR="00C128F5" w:rsidRPr="00B320FE" w:rsidRDefault="00C128F5"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240</w:t>
      </w:r>
      <w:r w:rsidRPr="00B320FE">
        <w:rPr>
          <w:rFonts w:ascii="Aptos" w:hAnsi="Aptos"/>
          <w:color w:val="0070C0"/>
        </w:rPr>
        <w:fldChar w:fldCharType="end"/>
      </w:r>
      <w:r w:rsidRPr="00B320FE">
        <w:rPr>
          <w:rFonts w:ascii="Aptos" w:hAnsi="Aptos"/>
          <w:color w:val="0070C0"/>
        </w:rPr>
        <w:t>: Avslutningsdato</w:t>
      </w:r>
      <w:r w:rsidR="00EA1D1F" w:rsidRPr="00B320FE">
        <w:rPr>
          <w:rFonts w:ascii="Aptos" w:hAnsi="Aptos"/>
          <w:color w:val="0070C0"/>
        </w:rPr>
        <w:t xml:space="preserve"> </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128F5" w:rsidRPr="00EC4C08" w14:paraId="64F65C30"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CF2EEB" w14:textId="77777777" w:rsidR="00C128F5" w:rsidRPr="00EC4C08" w:rsidRDefault="00C128F5"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47E973"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D3D930"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3FDC62"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C128F5" w:rsidRPr="00EC4C08" w14:paraId="08F5972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3B8D4E" w14:textId="77777777" w:rsidR="00C128F5" w:rsidRPr="00EC4C08" w:rsidRDefault="00C128F5"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A8CA72"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6B3A7A"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AF2399"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128F5" w:rsidRPr="00EC4C08" w14:paraId="3245EB76"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B45C4E" w14:textId="77777777" w:rsidR="00C128F5" w:rsidRPr="00EC4C08" w:rsidRDefault="00C128F5" w:rsidP="006D5174">
            <w:pPr>
              <w:rPr>
                <w:rFonts w:ascii="Aptos" w:hAnsi="Aptos"/>
                <w:sz w:val="20"/>
                <w:szCs w:val="20"/>
              </w:rPr>
            </w:pPr>
            <w:r w:rsidRPr="00EC4C08">
              <w:rPr>
                <w:rFonts w:ascii="Aptos" w:hAnsi="Aptos"/>
                <w:sz w:val="20"/>
                <w:szCs w:val="20"/>
              </w:rPr>
              <w:t>Beskrivelse</w:t>
            </w:r>
          </w:p>
        </w:tc>
      </w:tr>
      <w:tr w:rsidR="00C128F5" w:rsidRPr="00EC4C08" w14:paraId="68BFE8D7"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66E083" w14:textId="77777777" w:rsidR="00C128F5" w:rsidRPr="00EC4C08" w:rsidRDefault="00C128F5" w:rsidP="006D5174">
            <w:pPr>
              <w:rPr>
                <w:rFonts w:ascii="Aptos" w:hAnsi="Aptos"/>
                <w:b w:val="0"/>
                <w:bCs w:val="0"/>
                <w:sz w:val="20"/>
                <w:szCs w:val="20"/>
              </w:rPr>
            </w:pPr>
            <w:r w:rsidRPr="00EC4C08">
              <w:rPr>
                <w:rFonts w:ascii="Aptos" w:hAnsi="Aptos"/>
                <w:b w:val="0"/>
                <w:bCs w:val="0"/>
                <w:sz w:val="20"/>
                <w:szCs w:val="20"/>
              </w:rPr>
              <w:t>Angir dato og tidspunkt for avslutning av ordningen</w:t>
            </w:r>
          </w:p>
        </w:tc>
      </w:tr>
      <w:tr w:rsidR="00C128F5" w:rsidRPr="00EC4C08" w14:paraId="6D764C8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54657C" w14:textId="77777777" w:rsidR="00C128F5" w:rsidRPr="00EC4C08" w:rsidRDefault="00C128F5"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C616AC"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60890C"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C128F5" w:rsidRPr="00EC4C08" w14:paraId="42548C2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63AA17" w14:textId="77777777" w:rsidR="00C128F5" w:rsidRPr="00EC4C08" w:rsidRDefault="00C128F5" w:rsidP="006D5174">
            <w:pPr>
              <w:rPr>
                <w:rFonts w:ascii="Aptos" w:hAnsi="Aptos"/>
                <w:b w:val="0"/>
                <w:bCs w:val="0"/>
                <w:sz w:val="20"/>
                <w:szCs w:val="20"/>
              </w:rPr>
            </w:pPr>
            <w:r w:rsidRPr="00EC4C08">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8131B7" w14:textId="5198B21A" w:rsidR="00C128F5"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C128F5" w:rsidRPr="00EC4C08">
              <w:rPr>
                <w:rFonts w:ascii="Aptos" w:hAnsi="Aptos"/>
                <w:sz w:val="20"/>
                <w:szCs w:val="20"/>
              </w:rPr>
              <w:t xml:space="preserve">yyy-mm-dd </w:t>
            </w:r>
            <w:r w:rsidR="00177019" w:rsidRPr="00EC4C08">
              <w:rPr>
                <w:rFonts w:ascii="Aptos" w:hAnsi="Aptos"/>
                <w:sz w:val="20"/>
                <w:szCs w:val="20"/>
              </w:rPr>
              <w:t>hh</w:t>
            </w:r>
            <w:r w:rsidR="00C128F5" w:rsidRPr="00EC4C08">
              <w:rPr>
                <w:rFonts w:ascii="Aptos" w:hAnsi="Aptos"/>
                <w:sz w:val="20"/>
                <w:szCs w:val="20"/>
              </w:rPr>
              <w:t>:mm:ss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5CE89B"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C128F5" w:rsidRPr="00EC4C08" w14:paraId="74AA567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92881E" w14:textId="77777777" w:rsidR="00C128F5" w:rsidRPr="00EC4C08" w:rsidRDefault="00C128F5"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7CC4B5"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933D7A"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C128F5" w:rsidRPr="00EC4C08" w14:paraId="0C5E9CC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C4420A" w14:textId="759B8870" w:rsidR="00C128F5" w:rsidRPr="00EC4C08" w:rsidRDefault="00C128F5" w:rsidP="00C128F5">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264AA2" w14:textId="00E36746" w:rsidR="00C128F5" w:rsidRPr="00EC4C08" w:rsidRDefault="00C128F5" w:rsidP="00C128F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09E9E3" w14:textId="77777777" w:rsidR="00C128F5" w:rsidRPr="00EC4C08" w:rsidRDefault="00C128F5" w:rsidP="00C128F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C128F5" w:rsidRPr="00EC4C08" w14:paraId="1B85AAF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B16D1D" w14:textId="77777777" w:rsidR="00C128F5" w:rsidRPr="00EC4C08" w:rsidRDefault="00C128F5"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5B3BDD0"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C128F5" w:rsidRPr="00EC4C08" w14:paraId="4B38B25C"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1FC3D09" w14:textId="77777777" w:rsidR="00C128F5" w:rsidRPr="00EC4C08" w:rsidRDefault="00C128F5"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BE7FC6"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Avslutningdato</w:t>
            </w:r>
          </w:p>
        </w:tc>
      </w:tr>
    </w:tbl>
    <w:p w14:paraId="3C67188E" w14:textId="77777777" w:rsidR="00C128F5" w:rsidRDefault="00C128F5" w:rsidP="00CC00B9"/>
    <w:p w14:paraId="2DC5559C" w14:textId="4CD38D85" w:rsidR="00C128F5" w:rsidRPr="00B320FE" w:rsidRDefault="00C128F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241</w:t>
      </w:r>
      <w:r w:rsidRPr="00B320FE">
        <w:rPr>
          <w:rFonts w:ascii="Aptos" w:hAnsi="Aptos"/>
          <w:color w:val="0070C0"/>
        </w:rPr>
        <w:fldChar w:fldCharType="end"/>
      </w:r>
      <w:r w:rsidRPr="00B320FE">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C128F5" w:rsidRPr="00EC4C08" w14:paraId="4128BEAF"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6E904C" w14:textId="77777777" w:rsidR="00C128F5" w:rsidRPr="00EC4C08" w:rsidRDefault="00C128F5"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A2569A"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E1251D"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59C6B4" w14:textId="77777777" w:rsidR="00C128F5" w:rsidRPr="00EC4C08" w:rsidRDefault="00C128F5"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C128F5" w:rsidRPr="00EC4C08" w14:paraId="518349CE"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280A80" w14:textId="77777777" w:rsidR="00C128F5" w:rsidRPr="00EC4C08" w:rsidRDefault="00C128F5"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27C2EA"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6D72DD"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DC3252"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128F5" w:rsidRPr="00EC4C08" w14:paraId="5E5444DC"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B351C2" w14:textId="77777777" w:rsidR="00C128F5" w:rsidRPr="00EC4C08" w:rsidRDefault="00C128F5" w:rsidP="006D5174">
            <w:pPr>
              <w:rPr>
                <w:rFonts w:ascii="Aptos" w:hAnsi="Aptos"/>
                <w:sz w:val="20"/>
                <w:szCs w:val="20"/>
              </w:rPr>
            </w:pPr>
            <w:r w:rsidRPr="00EC4C08">
              <w:rPr>
                <w:rFonts w:ascii="Aptos" w:hAnsi="Aptos"/>
                <w:sz w:val="20"/>
                <w:szCs w:val="20"/>
              </w:rPr>
              <w:t>Beskrivelse</w:t>
            </w:r>
          </w:p>
        </w:tc>
      </w:tr>
      <w:tr w:rsidR="00C128F5" w:rsidRPr="00EC4C08" w14:paraId="4B578E52"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E28D67" w14:textId="77777777" w:rsidR="00C128F5" w:rsidRPr="00EC4C08" w:rsidRDefault="00C128F5" w:rsidP="006D5174">
            <w:pPr>
              <w:rPr>
                <w:rFonts w:ascii="Aptos" w:hAnsi="Aptos"/>
                <w:b w:val="0"/>
                <w:bCs w:val="0"/>
                <w:sz w:val="20"/>
                <w:szCs w:val="20"/>
              </w:rPr>
            </w:pPr>
            <w:r w:rsidRPr="00EC4C08">
              <w:rPr>
                <w:rFonts w:ascii="Aptos" w:hAnsi="Aptos"/>
                <w:b w:val="0"/>
                <w:bCs w:val="0"/>
                <w:sz w:val="20"/>
                <w:szCs w:val="20"/>
              </w:rPr>
              <w:t>Angir om avslutningen er slettet</w:t>
            </w:r>
          </w:p>
        </w:tc>
      </w:tr>
      <w:tr w:rsidR="00C128F5" w:rsidRPr="00EC4C08" w14:paraId="1C9B66CF"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FBBAD3" w14:textId="77777777" w:rsidR="00C128F5" w:rsidRPr="00EC4C08" w:rsidRDefault="00C128F5"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3B2517"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0AC7AF"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C128F5" w:rsidRPr="00EC4C08" w14:paraId="56C7429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C3CBB3" w14:textId="77777777" w:rsidR="00C128F5" w:rsidRPr="00EC4C08" w:rsidRDefault="00C128F5" w:rsidP="006D5174">
            <w:pPr>
              <w:rPr>
                <w:rFonts w:ascii="Aptos" w:hAnsi="Aptos"/>
                <w:b w:val="0"/>
                <w:bCs w:val="0"/>
                <w:sz w:val="20"/>
                <w:szCs w:val="20"/>
              </w:rPr>
            </w:pPr>
            <w:r w:rsidRPr="00EC4C08">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6A43DB"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B9FA62"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C128F5" w:rsidRPr="00EC4C08" w14:paraId="135A1AE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517AAA" w14:textId="77777777" w:rsidR="00C128F5" w:rsidRPr="00EC4C08" w:rsidRDefault="00C128F5"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DB88E7"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1FC1C9"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C128F5" w:rsidRPr="00EC4C08" w14:paraId="3144200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C601EF" w14:textId="7EB76456" w:rsidR="00C128F5" w:rsidRPr="00EC4C08" w:rsidRDefault="00C128F5" w:rsidP="00C128F5">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44D949" w14:textId="48B5B16C" w:rsidR="00C128F5" w:rsidRPr="00EC4C08" w:rsidRDefault="00C128F5" w:rsidP="00C128F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NORSK250</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50867C" w14:textId="77777777" w:rsidR="00C128F5" w:rsidRPr="00EC4C08" w:rsidRDefault="00C128F5" w:rsidP="00C128F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C128F5" w:rsidRPr="00EC4C08" w14:paraId="1BBA0A6A"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8D833D" w14:textId="77777777" w:rsidR="00C128F5" w:rsidRPr="00EC4C08" w:rsidRDefault="00C128F5"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8F074B4"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C128F5" w:rsidRPr="00EC4C08" w14:paraId="7FE65BA8"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B2E42FF" w14:textId="77777777" w:rsidR="00C128F5" w:rsidRPr="00EC4C08" w:rsidRDefault="00C128F5"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CD1D35" w14:textId="77777777" w:rsidR="00C128F5" w:rsidRPr="00EC4C08" w:rsidRDefault="00C128F5"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ErSlettet</w:t>
            </w:r>
          </w:p>
        </w:tc>
      </w:tr>
    </w:tbl>
    <w:p w14:paraId="76A05876" w14:textId="77777777" w:rsidR="00C128F5" w:rsidRDefault="00C128F5" w:rsidP="00CC00B9"/>
    <w:p w14:paraId="45A7F3E4" w14:textId="77777777" w:rsidR="00A438E6" w:rsidRDefault="00A438E6" w:rsidP="00CC00B9"/>
    <w:p w14:paraId="734E22D3" w14:textId="77777777" w:rsidR="00A438E6" w:rsidRDefault="00A438E6" w:rsidP="00CC00B9"/>
    <w:p w14:paraId="2BC323EA" w14:textId="77777777" w:rsidR="00A438E6" w:rsidRDefault="00A438E6" w:rsidP="00CC00B9"/>
    <w:p w14:paraId="21CC3A1A" w14:textId="77777777" w:rsidR="00A438E6" w:rsidRDefault="00A438E6" w:rsidP="00CC00B9"/>
    <w:p w14:paraId="7FA4D25D" w14:textId="77777777" w:rsidR="00A438E6" w:rsidRDefault="00A438E6" w:rsidP="00CC00B9"/>
    <w:p w14:paraId="0A1922F4" w14:textId="77777777" w:rsidR="00A438E6" w:rsidRDefault="00A438E6" w:rsidP="00CC00B9"/>
    <w:p w14:paraId="24A884CC" w14:textId="77777777" w:rsidR="00A438E6" w:rsidRDefault="00A438E6" w:rsidP="00CC00B9"/>
    <w:p w14:paraId="187D5763" w14:textId="77777777" w:rsidR="00A438E6" w:rsidRDefault="00A438E6" w:rsidP="00CC00B9"/>
    <w:p w14:paraId="37BF8D39" w14:textId="77777777" w:rsidR="00A438E6" w:rsidRDefault="00A438E6" w:rsidP="00CC00B9"/>
    <w:p w14:paraId="00D96592" w14:textId="77777777" w:rsidR="00A438E6" w:rsidRDefault="00A438E6" w:rsidP="00CC00B9"/>
    <w:p w14:paraId="1FAFD632" w14:textId="77777777" w:rsidR="00A438E6" w:rsidRDefault="00A438E6" w:rsidP="00CC00B9"/>
    <w:p w14:paraId="4E9E735D" w14:textId="77777777" w:rsidR="00A438E6" w:rsidRDefault="00A438E6" w:rsidP="00CC00B9"/>
    <w:p w14:paraId="70D1329D" w14:textId="77777777" w:rsidR="00A438E6" w:rsidRDefault="00A438E6" w:rsidP="00CC00B9"/>
    <w:p w14:paraId="33E34D1F" w14:textId="77777777" w:rsidR="00A438E6" w:rsidRDefault="00A438E6" w:rsidP="00CC00B9"/>
    <w:p w14:paraId="7CB8DE4A" w14:textId="77777777" w:rsidR="00C128F5" w:rsidRDefault="00C128F5" w:rsidP="00CC00B9"/>
    <w:p w14:paraId="329BF597" w14:textId="556382DF" w:rsidR="00C128F5" w:rsidRPr="00EC4C08" w:rsidRDefault="00C128F5" w:rsidP="00B410CE">
      <w:pPr>
        <w:pStyle w:val="Overskrift3"/>
        <w:numPr>
          <w:ilvl w:val="1"/>
          <w:numId w:val="2"/>
        </w:numPr>
        <w:rPr>
          <w:rFonts w:ascii="Aptos" w:hAnsi="Aptos" w:cstheme="minorHAnsi"/>
          <w:b/>
          <w:bCs/>
          <w:color w:val="262626" w:themeColor="text1" w:themeTint="D9"/>
          <w:sz w:val="24"/>
          <w:szCs w:val="24"/>
        </w:rPr>
      </w:pPr>
      <w:bookmarkStart w:id="30" w:name="_Toc170315872"/>
      <w:r w:rsidRPr="00EC4C08">
        <w:rPr>
          <w:rFonts w:ascii="Aptos" w:hAnsi="Aptos" w:cstheme="minorHAnsi"/>
          <w:b/>
          <w:bCs/>
          <w:color w:val="262626" w:themeColor="text1" w:themeTint="D9"/>
          <w:sz w:val="24"/>
          <w:szCs w:val="24"/>
        </w:rPr>
        <w:lastRenderedPageBreak/>
        <w:t>Samfunnskunnskap</w:t>
      </w:r>
      <w:bookmarkEnd w:id="30"/>
    </w:p>
    <w:p w14:paraId="0DBD4F68" w14:textId="77777777" w:rsidR="00C128F5" w:rsidRDefault="00C128F5" w:rsidP="00CC00B9"/>
    <w:p w14:paraId="08855780" w14:textId="0F5EF612" w:rsidR="00C128F5" w:rsidRPr="00152546" w:rsidRDefault="00892A98"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Ordningsfrist</w:t>
      </w:r>
    </w:p>
    <w:p w14:paraId="6526472C" w14:textId="77777777" w:rsidR="00C128F5" w:rsidRDefault="00C128F5" w:rsidP="00CC00B9"/>
    <w:p w14:paraId="65DDBDA5" w14:textId="4EA10063" w:rsidR="00074790" w:rsidRPr="00B320FE" w:rsidRDefault="0007479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242</w:t>
      </w:r>
      <w:r w:rsidRPr="00B320FE">
        <w:rPr>
          <w:rFonts w:ascii="Aptos" w:hAnsi="Aptos"/>
          <w:color w:val="0070C0"/>
        </w:rPr>
        <w:fldChar w:fldCharType="end"/>
      </w:r>
      <w:r w:rsidRPr="00B320FE">
        <w:rPr>
          <w:rFonts w:ascii="Aptos" w:hAnsi="Aptos"/>
          <w:color w:val="0070C0"/>
        </w:rPr>
        <w:t>: Ordningfristtype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74790" w:rsidRPr="00EC4C08" w14:paraId="099E157B"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4BFB96" w14:textId="77777777" w:rsidR="00074790" w:rsidRPr="00EC4C08" w:rsidRDefault="00074790"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FF83C9"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6F64C7"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79E6F5"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074790" w:rsidRPr="00EC4C08" w14:paraId="58468EBF"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AAC64F" w14:textId="77777777" w:rsidR="00074790" w:rsidRPr="00EC4C08" w:rsidRDefault="00074790"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Ordningfristtype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868824"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216C78"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4B3BE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790" w:rsidRPr="00EC4C08" w14:paraId="797D540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DF1034" w14:textId="77777777" w:rsidR="00074790" w:rsidRPr="00EC4C08" w:rsidRDefault="00074790" w:rsidP="006D5174">
            <w:pPr>
              <w:rPr>
                <w:rFonts w:ascii="Aptos" w:hAnsi="Aptos"/>
                <w:sz w:val="20"/>
                <w:szCs w:val="20"/>
              </w:rPr>
            </w:pPr>
            <w:r w:rsidRPr="00EC4C08">
              <w:rPr>
                <w:rFonts w:ascii="Aptos" w:hAnsi="Aptos"/>
                <w:sz w:val="20"/>
                <w:szCs w:val="20"/>
              </w:rPr>
              <w:t>Beskrivelse</w:t>
            </w:r>
          </w:p>
        </w:tc>
      </w:tr>
      <w:tr w:rsidR="00074790" w:rsidRPr="00EC4C08" w14:paraId="471BEA85"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0EB3FE" w14:textId="3C39FB6D" w:rsidR="00074790" w:rsidRPr="00EC4C08" w:rsidRDefault="00BB34E4" w:rsidP="006D5174">
            <w:pPr>
              <w:rPr>
                <w:rFonts w:ascii="Aptos" w:hAnsi="Aptos"/>
                <w:b w:val="0"/>
                <w:bCs w:val="0"/>
                <w:sz w:val="20"/>
                <w:szCs w:val="20"/>
              </w:rPr>
            </w:pPr>
            <w:r w:rsidRPr="00C069C6">
              <w:rPr>
                <w:rFonts w:ascii="Aptos" w:hAnsi="Aptos"/>
                <w:b w:val="0"/>
                <w:bCs w:val="0"/>
                <w:sz w:val="20"/>
                <w:szCs w:val="20"/>
              </w:rPr>
              <w:t>Angir type ordningsfrist for ordningen</w:t>
            </w:r>
            <w:r>
              <w:rPr>
                <w:rFonts w:ascii="Aptos" w:hAnsi="Aptos"/>
                <w:b w:val="0"/>
                <w:bCs w:val="0"/>
                <w:sz w:val="20"/>
                <w:szCs w:val="20"/>
              </w:rPr>
              <w:t xml:space="preserve">, som er </w:t>
            </w:r>
            <w:r w:rsidRPr="00C069C6">
              <w:rPr>
                <w:rFonts w:ascii="Aptos" w:hAnsi="Aptos"/>
                <w:b w:val="0"/>
                <w:bCs w:val="0"/>
                <w:sz w:val="20"/>
                <w:szCs w:val="20"/>
              </w:rPr>
              <w:t>gjennomføringsfrist</w:t>
            </w:r>
            <w:r>
              <w:rPr>
                <w:rFonts w:ascii="Aptos" w:hAnsi="Aptos"/>
                <w:b w:val="0"/>
                <w:bCs w:val="0"/>
                <w:sz w:val="20"/>
                <w:szCs w:val="20"/>
              </w:rPr>
              <w:t xml:space="preserve">. </w:t>
            </w:r>
            <w:r w:rsidRPr="00936A14">
              <w:rPr>
                <w:rFonts w:ascii="Aptos" w:hAnsi="Aptos"/>
                <w:b w:val="0"/>
                <w:bCs w:val="0"/>
                <w:sz w:val="20"/>
                <w:szCs w:val="20"/>
              </w:rPr>
              <w:t>For at gjennomføringsfristen skal beregnes, så må vedtak om plikt til opplæring i norsk og samfunnskunnskap være registrert</w:t>
            </w:r>
          </w:p>
        </w:tc>
      </w:tr>
      <w:tr w:rsidR="00074790" w:rsidRPr="00EC4C08" w14:paraId="0EFCC9E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00C297" w14:textId="77777777" w:rsidR="00074790" w:rsidRPr="00EC4C08" w:rsidRDefault="00074790"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35DF44"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C30754"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074790" w:rsidRPr="00EC4C08" w14:paraId="6EA4DDE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DA7917"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642D7D"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31EED9"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074790" w:rsidRPr="00EC4C08" w14:paraId="6F85076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E12C40" w14:textId="77777777" w:rsidR="00074790" w:rsidRPr="00EC4C08" w:rsidRDefault="00074790"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6B648C"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FD2BC5"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074790" w:rsidRPr="00EC4C08" w14:paraId="6735A1A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799DEF" w14:textId="2FA94341" w:rsidR="00074790" w:rsidRPr="00EC4C08" w:rsidRDefault="00074790" w:rsidP="006D5174">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ACB79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0ACBB5"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074790" w:rsidRPr="00EC4C08" w14:paraId="2680B886"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87D878" w14:textId="77777777" w:rsidR="00074790" w:rsidRPr="00EC4C08" w:rsidRDefault="00074790"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98821AC"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074790" w:rsidRPr="00EC4C08" w14:paraId="4E37DFD3"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333BBE1" w14:textId="77777777" w:rsidR="00074790" w:rsidRPr="00EC4C08" w:rsidRDefault="00074790"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OrdningfristtypeV2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BB805A"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074790" w:rsidRPr="00EC4C08" w14:paraId="54C14D6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928767" w14:textId="77777777" w:rsidR="00074790" w:rsidRPr="00EC4C08" w:rsidRDefault="00074790" w:rsidP="006D5174">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616DE2"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074790" w:rsidRPr="00EC4C08" w14:paraId="6CD05EC6"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C3E54E" w14:textId="77777777" w:rsidR="00074790" w:rsidRPr="00EC4C08" w:rsidRDefault="00074790"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40963C"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eastAsia="Times New Roman" w:hAnsi="Aptos"/>
                <w:color w:val="000000"/>
                <w:sz w:val="20"/>
                <w:szCs w:val="20"/>
                <w:lang w:eastAsia="nb-NO"/>
              </w:rPr>
              <w:t>OrdningfristtypeId</w:t>
            </w:r>
          </w:p>
        </w:tc>
      </w:tr>
      <w:tr w:rsidR="00074790" w:rsidRPr="00EC4C08" w14:paraId="3B91FB2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0D0D030" w14:textId="77777777" w:rsidR="00074790" w:rsidRPr="00EC4C08" w:rsidRDefault="00074790" w:rsidP="006D5174">
            <w:pPr>
              <w:rPr>
                <w:rFonts w:ascii="Aptos" w:hAnsi="Aptos"/>
                <w:sz w:val="20"/>
                <w:szCs w:val="20"/>
              </w:rPr>
            </w:pPr>
            <w:r w:rsidRPr="00EC4C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5CF7776"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326C248"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0F82AE2"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074790" w:rsidRPr="00EC4C08" w14:paraId="503F839F"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5C6227" w14:textId="4A10561C" w:rsidR="00074790" w:rsidRPr="00FA30C8" w:rsidRDefault="000B507B" w:rsidP="006D5174">
            <w:pPr>
              <w:rPr>
                <w:rFonts w:ascii="Aptos" w:hAnsi="Aptos"/>
                <w:b w:val="0"/>
                <w:bCs w:val="0"/>
                <w:sz w:val="20"/>
                <w:szCs w:val="20"/>
              </w:rPr>
            </w:pPr>
            <w:hyperlink w:anchor="Beskrivelser" w:tooltip="Frist for gjennomføring av ordningen. Dvs. frist for gjennomføring av opplæring og ordningsmål" w:history="1">
              <w:r w:rsidR="00074790" w:rsidRPr="00FA30C8">
                <w:rPr>
                  <w:rStyle w:val="Hyperkobling"/>
                  <w:rFonts w:ascii="Aptos" w:hAnsi="Aptos"/>
                  <w:b w:val="0"/>
                  <w:bCs w:val="0"/>
                  <w:sz w:val="20"/>
                  <w:szCs w:val="20"/>
                  <w:u w:val="none"/>
                </w:rPr>
                <w:t>FRIST_GJENFOR</w:t>
              </w:r>
            </w:hyperlink>
            <w:r w:rsidR="00074790" w:rsidRPr="00FA30C8">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2E5658"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 xml:space="preserve">Frist for gjennomføring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B3688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BEC95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7436A25" w14:textId="77777777" w:rsidR="00074790" w:rsidRDefault="00074790" w:rsidP="00CC00B9"/>
    <w:p w14:paraId="4EFB7955" w14:textId="0E4FE383" w:rsidR="00074790" w:rsidRPr="00B320FE" w:rsidRDefault="0007479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243</w:t>
      </w:r>
      <w:r w:rsidRPr="00B320FE">
        <w:rPr>
          <w:rFonts w:ascii="Aptos" w:hAnsi="Aptos"/>
          <w:color w:val="0070C0"/>
        </w:rPr>
        <w:fldChar w:fldCharType="end"/>
      </w:r>
      <w:r w:rsidRPr="00B320FE">
        <w:rPr>
          <w:rFonts w:ascii="Aptos" w:hAnsi="Aptos"/>
          <w:color w:val="0070C0"/>
        </w:rPr>
        <w:t>: Frist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74790" w:rsidRPr="00EC4C08" w14:paraId="73981F89"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83EEB2" w14:textId="77777777" w:rsidR="00074790" w:rsidRPr="00EC4C08" w:rsidRDefault="00074790"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690D4A"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2F9592"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89B2AB"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074790" w:rsidRPr="00EC4C08" w14:paraId="568CCC7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FECDAC" w14:textId="77777777" w:rsidR="00074790" w:rsidRPr="00EC4C08" w:rsidRDefault="00074790"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Frist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24FF8D"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6C835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F66BA8"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790" w:rsidRPr="00EC4C08" w14:paraId="254D7308"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8CF986" w14:textId="77777777" w:rsidR="00074790" w:rsidRPr="00EC4C08" w:rsidRDefault="00074790" w:rsidP="006D5174">
            <w:pPr>
              <w:rPr>
                <w:rFonts w:ascii="Aptos" w:hAnsi="Aptos"/>
                <w:sz w:val="20"/>
                <w:szCs w:val="20"/>
              </w:rPr>
            </w:pPr>
            <w:r w:rsidRPr="00EC4C08">
              <w:rPr>
                <w:rFonts w:ascii="Aptos" w:hAnsi="Aptos"/>
                <w:sz w:val="20"/>
                <w:szCs w:val="20"/>
              </w:rPr>
              <w:t>Beskrivelse</w:t>
            </w:r>
          </w:p>
        </w:tc>
      </w:tr>
      <w:tr w:rsidR="00074790" w:rsidRPr="00EC4C08" w14:paraId="46414068"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42BC5F" w14:textId="3034950A" w:rsidR="00074790" w:rsidRPr="00EC4C08" w:rsidRDefault="00BB34E4" w:rsidP="006D5174">
            <w:pPr>
              <w:rPr>
                <w:rFonts w:ascii="Aptos" w:hAnsi="Aptos"/>
                <w:b w:val="0"/>
                <w:bCs w:val="0"/>
                <w:sz w:val="20"/>
                <w:szCs w:val="20"/>
              </w:rPr>
            </w:pPr>
            <w:r w:rsidRPr="00C069C6">
              <w:rPr>
                <w:rFonts w:ascii="Aptos" w:hAnsi="Aptos"/>
                <w:b w:val="0"/>
                <w:bCs w:val="0"/>
                <w:sz w:val="20"/>
                <w:szCs w:val="20"/>
              </w:rPr>
              <w:t>Angir dato for gjennomføringsfrist</w:t>
            </w:r>
            <w:r>
              <w:rPr>
                <w:rFonts w:ascii="Aptos" w:hAnsi="Aptos"/>
                <w:b w:val="0"/>
                <w:bCs w:val="0"/>
                <w:sz w:val="20"/>
                <w:szCs w:val="20"/>
              </w:rPr>
              <w:t>en</w:t>
            </w:r>
            <w:r w:rsidRPr="00C069C6">
              <w:rPr>
                <w:rFonts w:ascii="Aptos" w:hAnsi="Aptos"/>
                <w:b w:val="0"/>
                <w:bCs w:val="0"/>
                <w:sz w:val="20"/>
                <w:szCs w:val="20"/>
              </w:rPr>
              <w:t xml:space="preserve">. Fristen i samfunnskunnskap er 1 år for alle </w:t>
            </w:r>
            <w:r>
              <w:rPr>
                <w:rFonts w:ascii="Aptos" w:hAnsi="Aptos"/>
                <w:b w:val="0"/>
                <w:bCs w:val="0"/>
                <w:sz w:val="20"/>
                <w:szCs w:val="20"/>
              </w:rPr>
              <w:t>fra frist beregnet fra dato  (se variabelbeskrivelse i tabell under). Fristen</w:t>
            </w:r>
            <w:r w:rsidRPr="00C069C6">
              <w:rPr>
                <w:rFonts w:ascii="Aptos" w:hAnsi="Aptos"/>
                <w:b w:val="0"/>
                <w:bCs w:val="0"/>
                <w:sz w:val="20"/>
                <w:szCs w:val="20"/>
              </w:rPr>
              <w:t xml:space="preserve"> forlenges ved registrert vedtak om permisjon</w:t>
            </w:r>
            <w:r>
              <w:rPr>
                <w:rFonts w:ascii="Aptos" w:hAnsi="Aptos"/>
                <w:b w:val="0"/>
                <w:bCs w:val="0"/>
                <w:sz w:val="20"/>
                <w:szCs w:val="20"/>
              </w:rPr>
              <w:t xml:space="preserve"> og </w:t>
            </w:r>
            <w:r w:rsidRPr="00C069C6">
              <w:rPr>
                <w:rFonts w:ascii="Aptos" w:hAnsi="Aptos"/>
                <w:b w:val="0"/>
                <w:bCs w:val="0"/>
                <w:sz w:val="20"/>
                <w:szCs w:val="20"/>
              </w:rPr>
              <w:t>ved klage på vedtak om midlertidig/permanent stans der utfallet er medhold eller opphevelse</w:t>
            </w:r>
            <w:r>
              <w:rPr>
                <w:rFonts w:ascii="Aptos" w:hAnsi="Aptos"/>
                <w:b w:val="0"/>
                <w:bCs w:val="0"/>
                <w:sz w:val="20"/>
                <w:szCs w:val="20"/>
              </w:rPr>
              <w:t xml:space="preserve"> </w:t>
            </w:r>
          </w:p>
        </w:tc>
      </w:tr>
      <w:tr w:rsidR="00074790" w:rsidRPr="00EC4C08" w14:paraId="77EAB60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50C2F3" w14:textId="77777777" w:rsidR="00074790" w:rsidRPr="00EC4C08" w:rsidRDefault="00074790"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53D711"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6E8B81"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074790" w:rsidRPr="00EC4C08" w14:paraId="31536D81"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55B5B6"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28BD24" w14:textId="05289A77" w:rsidR="00074790"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74790"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ECE68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074790" w:rsidRPr="00EC4C08" w14:paraId="09048CA0"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9CBFC2" w14:textId="77777777" w:rsidR="00074790" w:rsidRPr="00EC4C08" w:rsidRDefault="00074790"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7563C5"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8164C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074790" w:rsidRPr="00EC4C08" w14:paraId="69EF815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93978A" w14:textId="0F3ECE8C" w:rsidR="00074790" w:rsidRPr="00EC4C08" w:rsidRDefault="00074790" w:rsidP="006D5174">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29529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51387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074790" w:rsidRPr="00EC4C08" w14:paraId="76AB08CB"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411636" w14:textId="77777777" w:rsidR="00074790" w:rsidRPr="00EC4C08" w:rsidRDefault="00074790"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FFDCCE9"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074790" w:rsidRPr="00EC4C08" w14:paraId="59C254DF"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A7D4138" w14:textId="77777777" w:rsidR="00074790" w:rsidRPr="00EC4C08" w:rsidRDefault="00074790"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3BC35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FristDato</w:t>
            </w:r>
          </w:p>
        </w:tc>
      </w:tr>
    </w:tbl>
    <w:p w14:paraId="28016B73" w14:textId="77777777" w:rsidR="00074790" w:rsidRDefault="00074790" w:rsidP="00CC00B9"/>
    <w:p w14:paraId="313CA11F" w14:textId="6854CA79" w:rsidR="00074790" w:rsidRPr="00B320FE" w:rsidRDefault="0007479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244</w:t>
      </w:r>
      <w:r w:rsidRPr="00B320FE">
        <w:rPr>
          <w:rFonts w:ascii="Aptos" w:hAnsi="Aptos"/>
          <w:color w:val="0070C0"/>
        </w:rPr>
        <w:fldChar w:fldCharType="end"/>
      </w:r>
      <w:r w:rsidRPr="00B320FE">
        <w:rPr>
          <w:rFonts w:ascii="Aptos" w:hAnsi="Aptos"/>
          <w:color w:val="0070C0"/>
        </w:rPr>
        <w:t>: Frist beregnet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74790" w:rsidRPr="00EC4C08" w14:paraId="257805CA"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8EE4A6" w14:textId="77777777" w:rsidR="00074790" w:rsidRPr="00EC4C08" w:rsidRDefault="00074790"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E674D2"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61C5ED4"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6EA9E1"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074790" w:rsidRPr="00EC4C08" w14:paraId="4970A8C4"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82E356" w14:textId="77777777" w:rsidR="00074790" w:rsidRPr="00EC4C08" w:rsidRDefault="00074790"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Frist beregnet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5822A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35196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1D91D7"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790" w:rsidRPr="00EC4C08" w14:paraId="6B76B33E"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0741DF" w14:textId="77777777" w:rsidR="00074790" w:rsidRPr="00EC4C08" w:rsidRDefault="00074790" w:rsidP="006D5174">
            <w:pPr>
              <w:rPr>
                <w:rFonts w:ascii="Aptos" w:hAnsi="Aptos"/>
                <w:sz w:val="20"/>
                <w:szCs w:val="20"/>
              </w:rPr>
            </w:pPr>
            <w:r w:rsidRPr="00EC4C08">
              <w:rPr>
                <w:rFonts w:ascii="Aptos" w:hAnsi="Aptos"/>
                <w:sz w:val="20"/>
                <w:szCs w:val="20"/>
              </w:rPr>
              <w:t>Beskrivelse</w:t>
            </w:r>
          </w:p>
        </w:tc>
      </w:tr>
      <w:tr w:rsidR="00074790" w:rsidRPr="00EC4C08" w14:paraId="4F7AA21F"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C74A4F" w14:textId="4D97C272" w:rsidR="00074790" w:rsidRPr="00EC4C08" w:rsidRDefault="00BB34E4" w:rsidP="006D5174">
            <w:pPr>
              <w:rPr>
                <w:rFonts w:ascii="Aptos" w:hAnsi="Aptos"/>
                <w:b w:val="0"/>
                <w:bCs w:val="0"/>
                <w:sz w:val="20"/>
                <w:szCs w:val="20"/>
              </w:rPr>
            </w:pPr>
            <w:r w:rsidRPr="004B664B">
              <w:rPr>
                <w:rFonts w:ascii="Aptos" w:hAnsi="Aptos"/>
                <w:b w:val="0"/>
                <w:bCs w:val="0"/>
                <w:sz w:val="20"/>
                <w:szCs w:val="20"/>
              </w:rPr>
              <w:t>Dato som fristen beregne</w:t>
            </w:r>
            <w:r>
              <w:rPr>
                <w:rFonts w:ascii="Aptos" w:hAnsi="Aptos"/>
                <w:b w:val="0"/>
                <w:bCs w:val="0"/>
                <w:sz w:val="20"/>
                <w:szCs w:val="20"/>
              </w:rPr>
              <w:t xml:space="preserve">s </w:t>
            </w:r>
            <w:r w:rsidRPr="004B664B">
              <w:rPr>
                <w:rFonts w:ascii="Aptos" w:hAnsi="Aptos"/>
                <w:b w:val="0"/>
                <w:bCs w:val="0"/>
                <w:sz w:val="20"/>
                <w:szCs w:val="20"/>
              </w:rPr>
              <w:t>fra</w:t>
            </w:r>
            <w:r>
              <w:rPr>
                <w:rFonts w:ascii="Aptos" w:hAnsi="Aptos"/>
                <w:b w:val="0"/>
                <w:bCs w:val="0"/>
                <w:sz w:val="20"/>
                <w:szCs w:val="20"/>
              </w:rPr>
              <w:t>. For personer som kom inn i målgruppen (kategori beregnet fra dato)</w:t>
            </w:r>
            <w:r w:rsidRPr="004B664B">
              <w:rPr>
                <w:rFonts w:ascii="Aptos" w:hAnsi="Aptos"/>
                <w:b w:val="0"/>
                <w:bCs w:val="0"/>
                <w:sz w:val="20"/>
                <w:szCs w:val="20"/>
              </w:rPr>
              <w:t xml:space="preserve"> </w:t>
            </w:r>
            <w:r>
              <w:rPr>
                <w:rFonts w:ascii="Aptos" w:hAnsi="Aptos"/>
                <w:b w:val="0"/>
                <w:bCs w:val="0"/>
                <w:sz w:val="20"/>
                <w:szCs w:val="20"/>
              </w:rPr>
              <w:t>f.o.m. 1 august 2023, så beregnes fristen fra startdato i første vedtak om plikt til opplæring i norsk og samfunnskunnskap.  For personer som kom inn i målgruppen før 1 august 2023, så beregnes fristen fra tidspunktet personen kom inn i målgruppen (samme dato som kategori beregnet fra dato)</w:t>
            </w:r>
          </w:p>
        </w:tc>
      </w:tr>
      <w:tr w:rsidR="00074790" w:rsidRPr="00EC4C08" w14:paraId="3D4A741D"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AA6EE8" w14:textId="77777777" w:rsidR="00074790" w:rsidRPr="00EC4C08" w:rsidRDefault="00074790"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6D867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CD1279"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074790" w:rsidRPr="00EC4C08" w14:paraId="493CF308"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55534D"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6997DA" w14:textId="69F9A3D0" w:rsidR="00074790"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74790"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F348CF"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074790" w:rsidRPr="00EC4C08" w14:paraId="657B745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445ED6" w14:textId="77777777" w:rsidR="00074790" w:rsidRPr="00EC4C08" w:rsidRDefault="00074790"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F704E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8488A8"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074790" w:rsidRPr="00EC4C08" w14:paraId="3AF2F5B2"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2B093E" w14:textId="08DAE6BF" w:rsidR="00074790" w:rsidRPr="00EC4C08" w:rsidRDefault="00074790" w:rsidP="006D5174">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0E6EFC"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C47CC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074790" w:rsidRPr="00EC4C08" w14:paraId="523F6616"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C871A0" w14:textId="77777777" w:rsidR="00074790" w:rsidRPr="00EC4C08" w:rsidRDefault="00074790"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5BBD74C"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074790" w:rsidRPr="00EC4C08" w14:paraId="118DD2C1"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53C2DE9" w14:textId="77777777" w:rsidR="00074790" w:rsidRPr="00EC4C08" w:rsidRDefault="00074790"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BA2E44"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FristBeregnetFraDato</w:t>
            </w:r>
          </w:p>
        </w:tc>
      </w:tr>
    </w:tbl>
    <w:p w14:paraId="17338556" w14:textId="77777777" w:rsidR="00074790" w:rsidRDefault="00074790" w:rsidP="00CC00B9"/>
    <w:p w14:paraId="2A724039" w14:textId="614C49CD" w:rsidR="00074790" w:rsidRPr="00B320FE" w:rsidRDefault="00074790"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245</w:t>
      </w:r>
      <w:r w:rsidRPr="00B320FE">
        <w:rPr>
          <w:rFonts w:ascii="Aptos" w:hAnsi="Aptos"/>
          <w:color w:val="0070C0"/>
        </w:rPr>
        <w:fldChar w:fldCharType="end"/>
      </w:r>
      <w:r w:rsidRPr="00B320FE">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74790" w:rsidRPr="00EC4C08" w14:paraId="2412FEDD"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779800" w14:textId="77777777" w:rsidR="00074790" w:rsidRPr="00EC4C08" w:rsidRDefault="00074790" w:rsidP="006D5174">
            <w:pPr>
              <w:rPr>
                <w:rFonts w:ascii="Aptos" w:hAnsi="Aptos"/>
                <w:sz w:val="20"/>
                <w:szCs w:val="20"/>
              </w:rPr>
            </w:pPr>
            <w:r w:rsidRPr="00EC4C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0F07A7"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A5485D"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D6088D"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074790" w:rsidRPr="00EC4C08" w14:paraId="7FEC8FD7"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C81EA8" w14:textId="77777777" w:rsidR="00074790" w:rsidRPr="00EC4C08" w:rsidRDefault="00074790"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Gyldig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4CD99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4539E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CBDD1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790" w:rsidRPr="00EC4C08" w14:paraId="796FD8A5"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5733ED" w14:textId="77777777" w:rsidR="00074790" w:rsidRPr="00EC4C08" w:rsidRDefault="00074790" w:rsidP="006D5174">
            <w:pPr>
              <w:rPr>
                <w:rFonts w:ascii="Aptos" w:hAnsi="Aptos"/>
                <w:sz w:val="20"/>
                <w:szCs w:val="20"/>
              </w:rPr>
            </w:pPr>
            <w:r w:rsidRPr="00EC4C08">
              <w:rPr>
                <w:rFonts w:ascii="Aptos" w:hAnsi="Aptos"/>
                <w:sz w:val="20"/>
                <w:szCs w:val="20"/>
              </w:rPr>
              <w:t>Beskrivelse</w:t>
            </w:r>
          </w:p>
        </w:tc>
      </w:tr>
      <w:tr w:rsidR="00074790" w:rsidRPr="00EC4C08" w14:paraId="24A8A765"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D73211"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shd w:val="clear" w:color="auto" w:fill="FFFFFF"/>
              </w:rPr>
              <w:t>Datoen som fristen ble opprettet, dvs. opprettet dato i systemet</w:t>
            </w:r>
          </w:p>
        </w:tc>
      </w:tr>
      <w:tr w:rsidR="00074790" w:rsidRPr="00EC4C08" w14:paraId="566CD909"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2A92C6" w14:textId="77777777" w:rsidR="00074790" w:rsidRPr="00EC4C08" w:rsidRDefault="00074790" w:rsidP="006D5174">
            <w:pPr>
              <w:rPr>
                <w:rFonts w:ascii="Aptos" w:hAnsi="Aptos"/>
                <w:sz w:val="20"/>
                <w:szCs w:val="20"/>
              </w:rPr>
            </w:pPr>
            <w:r w:rsidRPr="00EC4C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4DA1E6"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48EB05"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074790" w:rsidRPr="00EC4C08" w14:paraId="4333E223"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CF0D48"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3D42EC" w14:textId="23F92F88" w:rsidR="00074790" w:rsidRPr="00EC4C08" w:rsidRDefault="001C0F2E"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74790"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3D2151"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074790" w:rsidRPr="00EC4C08" w14:paraId="5BA61765"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773E05" w14:textId="77777777" w:rsidR="00074790" w:rsidRPr="00EC4C08" w:rsidRDefault="00074790" w:rsidP="006D5174">
            <w:pPr>
              <w:rPr>
                <w:rFonts w:ascii="Aptos" w:hAnsi="Aptos"/>
                <w:sz w:val="20"/>
                <w:szCs w:val="20"/>
              </w:rPr>
            </w:pPr>
            <w:r w:rsidRPr="00EC4C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930F78"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C55DA4"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074790" w:rsidRPr="00EC4C08" w14:paraId="25AF7E4A" w14:textId="77777777" w:rsidTr="006D517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DC6E16" w14:textId="7B38F077" w:rsidR="00074790" w:rsidRPr="00EC4C08" w:rsidRDefault="00074790" w:rsidP="006D5174">
            <w:pPr>
              <w:rPr>
                <w:rFonts w:ascii="Aptos" w:hAnsi="Aptos"/>
                <w:b w:val="0"/>
                <w:bCs w:val="0"/>
                <w:sz w:val="20"/>
                <w:szCs w:val="20"/>
              </w:rPr>
            </w:pPr>
            <w:r w:rsidRPr="00EC4C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780726"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B72FC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074790" w:rsidRPr="00EC4C08" w14:paraId="1E84030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8CB6CC" w14:textId="77777777" w:rsidR="00074790" w:rsidRPr="00EC4C08" w:rsidRDefault="00074790"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94D88C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074790" w:rsidRPr="00EC4C08" w14:paraId="20F53D2F"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974A56A" w14:textId="0A36B8E6" w:rsidR="00074790" w:rsidRPr="00EC4C08" w:rsidRDefault="00074790" w:rsidP="006D5174">
            <w:pPr>
              <w:rPr>
                <w:rFonts w:ascii="Aptos" w:hAnsi="Aptos"/>
                <w:b w:val="0"/>
                <w:bCs w:val="0"/>
                <w:sz w:val="20"/>
                <w:szCs w:val="20"/>
              </w:rPr>
            </w:pPr>
            <w:r w:rsidRPr="00EC4C08">
              <w:rPr>
                <w:rFonts w:ascii="Aptos" w:hAnsi="Aptos"/>
                <w:b w:val="0"/>
                <w:bCs w:val="0"/>
                <w:color w:val="000000"/>
                <w:sz w:val="20"/>
                <w:szCs w:val="20"/>
              </w:rPr>
              <w:t>Nir2</w:t>
            </w:r>
            <w:r w:rsidRPr="00EC4C08">
              <w:rPr>
                <w:rFonts w:ascii="Aptos" w:hAnsi="Aptos"/>
                <w:b w:val="0"/>
                <w:bCs w:val="0"/>
                <w:color w:val="808080"/>
                <w:sz w:val="20"/>
                <w:szCs w:val="20"/>
              </w:rPr>
              <w:t>.</w:t>
            </w:r>
            <w:r w:rsidRPr="00EC4C08">
              <w:rPr>
                <w:rFonts w:ascii="Aptos" w:hAnsi="Aptos"/>
                <w:b w:val="0"/>
                <w:bCs w:val="0"/>
                <w:color w:val="000000"/>
                <w:sz w:val="20"/>
                <w:szCs w:val="20"/>
              </w:rPr>
              <w:t>OrdningfristV2</w:t>
            </w:r>
            <w:r w:rsidR="00193756">
              <w:rPr>
                <w:rFonts w:ascii="Aptos" w:hAnsi="Aptos"/>
                <w:b w:val="0"/>
                <w:bCs w:val="0"/>
                <w:color w:val="000000"/>
                <w:sz w:val="20"/>
                <w:szCs w:val="20"/>
              </w:rPr>
              <w:t xml:space="preserve">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FAC21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GyldigFraDato</w:t>
            </w:r>
          </w:p>
        </w:tc>
      </w:tr>
    </w:tbl>
    <w:p w14:paraId="7AC40819" w14:textId="77777777" w:rsidR="00074790" w:rsidRDefault="00074790" w:rsidP="00CC00B9"/>
    <w:p w14:paraId="0A3FE77E" w14:textId="77777777" w:rsidR="00A438E6" w:rsidRDefault="00A438E6" w:rsidP="00CC00B9"/>
    <w:p w14:paraId="36626012" w14:textId="77777777" w:rsidR="00A438E6" w:rsidRDefault="00A438E6" w:rsidP="00CC00B9"/>
    <w:p w14:paraId="33E5A88E" w14:textId="77777777" w:rsidR="00A438E6" w:rsidRDefault="00A438E6" w:rsidP="00CC00B9"/>
    <w:p w14:paraId="2C23C7E0" w14:textId="77777777" w:rsidR="00A438E6" w:rsidRDefault="00A438E6" w:rsidP="00CC00B9"/>
    <w:p w14:paraId="6604D99F" w14:textId="77777777" w:rsidR="00A438E6" w:rsidRDefault="00A438E6" w:rsidP="00CC00B9"/>
    <w:p w14:paraId="011EFD7B" w14:textId="77777777" w:rsidR="00A438E6" w:rsidRDefault="00A438E6" w:rsidP="00CC00B9"/>
    <w:p w14:paraId="1769CE24" w14:textId="77777777" w:rsidR="00A438E6" w:rsidRDefault="00A438E6" w:rsidP="00CC00B9"/>
    <w:p w14:paraId="55713106" w14:textId="77777777" w:rsidR="00A438E6" w:rsidRDefault="00A438E6" w:rsidP="00CC00B9"/>
    <w:p w14:paraId="301464EE" w14:textId="77777777" w:rsidR="00A438E6" w:rsidRDefault="00A438E6" w:rsidP="00CC00B9"/>
    <w:p w14:paraId="15893D4A" w14:textId="77777777" w:rsidR="00A438E6" w:rsidRDefault="00A438E6" w:rsidP="00CC00B9"/>
    <w:p w14:paraId="3BD7BBD0" w14:textId="77777777" w:rsidR="00A438E6" w:rsidRDefault="00A438E6" w:rsidP="00CC00B9"/>
    <w:p w14:paraId="4A62986A" w14:textId="77777777" w:rsidR="00A438E6" w:rsidRDefault="00A438E6" w:rsidP="00CC00B9"/>
    <w:p w14:paraId="54BA2D7B" w14:textId="77777777" w:rsidR="00A438E6" w:rsidRDefault="00A438E6" w:rsidP="00CC00B9"/>
    <w:p w14:paraId="2A3D7931" w14:textId="77777777" w:rsidR="00A438E6" w:rsidRDefault="00A438E6" w:rsidP="00CC00B9"/>
    <w:p w14:paraId="442C3552" w14:textId="77777777" w:rsidR="00A438E6" w:rsidRDefault="00A438E6" w:rsidP="00CC00B9"/>
    <w:p w14:paraId="61A0198F" w14:textId="77777777" w:rsidR="00A438E6" w:rsidRDefault="00A438E6" w:rsidP="00CC00B9"/>
    <w:p w14:paraId="0DE6FC55" w14:textId="77777777" w:rsidR="00A438E6" w:rsidRDefault="00A438E6" w:rsidP="00CC00B9"/>
    <w:p w14:paraId="32B02617" w14:textId="77777777" w:rsidR="00A438E6" w:rsidRDefault="00A438E6" w:rsidP="00CC00B9"/>
    <w:p w14:paraId="0CD4CB27" w14:textId="77777777" w:rsidR="00A438E6" w:rsidRDefault="00A438E6" w:rsidP="00CC00B9"/>
    <w:p w14:paraId="51DE3FFA" w14:textId="77777777" w:rsidR="00A438E6" w:rsidRDefault="00A438E6" w:rsidP="00CC00B9"/>
    <w:p w14:paraId="52B41C07" w14:textId="77777777" w:rsidR="00A438E6" w:rsidRDefault="00A438E6" w:rsidP="00CC00B9"/>
    <w:p w14:paraId="4F391F0B" w14:textId="77777777" w:rsidR="00A438E6" w:rsidRDefault="00A438E6" w:rsidP="00CC00B9"/>
    <w:p w14:paraId="382C988C" w14:textId="77777777" w:rsidR="00074790" w:rsidRDefault="00074790" w:rsidP="00CC00B9"/>
    <w:p w14:paraId="66ADF6F7" w14:textId="29C31CE0" w:rsidR="00074790" w:rsidRPr="00152546" w:rsidRDefault="00074790"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Ordningsmål</w:t>
      </w:r>
    </w:p>
    <w:p w14:paraId="6798A990" w14:textId="77777777" w:rsidR="00074790" w:rsidRDefault="00074790" w:rsidP="00CC00B9"/>
    <w:p w14:paraId="06009FE3" w14:textId="19E3094F" w:rsidR="00074790" w:rsidRPr="00B320FE" w:rsidRDefault="0007479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246</w:t>
      </w:r>
      <w:r w:rsidRPr="00B320FE">
        <w:rPr>
          <w:rFonts w:ascii="Aptos" w:hAnsi="Aptos"/>
          <w:color w:val="0070C0"/>
        </w:rPr>
        <w:fldChar w:fldCharType="end"/>
      </w:r>
      <w:r w:rsidRPr="00B320FE">
        <w:rPr>
          <w:rFonts w:ascii="Aptos" w:hAnsi="Aptos"/>
          <w:color w:val="0070C0"/>
        </w:rPr>
        <w:t>: Ordningsmål</w:t>
      </w:r>
      <w:r w:rsidR="00892A98" w:rsidRPr="00B320FE">
        <w:rPr>
          <w:rFonts w:ascii="Aptos" w:hAnsi="Aptos"/>
          <w:color w:val="0070C0"/>
        </w:rPr>
        <w:t>type</w:t>
      </w:r>
    </w:p>
    <w:tbl>
      <w:tblPr>
        <w:tblStyle w:val="Rutenettabell1lysuthevingsfarge3"/>
        <w:tblW w:w="0" w:type="auto"/>
        <w:tblInd w:w="0" w:type="dxa"/>
        <w:tblLayout w:type="fixed"/>
        <w:tblLook w:val="04A0" w:firstRow="1" w:lastRow="0" w:firstColumn="1" w:lastColumn="0" w:noHBand="0" w:noVBand="1"/>
      </w:tblPr>
      <w:tblGrid>
        <w:gridCol w:w="3114"/>
        <w:gridCol w:w="3544"/>
        <w:gridCol w:w="1275"/>
        <w:gridCol w:w="1129"/>
      </w:tblGrid>
      <w:tr w:rsidR="00074790" w:rsidRPr="00EC4C08" w14:paraId="3489CF9A"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E62AEB" w14:textId="77777777" w:rsidR="00074790" w:rsidRPr="00EC4C08" w:rsidRDefault="00074790" w:rsidP="006D5174">
            <w:pPr>
              <w:rPr>
                <w:rFonts w:ascii="Aptos" w:hAnsi="Aptos"/>
                <w:sz w:val="20"/>
                <w:szCs w:val="20"/>
              </w:rPr>
            </w:pPr>
            <w:r w:rsidRPr="00EC4C08">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093131"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B10B01"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FFF5E9"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074790" w:rsidRPr="00EC4C08" w14:paraId="1224212D"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EE0643" w14:textId="132B7703" w:rsidR="00074790" w:rsidRPr="00EC4C08" w:rsidRDefault="00892A98"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Ordningsmåltype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72FE79"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994265"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94FFB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790" w:rsidRPr="00EC4C08" w14:paraId="5C75B511"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196649" w14:textId="77777777" w:rsidR="00074790" w:rsidRPr="00EC4C08" w:rsidRDefault="00074790" w:rsidP="006D5174">
            <w:pPr>
              <w:rPr>
                <w:rFonts w:ascii="Aptos" w:hAnsi="Aptos"/>
                <w:sz w:val="20"/>
                <w:szCs w:val="20"/>
              </w:rPr>
            </w:pPr>
            <w:r w:rsidRPr="00EC4C08">
              <w:rPr>
                <w:rFonts w:ascii="Aptos" w:hAnsi="Aptos"/>
                <w:sz w:val="20"/>
                <w:szCs w:val="20"/>
              </w:rPr>
              <w:t>Beskrivelse</w:t>
            </w:r>
          </w:p>
        </w:tc>
      </w:tr>
      <w:tr w:rsidR="00074790" w:rsidRPr="00EC4C08" w14:paraId="442E869B"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BE0472" w14:textId="00E805E8" w:rsidR="004A608F" w:rsidRPr="00EC4C08" w:rsidRDefault="004A608F" w:rsidP="004A608F">
            <w:pPr>
              <w:rPr>
                <w:rFonts w:ascii="Aptos" w:hAnsi="Aptos"/>
                <w:sz w:val="20"/>
                <w:szCs w:val="20"/>
              </w:rPr>
            </w:pPr>
            <w:r w:rsidRPr="00EC4C08">
              <w:rPr>
                <w:rFonts w:ascii="Aptos" w:hAnsi="Aptos"/>
                <w:b w:val="0"/>
                <w:bCs w:val="0"/>
                <w:sz w:val="20"/>
                <w:szCs w:val="20"/>
              </w:rPr>
              <w:t>Angir type ordningsmål, som kan være timemål eller prøvemål (personen kan kvittere ut plikten sin enten ved å gjennomføre timemålet eller ved å bestå samfunnskunnskapsprøve</w:t>
            </w:r>
            <w:r w:rsidR="006D7115" w:rsidRPr="00EC4C08">
              <w:rPr>
                <w:rFonts w:ascii="Aptos" w:hAnsi="Aptos"/>
                <w:b w:val="0"/>
                <w:bCs w:val="0"/>
                <w:sz w:val="20"/>
                <w:szCs w:val="20"/>
              </w:rPr>
              <w:t>n</w:t>
            </w:r>
            <w:r w:rsidRPr="00EC4C08">
              <w:rPr>
                <w:rFonts w:ascii="Aptos" w:hAnsi="Aptos"/>
                <w:b w:val="0"/>
                <w:bCs w:val="0"/>
                <w:sz w:val="20"/>
                <w:szCs w:val="20"/>
              </w:rPr>
              <w:t xml:space="preserve">). </w:t>
            </w:r>
          </w:p>
          <w:p w14:paraId="73C7E570" w14:textId="60373EDD" w:rsidR="004A608F" w:rsidRPr="00EC4C08" w:rsidRDefault="004A608F" w:rsidP="004A608F">
            <w:pPr>
              <w:rPr>
                <w:rFonts w:ascii="Aptos" w:hAnsi="Aptos"/>
                <w:color w:val="000000"/>
                <w:sz w:val="20"/>
                <w:szCs w:val="20"/>
              </w:rPr>
            </w:pPr>
            <w:r w:rsidRPr="00EC4C08">
              <w:rPr>
                <w:rFonts w:ascii="Aptos" w:hAnsi="Aptos"/>
                <w:b w:val="0"/>
                <w:bCs w:val="0"/>
                <w:sz w:val="20"/>
                <w:szCs w:val="20"/>
              </w:rPr>
              <w:t xml:space="preserve">Timemålet kan enten være 50 timer samfunnskunnskap (for personer som fikk kategori RPNORSK før 01.01.2022) eller 75 timer modulbasert samfunnskunnskap (for personer som fikk kategori RPNORSK etter 31.12.2021). Modulbasert samfunnskunnskap </w:t>
            </w:r>
            <w:r w:rsidRPr="00EC4C08">
              <w:rPr>
                <w:rFonts w:ascii="Aptos" w:hAnsi="Aptos"/>
                <w:b w:val="0"/>
                <w:bCs w:val="0"/>
                <w:color w:val="000000"/>
                <w:sz w:val="20"/>
                <w:szCs w:val="20"/>
              </w:rPr>
              <w:t>fordeles på 3 moduler à 25 timer.</w:t>
            </w:r>
          </w:p>
          <w:p w14:paraId="345EB810" w14:textId="77777777" w:rsidR="004A608F" w:rsidRPr="00EC4C08" w:rsidRDefault="004A608F" w:rsidP="004A608F">
            <w:pPr>
              <w:rPr>
                <w:rFonts w:ascii="Aptos" w:hAnsi="Aptos"/>
                <w:color w:val="000000"/>
                <w:sz w:val="20"/>
                <w:szCs w:val="20"/>
              </w:rPr>
            </w:pPr>
            <w:r w:rsidRPr="00EC4C08">
              <w:rPr>
                <w:rFonts w:ascii="Aptos" w:hAnsi="Aptos"/>
                <w:b w:val="0"/>
                <w:bCs w:val="0"/>
                <w:color w:val="000000"/>
                <w:sz w:val="20"/>
                <w:szCs w:val="20"/>
              </w:rPr>
              <w:t>Prøvemålet gjelder samfunnskunnskapsprøve 50 timer eller 75 timer som skal være bestått. Se avsnitt 2.3. om prøveresultater.</w:t>
            </w:r>
          </w:p>
          <w:p w14:paraId="2AB03002" w14:textId="7A381FA7" w:rsidR="004A608F" w:rsidRPr="006E0626" w:rsidRDefault="004A608F" w:rsidP="006D5174">
            <w:pPr>
              <w:rPr>
                <w:rFonts w:ascii="Aptos" w:hAnsi="Aptos"/>
                <w:color w:val="000000"/>
                <w:sz w:val="20"/>
                <w:szCs w:val="20"/>
              </w:rPr>
            </w:pPr>
            <w:r w:rsidRPr="00EC4C08">
              <w:rPr>
                <w:rFonts w:ascii="Aptos" w:hAnsi="Aptos"/>
                <w:b w:val="0"/>
                <w:bCs w:val="0"/>
                <w:color w:val="000000"/>
                <w:sz w:val="20"/>
                <w:szCs w:val="20"/>
              </w:rPr>
              <w:t>Personer med SAMFUNNSKUNNSKAP_MAL_PROVE, har også kode SAMFUNNSKUNNSKAP_MAL og SAMFUNNSKUNNSKAP_PROVE slik at man kan enkelt identifisere om kun timemålet eller prøvemålet er oppnådd. Kodene for modulbasert samfunnskunnskap har tilsvarende nivåer</w:t>
            </w:r>
          </w:p>
        </w:tc>
      </w:tr>
      <w:tr w:rsidR="00074790" w:rsidRPr="00EC4C08" w14:paraId="37BE607B"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EEC5E5" w14:textId="77777777" w:rsidR="00074790" w:rsidRPr="00EC4C08" w:rsidRDefault="00074790" w:rsidP="006D5174">
            <w:pPr>
              <w:rPr>
                <w:rFonts w:ascii="Aptos" w:hAnsi="Aptos"/>
                <w:sz w:val="20"/>
                <w:szCs w:val="20"/>
              </w:rPr>
            </w:pPr>
            <w:r w:rsidRPr="00EC4C08">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2AB70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BBB93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074790" w:rsidRPr="00EC4C08" w14:paraId="407F9AAE"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882A2C"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C6AB8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AE65A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074790" w:rsidRPr="00EC4C08" w14:paraId="76F5B6C7"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5DD036" w14:textId="77777777" w:rsidR="00074790" w:rsidRPr="00EC4C08" w:rsidRDefault="00074790" w:rsidP="006D5174">
            <w:pPr>
              <w:rPr>
                <w:rFonts w:ascii="Aptos" w:hAnsi="Aptos"/>
                <w:sz w:val="20"/>
                <w:szCs w:val="20"/>
              </w:rPr>
            </w:pPr>
            <w:r w:rsidRPr="00EC4C08">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09A0FF"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7260BB"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074790" w:rsidRPr="00EC4C08" w14:paraId="4C0668FF"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71F01F" w14:textId="1C715F1A" w:rsidR="00074790" w:rsidRPr="00EC4C08" w:rsidRDefault="00074790" w:rsidP="006D5174">
            <w:pPr>
              <w:rPr>
                <w:rFonts w:ascii="Aptos" w:hAnsi="Aptos"/>
                <w:b w:val="0"/>
                <w:bCs w:val="0"/>
                <w:sz w:val="20"/>
                <w:szCs w:val="20"/>
              </w:rPr>
            </w:pPr>
            <w:r w:rsidRPr="00EC4C08">
              <w:rPr>
                <w:rFonts w:ascii="Aptos" w:hAnsi="Aptos"/>
                <w:b w:val="0"/>
                <w:bCs w:val="0"/>
                <w:sz w:val="20"/>
                <w:szCs w:val="20"/>
              </w:rPr>
              <w:t>PNORSK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15AA9A"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3ED1E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074790" w:rsidRPr="00EC4C08" w14:paraId="619983FC" w14:textId="77777777" w:rsidTr="004A608F">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F6EAC2" w14:textId="77777777" w:rsidR="00074790" w:rsidRPr="00EC4C08" w:rsidRDefault="00074790" w:rsidP="006D5174">
            <w:pPr>
              <w:rPr>
                <w:rFonts w:ascii="Aptos" w:hAnsi="Aptos"/>
                <w:b w:val="0"/>
                <w:bCs w:val="0"/>
                <w:sz w:val="20"/>
                <w:szCs w:val="20"/>
              </w:rPr>
            </w:pPr>
            <w:r w:rsidRPr="00EC4C08">
              <w:rPr>
                <w:rFonts w:ascii="Aptos" w:hAnsi="Aptos"/>
                <w:sz w:val="20"/>
                <w:szCs w:val="20"/>
              </w:rPr>
              <w:t>DB tabell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798F27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074790" w:rsidRPr="00EC4C08" w14:paraId="633FBB1F" w14:textId="77777777" w:rsidTr="004A608F">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9693775"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Nir2.Ordningmaltype</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816656"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074790" w:rsidRPr="00EC4C08" w14:paraId="3CE4DFD2" w14:textId="77777777" w:rsidTr="004A608F">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FA71D9" w14:textId="77777777" w:rsidR="00074790" w:rsidRPr="00EC4C08" w:rsidRDefault="00074790" w:rsidP="006D5174">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EE66A8"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074790" w:rsidRPr="00EC4C08" w14:paraId="07B40C67" w14:textId="77777777" w:rsidTr="004A608F">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6B5C3F"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Nir2.Ordningmal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BEB86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OrdningmaltypeId</w:t>
            </w:r>
          </w:p>
        </w:tc>
      </w:tr>
      <w:tr w:rsidR="00074790" w:rsidRPr="00EC4C08" w14:paraId="655483CE"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14C7082" w14:textId="77777777" w:rsidR="00074790" w:rsidRPr="00EC4C08" w:rsidRDefault="00074790" w:rsidP="006D5174">
            <w:pPr>
              <w:rPr>
                <w:rFonts w:ascii="Aptos" w:hAnsi="Aptos"/>
                <w:sz w:val="20"/>
                <w:szCs w:val="20"/>
              </w:rPr>
            </w:pPr>
            <w:r w:rsidRPr="00EC4C08">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C8501B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59ED4AA"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9517725"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4A608F" w:rsidRPr="00EC4C08" w14:paraId="01D4511C"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6516CF8" w14:textId="49D10C00" w:rsidR="004A608F" w:rsidRPr="000C5E76" w:rsidRDefault="000B507B" w:rsidP="004A608F">
            <w:pPr>
              <w:rPr>
                <w:rFonts w:ascii="Aptos" w:hAnsi="Aptos"/>
                <w:b w:val="0"/>
                <w:bCs w:val="0"/>
                <w:sz w:val="20"/>
                <w:szCs w:val="20"/>
              </w:rPr>
            </w:pPr>
            <w:hyperlink w:anchor="Beskrivelser" w:tooltip="Samfunnskunnskap timemål, som er 50 deltatte timer" w:history="1">
              <w:r w:rsidR="004A608F" w:rsidRPr="000C5E76">
                <w:rPr>
                  <w:rStyle w:val="Hyperkobling"/>
                  <w:rFonts w:ascii="Aptos" w:hAnsi="Aptos"/>
                  <w:b w:val="0"/>
                  <w:bCs w:val="0"/>
                  <w:sz w:val="20"/>
                  <w:szCs w:val="20"/>
                  <w:u w:val="none"/>
                </w:rPr>
                <w:t>SAMFUNNSKUNNSKAP_MAL</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CCE5EF4" w14:textId="535F4C89"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Samfunnskunnskap timemål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1D9009" w14:textId="2B118C00"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2B5121"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608F" w:rsidRPr="00EC4C08" w14:paraId="4326C2C3"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93844DC" w14:textId="15BBCE67" w:rsidR="004A608F" w:rsidRPr="000C5E76" w:rsidRDefault="000B507B" w:rsidP="004A608F">
            <w:pPr>
              <w:rPr>
                <w:rFonts w:ascii="Aptos" w:hAnsi="Aptos"/>
                <w:b w:val="0"/>
                <w:bCs w:val="0"/>
                <w:color w:val="000000"/>
                <w:sz w:val="20"/>
                <w:szCs w:val="20"/>
              </w:rPr>
            </w:pPr>
            <w:hyperlink w:anchor="Beskrivelser" w:tooltip="Samfunnskunnskap prøvemål" w:history="1">
              <w:r w:rsidR="004A608F" w:rsidRPr="000C5E76">
                <w:rPr>
                  <w:rStyle w:val="Hyperkobling"/>
                  <w:rFonts w:ascii="Aptos" w:hAnsi="Aptos"/>
                  <w:b w:val="0"/>
                  <w:bCs w:val="0"/>
                  <w:sz w:val="20"/>
                  <w:szCs w:val="20"/>
                  <w:u w:val="none"/>
                </w:rPr>
                <w:t>SAMFUNNSKUNNSKAP_PROVE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EB693C7" w14:textId="5E6A72A2"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Samfunnskunnskap prøvemål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4FFA56" w14:textId="0F2856AE"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435BD4"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608F" w:rsidRPr="00EC4C08" w14:paraId="1D24A7A6"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10A7826" w14:textId="0AFE3ADE" w:rsidR="004A608F" w:rsidRPr="000C5E76" w:rsidRDefault="000B507B" w:rsidP="004A608F">
            <w:pPr>
              <w:rPr>
                <w:rFonts w:ascii="Aptos" w:hAnsi="Aptos"/>
                <w:b w:val="0"/>
                <w:bCs w:val="0"/>
                <w:color w:val="000000"/>
                <w:sz w:val="20"/>
                <w:szCs w:val="20"/>
              </w:rPr>
            </w:pPr>
            <w:hyperlink w:anchor="Beskrivelser" w:tooltip="Samfunnskunnskap time- og prøvemål" w:history="1">
              <w:r w:rsidR="004A608F" w:rsidRPr="000C5E76">
                <w:rPr>
                  <w:rStyle w:val="Hyperkobling"/>
                  <w:rFonts w:ascii="Aptos" w:hAnsi="Aptos"/>
                  <w:b w:val="0"/>
                  <w:bCs w:val="0"/>
                  <w:sz w:val="20"/>
                  <w:szCs w:val="20"/>
                  <w:u w:val="none"/>
                </w:rPr>
                <w:t>SAMFUNNSKUNNSKAP_MAL_PROVE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9B02451" w14:textId="36B0DF32"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Samfunnskunnskap time- og prøvemål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6E2174" w14:textId="110CEE26"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061370"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608F" w:rsidRPr="00EC4C08" w14:paraId="252652BF"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2405DCE" w14:textId="65F10012" w:rsidR="004A608F" w:rsidRPr="000C5E76" w:rsidRDefault="000B507B" w:rsidP="004A608F">
            <w:pPr>
              <w:rPr>
                <w:rFonts w:ascii="Aptos" w:hAnsi="Aptos"/>
                <w:b w:val="0"/>
                <w:bCs w:val="0"/>
                <w:color w:val="000000"/>
                <w:sz w:val="20"/>
                <w:szCs w:val="20"/>
              </w:rPr>
            </w:pPr>
            <w:hyperlink w:anchor="Beskrivelser" w:tooltip="Modulbasert samfunnskunnskap timemål, som er 75 deltatte timer" w:history="1">
              <w:r w:rsidR="004A608F" w:rsidRPr="000C5E76">
                <w:rPr>
                  <w:rStyle w:val="Hyperkobling"/>
                  <w:rFonts w:ascii="Aptos" w:hAnsi="Aptos"/>
                  <w:b w:val="0"/>
                  <w:bCs w:val="0"/>
                  <w:sz w:val="20"/>
                  <w:szCs w:val="20"/>
                  <w:u w:val="none"/>
                </w:rPr>
                <w:t>SAMFMODUL_TIMEMAL</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A5B5ACA" w14:textId="570D8765"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Modulbasert samfunnskunnskap timemål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B6BEA4" w14:textId="2D1425A8"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BC6974"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608F" w:rsidRPr="00EC4C08" w14:paraId="5AD06927"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A41276D" w14:textId="39658D02" w:rsidR="004A608F" w:rsidRPr="000C5E76" w:rsidRDefault="000B507B" w:rsidP="004A608F">
            <w:pPr>
              <w:rPr>
                <w:rFonts w:ascii="Aptos" w:hAnsi="Aptos"/>
                <w:b w:val="0"/>
                <w:bCs w:val="0"/>
                <w:color w:val="000000"/>
                <w:sz w:val="20"/>
                <w:szCs w:val="20"/>
              </w:rPr>
            </w:pPr>
            <w:hyperlink w:anchor="Beskrivelser" w:tooltip="Samfunnskunskapsmodul prøvemål" w:history="1">
              <w:r w:rsidR="004A608F" w:rsidRPr="000C5E76">
                <w:rPr>
                  <w:rStyle w:val="Hyperkobling"/>
                  <w:rFonts w:ascii="Aptos" w:hAnsi="Aptos"/>
                  <w:b w:val="0"/>
                  <w:bCs w:val="0"/>
                  <w:sz w:val="20"/>
                  <w:szCs w:val="20"/>
                  <w:u w:val="none"/>
                </w:rPr>
                <w:t>SAMFMODUL_PROVE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09269B9" w14:textId="27CFD1D9"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 xml:space="preserve">Samfunnskunskapsmodul prøvemål </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EEB1FA" w14:textId="7A3E4C1D"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2EA082"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608F" w:rsidRPr="00EC4C08" w14:paraId="715B439E"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5ED36A" w14:textId="20704331" w:rsidR="004A608F" w:rsidRPr="000C5E76" w:rsidRDefault="000B507B" w:rsidP="004A608F">
            <w:pPr>
              <w:rPr>
                <w:rFonts w:ascii="Aptos" w:hAnsi="Aptos"/>
                <w:b w:val="0"/>
                <w:bCs w:val="0"/>
                <w:color w:val="000000"/>
                <w:sz w:val="20"/>
                <w:szCs w:val="20"/>
              </w:rPr>
            </w:pPr>
            <w:hyperlink w:anchor="Beskrivelser" w:tooltip="Modulbasert samfunnskunnskap time- og prøvemål" w:history="1">
              <w:r w:rsidR="004A608F" w:rsidRPr="000C5E76">
                <w:rPr>
                  <w:rStyle w:val="Hyperkobling"/>
                  <w:rFonts w:ascii="Aptos" w:hAnsi="Aptos"/>
                  <w:b w:val="0"/>
                  <w:bCs w:val="0"/>
                  <w:sz w:val="20"/>
                  <w:szCs w:val="20"/>
                  <w:u w:val="none"/>
                </w:rPr>
                <w:t>SAMFMODUL_TIMEMAL_PROVE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E13F9B" w14:textId="11EC6D69"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Modulbasert samfunnskunnskap time- og prøvemål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51FCB1" w14:textId="30524AFF"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57F4E8"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608F" w:rsidRPr="00EC4C08" w14:paraId="520ECA3D"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53DEE59" w14:textId="46BBD47E" w:rsidR="004A608F" w:rsidRPr="000C5E76" w:rsidRDefault="000B507B" w:rsidP="004A608F">
            <w:pPr>
              <w:rPr>
                <w:rFonts w:ascii="Aptos" w:hAnsi="Aptos"/>
                <w:b w:val="0"/>
                <w:bCs w:val="0"/>
                <w:color w:val="000000"/>
                <w:sz w:val="20"/>
                <w:szCs w:val="20"/>
              </w:rPr>
            </w:pPr>
            <w:hyperlink w:anchor="Beskrivelser" w:tooltip="Samfunnskunnskap timemål modul 1 (Utdanning, kompetanse og arbeidsliv)" w:history="1">
              <w:r w:rsidR="004A608F" w:rsidRPr="000C5E76">
                <w:rPr>
                  <w:rStyle w:val="Hyperkobling"/>
                  <w:rFonts w:ascii="Aptos" w:hAnsi="Aptos"/>
                  <w:b w:val="0"/>
                  <w:bCs w:val="0"/>
                  <w:sz w:val="20"/>
                  <w:szCs w:val="20"/>
                  <w:u w:val="none"/>
                </w:rPr>
                <w:t>SAMFMODULMAL_1</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3EDA02D" w14:textId="5DAB5DE5"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Samfunnskunnskap timemål modul 1</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26C201" w14:textId="745ED120"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ED6A2A"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608F" w:rsidRPr="00EC4C08" w14:paraId="7BD811AA"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49554B2" w14:textId="0C707B74" w:rsidR="004A608F" w:rsidRPr="000C5E76" w:rsidRDefault="000B507B" w:rsidP="004A608F">
            <w:pPr>
              <w:rPr>
                <w:rFonts w:ascii="Aptos" w:hAnsi="Aptos"/>
                <w:color w:val="000000"/>
                <w:sz w:val="20"/>
                <w:szCs w:val="20"/>
              </w:rPr>
            </w:pPr>
            <w:hyperlink w:anchor="Beskrivelser" w:tooltip="Samfunnskunnskap timemål modul 2 (Familie, helse og hverdagsliv)" w:history="1">
              <w:r w:rsidR="004A608F" w:rsidRPr="000C5E76">
                <w:rPr>
                  <w:rStyle w:val="Hyperkobling"/>
                  <w:rFonts w:ascii="Aptos" w:hAnsi="Aptos"/>
                  <w:b w:val="0"/>
                  <w:bCs w:val="0"/>
                  <w:sz w:val="20"/>
                  <w:szCs w:val="20"/>
                  <w:u w:val="none"/>
                </w:rPr>
                <w:t>SAMFMODULMAL_2</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FDEE4BD" w14:textId="6DC7A893"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Samfunnskunnskap timemål modul 2</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FA09B7" w14:textId="7489A4D2"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53906B"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608F" w:rsidRPr="00EC4C08" w14:paraId="42979DF6" w14:textId="77777777" w:rsidTr="00EC4C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B2A9AD3" w14:textId="7F024212" w:rsidR="004A608F" w:rsidRPr="000C5E76" w:rsidRDefault="000B507B" w:rsidP="004A608F">
            <w:pPr>
              <w:rPr>
                <w:rFonts w:ascii="Aptos" w:hAnsi="Aptos"/>
                <w:color w:val="000000"/>
                <w:sz w:val="20"/>
                <w:szCs w:val="20"/>
              </w:rPr>
            </w:pPr>
            <w:hyperlink w:anchor="Beskrivelser" w:tooltip="Samfunnskunnskap timemål modul 3 (Norge før og nå)" w:history="1">
              <w:r w:rsidR="004A608F" w:rsidRPr="000C5E76">
                <w:rPr>
                  <w:rStyle w:val="Hyperkobling"/>
                  <w:rFonts w:ascii="Aptos" w:hAnsi="Aptos"/>
                  <w:b w:val="0"/>
                  <w:bCs w:val="0"/>
                  <w:sz w:val="20"/>
                  <w:szCs w:val="20"/>
                  <w:u w:val="none"/>
                </w:rPr>
                <w:t>SAMFMODULMAL_3</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C825211" w14:textId="1AA13FD5"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Samfunnskunnskap timemål modul 3</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931F9B" w14:textId="5F84F13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305772" w14:textId="77777777" w:rsidR="004A608F" w:rsidRPr="00EC4C08" w:rsidRDefault="004A608F" w:rsidP="004A608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C25329C" w14:textId="77777777" w:rsidR="00074790" w:rsidRDefault="00074790" w:rsidP="00CC00B9"/>
    <w:p w14:paraId="7B1D8B64" w14:textId="49D3896F" w:rsidR="00074790" w:rsidRPr="00B320FE" w:rsidRDefault="0007479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247</w:t>
      </w:r>
      <w:r w:rsidRPr="00B320FE">
        <w:rPr>
          <w:rFonts w:ascii="Aptos" w:hAnsi="Aptos"/>
          <w:color w:val="0070C0"/>
        </w:rPr>
        <w:fldChar w:fldCharType="end"/>
      </w:r>
      <w:r w:rsidRPr="00B320FE">
        <w:rPr>
          <w:rFonts w:ascii="Aptos" w:hAnsi="Aptos"/>
          <w:color w:val="0070C0"/>
        </w:rPr>
        <w:t>: Oppnådd 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074790" w:rsidRPr="00EC4C08" w14:paraId="16CB0D85"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FA2D8F" w14:textId="77777777" w:rsidR="00074790" w:rsidRPr="00EC4C08" w:rsidRDefault="00074790" w:rsidP="006D5174">
            <w:pPr>
              <w:rPr>
                <w:rFonts w:ascii="Aptos" w:hAnsi="Aptos"/>
                <w:sz w:val="20"/>
                <w:szCs w:val="20"/>
              </w:rPr>
            </w:pPr>
            <w:r w:rsidRPr="00EC4C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AB2A00A"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B2785A"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BFCA91"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074790" w:rsidRPr="00EC4C08" w14:paraId="68A5597C"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D26FED" w14:textId="77777777" w:rsidR="00074790" w:rsidRPr="00EC4C08" w:rsidRDefault="00074790"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Oppnådd 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1C8AF2"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0B5A6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98F2BF"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790" w:rsidRPr="00EC4C08" w14:paraId="447581A0"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66CA8E" w14:textId="77777777" w:rsidR="00074790" w:rsidRPr="00EC4C08" w:rsidRDefault="00074790" w:rsidP="006D5174">
            <w:pPr>
              <w:rPr>
                <w:rFonts w:ascii="Aptos" w:hAnsi="Aptos"/>
                <w:sz w:val="20"/>
                <w:szCs w:val="20"/>
              </w:rPr>
            </w:pPr>
            <w:r w:rsidRPr="00EC4C08">
              <w:rPr>
                <w:rFonts w:ascii="Aptos" w:hAnsi="Aptos"/>
                <w:sz w:val="20"/>
                <w:szCs w:val="20"/>
              </w:rPr>
              <w:t>Beskrivelse</w:t>
            </w:r>
          </w:p>
        </w:tc>
      </w:tr>
      <w:tr w:rsidR="00074790" w:rsidRPr="00EC4C08" w14:paraId="30D94915"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FAC15F"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Angir om ordningsmål er oppnådd eller ikke</w:t>
            </w:r>
          </w:p>
        </w:tc>
      </w:tr>
      <w:tr w:rsidR="00074790" w:rsidRPr="00EC4C08" w14:paraId="7310BA62"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D56FF1" w14:textId="77777777" w:rsidR="00074790" w:rsidRPr="00EC4C08" w:rsidRDefault="00074790" w:rsidP="006D5174">
            <w:pPr>
              <w:rPr>
                <w:rFonts w:ascii="Aptos" w:hAnsi="Aptos"/>
                <w:sz w:val="20"/>
                <w:szCs w:val="20"/>
              </w:rPr>
            </w:pPr>
            <w:r w:rsidRPr="00EC4C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3424B4"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70D10D"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074790" w:rsidRPr="00EC4C08" w14:paraId="7CD46835"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CB398F"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6C1BD0"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73AD8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074790" w:rsidRPr="00EC4C08" w14:paraId="53D931F5"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AEAF90" w14:textId="77777777" w:rsidR="00074790" w:rsidRPr="00EC4C08" w:rsidRDefault="00074790" w:rsidP="006D5174">
            <w:pPr>
              <w:rPr>
                <w:rFonts w:ascii="Aptos" w:hAnsi="Aptos"/>
                <w:sz w:val="20"/>
                <w:szCs w:val="20"/>
              </w:rPr>
            </w:pPr>
            <w:r w:rsidRPr="00EC4C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922052"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EED11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074790" w:rsidRPr="00EC4C08" w14:paraId="78072F95"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5E5779" w14:textId="44DE4105" w:rsidR="00074790" w:rsidRPr="00EC4C08" w:rsidRDefault="00074790" w:rsidP="006D5174">
            <w:pPr>
              <w:rPr>
                <w:rFonts w:ascii="Aptos" w:hAnsi="Aptos"/>
                <w:b w:val="0"/>
                <w:bCs w:val="0"/>
                <w:sz w:val="20"/>
                <w:szCs w:val="20"/>
              </w:rPr>
            </w:pPr>
            <w:r w:rsidRPr="00EC4C08">
              <w:rPr>
                <w:rFonts w:ascii="Aptos" w:hAnsi="Aptos"/>
                <w:b w:val="0"/>
                <w:bCs w:val="0"/>
                <w:sz w:val="20"/>
                <w:szCs w:val="20"/>
              </w:rPr>
              <w:t>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4EA42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FB8AC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074790" w:rsidRPr="00EC4C08" w14:paraId="02A3A4F5"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B951AD" w14:textId="77777777" w:rsidR="00074790" w:rsidRPr="00EC4C08" w:rsidRDefault="00074790"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E7F3F1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074790" w:rsidRPr="00EC4C08" w14:paraId="2179487A"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AFBF171"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6A5CDD"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Oppnadd</w:t>
            </w:r>
          </w:p>
        </w:tc>
      </w:tr>
    </w:tbl>
    <w:p w14:paraId="069E48FC" w14:textId="77777777" w:rsidR="00074790" w:rsidRDefault="00074790" w:rsidP="00CC00B9"/>
    <w:p w14:paraId="3F1B3D45" w14:textId="714E8540" w:rsidR="005B14E1" w:rsidRPr="005B14E1" w:rsidRDefault="005B14E1" w:rsidP="005B14E1">
      <w:pPr>
        <w:pStyle w:val="Overskrift5"/>
        <w:rPr>
          <w:rFonts w:ascii="Aptos" w:hAnsi="Aptos"/>
          <w:color w:val="0070C0"/>
        </w:rPr>
      </w:pPr>
      <w:r w:rsidRPr="005B14E1">
        <w:rPr>
          <w:rFonts w:ascii="Aptos" w:hAnsi="Aptos"/>
          <w:color w:val="0070C0"/>
        </w:rPr>
        <w:lastRenderedPageBreak/>
        <w:t xml:space="preserve">Tabell </w:t>
      </w:r>
      <w:r w:rsidRPr="005B14E1">
        <w:rPr>
          <w:rFonts w:ascii="Aptos" w:hAnsi="Aptos"/>
          <w:color w:val="0070C0"/>
        </w:rPr>
        <w:fldChar w:fldCharType="begin"/>
      </w:r>
      <w:r w:rsidRPr="005B14E1">
        <w:rPr>
          <w:rFonts w:ascii="Aptos" w:hAnsi="Aptos"/>
          <w:color w:val="0070C0"/>
        </w:rPr>
        <w:instrText xml:space="preserve"> SEQ Tabell \* ARABIC </w:instrText>
      </w:r>
      <w:r w:rsidRPr="005B14E1">
        <w:rPr>
          <w:rFonts w:ascii="Aptos" w:hAnsi="Aptos"/>
          <w:color w:val="0070C0"/>
        </w:rPr>
        <w:fldChar w:fldCharType="separate"/>
      </w:r>
      <w:r w:rsidR="00AD2B30">
        <w:rPr>
          <w:rFonts w:ascii="Aptos" w:hAnsi="Aptos"/>
          <w:noProof/>
          <w:color w:val="0070C0"/>
        </w:rPr>
        <w:t>248</w:t>
      </w:r>
      <w:r w:rsidRPr="005B14E1">
        <w:rPr>
          <w:rFonts w:ascii="Aptos" w:hAnsi="Aptos"/>
          <w:color w:val="0070C0"/>
        </w:rPr>
        <w:fldChar w:fldCharType="end"/>
      </w:r>
      <w:r w:rsidRPr="005B14E1">
        <w:rPr>
          <w:rFonts w:ascii="Aptos" w:hAnsi="Aptos"/>
          <w:color w:val="0070C0"/>
        </w:rPr>
        <w:t>: Oppnådd dato</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5B14E1" w:rsidRPr="00903B8D" w14:paraId="0CFBCF57" w14:textId="77777777" w:rsidTr="005B1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E99FF3" w14:textId="77777777" w:rsidR="005B14E1" w:rsidRPr="00903B8D" w:rsidRDefault="005B14E1" w:rsidP="00D2166B">
            <w:pPr>
              <w:rPr>
                <w:rFonts w:ascii="Aptos" w:hAnsi="Aptos"/>
                <w:sz w:val="20"/>
                <w:szCs w:val="20"/>
              </w:rPr>
            </w:pPr>
            <w:r w:rsidRPr="00903B8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AA1ECB" w14:textId="77777777" w:rsidR="005B14E1" w:rsidRPr="00903B8D" w:rsidRDefault="005B14E1"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6C32B3" w14:textId="77777777" w:rsidR="005B14E1" w:rsidRPr="00903B8D" w:rsidRDefault="005B14E1"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E1FEE1" w14:textId="77777777" w:rsidR="005B14E1" w:rsidRPr="00903B8D" w:rsidRDefault="005B14E1"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Gyldig til</w:t>
            </w:r>
          </w:p>
        </w:tc>
      </w:tr>
      <w:tr w:rsidR="005B14E1" w:rsidRPr="00903B8D" w14:paraId="537A7950" w14:textId="77777777" w:rsidTr="005B14E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4DE8AA" w14:textId="77777777" w:rsidR="005B14E1" w:rsidRPr="00903B8D" w:rsidRDefault="005B14E1" w:rsidP="00D2166B">
            <w:pPr>
              <w:rPr>
                <w:rFonts w:ascii="Aptos" w:hAnsi="Aptos"/>
                <w:b w:val="0"/>
                <w:bCs w:val="0"/>
                <w:color w:val="000000" w:themeColor="text1"/>
                <w:sz w:val="20"/>
                <w:szCs w:val="20"/>
              </w:rPr>
            </w:pPr>
            <w:r w:rsidRPr="00903B8D">
              <w:rPr>
                <w:rFonts w:ascii="Aptos" w:hAnsi="Aptos"/>
                <w:b w:val="0"/>
                <w:bCs w:val="0"/>
                <w:color w:val="000000" w:themeColor="text1"/>
                <w:sz w:val="20"/>
                <w:szCs w:val="20"/>
              </w:rPr>
              <w:t>Oppnådd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E3941A"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03B8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B59B31"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0F4FF0"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B14E1" w:rsidRPr="00903B8D" w14:paraId="5F633B01" w14:textId="77777777" w:rsidTr="005B14E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8CC4B6" w14:textId="77777777" w:rsidR="005B14E1" w:rsidRPr="00903B8D" w:rsidRDefault="005B14E1" w:rsidP="00D2166B">
            <w:pPr>
              <w:rPr>
                <w:rFonts w:ascii="Aptos" w:hAnsi="Aptos"/>
                <w:sz w:val="20"/>
                <w:szCs w:val="20"/>
              </w:rPr>
            </w:pPr>
            <w:r w:rsidRPr="00903B8D">
              <w:rPr>
                <w:rFonts w:ascii="Aptos" w:hAnsi="Aptos"/>
                <w:sz w:val="20"/>
                <w:szCs w:val="20"/>
              </w:rPr>
              <w:t>Beskrivelse</w:t>
            </w:r>
          </w:p>
        </w:tc>
      </w:tr>
      <w:tr w:rsidR="005B14E1" w:rsidRPr="00903B8D" w14:paraId="0B009BA6" w14:textId="77777777" w:rsidTr="005B14E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DB7ABD" w14:textId="77777777" w:rsidR="005B14E1" w:rsidRPr="00903B8D" w:rsidRDefault="005B14E1" w:rsidP="00D2166B">
            <w:pPr>
              <w:rPr>
                <w:rFonts w:ascii="Aptos" w:hAnsi="Aptos"/>
                <w:b w:val="0"/>
                <w:bCs w:val="0"/>
                <w:sz w:val="20"/>
                <w:szCs w:val="20"/>
              </w:rPr>
            </w:pPr>
            <w:r w:rsidRPr="00903B8D">
              <w:rPr>
                <w:rFonts w:ascii="Aptos" w:hAnsi="Aptos"/>
                <w:b w:val="0"/>
                <w:bCs w:val="0"/>
                <w:sz w:val="20"/>
                <w:szCs w:val="20"/>
              </w:rPr>
              <w:t>Dato for når person har oppnådd ordningsmålet (dersom ordningsmål er oppnådd)</w:t>
            </w:r>
          </w:p>
        </w:tc>
      </w:tr>
      <w:tr w:rsidR="005B14E1" w:rsidRPr="00903B8D" w14:paraId="710857BC" w14:textId="77777777" w:rsidTr="005B14E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5FF3DE" w14:textId="77777777" w:rsidR="005B14E1" w:rsidRPr="00903B8D" w:rsidRDefault="005B14E1" w:rsidP="00D2166B">
            <w:pPr>
              <w:rPr>
                <w:rFonts w:ascii="Aptos" w:hAnsi="Aptos"/>
                <w:sz w:val="20"/>
                <w:szCs w:val="20"/>
              </w:rPr>
            </w:pPr>
            <w:r w:rsidRPr="00903B8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1B46D7"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7992FA"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Kilde</w:t>
            </w:r>
          </w:p>
        </w:tc>
      </w:tr>
      <w:tr w:rsidR="005B14E1" w:rsidRPr="00903B8D" w14:paraId="3205EC2C" w14:textId="77777777" w:rsidTr="005B14E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1ABC1C" w14:textId="77777777" w:rsidR="005B14E1" w:rsidRPr="00903B8D" w:rsidRDefault="005B14E1" w:rsidP="00D2166B">
            <w:pPr>
              <w:rPr>
                <w:rFonts w:ascii="Aptos" w:hAnsi="Aptos"/>
                <w:b w:val="0"/>
                <w:bCs w:val="0"/>
                <w:sz w:val="20"/>
                <w:szCs w:val="20"/>
              </w:rPr>
            </w:pPr>
            <w:r w:rsidRPr="00903B8D">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AF5EE7"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Pr="00903B8D">
              <w:rPr>
                <w:rFonts w:ascii="Aptos" w:hAnsi="Aptos"/>
                <w:sz w:val="20"/>
                <w:szCs w:val="20"/>
              </w:rPr>
              <w:t xml:space="preserve">yyy-mm-dd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D8B0DD"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Regelmotor</w:t>
            </w:r>
          </w:p>
        </w:tc>
      </w:tr>
      <w:tr w:rsidR="005B14E1" w:rsidRPr="00903B8D" w14:paraId="51791EBF" w14:textId="77777777" w:rsidTr="005B14E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421E51" w14:textId="77777777" w:rsidR="005B14E1" w:rsidRPr="00903B8D" w:rsidRDefault="005B14E1" w:rsidP="00D2166B">
            <w:pPr>
              <w:rPr>
                <w:rFonts w:ascii="Aptos" w:hAnsi="Aptos"/>
                <w:sz w:val="20"/>
                <w:szCs w:val="20"/>
              </w:rPr>
            </w:pPr>
            <w:r w:rsidRPr="00903B8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91C419"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1CAF2C"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Viktighet</w:t>
            </w:r>
          </w:p>
        </w:tc>
      </w:tr>
      <w:tr w:rsidR="005B14E1" w:rsidRPr="00903B8D" w14:paraId="19A189D6" w14:textId="77777777" w:rsidTr="005B14E1">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9D77A7" w14:textId="4866BFA1" w:rsidR="005B14E1" w:rsidRPr="00903B8D" w:rsidRDefault="005B14E1" w:rsidP="00D2166B">
            <w:pPr>
              <w:rPr>
                <w:rFonts w:ascii="Aptos" w:hAnsi="Aptos"/>
                <w:b w:val="0"/>
                <w:bCs w:val="0"/>
                <w:sz w:val="20"/>
                <w:szCs w:val="20"/>
              </w:rPr>
            </w:pPr>
            <w:r w:rsidRPr="00903B8D">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041B94"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A2FBC5"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Ikke obligatorisk</w:t>
            </w:r>
          </w:p>
        </w:tc>
      </w:tr>
      <w:tr w:rsidR="005B14E1" w:rsidRPr="00903B8D" w14:paraId="041F2744" w14:textId="77777777" w:rsidTr="005B14E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31A557" w14:textId="77777777" w:rsidR="005B14E1" w:rsidRPr="00903B8D" w:rsidRDefault="005B14E1" w:rsidP="00D2166B">
            <w:pPr>
              <w:rPr>
                <w:rFonts w:ascii="Aptos" w:hAnsi="Aptos"/>
                <w:b w:val="0"/>
                <w:bCs w:val="0"/>
                <w:sz w:val="20"/>
                <w:szCs w:val="20"/>
              </w:rPr>
            </w:pPr>
            <w:r w:rsidRPr="00903B8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CA0E933"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03B8D">
              <w:rPr>
                <w:rFonts w:ascii="Aptos" w:hAnsi="Aptos"/>
                <w:b/>
                <w:bCs/>
                <w:sz w:val="20"/>
                <w:szCs w:val="20"/>
              </w:rPr>
              <w:t xml:space="preserve">Felt </w:t>
            </w:r>
          </w:p>
        </w:tc>
      </w:tr>
      <w:tr w:rsidR="005B14E1" w:rsidRPr="00903B8D" w14:paraId="7864A6FA" w14:textId="77777777" w:rsidTr="005B14E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A321819" w14:textId="77777777" w:rsidR="005B14E1" w:rsidRPr="00903B8D" w:rsidRDefault="005B14E1" w:rsidP="00D2166B">
            <w:pPr>
              <w:rPr>
                <w:rFonts w:ascii="Aptos" w:hAnsi="Aptos"/>
                <w:b w:val="0"/>
                <w:bCs w:val="0"/>
                <w:sz w:val="20"/>
                <w:szCs w:val="20"/>
              </w:rPr>
            </w:pPr>
            <w:r w:rsidRPr="00903B8D">
              <w:rPr>
                <w:rFonts w:ascii="Aptos" w:hAnsi="Aptos"/>
                <w:b w:val="0"/>
                <w:bCs w:val="0"/>
                <w:color w:val="000000"/>
                <w:sz w:val="20"/>
                <w:szCs w:val="20"/>
              </w:rPr>
              <w:t>Nir2</w:t>
            </w:r>
            <w:r w:rsidRPr="00903B8D">
              <w:rPr>
                <w:rFonts w:ascii="Aptos" w:hAnsi="Aptos"/>
                <w:b w:val="0"/>
                <w:bCs w:val="0"/>
                <w:color w:val="808080"/>
                <w:sz w:val="20"/>
                <w:szCs w:val="20"/>
              </w:rPr>
              <w:t>.</w:t>
            </w:r>
            <w:r w:rsidRPr="00903B8D">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D339FF" w14:textId="77777777" w:rsidR="005B14E1" w:rsidRPr="00903B8D" w:rsidRDefault="005B14E1"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03B8D">
              <w:rPr>
                <w:rFonts w:ascii="Aptos" w:hAnsi="Aptos"/>
                <w:sz w:val="20"/>
                <w:szCs w:val="20"/>
              </w:rPr>
              <w:t>OppnaddDato</w:t>
            </w:r>
          </w:p>
        </w:tc>
      </w:tr>
    </w:tbl>
    <w:p w14:paraId="4F8CC18A" w14:textId="77777777" w:rsidR="005B14E1" w:rsidRDefault="005B14E1" w:rsidP="00CC00B9"/>
    <w:p w14:paraId="373725E2" w14:textId="5CEA3E4D" w:rsidR="00074790" w:rsidRPr="00B320FE" w:rsidRDefault="0007479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249</w:t>
      </w:r>
      <w:r w:rsidRPr="00B320FE">
        <w:rPr>
          <w:rFonts w:ascii="Aptos" w:hAnsi="Aptos"/>
          <w:color w:val="0070C0"/>
        </w:rPr>
        <w:fldChar w:fldCharType="end"/>
      </w:r>
      <w:r w:rsidRPr="00B320FE">
        <w:rPr>
          <w:rFonts w:ascii="Aptos" w:hAnsi="Aptos"/>
          <w:color w:val="0070C0"/>
        </w:rPr>
        <w:t>: Slettet ordningsmål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074790" w:rsidRPr="00EC4C08" w14:paraId="57E7527F" w14:textId="77777777" w:rsidTr="006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23BF56" w14:textId="77777777" w:rsidR="00074790" w:rsidRPr="00EC4C08" w:rsidRDefault="00074790" w:rsidP="006D5174">
            <w:pPr>
              <w:rPr>
                <w:rFonts w:ascii="Aptos" w:hAnsi="Aptos"/>
                <w:sz w:val="20"/>
                <w:szCs w:val="20"/>
              </w:rPr>
            </w:pPr>
            <w:r w:rsidRPr="00EC4C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7001F6"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080B4A"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A5F650" w14:textId="77777777" w:rsidR="00074790" w:rsidRPr="00EC4C08" w:rsidRDefault="00074790" w:rsidP="006D5174">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074790" w:rsidRPr="00EC4C08" w14:paraId="684E7DA4"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54C0A8" w14:textId="77777777" w:rsidR="00074790" w:rsidRPr="00EC4C08" w:rsidRDefault="00074790" w:rsidP="006D5174">
            <w:pPr>
              <w:rPr>
                <w:rFonts w:ascii="Aptos" w:hAnsi="Aptos"/>
                <w:b w:val="0"/>
                <w:bCs w:val="0"/>
                <w:color w:val="000000" w:themeColor="text1"/>
                <w:sz w:val="20"/>
                <w:szCs w:val="20"/>
              </w:rPr>
            </w:pPr>
            <w:r w:rsidRPr="00EC4C08">
              <w:rPr>
                <w:rFonts w:ascii="Aptos" w:hAnsi="Aptos"/>
                <w:b w:val="0"/>
                <w:bCs w:val="0"/>
                <w:color w:val="000000" w:themeColor="text1"/>
                <w:sz w:val="20"/>
                <w:szCs w:val="20"/>
              </w:rPr>
              <w:t>Slettet ordningsmål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6FC3CD"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B74FFD"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845F72"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74790" w:rsidRPr="00EC4C08" w14:paraId="23141E4B"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36E5A1" w14:textId="77777777" w:rsidR="00074790" w:rsidRPr="00EC4C08" w:rsidRDefault="00074790" w:rsidP="006D5174">
            <w:pPr>
              <w:rPr>
                <w:rFonts w:ascii="Aptos" w:hAnsi="Aptos"/>
                <w:sz w:val="20"/>
                <w:szCs w:val="20"/>
              </w:rPr>
            </w:pPr>
            <w:r w:rsidRPr="00EC4C08">
              <w:rPr>
                <w:rFonts w:ascii="Aptos" w:hAnsi="Aptos"/>
                <w:sz w:val="20"/>
                <w:szCs w:val="20"/>
              </w:rPr>
              <w:t>Beskrivelse</w:t>
            </w:r>
          </w:p>
        </w:tc>
      </w:tr>
      <w:tr w:rsidR="00074790" w:rsidRPr="00EC4C08" w14:paraId="48779CDA" w14:textId="77777777" w:rsidTr="006D517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DADDB0"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Angir om ordningsmålet er slettet</w:t>
            </w:r>
          </w:p>
        </w:tc>
      </w:tr>
      <w:tr w:rsidR="00074790" w:rsidRPr="00EC4C08" w14:paraId="4688E893"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C930F6" w14:textId="77777777" w:rsidR="00074790" w:rsidRPr="00EC4C08" w:rsidRDefault="00074790" w:rsidP="006D5174">
            <w:pPr>
              <w:rPr>
                <w:rFonts w:ascii="Aptos" w:hAnsi="Aptos"/>
                <w:sz w:val="20"/>
                <w:szCs w:val="20"/>
              </w:rPr>
            </w:pPr>
            <w:r w:rsidRPr="00EC4C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681812"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70480D"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074790" w:rsidRPr="00EC4C08" w14:paraId="06034D3A"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4F1EAE"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58B36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E861F8"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Regelmotor</w:t>
            </w:r>
          </w:p>
        </w:tc>
      </w:tr>
      <w:tr w:rsidR="00074790" w:rsidRPr="00EC4C08" w14:paraId="17D2C38A"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B64D5D" w14:textId="77777777" w:rsidR="00074790" w:rsidRPr="00EC4C08" w:rsidRDefault="00074790" w:rsidP="006D5174">
            <w:pPr>
              <w:rPr>
                <w:rFonts w:ascii="Aptos" w:hAnsi="Aptos"/>
                <w:sz w:val="20"/>
                <w:szCs w:val="20"/>
              </w:rPr>
            </w:pPr>
            <w:r w:rsidRPr="00EC4C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C2B177"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1F036A"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074790" w:rsidRPr="00EC4C08" w14:paraId="5F8A2680" w14:textId="77777777" w:rsidTr="006D5174">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A44A4C" w14:textId="48B38424" w:rsidR="00074790" w:rsidRPr="00EC4C08" w:rsidRDefault="00074790" w:rsidP="006D5174">
            <w:pPr>
              <w:rPr>
                <w:rFonts w:ascii="Aptos" w:hAnsi="Aptos"/>
                <w:b w:val="0"/>
                <w:bCs w:val="0"/>
                <w:sz w:val="20"/>
                <w:szCs w:val="20"/>
              </w:rPr>
            </w:pPr>
            <w:r w:rsidRPr="00EC4C08">
              <w:rPr>
                <w:rFonts w:ascii="Aptos" w:hAnsi="Aptos"/>
                <w:b w:val="0"/>
                <w:bCs w:val="0"/>
                <w:sz w:val="20"/>
                <w:szCs w:val="20"/>
              </w:rPr>
              <w:t>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C2EBD3"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DDC98E"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074790" w:rsidRPr="00EC4C08" w14:paraId="6D0873EE"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F3D524" w14:textId="77777777" w:rsidR="00074790" w:rsidRPr="00EC4C08" w:rsidRDefault="00074790" w:rsidP="006D5174">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2449B5A"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074790" w:rsidRPr="00EC4C08" w14:paraId="0D3F191F" w14:textId="77777777" w:rsidTr="006D5174">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854600D" w14:textId="77777777" w:rsidR="00074790" w:rsidRPr="00EC4C08" w:rsidRDefault="00074790" w:rsidP="006D5174">
            <w:pPr>
              <w:rPr>
                <w:rFonts w:ascii="Aptos" w:hAnsi="Aptos"/>
                <w:b w:val="0"/>
                <w:bCs w:val="0"/>
                <w:sz w:val="20"/>
                <w:szCs w:val="20"/>
              </w:rPr>
            </w:pPr>
            <w:r w:rsidRPr="00EC4C08">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F5D6D2" w14:textId="77777777" w:rsidR="00074790" w:rsidRPr="00EC4C08" w:rsidRDefault="00074790" w:rsidP="006D517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ErSlettet</w:t>
            </w:r>
          </w:p>
        </w:tc>
      </w:tr>
    </w:tbl>
    <w:p w14:paraId="2A8E02F9" w14:textId="77777777" w:rsidR="0089022B" w:rsidRDefault="0089022B" w:rsidP="00CC00B9"/>
    <w:p w14:paraId="4AE5A987" w14:textId="77777777" w:rsidR="002C26C2" w:rsidRDefault="002C26C2" w:rsidP="00CC00B9"/>
    <w:p w14:paraId="50AC5702" w14:textId="77777777" w:rsidR="002C26C2" w:rsidRDefault="002C26C2" w:rsidP="00CC00B9"/>
    <w:p w14:paraId="5FDF006C" w14:textId="77777777" w:rsidR="002C26C2" w:rsidRDefault="002C26C2" w:rsidP="00CC00B9"/>
    <w:p w14:paraId="305BC94C" w14:textId="77777777" w:rsidR="002C26C2" w:rsidRDefault="002C26C2" w:rsidP="00CC00B9"/>
    <w:p w14:paraId="39C9FCFE" w14:textId="77777777" w:rsidR="002C26C2" w:rsidRDefault="002C26C2" w:rsidP="00CC00B9"/>
    <w:p w14:paraId="0AD5ABE8" w14:textId="77777777" w:rsidR="002C26C2" w:rsidRDefault="002C26C2" w:rsidP="00CC00B9"/>
    <w:p w14:paraId="5AFDBA34" w14:textId="77777777" w:rsidR="002C26C2" w:rsidRDefault="002C26C2" w:rsidP="00CC00B9"/>
    <w:p w14:paraId="0B5B77AE" w14:textId="77777777" w:rsidR="002C26C2" w:rsidRDefault="002C26C2" w:rsidP="00CC00B9"/>
    <w:p w14:paraId="729D6201" w14:textId="77777777" w:rsidR="002C26C2" w:rsidRDefault="002C26C2" w:rsidP="00CC00B9"/>
    <w:p w14:paraId="300EC5B3" w14:textId="77777777" w:rsidR="002C26C2" w:rsidRDefault="002C26C2" w:rsidP="00CC00B9"/>
    <w:p w14:paraId="77C4FADD" w14:textId="77777777" w:rsidR="002C26C2" w:rsidRDefault="002C26C2" w:rsidP="00CC00B9"/>
    <w:p w14:paraId="4ECE25BF" w14:textId="77777777" w:rsidR="002C26C2" w:rsidRDefault="002C26C2" w:rsidP="00CC00B9"/>
    <w:p w14:paraId="4E599875" w14:textId="77777777" w:rsidR="002C26C2" w:rsidRDefault="002C26C2" w:rsidP="00CC00B9"/>
    <w:p w14:paraId="4C3F18B1" w14:textId="77777777" w:rsidR="002C26C2" w:rsidRDefault="002C26C2" w:rsidP="00CC00B9"/>
    <w:p w14:paraId="2C7315B3" w14:textId="77777777" w:rsidR="0089022B" w:rsidRDefault="0089022B" w:rsidP="00CC00B9"/>
    <w:p w14:paraId="0EEDE1C9" w14:textId="24152AE7" w:rsidR="00074790" w:rsidRPr="00152546" w:rsidRDefault="00074790"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Vedtak</w:t>
      </w:r>
      <w:r w:rsidR="00600E1D" w:rsidRPr="00152546">
        <w:rPr>
          <w:rFonts w:ascii="Aptos" w:hAnsi="Aptos"/>
          <w:b/>
          <w:bCs/>
          <w:i w:val="0"/>
          <w:iCs w:val="0"/>
          <w:color w:val="0070C0"/>
          <w:sz w:val="24"/>
          <w:szCs w:val="24"/>
        </w:rPr>
        <w:t xml:space="preserve"> </w:t>
      </w:r>
    </w:p>
    <w:p w14:paraId="5FF6FD9E" w14:textId="77777777" w:rsidR="0089022B" w:rsidRDefault="0089022B" w:rsidP="00CC00B9"/>
    <w:p w14:paraId="57D00555" w14:textId="7FA587D0" w:rsidR="00D74724" w:rsidRPr="00B320FE" w:rsidRDefault="00D7472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250</w:t>
      </w:r>
      <w:r w:rsidRPr="00B320FE">
        <w:rPr>
          <w:rFonts w:ascii="Aptos" w:hAnsi="Aptos"/>
          <w:color w:val="0070C0"/>
        </w:rPr>
        <w:fldChar w:fldCharType="end"/>
      </w:r>
      <w:r w:rsidRPr="00B320FE">
        <w:rPr>
          <w:rFonts w:ascii="Aptos" w:hAnsi="Aptos"/>
          <w:color w:val="0070C0"/>
        </w:rPr>
        <w:t>: Vedtakstype</w:t>
      </w:r>
    </w:p>
    <w:tbl>
      <w:tblPr>
        <w:tblStyle w:val="Rutenettabell1lysuthevingsfarge3"/>
        <w:tblW w:w="0" w:type="auto"/>
        <w:tblInd w:w="0" w:type="dxa"/>
        <w:tblLayout w:type="fixed"/>
        <w:tblLook w:val="04A0" w:firstRow="1" w:lastRow="0" w:firstColumn="1" w:lastColumn="0" w:noHBand="0" w:noVBand="1"/>
      </w:tblPr>
      <w:tblGrid>
        <w:gridCol w:w="2122"/>
        <w:gridCol w:w="4394"/>
        <w:gridCol w:w="1276"/>
        <w:gridCol w:w="1270"/>
      </w:tblGrid>
      <w:tr w:rsidR="0089022B" w:rsidRPr="00EC4C08" w14:paraId="14C7C86D" w14:textId="77777777" w:rsidTr="00EC4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0F04D7" w14:textId="77777777" w:rsidR="0089022B" w:rsidRPr="00EC4C08" w:rsidRDefault="0089022B" w:rsidP="00702C57">
            <w:pPr>
              <w:rPr>
                <w:rFonts w:ascii="Aptos" w:hAnsi="Aptos"/>
                <w:sz w:val="20"/>
                <w:szCs w:val="20"/>
              </w:rPr>
            </w:pPr>
            <w:r w:rsidRPr="00EC4C08">
              <w:rPr>
                <w:rFonts w:ascii="Aptos" w:hAnsi="Aptos"/>
                <w:sz w:val="20"/>
                <w:szCs w:val="20"/>
              </w:rPr>
              <w:t>Variabel</w:t>
            </w:r>
          </w:p>
        </w:tc>
        <w:tc>
          <w:tcPr>
            <w:tcW w:w="439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398307" w14:textId="77777777" w:rsidR="0089022B" w:rsidRPr="00EC4C08" w:rsidRDefault="0089022B"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644BA1" w14:textId="77777777" w:rsidR="0089022B" w:rsidRPr="00EC4C08" w:rsidRDefault="0089022B"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B64026" w14:textId="77777777" w:rsidR="0089022B" w:rsidRPr="00EC4C08" w:rsidRDefault="0089022B"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89022B" w:rsidRPr="00EC4C08" w14:paraId="79D96BC7"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60B02C" w14:textId="77777777" w:rsidR="0089022B" w:rsidRPr="00EC4C08" w:rsidRDefault="0089022B" w:rsidP="00702C57">
            <w:pPr>
              <w:rPr>
                <w:rFonts w:ascii="Aptos" w:hAnsi="Aptos"/>
                <w:b w:val="0"/>
                <w:bCs w:val="0"/>
                <w:color w:val="000000" w:themeColor="text1"/>
                <w:sz w:val="20"/>
                <w:szCs w:val="20"/>
              </w:rPr>
            </w:pPr>
            <w:r w:rsidRPr="00EC4C08">
              <w:rPr>
                <w:rFonts w:ascii="Aptos" w:hAnsi="Aptos"/>
                <w:b w:val="0"/>
                <w:bCs w:val="0"/>
                <w:color w:val="000000" w:themeColor="text1"/>
                <w:sz w:val="20"/>
                <w:szCs w:val="20"/>
              </w:rPr>
              <w:t>Vedtakstype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537920"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5AA51A"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7CC68A"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9022B" w:rsidRPr="00EC4C08" w14:paraId="5A09C165"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08B4B8" w14:textId="77777777" w:rsidR="0089022B" w:rsidRPr="00EC4C08" w:rsidRDefault="0089022B" w:rsidP="00702C57">
            <w:pPr>
              <w:rPr>
                <w:rFonts w:ascii="Aptos" w:hAnsi="Aptos"/>
                <w:sz w:val="20"/>
                <w:szCs w:val="20"/>
              </w:rPr>
            </w:pPr>
            <w:r w:rsidRPr="00EC4C08">
              <w:rPr>
                <w:rFonts w:ascii="Aptos" w:hAnsi="Aptos"/>
                <w:sz w:val="20"/>
                <w:szCs w:val="20"/>
              </w:rPr>
              <w:t>Beskrivelse</w:t>
            </w:r>
          </w:p>
        </w:tc>
      </w:tr>
      <w:tr w:rsidR="0089022B" w:rsidRPr="00EC4C08" w14:paraId="040F3796"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4D35A1" w14:textId="50B9D2E3" w:rsidR="0089022B" w:rsidRPr="00EC4C08" w:rsidRDefault="0089022B" w:rsidP="00702C57">
            <w:pPr>
              <w:rPr>
                <w:rFonts w:ascii="Aptos" w:hAnsi="Aptos"/>
                <w:b w:val="0"/>
                <w:bCs w:val="0"/>
                <w:sz w:val="20"/>
                <w:szCs w:val="20"/>
              </w:rPr>
            </w:pPr>
            <w:r w:rsidRPr="00EC4C08">
              <w:rPr>
                <w:rFonts w:ascii="Aptos" w:hAnsi="Aptos"/>
                <w:b w:val="0"/>
                <w:bCs w:val="0"/>
                <w:sz w:val="20"/>
                <w:szCs w:val="20"/>
              </w:rPr>
              <w:t>Angir type vedtak som kan fattes for personer med plikt til opplæring i norsk og samfunnskunnskap</w:t>
            </w:r>
          </w:p>
        </w:tc>
      </w:tr>
      <w:tr w:rsidR="0089022B" w:rsidRPr="00EC4C08" w14:paraId="3AB879D4"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D41DA7" w14:textId="77777777" w:rsidR="0089022B" w:rsidRPr="00EC4C08" w:rsidRDefault="0089022B" w:rsidP="00702C57">
            <w:pPr>
              <w:rPr>
                <w:rFonts w:ascii="Aptos" w:hAnsi="Aptos"/>
                <w:sz w:val="20"/>
                <w:szCs w:val="20"/>
              </w:rPr>
            </w:pPr>
            <w:r w:rsidRPr="00EC4C08">
              <w:rPr>
                <w:rFonts w:ascii="Aptos" w:hAnsi="Aptos"/>
                <w:sz w:val="20"/>
                <w:szCs w:val="20"/>
              </w:rPr>
              <w:t>Datatype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82774C"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275A1B"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89022B" w:rsidRPr="00EC4C08" w14:paraId="1E2E0ECC"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268073" w14:textId="77777777" w:rsidR="0089022B" w:rsidRPr="00EC4C08" w:rsidRDefault="0089022B" w:rsidP="00702C57">
            <w:pPr>
              <w:rPr>
                <w:rFonts w:ascii="Aptos" w:hAnsi="Aptos"/>
                <w:b w:val="0"/>
                <w:bCs w:val="0"/>
                <w:sz w:val="20"/>
                <w:szCs w:val="20"/>
              </w:rPr>
            </w:pPr>
            <w:r w:rsidRPr="00EC4C08">
              <w:rPr>
                <w:rFonts w:ascii="Aptos" w:hAnsi="Aptos"/>
                <w:b w:val="0"/>
                <w:bCs w:val="0"/>
                <w:sz w:val="20"/>
                <w:szCs w:val="20"/>
              </w:rPr>
              <w:t>Kodeverk</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1AA2BB"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E1A970"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89022B" w:rsidRPr="00EC4C08" w14:paraId="28415FB5"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FA6B2B" w14:textId="77777777" w:rsidR="0089022B" w:rsidRPr="00EC4C08" w:rsidRDefault="0089022B" w:rsidP="00702C57">
            <w:pPr>
              <w:rPr>
                <w:rFonts w:ascii="Aptos" w:hAnsi="Aptos"/>
                <w:sz w:val="20"/>
                <w:szCs w:val="20"/>
              </w:rPr>
            </w:pPr>
            <w:r w:rsidRPr="00EC4C08">
              <w:rPr>
                <w:rFonts w:ascii="Aptos" w:hAnsi="Aptos"/>
                <w:sz w:val="20"/>
                <w:szCs w:val="20"/>
              </w:rPr>
              <w:t>Kategori</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EE4045"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243CE8"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89022B" w:rsidRPr="00EC4C08" w14:paraId="717F3A74"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016AE8" w14:textId="4E45E55F" w:rsidR="0089022B" w:rsidRPr="00EC4C08" w:rsidRDefault="0089022B" w:rsidP="00702C57">
            <w:pPr>
              <w:rPr>
                <w:rFonts w:ascii="Aptos" w:hAnsi="Aptos"/>
                <w:b w:val="0"/>
                <w:bCs w:val="0"/>
                <w:sz w:val="20"/>
                <w:szCs w:val="20"/>
              </w:rPr>
            </w:pPr>
            <w:r w:rsidRPr="00EC4C08">
              <w:rPr>
                <w:rFonts w:ascii="Aptos" w:hAnsi="Aptos"/>
                <w:b w:val="0"/>
                <w:bCs w:val="0"/>
                <w:sz w:val="20"/>
                <w:szCs w:val="20"/>
              </w:rPr>
              <w:t>PNORSK</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6F436A"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79FA2B"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89022B" w:rsidRPr="00EC4C08" w14:paraId="294F1D3F" w14:textId="77777777" w:rsidTr="00EC4C08">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F2777E" w14:textId="77777777" w:rsidR="0089022B" w:rsidRPr="00EC4C08" w:rsidRDefault="0089022B" w:rsidP="00702C57">
            <w:pPr>
              <w:rPr>
                <w:rFonts w:ascii="Aptos" w:hAnsi="Aptos"/>
                <w:b w:val="0"/>
                <w:bCs w:val="0"/>
                <w:sz w:val="20"/>
                <w:szCs w:val="20"/>
              </w:rPr>
            </w:pPr>
            <w:r w:rsidRPr="00EC4C08">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8DEE049"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89022B" w:rsidRPr="00EC4C08" w14:paraId="767A1BE9" w14:textId="77777777" w:rsidTr="00EC4C08">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B21D3B9" w14:textId="77777777" w:rsidR="0089022B" w:rsidRPr="00EC4C08" w:rsidRDefault="0089022B" w:rsidP="00702C57">
            <w:pPr>
              <w:rPr>
                <w:rFonts w:ascii="Aptos" w:hAnsi="Aptos"/>
                <w:b w:val="0"/>
                <w:bCs w:val="0"/>
                <w:sz w:val="20"/>
                <w:szCs w:val="20"/>
              </w:rPr>
            </w:pPr>
            <w:r w:rsidRPr="00EC4C08">
              <w:rPr>
                <w:rFonts w:ascii="Aptos" w:hAnsi="Aptos"/>
                <w:b w:val="0"/>
                <w:bCs w:val="0"/>
                <w:sz w:val="20"/>
                <w:szCs w:val="20"/>
              </w:rPr>
              <w:t>Nir2. VedtaktypeV2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C4583E"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89022B" w:rsidRPr="00EC4C08" w14:paraId="35959033" w14:textId="77777777" w:rsidTr="00EC4C08">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8DAE3C" w14:textId="77777777" w:rsidR="0089022B" w:rsidRPr="00EC4C08" w:rsidRDefault="0089022B" w:rsidP="00702C57">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61FF8C"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89022B" w:rsidRPr="00EC4C08" w14:paraId="6A9FDC66" w14:textId="77777777" w:rsidTr="00EC4C08">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5C9D569" w14:textId="77777777" w:rsidR="0089022B" w:rsidRPr="00EC4C08" w:rsidRDefault="0089022B" w:rsidP="00702C57">
            <w:pPr>
              <w:rPr>
                <w:rFonts w:ascii="Aptos" w:hAnsi="Aptos"/>
                <w:b w:val="0"/>
                <w:bCs w:val="0"/>
                <w:sz w:val="20"/>
                <w:szCs w:val="20"/>
              </w:rPr>
            </w:pPr>
            <w:r w:rsidRPr="00EC4C08">
              <w:rPr>
                <w:rFonts w:ascii="Aptos" w:hAnsi="Aptos"/>
                <w:b w:val="0"/>
                <w:bCs w:val="0"/>
                <w:sz w:val="20"/>
                <w:szCs w:val="20"/>
              </w:rPr>
              <w:t>Nir2. VedtakV2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0CF1A9"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sz w:val="20"/>
                <w:szCs w:val="20"/>
              </w:rPr>
              <w:t>VedtaktypeId</w:t>
            </w:r>
          </w:p>
        </w:tc>
      </w:tr>
      <w:tr w:rsidR="0089022B" w:rsidRPr="00EC4C08" w14:paraId="2D8F7342"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1D72693" w14:textId="77777777" w:rsidR="0089022B" w:rsidRPr="00EC4C08" w:rsidRDefault="0089022B" w:rsidP="00702C57">
            <w:pPr>
              <w:rPr>
                <w:rFonts w:ascii="Aptos" w:hAnsi="Aptos"/>
                <w:sz w:val="20"/>
                <w:szCs w:val="20"/>
              </w:rPr>
            </w:pPr>
            <w:r w:rsidRPr="00EC4C08">
              <w:rPr>
                <w:rFonts w:ascii="Aptos" w:hAnsi="Aptos"/>
                <w:sz w:val="20"/>
                <w:szCs w:val="20"/>
              </w:rPr>
              <w:t>Kode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5EF9000"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2740520"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F56E26" w14:textId="77777777" w:rsidR="0089022B" w:rsidRPr="00EC4C08" w:rsidRDefault="0089022B"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1E293D" w:rsidRPr="00EC4C08" w14:paraId="1326629E"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458171" w14:textId="6D3C25EE" w:rsidR="001E293D" w:rsidRPr="00A16288" w:rsidRDefault="000B507B" w:rsidP="001E293D">
            <w:pPr>
              <w:rPr>
                <w:rFonts w:ascii="Aptos" w:hAnsi="Aptos"/>
                <w:b w:val="0"/>
                <w:bCs w:val="0"/>
                <w:sz w:val="20"/>
                <w:szCs w:val="20"/>
              </w:rPr>
            </w:pPr>
            <w:hyperlink w:anchor="Beskrivelser" w:tooltip="Fritak fra plikt til opplæring i samfunnskunnskap" w:history="1">
              <w:r w:rsidR="001E293D" w:rsidRPr="00A16288">
                <w:rPr>
                  <w:rStyle w:val="Hyperkobling"/>
                  <w:rFonts w:ascii="Aptos" w:hAnsi="Aptos"/>
                  <w:b w:val="0"/>
                  <w:bCs w:val="0"/>
                  <w:sz w:val="20"/>
                  <w:szCs w:val="20"/>
                  <w:u w:val="none"/>
                </w:rPr>
                <w:t>FRITAK_PLIKT_SAMF</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83BD6B" w14:textId="691CAFB8"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Fritak fra plikt til opplæring i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0684F7" w14:textId="40D59462"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27E26E"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2CF18BD7"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8A76815" w14:textId="7A104C4B" w:rsidR="001E293D" w:rsidRPr="00A16288" w:rsidRDefault="000B507B" w:rsidP="001E293D">
            <w:pPr>
              <w:rPr>
                <w:rFonts w:ascii="Aptos" w:hAnsi="Aptos"/>
                <w:b w:val="0"/>
                <w:bCs w:val="0"/>
                <w:color w:val="000000"/>
                <w:sz w:val="20"/>
                <w:szCs w:val="20"/>
              </w:rPr>
            </w:pPr>
            <w:hyperlink w:anchor="Beskrivelser" w:tooltip="Vedtak om midlertidig stans fra opplæring i norsk og samfunnskunnskap. Vedtaket kan benyttes ved omfattende fravær, atferdsproblemer eller alvorlig/langvarig sykdom" w:history="1">
              <w:r w:rsidR="001E293D" w:rsidRPr="00A16288">
                <w:rPr>
                  <w:rStyle w:val="Hyperkobling"/>
                  <w:rFonts w:ascii="Aptos" w:hAnsi="Aptos"/>
                  <w:b w:val="0"/>
                  <w:bCs w:val="0"/>
                  <w:sz w:val="20"/>
                  <w:szCs w:val="20"/>
                  <w:u w:val="none"/>
                </w:rPr>
                <w:t>MID_STANS</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50B9C1" w14:textId="08C75C1A"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Midlertidig stans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F30FEE" w14:textId="1DBC2919"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B71019"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4F18E921"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8E7B37" w14:textId="1F467E13" w:rsidR="001E293D" w:rsidRPr="00A16288" w:rsidRDefault="000B507B" w:rsidP="001E293D">
            <w:pPr>
              <w:rPr>
                <w:rFonts w:ascii="Aptos" w:hAnsi="Aptos"/>
                <w:b w:val="0"/>
                <w:bCs w:val="0"/>
                <w:color w:val="000000"/>
                <w:sz w:val="20"/>
                <w:szCs w:val="20"/>
              </w:rPr>
            </w:pPr>
            <w:hyperlink w:anchor="Beskrivelser" w:tooltip="Permisjon pga barns sykdom" w:history="1">
              <w:r w:rsidR="001E293D" w:rsidRPr="00A16288">
                <w:rPr>
                  <w:rStyle w:val="Hyperkobling"/>
                  <w:rFonts w:ascii="Aptos" w:hAnsi="Aptos"/>
                  <w:b w:val="0"/>
                  <w:bCs w:val="0"/>
                  <w:sz w:val="20"/>
                  <w:szCs w:val="20"/>
                  <w:u w:val="none"/>
                </w:rPr>
                <w:t>P_BARNSSYKDOM</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A19CB16" w14:textId="2913539B"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Permisjon pga barns sykdom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911097" w14:textId="43CCB026"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36459A"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6CCAC8FE"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9B47C12" w14:textId="5D4F1DB9" w:rsidR="001E293D" w:rsidRPr="00A16288" w:rsidRDefault="000B507B" w:rsidP="001E293D">
            <w:pPr>
              <w:rPr>
                <w:rFonts w:ascii="Aptos" w:hAnsi="Aptos"/>
                <w:b w:val="0"/>
                <w:bCs w:val="0"/>
                <w:sz w:val="20"/>
                <w:szCs w:val="20"/>
              </w:rPr>
            </w:pPr>
            <w:hyperlink w:anchor="Beskrivelser" w:tooltip="Permisjon pga egen sykdom" w:history="1">
              <w:r w:rsidR="001E293D" w:rsidRPr="00A16288">
                <w:rPr>
                  <w:rStyle w:val="Hyperkobling"/>
                  <w:rFonts w:ascii="Aptos" w:hAnsi="Aptos"/>
                  <w:b w:val="0"/>
                  <w:bCs w:val="0"/>
                  <w:sz w:val="20"/>
                  <w:szCs w:val="20"/>
                  <w:u w:val="none"/>
                </w:rPr>
                <w:t>P_EGENSYKDOM</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087349" w14:textId="40E65380"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egen sykdom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B3BB2EE" w14:textId="2466EA24"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4C0E3B"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3B7E2BDC"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8DB721" w14:textId="4FAE6CCE" w:rsidR="001E293D" w:rsidRPr="00A16288" w:rsidRDefault="000B507B" w:rsidP="001E293D">
            <w:pPr>
              <w:rPr>
                <w:rFonts w:ascii="Aptos" w:hAnsi="Aptos"/>
                <w:b w:val="0"/>
                <w:bCs w:val="0"/>
                <w:sz w:val="20"/>
                <w:szCs w:val="20"/>
              </w:rPr>
            </w:pPr>
            <w:hyperlink w:anchor="Beskrivelser" w:tooltip="Permisjon pga fødsel/adopsjon" w:history="1">
              <w:r w:rsidR="001E293D" w:rsidRPr="00A16288">
                <w:rPr>
                  <w:rStyle w:val="Hyperkobling"/>
                  <w:rFonts w:ascii="Aptos" w:hAnsi="Aptos"/>
                  <w:b w:val="0"/>
                  <w:bCs w:val="0"/>
                  <w:sz w:val="20"/>
                  <w:szCs w:val="20"/>
                  <w:u w:val="none"/>
                </w:rPr>
                <w:t>P_FOD_ADOP</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B73465" w14:textId="67FC098D"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fødsel/adopsjon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461E481" w14:textId="748145D2"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87EC3A"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70805D7C"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657900" w14:textId="5F5DF5A8" w:rsidR="001E293D" w:rsidRPr="00A16288" w:rsidRDefault="000B507B" w:rsidP="001E293D">
            <w:pPr>
              <w:rPr>
                <w:rFonts w:ascii="Aptos" w:hAnsi="Aptos"/>
                <w:b w:val="0"/>
                <w:bCs w:val="0"/>
                <w:sz w:val="20"/>
                <w:szCs w:val="20"/>
              </w:rPr>
            </w:pPr>
            <w:hyperlink w:anchor="Beskrivelser" w:tooltip="Permisjon pga fred- og forsoningsarbeid på nasjonalt eller internasjonalt (jf. integreringsforskriftens § 14a.). " w:history="1">
              <w:r w:rsidR="001E293D" w:rsidRPr="00A16288">
                <w:rPr>
                  <w:rStyle w:val="Hyperkobling"/>
                  <w:rFonts w:ascii="Aptos" w:hAnsi="Aptos"/>
                  <w:b w:val="0"/>
                  <w:bCs w:val="0"/>
                  <w:sz w:val="20"/>
                  <w:szCs w:val="20"/>
                  <w:u w:val="none"/>
                </w:rPr>
                <w:t>P_FRED_FORSONING</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DFEC49" w14:textId="48A8C9C8"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fred- og forsoningsarbeid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788CF3" w14:textId="7471988E"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19.12.2022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C43DB6"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02AD0831"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8F4D3F" w14:textId="2BA78CB6" w:rsidR="001E293D" w:rsidRPr="00A16288" w:rsidRDefault="000B507B" w:rsidP="001E293D">
            <w:pPr>
              <w:rPr>
                <w:rFonts w:ascii="Aptos" w:hAnsi="Aptos"/>
                <w:b w:val="0"/>
                <w:bCs w:val="0"/>
                <w:sz w:val="20"/>
                <w:szCs w:val="20"/>
              </w:rPr>
            </w:pPr>
            <w:hyperlink w:anchor="Beskrivelser" w:tooltip="Velferdspermisjon" w:history="1">
              <w:r w:rsidR="001E293D" w:rsidRPr="00A16288">
                <w:rPr>
                  <w:rStyle w:val="Hyperkobling"/>
                  <w:rFonts w:ascii="Aptos" w:hAnsi="Aptos"/>
                  <w:b w:val="0"/>
                  <w:bCs w:val="0"/>
                  <w:sz w:val="20"/>
                  <w:szCs w:val="20"/>
                  <w:u w:val="none"/>
                </w:rPr>
                <w:t>P_VELFERD</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930C48" w14:textId="3D1E254B"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Permisjon pga velferd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74AE7F1" w14:textId="5DE0750D"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B0F4D3"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6E600670"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31FE27E" w14:textId="5A4D776A" w:rsidR="001E293D" w:rsidRPr="00A16288" w:rsidRDefault="000B507B" w:rsidP="001E293D">
            <w:pPr>
              <w:rPr>
                <w:rFonts w:ascii="Aptos" w:hAnsi="Aptos"/>
                <w:b w:val="0"/>
                <w:bCs w:val="0"/>
                <w:color w:val="000000"/>
                <w:sz w:val="20"/>
                <w:szCs w:val="20"/>
              </w:rPr>
            </w:pPr>
            <w:hyperlink w:anchor="Beskrivelser" w:tooltip="Vedtak om permanent stans fra oppplæring i norsk og samfunnskunnskap. Vedtaket kan benyttes ved omfattende fravær, atferdsproblemer eller alvorlig/langvarig sykdom" w:history="1">
              <w:r w:rsidR="001E293D" w:rsidRPr="00A16288">
                <w:rPr>
                  <w:rStyle w:val="Hyperkobling"/>
                  <w:rFonts w:ascii="Aptos" w:hAnsi="Aptos"/>
                  <w:b w:val="0"/>
                  <w:bCs w:val="0"/>
                  <w:sz w:val="20"/>
                  <w:szCs w:val="20"/>
                  <w:u w:val="none"/>
                </w:rPr>
                <w:t>PERM_STANS</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40D970" w14:textId="7209FF81"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Permanent stans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E26A1E" w14:textId="6AEDBF82"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0DBEDE"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3A837557"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4E3F4F0" w14:textId="1D922FCB" w:rsidR="001E293D" w:rsidRPr="00A16288" w:rsidRDefault="000B507B" w:rsidP="001E293D">
            <w:pPr>
              <w:rPr>
                <w:rFonts w:ascii="Aptos" w:hAnsi="Aptos"/>
                <w:b w:val="0"/>
                <w:bCs w:val="0"/>
                <w:color w:val="000000"/>
                <w:sz w:val="20"/>
                <w:szCs w:val="20"/>
              </w:rPr>
            </w:pPr>
            <w:hyperlink w:anchor="Beskrivelser" w:tooltip="Vedtak om plikt til opplæring i norsk og samfunnskunnskap" w:history="1">
              <w:r w:rsidR="001E293D" w:rsidRPr="00A16288">
                <w:rPr>
                  <w:rStyle w:val="Hyperkobling"/>
                  <w:rFonts w:ascii="Aptos" w:hAnsi="Aptos"/>
                  <w:b w:val="0"/>
                  <w:bCs w:val="0"/>
                  <w:sz w:val="20"/>
                  <w:szCs w:val="20"/>
                  <w:u w:val="none"/>
                </w:rPr>
                <w:t>PLIKT_NORSAM</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389DEF" w14:textId="3A0FB64C"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lang w:val="nn-NO"/>
              </w:rPr>
              <w:t>Plikt til opplæring i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0FD8AD" w14:textId="028F0068"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F8528A"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EC4C08" w14:paraId="6C8BE7BB" w14:textId="77777777" w:rsidTr="00EC4C0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395229" w14:textId="1868A8A3" w:rsidR="001E293D" w:rsidRPr="00A16288" w:rsidRDefault="000B507B" w:rsidP="001E293D">
            <w:pPr>
              <w:rPr>
                <w:rFonts w:ascii="Aptos" w:hAnsi="Aptos"/>
                <w:b w:val="0"/>
                <w:bCs w:val="0"/>
                <w:sz w:val="20"/>
                <w:szCs w:val="20"/>
              </w:rPr>
            </w:pPr>
            <w:hyperlink w:anchor="Beskrivelser" w:tooltip="Utsatt oppstart opplæring i norsk og samfunnskunnskap. Vedtaket brukes kun ved særlige tilfeller som store omsorgsforpliktelser og tilbakeholdelse mot sin vilje, jf. integreringsforskriften § 20 - 22" w:history="1">
              <w:r w:rsidR="001E293D" w:rsidRPr="00A16288">
                <w:rPr>
                  <w:rStyle w:val="Hyperkobling"/>
                  <w:rFonts w:ascii="Aptos" w:hAnsi="Aptos"/>
                  <w:b w:val="0"/>
                  <w:bCs w:val="0"/>
                  <w:sz w:val="20"/>
                  <w:szCs w:val="20"/>
                  <w:u w:val="none"/>
                </w:rPr>
                <w:t>UTS_OPPSTART</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11DAA5" w14:textId="18E5E2C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Utsatt oppstart av opplæring i norsk og 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1FDA70F" w14:textId="2F56705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FED05B" w14:textId="77777777" w:rsidR="001E293D" w:rsidRPr="00EC4C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1563AC0" w14:textId="77777777" w:rsidR="00D74724" w:rsidRDefault="00D74724" w:rsidP="00CC00B9"/>
    <w:p w14:paraId="4659E1E5" w14:textId="70498605" w:rsidR="001055E4" w:rsidRPr="00B320FE" w:rsidRDefault="001055E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251</w:t>
      </w:r>
      <w:r w:rsidRPr="00B320FE">
        <w:rPr>
          <w:rFonts w:ascii="Aptos" w:hAnsi="Aptos"/>
          <w:color w:val="0070C0"/>
        </w:rPr>
        <w:fldChar w:fldCharType="end"/>
      </w:r>
      <w:r w:rsidRPr="00B320FE">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D74724" w:rsidRPr="00EC4C08" w14:paraId="4D71D99F"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2BDDEB" w14:textId="77777777" w:rsidR="00D74724" w:rsidRPr="00EC4C08" w:rsidRDefault="00D74724" w:rsidP="00702C57">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ED642D" w14:textId="77777777" w:rsidR="00D74724" w:rsidRPr="00EC4C08" w:rsidRDefault="00D7472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28EA17" w14:textId="77777777" w:rsidR="00D74724" w:rsidRPr="00EC4C08" w:rsidRDefault="00D7472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A942BB" w14:textId="77777777" w:rsidR="00D74724" w:rsidRPr="00EC4C08" w:rsidRDefault="00D7472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D74724" w:rsidRPr="00EC4C08" w14:paraId="6577737F"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B692DD" w14:textId="77777777" w:rsidR="00D74724" w:rsidRPr="00EC4C08" w:rsidRDefault="00D74724" w:rsidP="00702C57">
            <w:pPr>
              <w:rPr>
                <w:rFonts w:ascii="Aptos" w:hAnsi="Aptos"/>
                <w:b w:val="0"/>
                <w:bCs w:val="0"/>
                <w:color w:val="000000" w:themeColor="text1"/>
                <w:sz w:val="20"/>
                <w:szCs w:val="20"/>
              </w:rPr>
            </w:pPr>
            <w:r w:rsidRPr="00EC4C08">
              <w:rPr>
                <w:rFonts w:ascii="Aptos" w:hAnsi="Aptos"/>
                <w:b w:val="0"/>
                <w:bCs w:val="0"/>
                <w:color w:val="000000" w:themeColor="text1"/>
                <w:sz w:val="20"/>
                <w:szCs w:val="20"/>
              </w:rPr>
              <w:t>Vedtaksdato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2CE38E"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228C11"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64149C"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74724" w:rsidRPr="00EC4C08" w14:paraId="595BCACD"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96AC46" w14:textId="77777777" w:rsidR="00D74724" w:rsidRPr="00EC4C08" w:rsidRDefault="00D74724" w:rsidP="00702C57">
            <w:pPr>
              <w:rPr>
                <w:rFonts w:ascii="Aptos" w:hAnsi="Aptos"/>
                <w:sz w:val="20"/>
                <w:szCs w:val="20"/>
              </w:rPr>
            </w:pPr>
            <w:r w:rsidRPr="00EC4C08">
              <w:rPr>
                <w:rFonts w:ascii="Aptos" w:hAnsi="Aptos"/>
                <w:sz w:val="20"/>
                <w:szCs w:val="20"/>
              </w:rPr>
              <w:t>Beskrivelse</w:t>
            </w:r>
          </w:p>
        </w:tc>
      </w:tr>
      <w:tr w:rsidR="00D74724" w:rsidRPr="00EC4C08" w14:paraId="164DA168"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7FFE5A" w14:textId="77777777" w:rsidR="00D74724" w:rsidRPr="00EC4C08" w:rsidRDefault="00D74724" w:rsidP="00702C57">
            <w:pPr>
              <w:rPr>
                <w:rFonts w:ascii="Aptos" w:hAnsi="Aptos"/>
                <w:b w:val="0"/>
                <w:bCs w:val="0"/>
                <w:sz w:val="20"/>
                <w:szCs w:val="20"/>
              </w:rPr>
            </w:pPr>
            <w:r w:rsidRPr="00EC4C08">
              <w:rPr>
                <w:rFonts w:ascii="Aptos" w:hAnsi="Aptos"/>
                <w:b w:val="0"/>
                <w:bCs w:val="0"/>
                <w:sz w:val="20"/>
                <w:szCs w:val="20"/>
              </w:rPr>
              <w:t>Dato for når vedtak er fattet</w:t>
            </w:r>
          </w:p>
        </w:tc>
      </w:tr>
      <w:tr w:rsidR="00D74724" w:rsidRPr="00EC4C08" w14:paraId="6C22E887"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35DD09" w14:textId="77777777" w:rsidR="00D74724" w:rsidRPr="00EC4C08" w:rsidRDefault="00D74724" w:rsidP="00702C57">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6D7C56"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47AF75"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D74724" w:rsidRPr="00EC4C08" w14:paraId="116B9156"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3F78C2" w14:textId="77777777" w:rsidR="00D74724" w:rsidRPr="00EC4C08" w:rsidRDefault="00D74724" w:rsidP="00702C57">
            <w:pPr>
              <w:rPr>
                <w:rFonts w:ascii="Aptos" w:hAnsi="Aptos"/>
                <w:b w:val="0"/>
                <w:bCs w:val="0"/>
                <w:sz w:val="20"/>
                <w:szCs w:val="20"/>
              </w:rPr>
            </w:pPr>
            <w:r w:rsidRPr="00EC4C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086BBE" w14:textId="2A60AE49" w:rsidR="00D74724" w:rsidRPr="00EC4C08" w:rsidRDefault="001C0F2E"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D74724"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1A1384"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D74724" w:rsidRPr="00EC4C08" w14:paraId="17A8917F"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B356AC" w14:textId="77777777" w:rsidR="00D74724" w:rsidRPr="00EC4C08" w:rsidRDefault="00D74724" w:rsidP="00702C57">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10FACD"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7236AE"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D74724" w:rsidRPr="00EC4C08" w14:paraId="1E54B940"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E27859" w14:textId="44B2536A" w:rsidR="00D74724" w:rsidRPr="00EC4C08" w:rsidRDefault="00D74724" w:rsidP="00702C57">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2FC58C"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BA762F"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D74724" w:rsidRPr="00EC4C08" w14:paraId="1B857004"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538D5D" w14:textId="77777777" w:rsidR="00D74724" w:rsidRPr="00EC4C08" w:rsidRDefault="00D74724" w:rsidP="00702C57">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762FCB5"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D74724" w:rsidRPr="00EC4C08" w14:paraId="36955D2C"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9270F22" w14:textId="77777777" w:rsidR="00D74724" w:rsidRPr="00EC4C08" w:rsidRDefault="00D74724" w:rsidP="00702C57">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7C88B6" w14:textId="77777777" w:rsidR="00D74724" w:rsidRPr="00EC4C08" w:rsidRDefault="00D7472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VedtakDato</w:t>
            </w:r>
          </w:p>
        </w:tc>
      </w:tr>
    </w:tbl>
    <w:p w14:paraId="4E6DED0D" w14:textId="77777777" w:rsidR="00D74724" w:rsidRDefault="00D74724" w:rsidP="00CC00B9"/>
    <w:p w14:paraId="7F2B2416" w14:textId="5E31C72C" w:rsidR="001055E4" w:rsidRPr="00B320FE" w:rsidRDefault="001055E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252</w:t>
      </w:r>
      <w:r w:rsidRPr="00B320FE">
        <w:rPr>
          <w:rFonts w:ascii="Aptos" w:hAnsi="Aptos"/>
          <w:color w:val="0070C0"/>
        </w:rPr>
        <w:fldChar w:fldCharType="end"/>
      </w:r>
      <w:r w:rsidRPr="00B320FE">
        <w:rPr>
          <w:rFonts w:ascii="Aptos" w:hAnsi="Aptos"/>
          <w:color w:val="0070C0"/>
        </w:rPr>
        <w:t>: Startdato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1055E4" w:rsidRPr="00EC4C08" w14:paraId="33120ED6"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0B32F9" w14:textId="77777777" w:rsidR="001055E4" w:rsidRPr="00EC4C08" w:rsidRDefault="001055E4" w:rsidP="00702C57">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AF35E0"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B2ADC9"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C1E8F0"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1055E4" w:rsidRPr="00EC4C08" w14:paraId="42ECB936"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D004CD" w14:textId="77777777" w:rsidR="001055E4" w:rsidRPr="00EC4C08" w:rsidRDefault="001055E4" w:rsidP="00702C57">
            <w:pPr>
              <w:rPr>
                <w:rFonts w:ascii="Aptos" w:hAnsi="Aptos"/>
                <w:b w:val="0"/>
                <w:bCs w:val="0"/>
                <w:color w:val="000000" w:themeColor="text1"/>
                <w:sz w:val="20"/>
                <w:szCs w:val="20"/>
              </w:rPr>
            </w:pPr>
            <w:r w:rsidRPr="00EC4C08">
              <w:rPr>
                <w:rFonts w:ascii="Aptos" w:hAnsi="Aptos"/>
                <w:b w:val="0"/>
                <w:bCs w:val="0"/>
                <w:color w:val="000000" w:themeColor="text1"/>
                <w:sz w:val="20"/>
                <w:szCs w:val="20"/>
              </w:rPr>
              <w:t>Startdato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551D3E"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4F9529"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1A243A"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055E4" w:rsidRPr="00EC4C08" w14:paraId="62518670"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8A14ED" w14:textId="77777777" w:rsidR="001055E4" w:rsidRPr="00EC4C08" w:rsidRDefault="001055E4" w:rsidP="00702C57">
            <w:pPr>
              <w:rPr>
                <w:rFonts w:ascii="Aptos" w:hAnsi="Aptos"/>
                <w:sz w:val="20"/>
                <w:szCs w:val="20"/>
              </w:rPr>
            </w:pPr>
            <w:r w:rsidRPr="00EC4C08">
              <w:rPr>
                <w:rFonts w:ascii="Aptos" w:hAnsi="Aptos"/>
                <w:sz w:val="20"/>
                <w:szCs w:val="20"/>
              </w:rPr>
              <w:t>Beskrivelse</w:t>
            </w:r>
          </w:p>
        </w:tc>
      </w:tr>
      <w:tr w:rsidR="001055E4" w:rsidRPr="00EC4C08" w14:paraId="37991470"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C9F5552"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shd w:val="clear" w:color="auto" w:fill="FFFFFF"/>
              </w:rPr>
              <w:t>Startdato for vedtak. Registreres ikke for vedtak om fritak fra plikt/prøve og utsatt oppstart</w:t>
            </w:r>
          </w:p>
        </w:tc>
      </w:tr>
      <w:tr w:rsidR="001055E4" w:rsidRPr="00EC4C08" w14:paraId="0EE8007B"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B1EB07" w14:textId="77777777" w:rsidR="001055E4" w:rsidRPr="00EC4C08" w:rsidRDefault="001055E4" w:rsidP="00702C57">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9212F4"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EE094F"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1055E4" w:rsidRPr="00EC4C08" w14:paraId="4D7BFE1B"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672DEC"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599C44" w14:textId="07DDC120" w:rsidR="001055E4" w:rsidRPr="00EC4C08" w:rsidRDefault="001C0F2E"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yy</w:t>
            </w:r>
            <w:r w:rsidR="001055E4" w:rsidRPr="00EC4C08">
              <w:rPr>
                <w:rFonts w:ascii="Aptos" w:hAnsi="Aptos"/>
                <w:sz w:val="20"/>
                <w:szCs w:val="20"/>
              </w:rPr>
              <w:t>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CC94FA"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1055E4" w:rsidRPr="00EC4C08" w14:paraId="4573F19A"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D02FFF" w14:textId="77777777" w:rsidR="001055E4" w:rsidRPr="00EC4C08" w:rsidRDefault="001055E4" w:rsidP="00702C57">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CE097A"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4E5DDE"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1055E4" w:rsidRPr="00EC4C08" w14:paraId="5B092990"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0886A0" w14:textId="20B36140" w:rsidR="001055E4" w:rsidRPr="00EC4C08" w:rsidRDefault="001055E4" w:rsidP="00702C57">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216E42"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8FB46B"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1055E4" w:rsidRPr="00EC4C08" w14:paraId="29A5EE48"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8C581A" w14:textId="77777777" w:rsidR="001055E4" w:rsidRPr="00EC4C08" w:rsidRDefault="001055E4" w:rsidP="00702C57">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81C884D"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1055E4" w:rsidRPr="00EC4C08" w14:paraId="5734D3EF"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DB300BE"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3068E4"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GyldigFraDato</w:t>
            </w:r>
          </w:p>
        </w:tc>
      </w:tr>
    </w:tbl>
    <w:p w14:paraId="706D315A" w14:textId="77777777" w:rsidR="001055E4" w:rsidRDefault="001055E4" w:rsidP="00CC00B9"/>
    <w:p w14:paraId="52E5D37D" w14:textId="0733D31E" w:rsidR="001055E4" w:rsidRPr="00B320FE" w:rsidRDefault="001055E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253</w:t>
      </w:r>
      <w:r w:rsidRPr="00B320FE">
        <w:rPr>
          <w:rFonts w:ascii="Aptos" w:hAnsi="Aptos"/>
          <w:color w:val="0070C0"/>
        </w:rPr>
        <w:fldChar w:fldCharType="end"/>
      </w:r>
      <w:r w:rsidRPr="00B320FE">
        <w:rPr>
          <w:rFonts w:ascii="Aptos" w:hAnsi="Aptos"/>
          <w:color w:val="0070C0"/>
        </w:rPr>
        <w:t>: Sluttdato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1055E4" w:rsidRPr="00EC4C08" w14:paraId="535F58D3"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D994CF" w14:textId="77777777" w:rsidR="001055E4" w:rsidRPr="00EC4C08" w:rsidRDefault="001055E4" w:rsidP="00702C57">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2EB40C"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BE0AF3"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B6D6E7"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1055E4" w:rsidRPr="00EC4C08" w14:paraId="256A5931"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DF68B4" w14:textId="77777777" w:rsidR="001055E4" w:rsidRPr="00EC4C08" w:rsidRDefault="001055E4" w:rsidP="00702C57">
            <w:pPr>
              <w:rPr>
                <w:rFonts w:ascii="Aptos" w:hAnsi="Aptos"/>
                <w:b w:val="0"/>
                <w:bCs w:val="0"/>
                <w:color w:val="000000" w:themeColor="text1"/>
                <w:sz w:val="20"/>
                <w:szCs w:val="20"/>
              </w:rPr>
            </w:pPr>
            <w:r w:rsidRPr="00EC4C08">
              <w:rPr>
                <w:rFonts w:ascii="Aptos" w:hAnsi="Aptos"/>
                <w:b w:val="0"/>
                <w:bCs w:val="0"/>
                <w:color w:val="000000" w:themeColor="text1"/>
                <w:sz w:val="20"/>
                <w:szCs w:val="20"/>
              </w:rPr>
              <w:t>Sluttdato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C070E6"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B7E12D"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4648F9"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055E4" w:rsidRPr="00EC4C08" w14:paraId="3913547D"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EC7361" w14:textId="77777777" w:rsidR="001055E4" w:rsidRPr="00EC4C08" w:rsidRDefault="001055E4" w:rsidP="00702C57">
            <w:pPr>
              <w:rPr>
                <w:rFonts w:ascii="Aptos" w:hAnsi="Aptos"/>
                <w:sz w:val="20"/>
                <w:szCs w:val="20"/>
              </w:rPr>
            </w:pPr>
            <w:r w:rsidRPr="00EC4C08">
              <w:rPr>
                <w:rFonts w:ascii="Aptos" w:hAnsi="Aptos"/>
                <w:sz w:val="20"/>
                <w:szCs w:val="20"/>
              </w:rPr>
              <w:t>Beskrivelse</w:t>
            </w:r>
          </w:p>
        </w:tc>
      </w:tr>
      <w:tr w:rsidR="001055E4" w:rsidRPr="00EC4C08" w14:paraId="648E5890"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59D09D1"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shd w:val="clear" w:color="auto" w:fill="FFFFFF"/>
              </w:rPr>
              <w:t>Sluttdato for vedtak. Registreres ikke for vedtak om fritak fra plikt/prøve, utsatt oppstart og permanent stans</w:t>
            </w:r>
          </w:p>
        </w:tc>
      </w:tr>
      <w:tr w:rsidR="001055E4" w:rsidRPr="00EC4C08" w14:paraId="058D7E88"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E86AA6" w14:textId="77777777" w:rsidR="001055E4" w:rsidRPr="00EC4C08" w:rsidRDefault="001055E4" w:rsidP="00702C57">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503015"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515DF0"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1055E4" w:rsidRPr="00EC4C08" w14:paraId="0DB31EFF"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3BDFAE"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00D97F" w14:textId="6DD0D840" w:rsidR="001055E4" w:rsidRPr="00EC4C08" w:rsidRDefault="001C0F2E"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1055E4" w:rsidRPr="00EC4C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A4BB53"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1055E4" w:rsidRPr="00EC4C08" w14:paraId="5E501B06"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B8C6D3" w14:textId="77777777" w:rsidR="001055E4" w:rsidRPr="00EC4C08" w:rsidRDefault="001055E4" w:rsidP="00702C57">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B04A3E"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1D1234"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1055E4" w:rsidRPr="00EC4C08" w14:paraId="503A7052"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298F9E" w14:textId="374529AD" w:rsidR="001055E4" w:rsidRPr="00EC4C08" w:rsidRDefault="001055E4" w:rsidP="00702C57">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778374"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FAD7ED"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Ikke obligatorisk</w:t>
            </w:r>
          </w:p>
        </w:tc>
      </w:tr>
      <w:tr w:rsidR="001055E4" w:rsidRPr="00EC4C08" w14:paraId="08551120"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F3CFBB" w14:textId="77777777" w:rsidR="001055E4" w:rsidRPr="00EC4C08" w:rsidRDefault="001055E4" w:rsidP="00702C57">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0751FE2"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1055E4" w:rsidRPr="00EC4C08" w14:paraId="54C22653"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27E9AF1"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0AF0BC"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GyldigTilDato</w:t>
            </w:r>
          </w:p>
        </w:tc>
      </w:tr>
    </w:tbl>
    <w:p w14:paraId="27AE08F6" w14:textId="77777777" w:rsidR="001055E4" w:rsidRDefault="001055E4" w:rsidP="00CC00B9"/>
    <w:p w14:paraId="1390149F" w14:textId="46B3EF32" w:rsidR="001055E4" w:rsidRPr="00B320FE" w:rsidRDefault="001055E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254</w:t>
      </w:r>
      <w:r w:rsidRPr="00B320FE">
        <w:rPr>
          <w:rFonts w:ascii="Aptos" w:hAnsi="Aptos"/>
          <w:color w:val="0070C0"/>
        </w:rPr>
        <w:fldChar w:fldCharType="end"/>
      </w:r>
      <w:r w:rsidRPr="00B320FE">
        <w:rPr>
          <w:rFonts w:ascii="Aptos" w:hAnsi="Aptos"/>
          <w:color w:val="0070C0"/>
        </w:rPr>
        <w:t>: Resultat</w:t>
      </w:r>
    </w:p>
    <w:tbl>
      <w:tblPr>
        <w:tblStyle w:val="Rutenettabell1lysuthevingsfarge3"/>
        <w:tblW w:w="9062" w:type="dxa"/>
        <w:tblInd w:w="0" w:type="dxa"/>
        <w:tblLayout w:type="fixed"/>
        <w:tblLook w:val="04A0" w:firstRow="1" w:lastRow="0" w:firstColumn="1" w:lastColumn="0" w:noHBand="0" w:noVBand="1"/>
      </w:tblPr>
      <w:tblGrid>
        <w:gridCol w:w="2122"/>
        <w:gridCol w:w="3543"/>
        <w:gridCol w:w="1843"/>
        <w:gridCol w:w="1554"/>
      </w:tblGrid>
      <w:tr w:rsidR="001055E4" w:rsidRPr="00EC4C08" w14:paraId="25F5A7B9" w14:textId="77777777" w:rsidTr="00053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381F75" w14:textId="77777777" w:rsidR="001055E4" w:rsidRPr="00EC4C08" w:rsidRDefault="001055E4" w:rsidP="00702C57">
            <w:pPr>
              <w:rPr>
                <w:rFonts w:ascii="Aptos" w:hAnsi="Aptos"/>
                <w:sz w:val="20"/>
                <w:szCs w:val="20"/>
              </w:rPr>
            </w:pPr>
            <w:r w:rsidRPr="00EC4C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1B9FF4"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D3FBF4"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758ED7" w14:textId="77777777" w:rsidR="001055E4" w:rsidRPr="00EC4C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Gyldig til</w:t>
            </w:r>
          </w:p>
        </w:tc>
      </w:tr>
      <w:tr w:rsidR="001055E4" w:rsidRPr="00EC4C08" w14:paraId="28675F53"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3020F9" w14:textId="77777777" w:rsidR="001055E4" w:rsidRPr="00EC4C08" w:rsidRDefault="001055E4" w:rsidP="00702C57">
            <w:pPr>
              <w:rPr>
                <w:rFonts w:ascii="Aptos" w:hAnsi="Aptos"/>
                <w:b w:val="0"/>
                <w:bCs w:val="0"/>
                <w:color w:val="000000" w:themeColor="text1"/>
                <w:sz w:val="20"/>
                <w:szCs w:val="20"/>
              </w:rPr>
            </w:pPr>
            <w:r w:rsidRPr="00EC4C08">
              <w:rPr>
                <w:rFonts w:ascii="Aptos" w:hAnsi="Aptos"/>
                <w:b w:val="0"/>
                <w:bCs w:val="0"/>
                <w:color w:val="000000" w:themeColor="text1"/>
                <w:sz w:val="20"/>
                <w:szCs w:val="20"/>
              </w:rPr>
              <w:t>Resultat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6DD636"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EC4C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BFA2B8"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D2432A"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055E4" w:rsidRPr="00EC4C08" w14:paraId="1FBB9B7E" w14:textId="77777777" w:rsidTr="00053D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C0CE6B" w14:textId="77777777" w:rsidR="001055E4" w:rsidRPr="00EC4C08" w:rsidRDefault="001055E4" w:rsidP="00702C57">
            <w:pPr>
              <w:rPr>
                <w:rFonts w:ascii="Aptos" w:hAnsi="Aptos"/>
                <w:sz w:val="20"/>
                <w:szCs w:val="20"/>
              </w:rPr>
            </w:pPr>
            <w:r w:rsidRPr="00EC4C08">
              <w:rPr>
                <w:rFonts w:ascii="Aptos" w:hAnsi="Aptos"/>
                <w:sz w:val="20"/>
                <w:szCs w:val="20"/>
              </w:rPr>
              <w:t>Beskrivelse</w:t>
            </w:r>
          </w:p>
        </w:tc>
      </w:tr>
      <w:tr w:rsidR="001055E4" w:rsidRPr="00EC4C08" w14:paraId="361BA06A" w14:textId="77777777" w:rsidTr="00053D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48E239" w14:textId="33312417" w:rsidR="001055E4" w:rsidRPr="00EC4C08" w:rsidRDefault="001055E4" w:rsidP="00702C57">
            <w:pPr>
              <w:rPr>
                <w:rFonts w:ascii="Aptos" w:hAnsi="Aptos"/>
                <w:b w:val="0"/>
                <w:bCs w:val="0"/>
                <w:sz w:val="20"/>
                <w:szCs w:val="20"/>
              </w:rPr>
            </w:pPr>
            <w:r w:rsidRPr="00EC4C08">
              <w:rPr>
                <w:rFonts w:ascii="Aptos" w:hAnsi="Aptos"/>
                <w:b w:val="0"/>
                <w:bCs w:val="0"/>
                <w:sz w:val="20"/>
                <w:szCs w:val="20"/>
              </w:rPr>
              <w:t xml:space="preserve">Angir type utfall for vedtak </w:t>
            </w:r>
          </w:p>
        </w:tc>
      </w:tr>
      <w:tr w:rsidR="001055E4" w:rsidRPr="00EC4C08" w14:paraId="4B79860F"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E5D826" w14:textId="77777777" w:rsidR="001055E4" w:rsidRPr="00EC4C08" w:rsidRDefault="001055E4" w:rsidP="00702C57">
            <w:pPr>
              <w:rPr>
                <w:rFonts w:ascii="Aptos" w:hAnsi="Aptos"/>
                <w:sz w:val="20"/>
                <w:szCs w:val="20"/>
              </w:rPr>
            </w:pPr>
            <w:r w:rsidRPr="00EC4C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A21B3E"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FC19DF"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Kilde</w:t>
            </w:r>
          </w:p>
        </w:tc>
      </w:tr>
      <w:tr w:rsidR="001055E4" w:rsidRPr="00EC4C08" w14:paraId="73CA0B95"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18C5A5"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rPr>
              <w:t>Kodeverk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62F667"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938E61"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Kommune</w:t>
            </w:r>
          </w:p>
        </w:tc>
      </w:tr>
      <w:tr w:rsidR="001055E4" w:rsidRPr="00EC4C08" w14:paraId="51FE8A9D"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2B4625" w14:textId="77777777" w:rsidR="001055E4" w:rsidRPr="00EC4C08" w:rsidRDefault="001055E4" w:rsidP="00702C57">
            <w:pPr>
              <w:rPr>
                <w:rFonts w:ascii="Aptos" w:hAnsi="Aptos"/>
                <w:sz w:val="20"/>
                <w:szCs w:val="20"/>
              </w:rPr>
            </w:pPr>
            <w:r w:rsidRPr="00EC4C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2ECC62"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63CEBA"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Viktighet</w:t>
            </w:r>
          </w:p>
        </w:tc>
      </w:tr>
      <w:tr w:rsidR="001055E4" w:rsidRPr="00EC4C08" w14:paraId="4E44CACE"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188918" w14:textId="7333427C" w:rsidR="001055E4" w:rsidRPr="00EC4C08" w:rsidRDefault="001055E4" w:rsidP="00702C57">
            <w:pPr>
              <w:rPr>
                <w:rFonts w:ascii="Aptos" w:hAnsi="Aptos"/>
                <w:b w:val="0"/>
                <w:bCs w:val="0"/>
                <w:sz w:val="20"/>
                <w:szCs w:val="20"/>
              </w:rPr>
            </w:pPr>
            <w:r w:rsidRPr="00EC4C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503251"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A703AD"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Obligatorisk</w:t>
            </w:r>
          </w:p>
        </w:tc>
      </w:tr>
      <w:tr w:rsidR="001055E4" w:rsidRPr="00EC4C08" w14:paraId="63A81CF0"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251B33" w14:textId="77777777" w:rsidR="001055E4" w:rsidRPr="00EC4C08" w:rsidRDefault="001055E4" w:rsidP="00702C57">
            <w:pPr>
              <w:rPr>
                <w:rFonts w:ascii="Aptos" w:hAnsi="Aptos"/>
                <w:b w:val="0"/>
                <w:bCs w:val="0"/>
                <w:sz w:val="20"/>
                <w:szCs w:val="20"/>
              </w:rPr>
            </w:pPr>
            <w:r w:rsidRPr="00EC4C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A914F9D"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 xml:space="preserve">Felt </w:t>
            </w:r>
          </w:p>
        </w:tc>
      </w:tr>
      <w:tr w:rsidR="001055E4" w:rsidRPr="00EC4C08" w14:paraId="08AE8783"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36B1A66"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rPr>
              <w:t>Nir2.UtfalltypeV2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E09484"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Id</w:t>
            </w:r>
          </w:p>
        </w:tc>
      </w:tr>
      <w:tr w:rsidR="001055E4" w:rsidRPr="00EC4C08" w14:paraId="65D835B3"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91744C" w14:textId="77777777" w:rsidR="001055E4" w:rsidRPr="00EC4C08" w:rsidRDefault="001055E4" w:rsidP="00702C57">
            <w:pPr>
              <w:rPr>
                <w:rFonts w:ascii="Aptos" w:hAnsi="Aptos"/>
                <w:b w:val="0"/>
                <w:bCs w:val="0"/>
                <w:sz w:val="20"/>
                <w:szCs w:val="20"/>
              </w:rPr>
            </w:pPr>
            <w:r w:rsidRPr="00EC4C08">
              <w:rPr>
                <w:rFonts w:ascii="Aptos" w:hAnsi="Aptos"/>
                <w:sz w:val="20"/>
                <w:szCs w:val="20"/>
              </w:rPr>
              <w:t xml:space="preserve">Db tabell </w:t>
            </w:r>
            <w:r w:rsidRPr="00EC4C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275AEE"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Felt</w:t>
            </w:r>
          </w:p>
        </w:tc>
      </w:tr>
      <w:tr w:rsidR="001055E4" w:rsidRPr="00EC4C08" w14:paraId="00E6F17C"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290FAAE" w14:textId="77777777" w:rsidR="001055E4" w:rsidRPr="00EC4C08" w:rsidRDefault="001055E4" w:rsidP="00702C57">
            <w:pPr>
              <w:rPr>
                <w:rFonts w:ascii="Aptos" w:hAnsi="Aptos"/>
                <w:b w:val="0"/>
                <w:bCs w:val="0"/>
                <w:sz w:val="20"/>
                <w:szCs w:val="20"/>
              </w:rPr>
            </w:pPr>
            <w:r w:rsidRPr="00EC4C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EEDB934"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EC4C08">
              <w:rPr>
                <w:rFonts w:ascii="Aptos" w:hAnsi="Aptos"/>
                <w:color w:val="000000"/>
                <w:sz w:val="20"/>
                <w:szCs w:val="20"/>
              </w:rPr>
              <w:t>UtfalltypeId</w:t>
            </w:r>
          </w:p>
        </w:tc>
      </w:tr>
      <w:tr w:rsidR="001055E4" w:rsidRPr="00EC4C08" w14:paraId="41C8FDBD"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6CAE39C" w14:textId="77777777" w:rsidR="001055E4" w:rsidRPr="00EC4C08" w:rsidRDefault="001055E4" w:rsidP="00702C57">
            <w:pPr>
              <w:rPr>
                <w:rFonts w:ascii="Aptos" w:hAnsi="Aptos"/>
                <w:sz w:val="20"/>
                <w:szCs w:val="20"/>
              </w:rPr>
            </w:pPr>
            <w:r w:rsidRPr="00EC4C08">
              <w:rPr>
                <w:rFonts w:ascii="Aptos" w:hAnsi="Aptos"/>
                <w:sz w:val="20"/>
                <w:szCs w:val="20"/>
              </w:rPr>
              <w:t>Kode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08AAF0B"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369EFFF"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228C98E" w14:textId="77777777" w:rsidR="001055E4" w:rsidRPr="00EC4C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EC4C08">
              <w:rPr>
                <w:rFonts w:ascii="Aptos" w:hAnsi="Aptos"/>
                <w:b/>
                <w:bCs/>
                <w:sz w:val="20"/>
                <w:szCs w:val="20"/>
              </w:rPr>
              <w:t>Gyldig til</w:t>
            </w:r>
          </w:p>
        </w:tc>
      </w:tr>
      <w:tr w:rsidR="00053D15" w:rsidRPr="00EC4C08" w14:paraId="36FAA9B8"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6BB1B7E" w14:textId="114EB2E0" w:rsidR="00053D15" w:rsidRPr="00EC4C08" w:rsidRDefault="000B507B" w:rsidP="00053D15">
            <w:pPr>
              <w:rPr>
                <w:rFonts w:ascii="Aptos" w:hAnsi="Aptos"/>
                <w:b w:val="0"/>
                <w:bCs w:val="0"/>
                <w:sz w:val="20"/>
                <w:szCs w:val="20"/>
              </w:rPr>
            </w:pPr>
            <w:hyperlink w:anchor="Beskrivelser" w:tooltip="Avslått" w:history="1">
              <w:r w:rsidR="00053D15" w:rsidRPr="00E05251">
                <w:rPr>
                  <w:rStyle w:val="Hyperkobling"/>
                  <w:rFonts w:ascii="Aptos" w:hAnsi="Aptos"/>
                  <w:b w:val="0"/>
                  <w:bCs w:val="0"/>
                  <w:sz w:val="20"/>
                  <w:szCs w:val="20"/>
                  <w:u w:val="none"/>
                </w:rPr>
                <w:t>AVSLAG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31A96D3" w14:textId="04CF9176"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Avslått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1905A1" w14:textId="1A1A7428"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F9B752" w14:textId="77777777"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53D15" w:rsidRPr="00EC4C08" w14:paraId="640C9193"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4DC518" w14:textId="5A169289" w:rsidR="00053D15" w:rsidRPr="00EC4C08" w:rsidRDefault="000B507B" w:rsidP="00053D15">
            <w:pPr>
              <w:rPr>
                <w:rFonts w:ascii="Aptos" w:hAnsi="Aptos"/>
                <w:b w:val="0"/>
                <w:bCs w:val="0"/>
                <w:color w:val="000000"/>
                <w:sz w:val="20"/>
                <w:szCs w:val="20"/>
              </w:rPr>
            </w:pPr>
            <w:hyperlink w:anchor="Beskrivelser" w:tooltip="Vedtak fattet. Koden opprettes av systemet for typer vedtak der kommunen ikke registrerer om det er et innvilget eller avslått vedtak" w:history="1">
              <w:r w:rsidR="00053D15" w:rsidRPr="00E05251">
                <w:rPr>
                  <w:rStyle w:val="Hyperkobling"/>
                  <w:rFonts w:ascii="Aptos" w:hAnsi="Aptos"/>
                  <w:b w:val="0"/>
                  <w:bCs w:val="0"/>
                  <w:sz w:val="20"/>
                  <w:szCs w:val="20"/>
                  <w:u w:val="none"/>
                </w:rPr>
                <w:t>FATTET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8F0DF9" w14:textId="30EEDD68"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Vedtak fattet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17E4A5" w14:textId="5AEC8F78"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AB69F3" w14:textId="77777777"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53D15" w:rsidRPr="00EC4C08" w14:paraId="68C5469F"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139AFCF" w14:textId="3EF0888D" w:rsidR="00053D15" w:rsidRPr="00EC4C08" w:rsidRDefault="000B507B" w:rsidP="00053D15">
            <w:pPr>
              <w:rPr>
                <w:rFonts w:ascii="Aptos" w:hAnsi="Aptos"/>
                <w:b w:val="0"/>
                <w:bCs w:val="0"/>
                <w:color w:val="000000"/>
                <w:sz w:val="20"/>
                <w:szCs w:val="20"/>
              </w:rPr>
            </w:pPr>
            <w:hyperlink w:anchor="Beskrivelser" w:tooltip="Innvilget" w:history="1">
              <w:r w:rsidR="00053D15" w:rsidRPr="00E05251">
                <w:rPr>
                  <w:rStyle w:val="Hyperkobling"/>
                  <w:rFonts w:ascii="Aptos" w:hAnsi="Aptos"/>
                  <w:b w:val="0"/>
                  <w:bCs w:val="0"/>
                  <w:sz w:val="20"/>
                  <w:szCs w:val="20"/>
                  <w:u w:val="none"/>
                </w:rPr>
                <w:t>INNVILG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D1A7842" w14:textId="4807D7A1"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Innvilget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845091" w14:textId="17F08151"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EC4C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13CDA6" w14:textId="77777777" w:rsidR="00053D15" w:rsidRPr="00EC4C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EBA2FD3" w14:textId="77777777" w:rsidR="001055E4" w:rsidRDefault="001055E4" w:rsidP="00CC00B9"/>
    <w:p w14:paraId="154D8FF3" w14:textId="49760207" w:rsidR="001055E4" w:rsidRPr="00B320FE" w:rsidRDefault="001055E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255</w:t>
      </w:r>
      <w:r w:rsidRPr="00B320FE">
        <w:rPr>
          <w:rFonts w:ascii="Aptos" w:hAnsi="Aptos"/>
          <w:color w:val="0070C0"/>
        </w:rPr>
        <w:fldChar w:fldCharType="end"/>
      </w:r>
      <w:r w:rsidRPr="00B320FE">
        <w:rPr>
          <w:rFonts w:ascii="Aptos" w:hAnsi="Aptos"/>
          <w:color w:val="0070C0"/>
        </w:rPr>
        <w:t>: Begrunnelse</w:t>
      </w:r>
    </w:p>
    <w:tbl>
      <w:tblPr>
        <w:tblStyle w:val="Rutenettabell1lysuthevingsfarge3"/>
        <w:tblW w:w="9062" w:type="dxa"/>
        <w:tblInd w:w="0" w:type="dxa"/>
        <w:tblLayout w:type="fixed"/>
        <w:tblLook w:val="04A0" w:firstRow="1" w:lastRow="0" w:firstColumn="1" w:lastColumn="0" w:noHBand="0" w:noVBand="1"/>
      </w:tblPr>
      <w:tblGrid>
        <w:gridCol w:w="1838"/>
        <w:gridCol w:w="4678"/>
        <w:gridCol w:w="1276"/>
        <w:gridCol w:w="1270"/>
      </w:tblGrid>
      <w:tr w:rsidR="001055E4" w:rsidRPr="001C0F2E" w14:paraId="27D31E9F" w14:textId="77777777" w:rsidTr="001C0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2D7BC8" w14:textId="77777777" w:rsidR="001055E4" w:rsidRPr="001C0F2E" w:rsidRDefault="001055E4" w:rsidP="00702C57">
            <w:pPr>
              <w:rPr>
                <w:rFonts w:ascii="Aptos" w:hAnsi="Aptos"/>
                <w:sz w:val="20"/>
                <w:szCs w:val="20"/>
              </w:rPr>
            </w:pPr>
            <w:r w:rsidRPr="001C0F2E">
              <w:rPr>
                <w:rFonts w:ascii="Aptos" w:hAnsi="Aptos"/>
                <w:sz w:val="20"/>
                <w:szCs w:val="20"/>
              </w:rPr>
              <w:t>Variabel</w:t>
            </w:r>
          </w:p>
        </w:tc>
        <w:tc>
          <w:tcPr>
            <w:tcW w:w="467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F25F53" w14:textId="77777777" w:rsidR="001055E4" w:rsidRPr="001C0F2E"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3FF1C8" w14:textId="77777777" w:rsidR="001055E4" w:rsidRPr="001C0F2E"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2B5E72" w14:textId="77777777" w:rsidR="001055E4" w:rsidRPr="001C0F2E"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Gyldig til</w:t>
            </w:r>
          </w:p>
        </w:tc>
      </w:tr>
      <w:tr w:rsidR="001055E4" w:rsidRPr="001C0F2E" w14:paraId="0C7F097D"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4A801E" w14:textId="77777777" w:rsidR="001055E4" w:rsidRPr="001C0F2E" w:rsidRDefault="001055E4" w:rsidP="00702C57">
            <w:pPr>
              <w:rPr>
                <w:rFonts w:ascii="Aptos" w:hAnsi="Aptos"/>
                <w:b w:val="0"/>
                <w:bCs w:val="0"/>
                <w:color w:val="000000" w:themeColor="text1"/>
                <w:sz w:val="20"/>
                <w:szCs w:val="20"/>
              </w:rPr>
            </w:pPr>
            <w:r w:rsidRPr="001C0F2E">
              <w:rPr>
                <w:rFonts w:ascii="Aptos" w:hAnsi="Aptos"/>
                <w:b w:val="0"/>
                <w:bCs w:val="0"/>
                <w:color w:val="000000" w:themeColor="text1"/>
                <w:sz w:val="20"/>
                <w:szCs w:val="20"/>
              </w:rPr>
              <w:t>Begrunnelse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21EE3D"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1C0F2E">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BD9737"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5EF8E4"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055E4" w:rsidRPr="001C0F2E" w14:paraId="71F76A20" w14:textId="77777777" w:rsidTr="0094702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9BBEE8" w14:textId="77777777" w:rsidR="001055E4" w:rsidRPr="001C0F2E" w:rsidRDefault="001055E4" w:rsidP="00702C57">
            <w:pPr>
              <w:rPr>
                <w:rFonts w:ascii="Aptos" w:hAnsi="Aptos"/>
                <w:sz w:val="20"/>
                <w:szCs w:val="20"/>
              </w:rPr>
            </w:pPr>
            <w:r w:rsidRPr="001C0F2E">
              <w:rPr>
                <w:rFonts w:ascii="Aptos" w:hAnsi="Aptos"/>
                <w:sz w:val="20"/>
                <w:szCs w:val="20"/>
              </w:rPr>
              <w:t>Beskrivelse</w:t>
            </w:r>
          </w:p>
        </w:tc>
      </w:tr>
      <w:tr w:rsidR="001055E4" w:rsidRPr="001C0F2E" w14:paraId="4AAC3061" w14:textId="77777777" w:rsidTr="0094702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AF2F09" w14:textId="77777777" w:rsidR="001055E4" w:rsidRPr="001C0F2E" w:rsidRDefault="001055E4" w:rsidP="00702C57">
            <w:pPr>
              <w:rPr>
                <w:rFonts w:ascii="Aptos" w:hAnsi="Aptos"/>
                <w:b w:val="0"/>
                <w:bCs w:val="0"/>
                <w:sz w:val="20"/>
                <w:szCs w:val="20"/>
              </w:rPr>
            </w:pPr>
            <w:r w:rsidRPr="001C0F2E">
              <w:rPr>
                <w:rFonts w:ascii="Aptos" w:hAnsi="Aptos"/>
                <w:b w:val="0"/>
                <w:bCs w:val="0"/>
                <w:sz w:val="20"/>
                <w:szCs w:val="20"/>
              </w:rPr>
              <w:t>Angir begrunnelsen/ årsaken til at vedtak om fritak er innvilget. Angis kun ved resultat «Innvilget»</w:t>
            </w:r>
          </w:p>
        </w:tc>
      </w:tr>
      <w:tr w:rsidR="001055E4" w:rsidRPr="001C0F2E" w14:paraId="567AD68C"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C8D759" w14:textId="77777777" w:rsidR="001055E4" w:rsidRPr="001C0F2E" w:rsidRDefault="001055E4" w:rsidP="00702C57">
            <w:pPr>
              <w:rPr>
                <w:rFonts w:ascii="Aptos" w:hAnsi="Aptos"/>
                <w:sz w:val="20"/>
                <w:szCs w:val="20"/>
              </w:rPr>
            </w:pPr>
            <w:r w:rsidRPr="001C0F2E">
              <w:rPr>
                <w:rFonts w:ascii="Aptos" w:hAnsi="Aptos"/>
                <w:sz w:val="20"/>
                <w:szCs w:val="20"/>
              </w:rPr>
              <w:t>Datatype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FA5092"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F19F58"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Kilde</w:t>
            </w:r>
          </w:p>
        </w:tc>
      </w:tr>
      <w:tr w:rsidR="001055E4" w:rsidRPr="001C0F2E" w14:paraId="6A0A2AA9"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85A20F" w14:textId="77777777" w:rsidR="001055E4" w:rsidRPr="001C0F2E" w:rsidRDefault="001055E4" w:rsidP="00702C57">
            <w:pPr>
              <w:rPr>
                <w:rFonts w:ascii="Aptos" w:hAnsi="Aptos"/>
                <w:b w:val="0"/>
                <w:bCs w:val="0"/>
                <w:sz w:val="20"/>
                <w:szCs w:val="20"/>
              </w:rPr>
            </w:pPr>
            <w:r w:rsidRPr="001C0F2E">
              <w:rPr>
                <w:rFonts w:ascii="Aptos" w:hAnsi="Aptos"/>
                <w:b w:val="0"/>
                <w:bCs w:val="0"/>
                <w:sz w:val="20"/>
                <w:szCs w:val="20"/>
              </w:rPr>
              <w:t>Kodeverk</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A6F430"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F2AE01"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Kommune</w:t>
            </w:r>
          </w:p>
        </w:tc>
      </w:tr>
      <w:tr w:rsidR="001055E4" w:rsidRPr="001C0F2E" w14:paraId="1237EC54"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138E7B" w14:textId="77777777" w:rsidR="001055E4" w:rsidRPr="001C0F2E" w:rsidRDefault="001055E4" w:rsidP="00702C57">
            <w:pPr>
              <w:rPr>
                <w:rFonts w:ascii="Aptos" w:hAnsi="Aptos"/>
                <w:sz w:val="20"/>
                <w:szCs w:val="20"/>
              </w:rPr>
            </w:pPr>
            <w:r w:rsidRPr="001C0F2E">
              <w:rPr>
                <w:rFonts w:ascii="Aptos" w:hAnsi="Aptos"/>
                <w:sz w:val="20"/>
                <w:szCs w:val="20"/>
              </w:rPr>
              <w:t>Kategori</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4DCC8A"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ACAB65"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Viktighet</w:t>
            </w:r>
          </w:p>
        </w:tc>
      </w:tr>
      <w:tr w:rsidR="001055E4" w:rsidRPr="001C0F2E" w14:paraId="38647E43"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72138F" w14:textId="67F9FF48" w:rsidR="001055E4" w:rsidRPr="001C0F2E" w:rsidRDefault="001055E4" w:rsidP="00702C57">
            <w:pPr>
              <w:rPr>
                <w:rFonts w:ascii="Aptos" w:hAnsi="Aptos"/>
                <w:b w:val="0"/>
                <w:bCs w:val="0"/>
                <w:sz w:val="20"/>
                <w:szCs w:val="20"/>
              </w:rPr>
            </w:pPr>
            <w:r w:rsidRPr="001C0F2E">
              <w:rPr>
                <w:rFonts w:ascii="Aptos" w:hAnsi="Aptos"/>
                <w:b w:val="0"/>
                <w:bCs w:val="0"/>
                <w:sz w:val="20"/>
                <w:szCs w:val="20"/>
              </w:rPr>
              <w:t>PNORSK</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64FB89"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SAMF</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12A583"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Ikke obligatorisk</w:t>
            </w:r>
          </w:p>
        </w:tc>
      </w:tr>
      <w:tr w:rsidR="001055E4" w:rsidRPr="001C0F2E" w14:paraId="6ABC43E6" w14:textId="77777777" w:rsidTr="001C0F2E">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4CAAEF" w14:textId="77777777" w:rsidR="001055E4" w:rsidRPr="001C0F2E" w:rsidRDefault="001055E4" w:rsidP="00702C57">
            <w:pPr>
              <w:rPr>
                <w:rFonts w:ascii="Aptos" w:hAnsi="Aptos"/>
                <w:b w:val="0"/>
                <w:bCs w:val="0"/>
                <w:sz w:val="20"/>
                <w:szCs w:val="20"/>
              </w:rPr>
            </w:pPr>
            <w:r w:rsidRPr="001C0F2E">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2463717"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 xml:space="preserve">Felt </w:t>
            </w:r>
          </w:p>
        </w:tc>
      </w:tr>
      <w:tr w:rsidR="001055E4" w:rsidRPr="001C0F2E" w14:paraId="3702E317" w14:textId="77777777" w:rsidTr="001C0F2E">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385B787" w14:textId="77777777" w:rsidR="001055E4" w:rsidRPr="001C0F2E" w:rsidRDefault="001055E4" w:rsidP="00702C57">
            <w:pPr>
              <w:rPr>
                <w:rFonts w:ascii="Aptos" w:hAnsi="Aptos"/>
                <w:b w:val="0"/>
                <w:bCs w:val="0"/>
                <w:sz w:val="20"/>
                <w:szCs w:val="20"/>
              </w:rPr>
            </w:pPr>
            <w:r w:rsidRPr="001C0F2E">
              <w:rPr>
                <w:rFonts w:ascii="Aptos" w:hAnsi="Aptos"/>
                <w:b w:val="0"/>
                <w:bCs w:val="0"/>
                <w:sz w:val="20"/>
                <w:szCs w:val="20"/>
              </w:rPr>
              <w:t>Nir2.BegrunnelsetypeV2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DEA23D"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Id</w:t>
            </w:r>
          </w:p>
        </w:tc>
      </w:tr>
      <w:tr w:rsidR="001055E4" w:rsidRPr="001C0F2E" w14:paraId="1219D19D" w14:textId="77777777" w:rsidTr="001C0F2E">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CEB689" w14:textId="77777777" w:rsidR="001055E4" w:rsidRPr="001C0F2E" w:rsidRDefault="001055E4" w:rsidP="00702C57">
            <w:pPr>
              <w:rPr>
                <w:rFonts w:ascii="Aptos" w:hAnsi="Aptos"/>
                <w:b w:val="0"/>
                <w:bCs w:val="0"/>
                <w:sz w:val="20"/>
                <w:szCs w:val="20"/>
              </w:rPr>
            </w:pPr>
            <w:r w:rsidRPr="001C0F2E">
              <w:rPr>
                <w:rFonts w:ascii="Aptos" w:hAnsi="Aptos"/>
                <w:sz w:val="20"/>
                <w:szCs w:val="20"/>
              </w:rPr>
              <w:t xml:space="preserve">Db tabell </w:t>
            </w:r>
            <w:r w:rsidRPr="001C0F2E">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3D5CB2"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Felt</w:t>
            </w:r>
          </w:p>
        </w:tc>
      </w:tr>
      <w:tr w:rsidR="001055E4" w:rsidRPr="001C0F2E" w14:paraId="3A99371B" w14:textId="77777777" w:rsidTr="001C0F2E">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38B2950" w14:textId="77777777" w:rsidR="001055E4" w:rsidRPr="001C0F2E" w:rsidRDefault="001055E4" w:rsidP="00702C57">
            <w:pPr>
              <w:rPr>
                <w:rFonts w:ascii="Aptos" w:hAnsi="Aptos"/>
                <w:b w:val="0"/>
                <w:bCs w:val="0"/>
                <w:sz w:val="20"/>
                <w:szCs w:val="20"/>
              </w:rPr>
            </w:pPr>
            <w:r w:rsidRPr="001C0F2E">
              <w:rPr>
                <w:rFonts w:ascii="Aptos" w:hAnsi="Aptos"/>
                <w:b w:val="0"/>
                <w:bCs w:val="0"/>
                <w:sz w:val="20"/>
                <w:szCs w:val="20"/>
              </w:rPr>
              <w:t>Nir2. VedtakV2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CBC9B29"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C0F2E">
              <w:rPr>
                <w:rFonts w:ascii="Aptos" w:hAnsi="Aptos"/>
                <w:sz w:val="20"/>
                <w:szCs w:val="20"/>
              </w:rPr>
              <w:t>BegrunnelsetypeId</w:t>
            </w:r>
          </w:p>
        </w:tc>
      </w:tr>
      <w:tr w:rsidR="001055E4" w:rsidRPr="001C0F2E" w14:paraId="5B840E4E"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2E3DE07" w14:textId="77777777" w:rsidR="001055E4" w:rsidRPr="001C0F2E" w:rsidRDefault="001055E4" w:rsidP="00702C57">
            <w:pPr>
              <w:rPr>
                <w:rFonts w:ascii="Aptos" w:hAnsi="Aptos"/>
                <w:sz w:val="20"/>
                <w:szCs w:val="20"/>
              </w:rPr>
            </w:pPr>
            <w:r w:rsidRPr="001C0F2E">
              <w:rPr>
                <w:rFonts w:ascii="Aptos" w:hAnsi="Aptos"/>
                <w:sz w:val="20"/>
                <w:szCs w:val="20"/>
              </w:rPr>
              <w:t>Kode</w:t>
            </w:r>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AC97681"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DD40309"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98557C0" w14:textId="77777777" w:rsidR="001055E4" w:rsidRPr="001C0F2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1C0F2E">
              <w:rPr>
                <w:rFonts w:ascii="Aptos" w:hAnsi="Aptos"/>
                <w:b/>
                <w:bCs/>
                <w:sz w:val="20"/>
                <w:szCs w:val="20"/>
              </w:rPr>
              <w:t>Gyldig til</w:t>
            </w:r>
          </w:p>
        </w:tc>
      </w:tr>
      <w:tr w:rsidR="00947028" w:rsidRPr="001C0F2E" w14:paraId="13E774E0"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425B0F5" w14:textId="7E9E7DDC" w:rsidR="00947028" w:rsidRPr="001C0F2E" w:rsidRDefault="000B507B" w:rsidP="00947028">
            <w:pPr>
              <w:rPr>
                <w:rFonts w:ascii="Aptos" w:hAnsi="Aptos"/>
                <w:b w:val="0"/>
                <w:bCs w:val="0"/>
                <w:sz w:val="20"/>
                <w:szCs w:val="20"/>
              </w:rPr>
            </w:pPr>
            <w:hyperlink w:anchor="Beskrivelser" w:tooltip="Dokumenterte kunnskaper i samfunnskunnskap, jf. integreringsforskriften § 24 første ledd bokstav a" w:history="1">
              <w:r w:rsidR="00947028" w:rsidRPr="001C0F2E">
                <w:rPr>
                  <w:rStyle w:val="Hyperkobling"/>
                  <w:rFonts w:ascii="Aptos" w:hAnsi="Aptos"/>
                  <w:b w:val="0"/>
                  <w:bCs w:val="0"/>
                  <w:sz w:val="20"/>
                  <w:szCs w:val="20"/>
                  <w:u w:val="none"/>
                </w:rPr>
                <w:t>DOK_SAMF_24_A</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502930C" w14:textId="7FA2A902"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samfunnskunnskap, jf. integreringsforskriften § 24 første ledd bokstav a</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D030DE" w14:textId="4D1C2562"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EF71A5"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3AB986FD"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17B761D" w14:textId="7EEEA78B" w:rsidR="00947028" w:rsidRPr="001C0F2E" w:rsidRDefault="000B507B" w:rsidP="00947028">
            <w:pPr>
              <w:rPr>
                <w:rFonts w:ascii="Aptos" w:hAnsi="Aptos"/>
                <w:b w:val="0"/>
                <w:bCs w:val="0"/>
                <w:color w:val="000000"/>
                <w:sz w:val="20"/>
                <w:szCs w:val="20"/>
              </w:rPr>
            </w:pPr>
            <w:hyperlink w:anchor="Beskrivelser" w:tooltip="Dokumenterte kunnskaper i samfunnskunnskap, jf. integreringsforskriften § 24 første ledd bokstav b" w:history="1">
              <w:r w:rsidR="00947028" w:rsidRPr="001C0F2E">
                <w:rPr>
                  <w:rStyle w:val="Hyperkobling"/>
                  <w:rFonts w:ascii="Aptos" w:hAnsi="Aptos"/>
                  <w:b w:val="0"/>
                  <w:bCs w:val="0"/>
                  <w:sz w:val="20"/>
                  <w:szCs w:val="20"/>
                  <w:u w:val="none"/>
                </w:rPr>
                <w:t>DOK_SAMF_24_B</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86F0DF9" w14:textId="05B70AA2"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C0F2E">
              <w:rPr>
                <w:rFonts w:ascii="Aptos" w:hAnsi="Aptos"/>
                <w:color w:val="000000"/>
                <w:sz w:val="20"/>
                <w:szCs w:val="20"/>
              </w:rPr>
              <w:t>Dokumenterte kunnskaper i samfunnskunnskap, jf. integreringsforskriften § 24 første ledd bokstav b</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7808B0" w14:textId="076FCEB4"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F20BC0"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74052B0C"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A7C6143" w14:textId="6C348EC6" w:rsidR="00947028" w:rsidRPr="001C0F2E" w:rsidRDefault="000B507B" w:rsidP="00947028">
            <w:pPr>
              <w:rPr>
                <w:rFonts w:ascii="Aptos" w:hAnsi="Aptos"/>
                <w:b w:val="0"/>
                <w:bCs w:val="0"/>
                <w:color w:val="000000"/>
                <w:sz w:val="20"/>
                <w:szCs w:val="20"/>
              </w:rPr>
            </w:pPr>
            <w:hyperlink w:anchor="Beskrivelser" w:tooltip="Dokumenterte kunnskaper i samfunnskunnskap, jf. integreringsforskriften § 24 første ledd bokstav c" w:history="1">
              <w:r w:rsidR="00947028" w:rsidRPr="001C0F2E">
                <w:rPr>
                  <w:rStyle w:val="Hyperkobling"/>
                  <w:rFonts w:ascii="Aptos" w:hAnsi="Aptos"/>
                  <w:b w:val="0"/>
                  <w:bCs w:val="0"/>
                  <w:sz w:val="20"/>
                  <w:szCs w:val="20"/>
                  <w:u w:val="none"/>
                </w:rPr>
                <w:t>DOK_SAMF_24_C</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0AC40E0" w14:textId="1EA1CB1A"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1C0F2E">
              <w:rPr>
                <w:rFonts w:ascii="Aptos" w:hAnsi="Aptos"/>
                <w:color w:val="000000"/>
                <w:sz w:val="20"/>
                <w:szCs w:val="20"/>
              </w:rPr>
              <w:t>Dokumenterte kunnskaper i samfunnskunnskap, jf. integreringsforskriften § 24 første ledd bokstav c</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419CD4" w14:textId="5EC546D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2A477B"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18E780C2"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55164BF" w14:textId="01651900" w:rsidR="00947028" w:rsidRPr="001C0F2E" w:rsidRDefault="000B507B" w:rsidP="00947028">
            <w:pPr>
              <w:rPr>
                <w:rFonts w:ascii="Aptos" w:hAnsi="Aptos"/>
                <w:b w:val="0"/>
                <w:bCs w:val="0"/>
                <w:sz w:val="20"/>
                <w:szCs w:val="20"/>
              </w:rPr>
            </w:pPr>
            <w:hyperlink w:anchor="Beskrivelser" w:tooltip="Dokumenterte kunnskaper i samfunnskunnskap, jf. integreringsforskriften § 24 første ledd bokstav d" w:history="1">
              <w:r w:rsidR="00947028" w:rsidRPr="001C0F2E">
                <w:rPr>
                  <w:rStyle w:val="Hyperkobling"/>
                  <w:rFonts w:ascii="Aptos" w:hAnsi="Aptos"/>
                  <w:b w:val="0"/>
                  <w:bCs w:val="0"/>
                  <w:sz w:val="20"/>
                  <w:szCs w:val="20"/>
                  <w:u w:val="none"/>
                </w:rPr>
                <w:t>DOK_SAMF_24_D</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E92B0C1" w14:textId="280589E9"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samfunnskunnskap, jf. integreringsforskriften § 24 første ledd bokstav 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93ACE2" w14:textId="4BE9CD66"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5C52F6"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0331EDA3"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44360B5" w14:textId="321B7967" w:rsidR="00947028" w:rsidRPr="001C0F2E" w:rsidRDefault="000B507B" w:rsidP="00947028">
            <w:pPr>
              <w:rPr>
                <w:rFonts w:ascii="Aptos" w:hAnsi="Aptos"/>
                <w:b w:val="0"/>
                <w:bCs w:val="0"/>
                <w:sz w:val="20"/>
                <w:szCs w:val="20"/>
              </w:rPr>
            </w:pPr>
            <w:hyperlink w:anchor="Beskrivelser" w:tooltip="Dokumenterte kunnskaper i samfunnskunnskap, jf. integreringsforskriften § 24 første ledd bokstav e" w:history="1">
              <w:r w:rsidR="00947028" w:rsidRPr="001C0F2E">
                <w:rPr>
                  <w:rStyle w:val="Hyperkobling"/>
                  <w:rFonts w:ascii="Aptos" w:hAnsi="Aptos"/>
                  <w:b w:val="0"/>
                  <w:bCs w:val="0"/>
                  <w:sz w:val="20"/>
                  <w:szCs w:val="20"/>
                  <w:u w:val="none"/>
                </w:rPr>
                <w:t>DOK_SAMF_24_E</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7E1A525" w14:textId="101D3739"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samfunnskunnskap, jf. integreringsforskriften § 24 første ledd bokstav 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89486C" w14:textId="5D2B337B"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AC11C1"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40F17EF9"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D76357F" w14:textId="0C8EFD6F" w:rsidR="00947028" w:rsidRPr="001C0F2E" w:rsidRDefault="000B507B" w:rsidP="00947028">
            <w:pPr>
              <w:rPr>
                <w:rFonts w:ascii="Aptos" w:hAnsi="Aptos"/>
                <w:b w:val="0"/>
                <w:bCs w:val="0"/>
                <w:sz w:val="20"/>
                <w:szCs w:val="20"/>
              </w:rPr>
            </w:pPr>
            <w:hyperlink w:anchor="Beskrivelser" w:tooltip="Dokumenterte kunnskaper i samfunnskunnskap, jf. integreringsforskriften § 36, jf. 24 første ledd bokstav a" w:history="1">
              <w:r w:rsidR="00947028" w:rsidRPr="001C0F2E">
                <w:rPr>
                  <w:rStyle w:val="Hyperkobling"/>
                  <w:rFonts w:ascii="Aptos" w:hAnsi="Aptos"/>
                  <w:b w:val="0"/>
                  <w:bCs w:val="0"/>
                  <w:sz w:val="20"/>
                  <w:szCs w:val="20"/>
                  <w:u w:val="none"/>
                </w:rPr>
                <w:t>DOK_SAMF_36_24_A</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AEF1438" w14:textId="4CA6919F"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samfunnskunnskap, jf. integreringsforskriften § 36, jf. 24 første ledd bokstav a</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E772F9" w14:textId="437A6F45"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329100"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672C3CDF"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BA0E55C" w14:textId="00FD5EF3" w:rsidR="00947028" w:rsidRPr="001C0F2E" w:rsidRDefault="000B507B" w:rsidP="00947028">
            <w:pPr>
              <w:rPr>
                <w:rFonts w:ascii="Aptos" w:hAnsi="Aptos"/>
                <w:b w:val="0"/>
                <w:bCs w:val="0"/>
                <w:sz w:val="20"/>
                <w:szCs w:val="20"/>
              </w:rPr>
            </w:pPr>
            <w:hyperlink w:anchor="Beskrivelser" w:tooltip="Dokumenterte kunnskaper i samfunnskunnskap, jf. integreringsforskriften § 36, jf. 24 første ledd bokstav b" w:history="1">
              <w:r w:rsidR="00947028" w:rsidRPr="001C0F2E">
                <w:rPr>
                  <w:rStyle w:val="Hyperkobling"/>
                  <w:rFonts w:ascii="Aptos" w:hAnsi="Aptos"/>
                  <w:b w:val="0"/>
                  <w:bCs w:val="0"/>
                  <w:sz w:val="20"/>
                  <w:szCs w:val="20"/>
                  <w:u w:val="none"/>
                </w:rPr>
                <w:t>DOK_SAMF_36_24_B</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68BB82A" w14:textId="6A2F7862"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samfunnskunnskap, jf. integreringsforskriften § 36, jf. 24 første ledd bokstav b</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24F083" w14:textId="7FB8E20B"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2B8F7C"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6F4A2C73"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7281307" w14:textId="3BEC4893" w:rsidR="00947028" w:rsidRPr="001C0F2E" w:rsidRDefault="000B507B" w:rsidP="00947028">
            <w:pPr>
              <w:rPr>
                <w:rFonts w:ascii="Aptos" w:hAnsi="Aptos"/>
                <w:b w:val="0"/>
                <w:bCs w:val="0"/>
                <w:sz w:val="20"/>
                <w:szCs w:val="20"/>
              </w:rPr>
            </w:pPr>
            <w:hyperlink w:anchor="Beskrivelser" w:tooltip="Dokumenterte kunnskaper i samfunnskunnskap, jf. integreringsforskriften § 36, jf. 24 første ledd bokstav c" w:history="1">
              <w:r w:rsidR="00947028" w:rsidRPr="001C0F2E">
                <w:rPr>
                  <w:rStyle w:val="Hyperkobling"/>
                  <w:rFonts w:ascii="Aptos" w:hAnsi="Aptos"/>
                  <w:b w:val="0"/>
                  <w:bCs w:val="0"/>
                  <w:sz w:val="20"/>
                  <w:szCs w:val="20"/>
                  <w:u w:val="none"/>
                </w:rPr>
                <w:t>DOK_SAMF_36_24_C</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76EA91E" w14:textId="067F1E5D"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samfunnskunnskap, jf. integreringsforskriften § 36, jf. 24 første ledd bokstav c</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5AB8DD" w14:textId="3BF7BBF1"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72F5BD"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55DA6BD0"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B981AFC" w14:textId="583DA375" w:rsidR="00947028" w:rsidRPr="001C0F2E" w:rsidRDefault="000B507B" w:rsidP="00947028">
            <w:pPr>
              <w:rPr>
                <w:rFonts w:ascii="Aptos" w:hAnsi="Aptos"/>
                <w:b w:val="0"/>
                <w:bCs w:val="0"/>
                <w:sz w:val="20"/>
                <w:szCs w:val="20"/>
              </w:rPr>
            </w:pPr>
            <w:hyperlink w:anchor="Beskrivelser" w:tooltip="Dokumenterte kunnskaper i samfunnskunnskap, jf. integreringsforskriften § 36, jf. 24 første ledd bokstav d" w:history="1">
              <w:r w:rsidR="00947028" w:rsidRPr="001C0F2E">
                <w:rPr>
                  <w:rStyle w:val="Hyperkobling"/>
                  <w:rFonts w:ascii="Aptos" w:hAnsi="Aptos"/>
                  <w:b w:val="0"/>
                  <w:bCs w:val="0"/>
                  <w:sz w:val="20"/>
                  <w:szCs w:val="20"/>
                  <w:u w:val="none"/>
                </w:rPr>
                <w:t>DOK_SAMF_36_24_D</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54FFBE7" w14:textId="58D6FE56"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samfunnskunnskap, jf. integreringsforskriften § 36, jf. 24 første ledd bokstav 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7FBC43" w14:textId="42636772"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662D08"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4A719640"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766F796" w14:textId="5F010FEA" w:rsidR="00947028" w:rsidRPr="001C0F2E" w:rsidRDefault="000B507B" w:rsidP="00947028">
            <w:pPr>
              <w:rPr>
                <w:rFonts w:ascii="Aptos" w:hAnsi="Aptos"/>
                <w:b w:val="0"/>
                <w:bCs w:val="0"/>
                <w:sz w:val="20"/>
                <w:szCs w:val="20"/>
              </w:rPr>
            </w:pPr>
            <w:hyperlink w:anchor="Beskrivelser" w:tooltip="Dokumenterte kunnskaper i samfunnskunnskap, jf. integreringsforskriften § 36, jf. 24 første ledd bokstav e" w:history="1">
              <w:r w:rsidR="00947028" w:rsidRPr="001C0F2E">
                <w:rPr>
                  <w:rStyle w:val="Hyperkobling"/>
                  <w:rFonts w:ascii="Aptos" w:hAnsi="Aptos"/>
                  <w:b w:val="0"/>
                  <w:bCs w:val="0"/>
                  <w:sz w:val="20"/>
                  <w:szCs w:val="20"/>
                  <w:u w:val="none"/>
                </w:rPr>
                <w:t>DOK_SAMF_36_24_E</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434F3FD" w14:textId="02DEF55D"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Dokumenterte kunnskaper i samfunnskunnskap, jf. integreringsforskriften § 36, jf. 24 første ledd bokstav 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80D0C0" w14:textId="0CF70643"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D55D85"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47028" w:rsidRPr="001C0F2E" w14:paraId="3EE4BB80" w14:textId="77777777" w:rsidTr="001C0F2E">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29DF46A" w14:textId="2B8944DD" w:rsidR="00947028" w:rsidRPr="001C0F2E" w:rsidRDefault="000B507B" w:rsidP="00947028">
            <w:pPr>
              <w:rPr>
                <w:rFonts w:ascii="Aptos" w:hAnsi="Aptos"/>
                <w:b w:val="0"/>
                <w:bCs w:val="0"/>
                <w:sz w:val="20"/>
                <w:szCs w:val="20"/>
              </w:rPr>
            </w:pPr>
            <w:hyperlink w:anchor="Beskrivelser" w:tooltip="Særlige helsemessige eller andre tungtveiende årsaker, jf. integreringsforskriften § 25" w:history="1">
              <w:r w:rsidR="00947028" w:rsidRPr="001C0F2E">
                <w:rPr>
                  <w:rStyle w:val="Hyperkobling"/>
                  <w:rFonts w:ascii="Aptos" w:hAnsi="Aptos"/>
                  <w:b w:val="0"/>
                  <w:bCs w:val="0"/>
                  <w:sz w:val="20"/>
                  <w:szCs w:val="20"/>
                  <w:u w:val="none"/>
                </w:rPr>
                <w:t>HELSE_TUNGTVEIENDE_25</w:t>
              </w:r>
            </w:hyperlink>
          </w:p>
        </w:tc>
        <w:tc>
          <w:tcPr>
            <w:tcW w:w="467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B62DD9" w14:textId="071C553F"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color w:val="000000"/>
                <w:sz w:val="20"/>
                <w:szCs w:val="20"/>
              </w:rPr>
              <w:t>Særlige helsemessige eller andre tungtveiende årsaker, jf. integreringsforskriften § 25</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099F2B" w14:textId="295D715A"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1C0F2E">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2C3471" w14:textId="77777777" w:rsidR="00947028" w:rsidRPr="001C0F2E" w:rsidRDefault="00947028" w:rsidP="00947028">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C6A4D9A" w14:textId="77777777" w:rsidR="001055E4" w:rsidRDefault="001055E4" w:rsidP="00CC00B9"/>
    <w:p w14:paraId="71E17867" w14:textId="44887A87" w:rsidR="001055E4" w:rsidRPr="00B320FE" w:rsidRDefault="001055E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256</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1055E4" w:rsidRPr="00525B08" w14:paraId="62F67584"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E82B8B" w14:textId="77777777" w:rsidR="001055E4" w:rsidRPr="00525B08" w:rsidRDefault="001055E4" w:rsidP="00702C57">
            <w:pPr>
              <w:rPr>
                <w:rFonts w:ascii="Aptos" w:hAnsi="Aptos"/>
                <w:sz w:val="20"/>
                <w:szCs w:val="20"/>
              </w:rPr>
            </w:pPr>
            <w:r w:rsidRPr="00525B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DB5821" w14:textId="77777777" w:rsidR="001055E4" w:rsidRPr="00525B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D09B5D" w14:textId="77777777" w:rsidR="001055E4" w:rsidRPr="00525B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E53386" w14:textId="77777777" w:rsidR="001055E4" w:rsidRPr="00525B08" w:rsidRDefault="001055E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1055E4" w:rsidRPr="00525B08" w14:paraId="1F3A6D23"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0740FE" w14:textId="77777777" w:rsidR="001055E4" w:rsidRPr="00525B08" w:rsidRDefault="001055E4"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Antall timer</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55034D"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6C6F32"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F2C347"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055E4" w:rsidRPr="00525B08" w14:paraId="15F19C0F"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799263" w14:textId="77777777" w:rsidR="001055E4" w:rsidRPr="00525B08" w:rsidRDefault="001055E4" w:rsidP="00702C57">
            <w:pPr>
              <w:rPr>
                <w:rFonts w:ascii="Aptos" w:hAnsi="Aptos"/>
                <w:sz w:val="20"/>
                <w:szCs w:val="20"/>
              </w:rPr>
            </w:pPr>
            <w:r w:rsidRPr="00525B08">
              <w:rPr>
                <w:rFonts w:ascii="Aptos" w:hAnsi="Aptos"/>
                <w:sz w:val="20"/>
                <w:szCs w:val="20"/>
              </w:rPr>
              <w:t>Beskrivelse</w:t>
            </w:r>
          </w:p>
        </w:tc>
      </w:tr>
      <w:tr w:rsidR="001055E4" w:rsidRPr="00525B08" w14:paraId="2A4C4F06"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0FCB8D9" w14:textId="77777777" w:rsidR="001055E4" w:rsidRPr="00525B08" w:rsidRDefault="001055E4" w:rsidP="00702C57">
            <w:pPr>
              <w:rPr>
                <w:rFonts w:ascii="Aptos" w:hAnsi="Aptos"/>
                <w:b w:val="0"/>
                <w:bCs w:val="0"/>
                <w:sz w:val="20"/>
                <w:szCs w:val="20"/>
              </w:rPr>
            </w:pPr>
            <w:r w:rsidRPr="00525B08">
              <w:rPr>
                <w:rFonts w:ascii="Aptos" w:hAnsi="Aptos"/>
                <w:b w:val="0"/>
                <w:bCs w:val="0"/>
                <w:sz w:val="20"/>
                <w:szCs w:val="20"/>
              </w:rPr>
              <w:t>Angir antall timer for det enkelte vedtak. Registreres kun på innvilget vedtak om opplæring i norsk og samfunnskunnskap og innvilget permisjon pga velferd</w:t>
            </w:r>
          </w:p>
        </w:tc>
      </w:tr>
      <w:tr w:rsidR="001055E4" w:rsidRPr="00525B08" w14:paraId="083D901F"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806C20" w14:textId="77777777" w:rsidR="001055E4" w:rsidRPr="00525B08" w:rsidRDefault="001055E4" w:rsidP="00702C57">
            <w:pPr>
              <w:rPr>
                <w:rFonts w:ascii="Aptos" w:hAnsi="Aptos"/>
                <w:sz w:val="20"/>
                <w:szCs w:val="20"/>
              </w:rPr>
            </w:pPr>
            <w:r w:rsidRPr="00525B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C0E462"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067EDD"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1055E4" w:rsidRPr="00525B08" w14:paraId="2076DA43"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CEB2B4" w14:textId="2309EF87" w:rsidR="001055E4" w:rsidRPr="0067507E" w:rsidRDefault="00E2502B" w:rsidP="00702C57">
            <w:pPr>
              <w:rPr>
                <w:rFonts w:ascii="Aptos" w:hAnsi="Aptos"/>
                <w:b w:val="0"/>
                <w:bCs w:val="0"/>
                <w:sz w:val="20"/>
                <w:szCs w:val="20"/>
                <w:highlight w:val="yellow"/>
              </w:rPr>
            </w:pPr>
            <w:r w:rsidRPr="00E2502B">
              <w:rPr>
                <w:rFonts w:ascii="Aptos" w:hAnsi="Aptos"/>
                <w:b w:val="0"/>
                <w:bCs w:val="0"/>
                <w:sz w:val="20"/>
                <w:szCs w:val="20"/>
              </w:rPr>
              <w:t>Numeric</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AA7B21" w14:textId="4F36C0EB" w:rsidR="001055E4" w:rsidRPr="0067507E"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highlight w:val="yellow"/>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4295BB"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1055E4" w:rsidRPr="00525B08" w14:paraId="3F9B2EAF"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A00014" w14:textId="77777777" w:rsidR="001055E4" w:rsidRPr="00525B08" w:rsidRDefault="001055E4" w:rsidP="00702C57">
            <w:pPr>
              <w:rPr>
                <w:rFonts w:ascii="Aptos" w:hAnsi="Aptos"/>
                <w:sz w:val="20"/>
                <w:szCs w:val="20"/>
              </w:rPr>
            </w:pPr>
            <w:r w:rsidRPr="00525B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2FBA89"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13E73F"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1055E4" w:rsidRPr="00525B08" w14:paraId="15D9ECDE" w14:textId="77777777" w:rsidTr="00702C5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5ABE66" w14:textId="671C09D0" w:rsidR="001055E4" w:rsidRPr="00525B08" w:rsidRDefault="001055E4" w:rsidP="00702C57">
            <w:pPr>
              <w:rPr>
                <w:rFonts w:ascii="Aptos" w:hAnsi="Aptos"/>
                <w:b w:val="0"/>
                <w:bCs w:val="0"/>
                <w:sz w:val="20"/>
                <w:szCs w:val="20"/>
              </w:rPr>
            </w:pPr>
            <w:r w:rsidRPr="00525B08">
              <w:rPr>
                <w:rFonts w:ascii="Aptos" w:hAnsi="Aptos"/>
                <w:b w:val="0"/>
                <w:bCs w:val="0"/>
                <w:sz w:val="20"/>
                <w:szCs w:val="20"/>
              </w:rPr>
              <w:t>PNORSK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472C32"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77252D"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1055E4" w:rsidRPr="00525B08" w14:paraId="0E7E7CE5"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60B8FE" w14:textId="77777777" w:rsidR="001055E4" w:rsidRPr="00525B08" w:rsidRDefault="001055E4"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DA5D8E3"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1055E4" w:rsidRPr="00525B08" w14:paraId="1B6E0755"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58A1D8F" w14:textId="77777777" w:rsidR="001055E4" w:rsidRPr="00525B08" w:rsidRDefault="001055E4" w:rsidP="00702C57">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9CAB8D" w14:textId="77777777" w:rsidR="001055E4" w:rsidRPr="00525B08" w:rsidRDefault="001055E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AntallTimer</w:t>
            </w:r>
          </w:p>
        </w:tc>
      </w:tr>
    </w:tbl>
    <w:p w14:paraId="5A725E7E" w14:textId="77777777" w:rsidR="007248B4" w:rsidRDefault="007248B4" w:rsidP="00CC00B9"/>
    <w:p w14:paraId="2FA68624" w14:textId="4DAB8873" w:rsidR="007248B4" w:rsidRPr="00B320FE" w:rsidRDefault="007248B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257</w:t>
      </w:r>
      <w:r w:rsidRPr="00B320FE">
        <w:rPr>
          <w:rFonts w:ascii="Aptos" w:hAnsi="Aptos"/>
          <w:color w:val="0070C0"/>
        </w:rPr>
        <w:fldChar w:fldCharType="end"/>
      </w:r>
      <w:r w:rsidRPr="00B320FE">
        <w:rPr>
          <w:rFonts w:ascii="Aptos" w:hAnsi="Aptos"/>
          <w:color w:val="0070C0"/>
        </w:rPr>
        <w:t>: Fristberegning kalenderdager</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7248B4" w:rsidRPr="00525B08" w14:paraId="5B7A20E3" w14:textId="77777777" w:rsidTr="001C0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9D6DEE" w14:textId="77777777" w:rsidR="007248B4" w:rsidRPr="00525B08" w:rsidRDefault="007248B4" w:rsidP="00702C57">
            <w:pPr>
              <w:rPr>
                <w:rFonts w:ascii="Aptos" w:hAnsi="Aptos"/>
                <w:sz w:val="20"/>
                <w:szCs w:val="20"/>
              </w:rPr>
            </w:pPr>
            <w:r w:rsidRPr="00525B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8EEC12"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03599D"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91A52A"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248B4" w:rsidRPr="00525B08" w14:paraId="3B66D291"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4C7C21" w14:textId="77777777" w:rsidR="007248B4" w:rsidRPr="00525B08" w:rsidRDefault="007248B4"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Fristberegning kalenderdager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42EBC2"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5B4F5D"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006D1D"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48B4" w:rsidRPr="00525B08" w14:paraId="54B7D0C0" w14:textId="77777777" w:rsidTr="001C0F2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A8E721" w14:textId="77777777" w:rsidR="007248B4" w:rsidRPr="00525B08" w:rsidRDefault="007248B4" w:rsidP="00702C57">
            <w:pPr>
              <w:rPr>
                <w:rFonts w:ascii="Aptos" w:hAnsi="Aptos"/>
                <w:sz w:val="20"/>
                <w:szCs w:val="20"/>
              </w:rPr>
            </w:pPr>
            <w:r w:rsidRPr="00525B08">
              <w:rPr>
                <w:rFonts w:ascii="Aptos" w:hAnsi="Aptos"/>
                <w:sz w:val="20"/>
                <w:szCs w:val="20"/>
              </w:rPr>
              <w:t>Beskrivelse</w:t>
            </w:r>
          </w:p>
        </w:tc>
      </w:tr>
      <w:tr w:rsidR="007248B4" w:rsidRPr="00525B08" w14:paraId="13679B5F" w14:textId="77777777" w:rsidTr="001C0F2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AD04804" w14:textId="7B466D61" w:rsidR="007248B4" w:rsidRPr="00525B08" w:rsidRDefault="007248B4" w:rsidP="00702C57">
            <w:pPr>
              <w:rPr>
                <w:rFonts w:ascii="Aptos" w:hAnsi="Aptos"/>
                <w:b w:val="0"/>
                <w:bCs w:val="0"/>
                <w:sz w:val="20"/>
                <w:szCs w:val="20"/>
              </w:rPr>
            </w:pPr>
            <w:r w:rsidRPr="00525B08">
              <w:rPr>
                <w:rFonts w:ascii="Aptos" w:hAnsi="Aptos"/>
                <w:b w:val="0"/>
                <w:bCs w:val="0"/>
                <w:sz w:val="20"/>
                <w:szCs w:val="20"/>
              </w:rPr>
              <w:t>Vedtak om permisjon forlenger gjennomføringsfristen. Fristberegning kalenderdager angir om fristen skal forlenges med kalenderdager eller virkedager, på bakgrunn av registrert permisjonsvedtak</w:t>
            </w:r>
          </w:p>
        </w:tc>
      </w:tr>
      <w:tr w:rsidR="007248B4" w:rsidRPr="00525B08" w14:paraId="44E61B4C"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C03DCB" w14:textId="77777777" w:rsidR="007248B4" w:rsidRPr="00525B08" w:rsidRDefault="007248B4" w:rsidP="00702C57">
            <w:pPr>
              <w:rPr>
                <w:rFonts w:ascii="Aptos" w:hAnsi="Aptos"/>
                <w:sz w:val="20"/>
                <w:szCs w:val="20"/>
              </w:rPr>
            </w:pPr>
            <w:r w:rsidRPr="00525B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0F43A7"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A32C45"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248B4" w:rsidRPr="00525B08" w14:paraId="37AA9C64"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B21058"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29E2BA"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EBBC7B"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248B4" w:rsidRPr="00525B08" w14:paraId="5011CFD7"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3E7CC6" w14:textId="77777777" w:rsidR="007248B4" w:rsidRPr="00525B08" w:rsidRDefault="007248B4" w:rsidP="00702C57">
            <w:pPr>
              <w:rPr>
                <w:rFonts w:ascii="Aptos" w:hAnsi="Aptos"/>
                <w:sz w:val="20"/>
                <w:szCs w:val="20"/>
              </w:rPr>
            </w:pPr>
            <w:r w:rsidRPr="00525B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45869B"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49B782"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248B4" w:rsidRPr="00525B08" w14:paraId="38537D78"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5F4E3C"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49398D" w14:textId="10042CFE"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31A354"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248B4" w:rsidRPr="00525B08" w14:paraId="4AEC772E" w14:textId="77777777" w:rsidTr="001C0F2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014805" w14:textId="77777777" w:rsidR="007248B4" w:rsidRPr="00525B08" w:rsidRDefault="007248B4"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A34E972"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248B4" w:rsidRPr="00525B08" w14:paraId="5E885A45" w14:textId="77777777" w:rsidTr="001C0F2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CA50576"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CF7356"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BeregnFristMedKalenderdager</w:t>
            </w:r>
          </w:p>
        </w:tc>
      </w:tr>
    </w:tbl>
    <w:p w14:paraId="254302BD" w14:textId="77777777" w:rsidR="007248B4" w:rsidRDefault="007248B4" w:rsidP="00CC00B9"/>
    <w:p w14:paraId="2971FF4E" w14:textId="77777777" w:rsidR="002C26C2" w:rsidRDefault="002C26C2" w:rsidP="00CC00B9"/>
    <w:p w14:paraId="512CA72F" w14:textId="3B740352" w:rsidR="007248B4" w:rsidRPr="00B320FE" w:rsidRDefault="007248B4"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258</w:t>
      </w:r>
      <w:r w:rsidRPr="00B320FE">
        <w:rPr>
          <w:rFonts w:ascii="Aptos" w:hAnsi="Aptos"/>
          <w:color w:val="0070C0"/>
        </w:rPr>
        <w:fldChar w:fldCharType="end"/>
      </w:r>
      <w:r w:rsidRPr="00B320FE">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7248B4" w:rsidRPr="00525B08" w14:paraId="393E25D5"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A52B82" w14:textId="77777777" w:rsidR="007248B4" w:rsidRPr="00525B08" w:rsidRDefault="007248B4" w:rsidP="00702C57">
            <w:pPr>
              <w:rPr>
                <w:rFonts w:ascii="Aptos" w:hAnsi="Aptos"/>
                <w:sz w:val="20"/>
                <w:szCs w:val="20"/>
              </w:rPr>
            </w:pPr>
            <w:r w:rsidRPr="00525B08">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82DBA4"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30EC03"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DAE2DF"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248B4" w:rsidRPr="00525B08" w14:paraId="43F0F906" w14:textId="77777777" w:rsidTr="00702C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3E2549" w14:textId="77777777" w:rsidR="007248B4" w:rsidRPr="00525B08" w:rsidRDefault="007248B4"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Slettet vedtak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29313F"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52FB8D"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893CDE"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48B4" w:rsidRPr="00525B08" w14:paraId="00BD10AF"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8E3612" w14:textId="77777777" w:rsidR="007248B4" w:rsidRPr="00525B08" w:rsidRDefault="007248B4" w:rsidP="00702C57">
            <w:pPr>
              <w:rPr>
                <w:rFonts w:ascii="Aptos" w:hAnsi="Aptos"/>
                <w:sz w:val="20"/>
                <w:szCs w:val="20"/>
              </w:rPr>
            </w:pPr>
            <w:r w:rsidRPr="00525B08">
              <w:rPr>
                <w:rFonts w:ascii="Aptos" w:hAnsi="Aptos"/>
                <w:sz w:val="20"/>
                <w:szCs w:val="20"/>
              </w:rPr>
              <w:t>Beskrivelse</w:t>
            </w:r>
          </w:p>
        </w:tc>
      </w:tr>
      <w:tr w:rsidR="007248B4" w:rsidRPr="00525B08" w14:paraId="55AB8F89"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035A944"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Angir om vedtak er slettet</w:t>
            </w:r>
          </w:p>
        </w:tc>
      </w:tr>
      <w:tr w:rsidR="007248B4" w:rsidRPr="00525B08" w14:paraId="543AC5F7" w14:textId="77777777" w:rsidTr="00702C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AE6D7C" w14:textId="77777777" w:rsidR="007248B4" w:rsidRPr="00525B08" w:rsidRDefault="007248B4" w:rsidP="00702C57">
            <w:pPr>
              <w:rPr>
                <w:rFonts w:ascii="Aptos" w:hAnsi="Aptos"/>
                <w:sz w:val="20"/>
                <w:szCs w:val="20"/>
              </w:rPr>
            </w:pPr>
            <w:r w:rsidRPr="00525B08">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AB0B69"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E17B0F"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248B4" w:rsidRPr="00525B08" w14:paraId="5BB3446A" w14:textId="77777777" w:rsidTr="00702C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C97490"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Bit</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899E5D"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8D3EEA"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248B4" w:rsidRPr="00525B08" w14:paraId="3547DD0B" w14:textId="77777777" w:rsidTr="00702C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547333" w14:textId="77777777" w:rsidR="007248B4" w:rsidRPr="00525B08" w:rsidRDefault="007248B4" w:rsidP="00702C57">
            <w:pPr>
              <w:rPr>
                <w:rFonts w:ascii="Aptos" w:hAnsi="Aptos"/>
                <w:sz w:val="20"/>
                <w:szCs w:val="20"/>
              </w:rPr>
            </w:pPr>
            <w:r w:rsidRPr="00525B08">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D41317"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ED2F99"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248B4" w:rsidRPr="00525B08" w14:paraId="145C86CA" w14:textId="77777777" w:rsidTr="00702C5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F7CE62" w14:textId="1E70DEC8" w:rsidR="007248B4" w:rsidRPr="00525B08" w:rsidRDefault="007248B4" w:rsidP="00702C57">
            <w:pPr>
              <w:rPr>
                <w:rFonts w:ascii="Aptos" w:hAnsi="Aptos"/>
                <w:b w:val="0"/>
                <w:bCs w:val="0"/>
                <w:sz w:val="20"/>
                <w:szCs w:val="20"/>
              </w:rPr>
            </w:pPr>
            <w:r w:rsidRPr="00525B08">
              <w:rPr>
                <w:rFonts w:ascii="Aptos" w:hAnsi="Aptos"/>
                <w:b w:val="0"/>
                <w:bCs w:val="0"/>
                <w:sz w:val="20"/>
                <w:szCs w:val="20"/>
              </w:rPr>
              <w:t>PNORSK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B541D8"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ABD6CF"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248B4" w:rsidRPr="00525B08" w14:paraId="2A611093"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ABA0B7" w14:textId="77777777" w:rsidR="007248B4" w:rsidRPr="00525B08" w:rsidRDefault="007248B4"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F416233"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248B4" w:rsidRPr="00525B08" w14:paraId="2B95905A"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C5AD45"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95100E"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ErSlettet</w:t>
            </w:r>
          </w:p>
        </w:tc>
      </w:tr>
    </w:tbl>
    <w:p w14:paraId="0AFB6573" w14:textId="77777777" w:rsidR="007248B4" w:rsidRDefault="007248B4" w:rsidP="00CC00B9"/>
    <w:p w14:paraId="7340C7B8" w14:textId="667C374E" w:rsidR="007248B4" w:rsidRPr="00B320FE" w:rsidRDefault="007248B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259</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972"/>
        <w:gridCol w:w="2693"/>
        <w:gridCol w:w="1843"/>
        <w:gridCol w:w="1554"/>
      </w:tblGrid>
      <w:tr w:rsidR="007248B4" w:rsidRPr="00525B08" w14:paraId="090EB43C" w14:textId="77777777" w:rsidTr="001C0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F937B7" w14:textId="77777777" w:rsidR="007248B4" w:rsidRPr="00525B08" w:rsidRDefault="007248B4" w:rsidP="00702C57">
            <w:pPr>
              <w:rPr>
                <w:rFonts w:ascii="Aptos" w:hAnsi="Aptos"/>
                <w:sz w:val="20"/>
                <w:szCs w:val="20"/>
              </w:rPr>
            </w:pPr>
            <w:r w:rsidRPr="00525B08">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DB4213"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82772A"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A22832A"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248B4" w:rsidRPr="00525B08" w14:paraId="1231E2D9" w14:textId="77777777" w:rsidTr="001C0F2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250A56" w14:textId="77777777" w:rsidR="007248B4" w:rsidRPr="00525B08" w:rsidRDefault="007248B4"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Fagsystem referansenummer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0A42FB"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B88ACC"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B19871"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48B4" w:rsidRPr="00525B08" w14:paraId="6B8FB5BB" w14:textId="77777777" w:rsidTr="001C0F2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D8505D" w14:textId="77777777" w:rsidR="007248B4" w:rsidRPr="00525B08" w:rsidRDefault="007248B4" w:rsidP="00702C57">
            <w:pPr>
              <w:rPr>
                <w:rFonts w:ascii="Aptos" w:hAnsi="Aptos"/>
                <w:sz w:val="20"/>
                <w:szCs w:val="20"/>
              </w:rPr>
            </w:pPr>
            <w:r w:rsidRPr="00525B08">
              <w:rPr>
                <w:rFonts w:ascii="Aptos" w:hAnsi="Aptos"/>
                <w:sz w:val="20"/>
                <w:szCs w:val="20"/>
              </w:rPr>
              <w:t>Beskrivelse</w:t>
            </w:r>
          </w:p>
        </w:tc>
      </w:tr>
      <w:tr w:rsidR="007248B4" w:rsidRPr="00525B08" w14:paraId="261169F3" w14:textId="77777777" w:rsidTr="001C0F2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3BBEBF" w14:textId="39E971BB" w:rsidR="007248B4" w:rsidRPr="00525B08" w:rsidRDefault="007248B4" w:rsidP="00702C57">
            <w:pPr>
              <w:rPr>
                <w:rFonts w:ascii="Aptos" w:hAnsi="Aptos"/>
                <w:b w:val="0"/>
                <w:bCs w:val="0"/>
                <w:sz w:val="20"/>
                <w:szCs w:val="20"/>
              </w:rPr>
            </w:pPr>
            <w:r w:rsidRPr="00525B08">
              <w:rPr>
                <w:rFonts w:ascii="Aptos" w:hAnsi="Aptos"/>
                <w:b w:val="0"/>
                <w:bCs w:val="0"/>
                <w:sz w:val="20"/>
                <w:szCs w:val="20"/>
              </w:rPr>
              <w:t>Unik identifikator for fagsystem (referansenummer) i tilfeller der informasjonen er overført fra kommunalt fagsystem. Se</w:t>
            </w:r>
            <w:r w:rsidRPr="00D3032B">
              <w:rPr>
                <w:rFonts w:ascii="Aptos" w:hAnsi="Aptos"/>
                <w:b w:val="0"/>
                <w:bCs w:val="0"/>
                <w:sz w:val="20"/>
                <w:szCs w:val="20"/>
              </w:rPr>
              <w:t xml:space="preserve"> </w:t>
            </w:r>
            <w:hyperlink r:id="rId53" w:history="1">
              <w:r w:rsidRPr="00D3032B">
                <w:rPr>
                  <w:rStyle w:val="Hyperkobling"/>
                  <w:rFonts w:ascii="Aptos" w:hAnsi="Aptos"/>
                  <w:b w:val="0"/>
                  <w:bCs w:val="0"/>
                  <w:sz w:val="20"/>
                  <w:szCs w:val="20"/>
                  <w:u w:val="none"/>
                </w:rPr>
                <w:t>Overføring mellom kommunale fagsystem og NIR | IMDi</w:t>
              </w:r>
            </w:hyperlink>
          </w:p>
        </w:tc>
      </w:tr>
      <w:tr w:rsidR="007248B4" w:rsidRPr="00525B08" w14:paraId="170F92B1" w14:textId="77777777" w:rsidTr="001C0F2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1A4A7A" w14:textId="77777777" w:rsidR="007248B4" w:rsidRPr="00525B08" w:rsidRDefault="007248B4" w:rsidP="00702C57">
            <w:pPr>
              <w:rPr>
                <w:rFonts w:ascii="Aptos" w:hAnsi="Aptos"/>
                <w:sz w:val="20"/>
                <w:szCs w:val="20"/>
              </w:rPr>
            </w:pPr>
            <w:r w:rsidRPr="00525B08">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A7E177"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818672"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248B4" w:rsidRPr="00525B08" w14:paraId="766238BC" w14:textId="77777777" w:rsidTr="001C0F2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7B4A85"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Uniqueidentifier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E6AF53"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E0E947"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System</w:t>
            </w:r>
          </w:p>
        </w:tc>
      </w:tr>
      <w:tr w:rsidR="007248B4" w:rsidRPr="00525B08" w14:paraId="29405AB4" w14:textId="77777777" w:rsidTr="001C0F2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276C60" w14:textId="77777777" w:rsidR="007248B4" w:rsidRPr="00525B08" w:rsidRDefault="007248B4" w:rsidP="00702C57">
            <w:pPr>
              <w:rPr>
                <w:rFonts w:ascii="Aptos" w:hAnsi="Aptos"/>
                <w:sz w:val="20"/>
                <w:szCs w:val="20"/>
              </w:rPr>
            </w:pPr>
            <w:r w:rsidRPr="00525B08">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755DE4"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9FC474"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248B4" w:rsidRPr="00525B08" w14:paraId="656ECAD2" w14:textId="77777777" w:rsidTr="001C0F2E">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E46696" w14:textId="0FD3BD9A" w:rsidR="007248B4" w:rsidRPr="00525B08" w:rsidRDefault="007248B4" w:rsidP="00702C57">
            <w:pPr>
              <w:rPr>
                <w:rFonts w:ascii="Aptos" w:hAnsi="Aptos"/>
                <w:b w:val="0"/>
                <w:bCs w:val="0"/>
                <w:sz w:val="20"/>
                <w:szCs w:val="20"/>
              </w:rPr>
            </w:pPr>
            <w:r w:rsidRPr="00525B08">
              <w:rPr>
                <w:rFonts w:ascii="Aptos" w:hAnsi="Aptos"/>
                <w:b w:val="0"/>
                <w:bCs w:val="0"/>
                <w:sz w:val="20"/>
                <w:szCs w:val="20"/>
              </w:rPr>
              <w:t>PNORSK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404EFF"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2389EA"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7248B4" w:rsidRPr="00525B08" w14:paraId="09E3FBD7" w14:textId="77777777" w:rsidTr="001C0F2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67BAF2" w14:textId="77777777" w:rsidR="007248B4" w:rsidRPr="00525B08" w:rsidRDefault="007248B4"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47BBBE4"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248B4" w:rsidRPr="00525B08" w14:paraId="5F6DBC0A" w14:textId="77777777" w:rsidTr="001C0F2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A410AB3" w14:textId="77777777" w:rsidR="007248B4" w:rsidRPr="00525B08" w:rsidRDefault="007248B4"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443337"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FagsystemRefnummer</w:t>
            </w:r>
          </w:p>
        </w:tc>
      </w:tr>
    </w:tbl>
    <w:p w14:paraId="78754587" w14:textId="77777777" w:rsidR="007248B4" w:rsidRDefault="007248B4" w:rsidP="00CC00B9"/>
    <w:p w14:paraId="18BD109B" w14:textId="77777777" w:rsidR="007248B4" w:rsidRDefault="007248B4" w:rsidP="00CC00B9"/>
    <w:p w14:paraId="7BBA513B" w14:textId="77777777" w:rsidR="007248B4" w:rsidRDefault="007248B4" w:rsidP="00CC00B9"/>
    <w:p w14:paraId="7B03FB7D" w14:textId="77777777" w:rsidR="001C0F2E" w:rsidRDefault="001C0F2E" w:rsidP="00CC00B9"/>
    <w:p w14:paraId="782F8B85" w14:textId="77777777" w:rsidR="001C0F2E" w:rsidRDefault="001C0F2E" w:rsidP="00CC00B9"/>
    <w:p w14:paraId="0ABCBA5A" w14:textId="77777777" w:rsidR="002C26C2" w:rsidRDefault="002C26C2" w:rsidP="00CC00B9"/>
    <w:p w14:paraId="626A4A4E" w14:textId="77777777" w:rsidR="002C26C2" w:rsidRDefault="002C26C2" w:rsidP="00CC00B9"/>
    <w:p w14:paraId="10EDCE34" w14:textId="77777777" w:rsidR="002C26C2" w:rsidRDefault="002C26C2" w:rsidP="00CC00B9"/>
    <w:p w14:paraId="0DBC4168" w14:textId="77777777" w:rsidR="002C26C2" w:rsidRDefault="002C26C2" w:rsidP="00CC00B9"/>
    <w:p w14:paraId="699513F1" w14:textId="77777777" w:rsidR="002C26C2" w:rsidRDefault="002C26C2" w:rsidP="00CC00B9"/>
    <w:p w14:paraId="65A4D157" w14:textId="77777777" w:rsidR="002C26C2" w:rsidRDefault="002C26C2" w:rsidP="00CC00B9"/>
    <w:p w14:paraId="3811A9E5" w14:textId="77777777" w:rsidR="002C26C2" w:rsidRDefault="002C26C2" w:rsidP="00CC00B9"/>
    <w:p w14:paraId="22635283" w14:textId="77777777" w:rsidR="002C26C2" w:rsidRDefault="002C26C2" w:rsidP="00CC00B9"/>
    <w:p w14:paraId="457E4F00" w14:textId="77777777" w:rsidR="002C26C2" w:rsidRDefault="002C26C2" w:rsidP="00CC00B9"/>
    <w:p w14:paraId="197E5AEB" w14:textId="77777777" w:rsidR="002C26C2" w:rsidRDefault="002C26C2" w:rsidP="00CC00B9"/>
    <w:p w14:paraId="0275DA7D" w14:textId="77777777" w:rsidR="001C0F2E" w:rsidRDefault="001C0F2E" w:rsidP="00CC00B9"/>
    <w:p w14:paraId="790F19E2" w14:textId="4F5333A2" w:rsidR="007248B4" w:rsidRPr="00152546" w:rsidRDefault="007248B4"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Klage</w:t>
      </w:r>
    </w:p>
    <w:p w14:paraId="317E67F5" w14:textId="77777777" w:rsidR="007248B4" w:rsidRDefault="007248B4" w:rsidP="007248B4"/>
    <w:p w14:paraId="0B59C825" w14:textId="08B8943B" w:rsidR="00A71075" w:rsidRPr="00B320FE" w:rsidRDefault="00A7107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260</w:t>
      </w:r>
      <w:r w:rsidRPr="00B320FE">
        <w:rPr>
          <w:rFonts w:ascii="Aptos" w:hAnsi="Aptos"/>
          <w:color w:val="0070C0"/>
        </w:rPr>
        <w:fldChar w:fldCharType="end"/>
      </w:r>
      <w:r w:rsidRPr="00B320FE">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248B4" w:rsidRPr="00525B08" w14:paraId="70B48068"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858E39" w14:textId="77777777" w:rsidR="007248B4" w:rsidRPr="00525B08" w:rsidRDefault="007248B4"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ADFA8C"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719E87"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DBA0CB" w14:textId="77777777" w:rsidR="007248B4" w:rsidRPr="00525B08" w:rsidRDefault="007248B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248B4" w:rsidRPr="00525B08" w14:paraId="0FF3791F"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AF0EDD" w14:textId="77777777" w:rsidR="007248B4" w:rsidRPr="00525B08" w:rsidRDefault="007248B4"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DA2281"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6A901E"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27C66A"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248B4" w:rsidRPr="00525B08" w14:paraId="139A3F97"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7A5EF9" w14:textId="77777777" w:rsidR="007248B4" w:rsidRPr="00525B08" w:rsidRDefault="007248B4" w:rsidP="00702C57">
            <w:pPr>
              <w:rPr>
                <w:rFonts w:ascii="Aptos" w:hAnsi="Aptos"/>
                <w:sz w:val="20"/>
                <w:szCs w:val="20"/>
              </w:rPr>
            </w:pPr>
            <w:r w:rsidRPr="00525B08">
              <w:rPr>
                <w:rFonts w:ascii="Aptos" w:hAnsi="Aptos"/>
                <w:sz w:val="20"/>
                <w:szCs w:val="20"/>
              </w:rPr>
              <w:t>Beskrivelse</w:t>
            </w:r>
          </w:p>
        </w:tc>
      </w:tr>
      <w:tr w:rsidR="007248B4" w:rsidRPr="00525B08" w14:paraId="7CA376ED"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864220"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Koplingsnøkkel til vedtaket som påklages. Angir at det foreligger klage på vedtakstypen som kan registreres for ordningen. Klage kan opprettes uavhengig av resultatet på vedtaket (innvilget eller avslått)</w:t>
            </w:r>
          </w:p>
        </w:tc>
      </w:tr>
      <w:tr w:rsidR="007248B4" w:rsidRPr="00525B08" w14:paraId="75D1A71C"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164FDF" w14:textId="77777777" w:rsidR="007248B4" w:rsidRPr="00525B08" w:rsidRDefault="007248B4"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02D589"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C6B31A"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248B4" w:rsidRPr="00525B08" w14:paraId="142D699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04E5FF" w14:textId="77777777" w:rsidR="007248B4" w:rsidRPr="00525B08" w:rsidRDefault="007248B4" w:rsidP="00702C57">
            <w:pPr>
              <w:rPr>
                <w:rFonts w:ascii="Aptos" w:hAnsi="Aptos"/>
                <w:b w:val="0"/>
                <w:bCs w:val="0"/>
                <w:sz w:val="20"/>
                <w:szCs w:val="20"/>
              </w:rPr>
            </w:pPr>
            <w:r w:rsidRPr="00525B08">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F80ED3"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5D8E6C"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248B4" w:rsidRPr="00525B08" w14:paraId="2BDB24C0"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3809EA" w14:textId="77777777" w:rsidR="007248B4" w:rsidRPr="00525B08" w:rsidRDefault="007248B4"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E123DB"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297E33"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248B4" w:rsidRPr="00525B08" w14:paraId="4475EBB9"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1D9266" w14:textId="56B8316C" w:rsidR="007248B4" w:rsidRPr="00525B08" w:rsidRDefault="007248B4"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8612D2"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8CCBDE"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248B4" w:rsidRPr="00525B08" w14:paraId="1E2EBDA5"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E0FD82" w14:textId="77777777" w:rsidR="007248B4" w:rsidRPr="00525B08" w:rsidRDefault="007248B4"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46A543F"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248B4" w:rsidRPr="00525B08" w14:paraId="29EF2702"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22E24BC" w14:textId="77777777" w:rsidR="007248B4" w:rsidRPr="00525B08" w:rsidRDefault="007248B4"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43DFD8" w14:textId="77777777" w:rsidR="007248B4" w:rsidRPr="00525B08" w:rsidRDefault="007248B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VedtakId</w:t>
            </w:r>
          </w:p>
        </w:tc>
      </w:tr>
    </w:tbl>
    <w:p w14:paraId="5DE9C9E0" w14:textId="77777777" w:rsidR="007248B4" w:rsidRPr="007248B4" w:rsidRDefault="007248B4" w:rsidP="007248B4"/>
    <w:p w14:paraId="548107E1" w14:textId="7D265E55" w:rsidR="00A71075" w:rsidRPr="00B320FE" w:rsidRDefault="00A7107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261</w:t>
      </w:r>
      <w:r w:rsidRPr="00B320FE">
        <w:rPr>
          <w:rFonts w:ascii="Aptos" w:hAnsi="Aptos"/>
          <w:color w:val="0070C0"/>
        </w:rPr>
        <w:fldChar w:fldCharType="end"/>
      </w:r>
      <w:r w:rsidRPr="00B320FE">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A71075" w:rsidRPr="00525B08" w14:paraId="0087CF32"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893FE3" w14:textId="77777777" w:rsidR="00A71075" w:rsidRPr="00525B08" w:rsidRDefault="00A71075"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64A2A9"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C0F3E8"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59BBD7"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71075" w:rsidRPr="00525B08" w14:paraId="4DD72038"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246B75" w14:textId="77777777" w:rsidR="00A71075" w:rsidRPr="00525B08" w:rsidRDefault="00A71075"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3B4D7C"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18554E"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8D6135"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71075" w:rsidRPr="00525B08" w14:paraId="6B1CD082"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FBE8BF" w14:textId="77777777" w:rsidR="00A71075" w:rsidRPr="00525B08" w:rsidRDefault="00A71075" w:rsidP="00702C57">
            <w:pPr>
              <w:rPr>
                <w:rFonts w:ascii="Aptos" w:hAnsi="Aptos"/>
                <w:sz w:val="20"/>
                <w:szCs w:val="20"/>
              </w:rPr>
            </w:pPr>
            <w:r w:rsidRPr="00525B08">
              <w:rPr>
                <w:rFonts w:ascii="Aptos" w:hAnsi="Aptos"/>
                <w:sz w:val="20"/>
                <w:szCs w:val="20"/>
              </w:rPr>
              <w:t>Beskrivelse</w:t>
            </w:r>
          </w:p>
        </w:tc>
      </w:tr>
      <w:tr w:rsidR="00A71075" w:rsidRPr="00525B08" w14:paraId="56727742"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78055C"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Dato for mottatt klage</w:t>
            </w:r>
          </w:p>
        </w:tc>
      </w:tr>
      <w:tr w:rsidR="00A71075" w:rsidRPr="00525B08" w14:paraId="3B8DE38B"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55FAD8" w14:textId="77777777" w:rsidR="00A71075" w:rsidRPr="00525B08" w:rsidRDefault="00A71075"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84D81A"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636105"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71075" w:rsidRPr="00525B08" w14:paraId="30DB2986"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5F2689"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5623D8" w14:textId="355122AF" w:rsidR="00A71075" w:rsidRPr="00525B08" w:rsidRDefault="001C0F2E"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71075"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A9F9A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A71075" w:rsidRPr="00525B08" w14:paraId="313E963B"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D4D9D0" w14:textId="77777777" w:rsidR="00A71075" w:rsidRPr="00525B08" w:rsidRDefault="00A71075"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B4DC21"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6D901E"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71075" w:rsidRPr="00525B08" w14:paraId="53504FEE"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162C46" w14:textId="4DE0B5D7" w:rsidR="00A71075" w:rsidRPr="00525B08" w:rsidRDefault="00A71075"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AD674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5FCD3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A71075" w:rsidRPr="00525B08" w14:paraId="768A9C51"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1749F5" w14:textId="77777777" w:rsidR="00A71075" w:rsidRPr="00525B08" w:rsidRDefault="00A71075"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77D21E8"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71075" w:rsidRPr="00525B08" w14:paraId="736A3E30"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E9BC3DD" w14:textId="77777777" w:rsidR="00A71075" w:rsidRPr="00525B08" w:rsidRDefault="00A71075"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B5D99C"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MottattDato</w:t>
            </w:r>
          </w:p>
        </w:tc>
      </w:tr>
    </w:tbl>
    <w:p w14:paraId="3F960373" w14:textId="77777777" w:rsidR="007248B4" w:rsidRDefault="007248B4" w:rsidP="00CC00B9"/>
    <w:p w14:paraId="00F9C46D" w14:textId="411FE7F7" w:rsidR="00A71075" w:rsidRPr="00B320FE" w:rsidRDefault="00A7107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262</w:t>
      </w:r>
      <w:r w:rsidRPr="00B320FE">
        <w:rPr>
          <w:rFonts w:ascii="Aptos" w:hAnsi="Aptos"/>
          <w:color w:val="0070C0"/>
        </w:rPr>
        <w:fldChar w:fldCharType="end"/>
      </w:r>
      <w:r w:rsidRPr="00B320FE">
        <w:rPr>
          <w:rFonts w:ascii="Aptos" w:hAnsi="Aptos"/>
          <w:color w:val="0070C0"/>
        </w:rPr>
        <w:t>: Utfall av klage</w:t>
      </w:r>
    </w:p>
    <w:tbl>
      <w:tblPr>
        <w:tblStyle w:val="Rutenettabell1lysuthevingsfarge3"/>
        <w:tblW w:w="0" w:type="auto"/>
        <w:tblInd w:w="0" w:type="dxa"/>
        <w:tblLayout w:type="fixed"/>
        <w:tblLook w:val="04A0" w:firstRow="1" w:lastRow="0" w:firstColumn="1" w:lastColumn="0" w:noHBand="0" w:noVBand="1"/>
      </w:tblPr>
      <w:tblGrid>
        <w:gridCol w:w="2547"/>
        <w:gridCol w:w="3402"/>
        <w:gridCol w:w="1559"/>
        <w:gridCol w:w="1554"/>
      </w:tblGrid>
      <w:tr w:rsidR="00A71075" w:rsidRPr="00525B08" w14:paraId="7DC614E8"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EDCEA6" w14:textId="77777777" w:rsidR="00A71075" w:rsidRPr="00525B08" w:rsidRDefault="00A71075" w:rsidP="00702C57">
            <w:pPr>
              <w:rPr>
                <w:rFonts w:ascii="Aptos" w:hAnsi="Aptos"/>
                <w:sz w:val="20"/>
                <w:szCs w:val="20"/>
              </w:rPr>
            </w:pPr>
            <w:r w:rsidRPr="00525B08">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1D6464"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A0F8A4"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6F7AC9"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71075" w:rsidRPr="00525B08" w14:paraId="11730644"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1D08B6" w14:textId="77777777" w:rsidR="00A71075" w:rsidRPr="00525B08" w:rsidRDefault="00A71075"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Utfall av klage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E3EE7A"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40BFA5"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050A90"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71075" w:rsidRPr="00525B08" w14:paraId="6FE36CED"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C40AEA" w14:textId="77777777" w:rsidR="00A71075" w:rsidRPr="00525B08" w:rsidRDefault="00A71075" w:rsidP="00702C57">
            <w:pPr>
              <w:rPr>
                <w:rFonts w:ascii="Aptos" w:hAnsi="Aptos"/>
                <w:sz w:val="20"/>
                <w:szCs w:val="20"/>
              </w:rPr>
            </w:pPr>
            <w:r w:rsidRPr="00525B08">
              <w:rPr>
                <w:rFonts w:ascii="Aptos" w:hAnsi="Aptos"/>
                <w:sz w:val="20"/>
                <w:szCs w:val="20"/>
              </w:rPr>
              <w:t>Beskrivelse</w:t>
            </w:r>
          </w:p>
        </w:tc>
      </w:tr>
      <w:tr w:rsidR="00A71075" w:rsidRPr="00525B08" w14:paraId="003522D6"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D6A99A"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Angir utfallet/resultatet av klagen på vedtaket</w:t>
            </w:r>
          </w:p>
        </w:tc>
      </w:tr>
      <w:tr w:rsidR="00A71075" w:rsidRPr="00525B08" w14:paraId="79F2D259"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860D77" w14:textId="77777777" w:rsidR="00A71075" w:rsidRPr="00525B08" w:rsidRDefault="00A71075" w:rsidP="00702C57">
            <w:pPr>
              <w:rPr>
                <w:rFonts w:ascii="Aptos" w:hAnsi="Aptos"/>
                <w:sz w:val="20"/>
                <w:szCs w:val="20"/>
              </w:rPr>
            </w:pPr>
            <w:r w:rsidRPr="00525B08">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BF4EA9"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39A16D"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71075" w:rsidRPr="00525B08" w14:paraId="245370D0"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7C94FE"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6CCD70"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11EA3A"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A71075" w:rsidRPr="00525B08" w14:paraId="1A409C8D"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1BA8D1" w14:textId="77777777" w:rsidR="00A71075" w:rsidRPr="00525B08" w:rsidRDefault="00A71075" w:rsidP="00702C57">
            <w:pPr>
              <w:rPr>
                <w:rFonts w:ascii="Aptos" w:hAnsi="Aptos"/>
                <w:sz w:val="20"/>
                <w:szCs w:val="20"/>
              </w:rPr>
            </w:pPr>
            <w:r w:rsidRPr="00525B08">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2817D1"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26881E"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71075" w:rsidRPr="00525B08" w14:paraId="49675CC6"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C282CC" w14:textId="77F88388" w:rsidR="00A71075" w:rsidRPr="00525B08" w:rsidRDefault="00A71075" w:rsidP="00702C57">
            <w:pPr>
              <w:rPr>
                <w:rFonts w:ascii="Aptos" w:hAnsi="Aptos"/>
                <w:b w:val="0"/>
                <w:bCs w:val="0"/>
                <w:sz w:val="20"/>
                <w:szCs w:val="20"/>
              </w:rPr>
            </w:pPr>
            <w:r w:rsidRPr="00525B08">
              <w:rPr>
                <w:rFonts w:ascii="Aptos" w:hAnsi="Aptos"/>
                <w:b w:val="0"/>
                <w:bCs w:val="0"/>
                <w:sz w:val="20"/>
                <w:szCs w:val="20"/>
              </w:rPr>
              <w:t>PNORSK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20A114"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D0555A"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A71075" w:rsidRPr="00525B08" w14:paraId="01A70E0E" w14:textId="77777777" w:rsidTr="00525B08">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5EF42B" w14:textId="77777777" w:rsidR="00A71075" w:rsidRPr="00525B08" w:rsidRDefault="00A71075" w:rsidP="00702C57">
            <w:pPr>
              <w:rPr>
                <w:rFonts w:ascii="Aptos" w:hAnsi="Aptos"/>
                <w:b w:val="0"/>
                <w:bCs w:val="0"/>
                <w:sz w:val="20"/>
                <w:szCs w:val="20"/>
              </w:rPr>
            </w:pPr>
            <w:r w:rsidRPr="00525B08">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EC9E019"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71075" w:rsidRPr="00525B08" w14:paraId="2D7CDCE4" w14:textId="77777777" w:rsidTr="00525B08">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0D2E2F1" w14:textId="77777777" w:rsidR="00A71075" w:rsidRPr="00525B08" w:rsidRDefault="00A71075"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Klageutfalltype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58DF57"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A71075" w:rsidRPr="00525B08" w14:paraId="72A9DD8A" w14:textId="77777777" w:rsidTr="00525B08">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32DE93" w14:textId="77777777" w:rsidR="00A71075" w:rsidRPr="00525B08" w:rsidRDefault="00A71075" w:rsidP="00702C57">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91710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A71075" w:rsidRPr="00525B08" w14:paraId="412A4E4D" w14:textId="77777777" w:rsidTr="00525B08">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A4DE02" w14:textId="77777777" w:rsidR="00A71075" w:rsidRPr="00525B08" w:rsidRDefault="00A71075"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Vedtakklage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E5DBB3"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KlageutfalltypeId</w:t>
            </w:r>
          </w:p>
        </w:tc>
      </w:tr>
      <w:tr w:rsidR="00A71075" w:rsidRPr="00525B08" w14:paraId="5694B483"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F0AA582" w14:textId="77777777" w:rsidR="00A71075" w:rsidRPr="00525B08" w:rsidRDefault="00A71075" w:rsidP="00702C57">
            <w:pPr>
              <w:rPr>
                <w:rFonts w:ascii="Aptos" w:hAnsi="Aptos"/>
                <w:sz w:val="20"/>
                <w:szCs w:val="20"/>
              </w:rPr>
            </w:pPr>
            <w:r w:rsidRPr="00525B08">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67C3549"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614E8D2"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B3475B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A71075" w:rsidRPr="00525B08" w14:paraId="16F11A68"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DDE6ED" w14:textId="40EDD4C7" w:rsidR="00A71075" w:rsidRPr="00A86589" w:rsidRDefault="000B507B" w:rsidP="00702C57">
            <w:pPr>
              <w:rPr>
                <w:rStyle w:val="Hyperkobling"/>
                <w:rFonts w:ascii="Aptos" w:hAnsi="Aptos"/>
                <w:b w:val="0"/>
                <w:bCs w:val="0"/>
                <w:sz w:val="20"/>
                <w:szCs w:val="20"/>
                <w:u w:val="none"/>
              </w:rPr>
            </w:pPr>
            <w:hyperlink w:anchor="_Klageutfalltype" w:tooltip="Avvisning av klage" w:history="1">
              <w:r w:rsidR="00A71075" w:rsidRPr="00A86589">
                <w:rPr>
                  <w:rStyle w:val="Hyperkobling"/>
                  <w:rFonts w:ascii="Aptos" w:hAnsi="Aptos"/>
                  <w:b w:val="0"/>
                  <w:bCs w:val="0"/>
                  <w:sz w:val="20"/>
                  <w:szCs w:val="20"/>
                  <w:u w:val="none"/>
                </w:rPr>
                <w:t>AVVISNING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F0C3B3"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Avvisning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908D4F"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89DD0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61230" w:rsidRPr="00525B08" w14:paraId="6E834E67"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7B93D1" w14:textId="08A51932" w:rsidR="00D61230" w:rsidRPr="00A86589" w:rsidRDefault="000B507B" w:rsidP="00D61230">
            <w:pPr>
              <w:rPr>
                <w:rStyle w:val="Hyperkobling"/>
                <w:rFonts w:ascii="Aptos" w:hAnsi="Aptos"/>
                <w:b w:val="0"/>
                <w:bCs w:val="0"/>
                <w:sz w:val="20"/>
                <w:szCs w:val="20"/>
                <w:u w:val="none"/>
              </w:rPr>
            </w:pPr>
            <w:hyperlink w:anchor="_Klageutfalltype" w:tooltip="Klager gis delvis medhold" w:history="1">
              <w:r w:rsidR="00D61230" w:rsidRPr="00A86589">
                <w:rPr>
                  <w:rStyle w:val="Hyperkobling"/>
                  <w:rFonts w:ascii="Aptos" w:hAnsi="Aptos"/>
                  <w:b w:val="0"/>
                  <w:bCs w:val="0"/>
                  <w:sz w:val="20"/>
                  <w:szCs w:val="20"/>
                  <w:u w:val="none"/>
                </w:rPr>
                <w:t>DELVIS_MEDHOLD</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E2770A" w14:textId="6FC8EF25" w:rsidR="00D61230" w:rsidRPr="00525B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Klager gis delvis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FDAABA" w14:textId="0A8B4E2A" w:rsidR="00D61230" w:rsidRPr="00525B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8B7138" w14:textId="77777777" w:rsidR="00D61230" w:rsidRPr="00525B08"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71075" w:rsidRPr="00525B08" w14:paraId="26D4744C"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8EB88F" w14:textId="44249B45" w:rsidR="00A71075" w:rsidRPr="00A86589" w:rsidRDefault="000B507B" w:rsidP="00702C57">
            <w:pPr>
              <w:rPr>
                <w:rStyle w:val="Hyperkobling"/>
                <w:rFonts w:ascii="Aptos" w:hAnsi="Aptos"/>
                <w:b w:val="0"/>
                <w:bCs w:val="0"/>
                <w:sz w:val="20"/>
                <w:szCs w:val="20"/>
                <w:u w:val="none"/>
              </w:rPr>
            </w:pPr>
            <w:hyperlink w:anchor="_Klageutfalltype" w:tooltip="Klager gis medhold" w:history="1">
              <w:r w:rsidR="00A71075" w:rsidRPr="00A86589">
                <w:rPr>
                  <w:rStyle w:val="Hyperkobling"/>
                  <w:rFonts w:ascii="Aptos" w:hAnsi="Aptos"/>
                  <w:b w:val="0"/>
                  <w:bCs w:val="0"/>
                  <w:sz w:val="20"/>
                  <w:szCs w:val="20"/>
                  <w:u w:val="none"/>
                </w:rPr>
                <w:t>MEDHOLD</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4B294F"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Klager gis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7C69A2"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ED2C9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05117" w:rsidRPr="00525B08" w14:paraId="4335300F"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91E77B" w14:textId="0DE3503C" w:rsidR="00005117" w:rsidRPr="00A86589" w:rsidRDefault="000B507B" w:rsidP="00005117">
            <w:pPr>
              <w:rPr>
                <w:rStyle w:val="Hyperkobling"/>
                <w:rFonts w:ascii="Aptos" w:hAnsi="Aptos"/>
                <w:b w:val="0"/>
                <w:bCs w:val="0"/>
                <w:sz w:val="20"/>
                <w:szCs w:val="20"/>
                <w:u w:val="none"/>
              </w:rPr>
            </w:pPr>
            <w:hyperlink w:anchor="_Klageutfalltype" w:tooltip="Kommunens vedtak oppheves" w:history="1">
              <w:r w:rsidR="00005117" w:rsidRPr="00A86589">
                <w:rPr>
                  <w:rStyle w:val="Hyperkobling"/>
                  <w:rFonts w:ascii="Aptos" w:hAnsi="Aptos"/>
                  <w:b w:val="0"/>
                  <w:bCs w:val="0"/>
                  <w:sz w:val="20"/>
                  <w:szCs w:val="20"/>
                  <w:u w:val="none"/>
                </w:rPr>
                <w:t>OPPHEVES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6A4AD4" w14:textId="2CFEBFE8" w:rsidR="00005117" w:rsidRPr="00525B08"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Kommunens vedtak oppheves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C56548" w14:textId="4414F4D5" w:rsidR="00005117" w:rsidRPr="00525B08"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CB52D2" w14:textId="77777777" w:rsidR="00005117" w:rsidRPr="00525B08"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05117" w:rsidRPr="00525B08" w14:paraId="1CCFD662"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632788" w14:textId="15A596A3" w:rsidR="00005117" w:rsidRPr="00A86589" w:rsidRDefault="000B507B" w:rsidP="00005117">
            <w:pPr>
              <w:rPr>
                <w:rStyle w:val="Hyperkobling"/>
                <w:rFonts w:ascii="Aptos" w:hAnsi="Aptos"/>
                <w:b w:val="0"/>
                <w:bCs w:val="0"/>
                <w:sz w:val="20"/>
                <w:szCs w:val="20"/>
                <w:u w:val="none"/>
              </w:rPr>
            </w:pPr>
            <w:hyperlink w:anchor="_Kategoriendringarsaktype" w:tooltip="Kommunens vedtak opprettholdes" w:history="1">
              <w:r w:rsidR="00005117" w:rsidRPr="00A86589">
                <w:rPr>
                  <w:rStyle w:val="Hyperkobling"/>
                  <w:rFonts w:ascii="Aptos" w:hAnsi="Aptos"/>
                  <w:b w:val="0"/>
                  <w:bCs w:val="0"/>
                  <w:sz w:val="20"/>
                  <w:szCs w:val="20"/>
                  <w:u w:val="none"/>
                </w:rPr>
                <w:t>OPPRETTHOLDES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F09335" w14:textId="0A432692" w:rsidR="00005117" w:rsidRPr="00525B08"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Kommunens vedtak opprettholdes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4C030A" w14:textId="4D2B54A7" w:rsidR="00005117" w:rsidRPr="00525B08"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1D659B" w14:textId="77777777" w:rsidR="00005117" w:rsidRPr="00525B08"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C5D832B" w14:textId="77777777" w:rsidR="00A71075" w:rsidRDefault="00A71075" w:rsidP="00CC00B9"/>
    <w:p w14:paraId="65F9CCA9" w14:textId="77777777" w:rsidR="001C0F2E" w:rsidRDefault="001C0F2E" w:rsidP="00CC00B9"/>
    <w:p w14:paraId="10EB4D8D" w14:textId="384F85A8" w:rsidR="00A71075" w:rsidRPr="00B320FE" w:rsidRDefault="00A71075"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263</w:t>
      </w:r>
      <w:r w:rsidRPr="00B320FE">
        <w:rPr>
          <w:rFonts w:ascii="Aptos" w:hAnsi="Aptos"/>
          <w:color w:val="0070C0"/>
        </w:rPr>
        <w:fldChar w:fldCharType="end"/>
      </w:r>
      <w:r w:rsidRPr="00B320FE">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A71075" w:rsidRPr="00525B08" w14:paraId="53DBC921"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674AF5" w14:textId="77777777" w:rsidR="00A71075" w:rsidRPr="00525B08" w:rsidRDefault="00A71075"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B3A426"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AD051E"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AA3C65"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71075" w:rsidRPr="00525B08" w14:paraId="7EBA923C"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BFDA0B" w14:textId="77777777" w:rsidR="00A71075" w:rsidRPr="00525B08" w:rsidRDefault="00A71075"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1CB6C8"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9CE7E0"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7878AE"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71075" w:rsidRPr="00525B08" w14:paraId="609D69FC"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88FEA2" w14:textId="77777777" w:rsidR="00A71075" w:rsidRPr="00525B08" w:rsidRDefault="00A71075" w:rsidP="00702C57">
            <w:pPr>
              <w:rPr>
                <w:rFonts w:ascii="Aptos" w:hAnsi="Aptos"/>
                <w:sz w:val="20"/>
                <w:szCs w:val="20"/>
              </w:rPr>
            </w:pPr>
            <w:r w:rsidRPr="00525B08">
              <w:rPr>
                <w:rFonts w:ascii="Aptos" w:hAnsi="Aptos"/>
                <w:sz w:val="20"/>
                <w:szCs w:val="20"/>
              </w:rPr>
              <w:t>Beskrivelse</w:t>
            </w:r>
          </w:p>
        </w:tc>
      </w:tr>
      <w:tr w:rsidR="00A71075" w:rsidRPr="00525B08" w14:paraId="6D640E09"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F7E049"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Dato for avgjørelse av utfall på klage</w:t>
            </w:r>
          </w:p>
        </w:tc>
      </w:tr>
      <w:tr w:rsidR="00A71075" w:rsidRPr="00525B08" w14:paraId="0C27E655"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7B4DFB" w14:textId="77777777" w:rsidR="00A71075" w:rsidRPr="00525B08" w:rsidRDefault="00A71075"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6B6070"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5F82C1"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71075" w:rsidRPr="00525B08" w14:paraId="229A989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BBF18A"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2E30D8" w14:textId="56956F7B" w:rsidR="00A71075" w:rsidRPr="00525B08" w:rsidRDefault="001C0F2E"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71075"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14B618"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A71075" w:rsidRPr="00525B08" w14:paraId="1747E0EE"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DC21C9" w14:textId="77777777" w:rsidR="00A71075" w:rsidRPr="00525B08" w:rsidRDefault="00A71075"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08E273"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E44C1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71075" w:rsidRPr="00525B08" w14:paraId="635C0321"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8CC488" w14:textId="31CE9AD1" w:rsidR="00A71075" w:rsidRPr="00525B08" w:rsidRDefault="00A71075"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5C667B"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D444B0"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A71075" w:rsidRPr="00525B08" w14:paraId="13B6A247"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F0F81B" w14:textId="77777777" w:rsidR="00A71075" w:rsidRPr="00525B08" w:rsidRDefault="00A71075"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66B0BF5"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71075" w:rsidRPr="00525B08" w14:paraId="337BDCB3"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07C4353" w14:textId="77777777" w:rsidR="00A71075" w:rsidRPr="00525B08" w:rsidRDefault="00A71075"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2FB693"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AvgjortDato</w:t>
            </w:r>
          </w:p>
        </w:tc>
      </w:tr>
    </w:tbl>
    <w:p w14:paraId="20467CE6" w14:textId="77777777" w:rsidR="00A71075" w:rsidRDefault="00A71075" w:rsidP="00CC00B9"/>
    <w:p w14:paraId="6E4A912B" w14:textId="63B31D26" w:rsidR="00A71075" w:rsidRPr="00B320FE" w:rsidRDefault="00A7107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264</w:t>
      </w:r>
      <w:r w:rsidRPr="00B320FE">
        <w:rPr>
          <w:rFonts w:ascii="Aptos" w:hAnsi="Aptos"/>
          <w:color w:val="0070C0"/>
        </w:rPr>
        <w:fldChar w:fldCharType="end"/>
      </w:r>
      <w:r w:rsidRPr="00B320FE">
        <w:rPr>
          <w:rFonts w:ascii="Aptos" w:hAnsi="Aptos"/>
          <w:color w:val="0070C0"/>
        </w:rPr>
        <w:t>: Slettet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A71075" w:rsidRPr="00525B08" w14:paraId="1F41E851"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2D79B7" w14:textId="77777777" w:rsidR="00A71075" w:rsidRPr="00525B08" w:rsidRDefault="00A71075"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A36042"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B0AAB3"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91965A"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71075" w:rsidRPr="00525B08" w14:paraId="0CF5532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7A3B4D" w14:textId="77777777" w:rsidR="00A71075" w:rsidRPr="00525B08" w:rsidRDefault="00A71075"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Slettet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41C493"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1F1FCE"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140AF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71075" w:rsidRPr="00525B08" w14:paraId="58973758"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834267" w14:textId="77777777" w:rsidR="00A71075" w:rsidRPr="00525B08" w:rsidRDefault="00A71075" w:rsidP="00702C57">
            <w:pPr>
              <w:rPr>
                <w:rFonts w:ascii="Aptos" w:hAnsi="Aptos"/>
                <w:sz w:val="20"/>
                <w:szCs w:val="20"/>
              </w:rPr>
            </w:pPr>
            <w:r w:rsidRPr="00525B08">
              <w:rPr>
                <w:rFonts w:ascii="Aptos" w:hAnsi="Aptos"/>
                <w:sz w:val="20"/>
                <w:szCs w:val="20"/>
              </w:rPr>
              <w:t>Beskrivelse</w:t>
            </w:r>
          </w:p>
        </w:tc>
      </w:tr>
      <w:tr w:rsidR="00A71075" w:rsidRPr="00525B08" w14:paraId="0BC25115"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330136"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Angir om klagen er slettet</w:t>
            </w:r>
          </w:p>
        </w:tc>
      </w:tr>
      <w:tr w:rsidR="00A71075" w:rsidRPr="00525B08" w14:paraId="50A4E135"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AD4BA6" w14:textId="77777777" w:rsidR="00A71075" w:rsidRPr="00525B08" w:rsidRDefault="00A71075"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3C01E8"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2222FB"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71075" w:rsidRPr="00525B08" w14:paraId="15BE669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6088FE"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7450D6"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4E1667"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A71075" w:rsidRPr="00525B08" w14:paraId="7E840205"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720AAA" w14:textId="77777777" w:rsidR="00A71075" w:rsidRPr="00525B08" w:rsidRDefault="00A71075"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0FFFDC"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D78E8A"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71075" w:rsidRPr="00525B08" w14:paraId="6BCC933C"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4E7B5E" w14:textId="47E2AA49" w:rsidR="00A71075" w:rsidRPr="00525B08" w:rsidRDefault="00A71075"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DFA13C"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395DB4"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A71075" w:rsidRPr="00525B08" w14:paraId="481B8829"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3964A0" w14:textId="77777777" w:rsidR="00A71075" w:rsidRPr="00525B08" w:rsidRDefault="00A71075"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ED62379"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71075" w:rsidRPr="00525B08" w14:paraId="7BECD635"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343775E" w14:textId="77777777" w:rsidR="00A71075" w:rsidRPr="00525B08" w:rsidRDefault="00A71075"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472F43"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ErSlettet</w:t>
            </w:r>
          </w:p>
        </w:tc>
      </w:tr>
    </w:tbl>
    <w:p w14:paraId="3173D6B6" w14:textId="77777777" w:rsidR="00A71075" w:rsidRDefault="00A71075" w:rsidP="00CC00B9"/>
    <w:p w14:paraId="647399AC" w14:textId="1BE7E801" w:rsidR="00A71075" w:rsidRPr="00B320FE" w:rsidRDefault="00A7107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265</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A71075" w:rsidRPr="00525B08" w14:paraId="32DC0013"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180CD9" w14:textId="77777777" w:rsidR="00A71075" w:rsidRPr="00525B08" w:rsidRDefault="00A71075" w:rsidP="00702C57">
            <w:pPr>
              <w:rPr>
                <w:rFonts w:ascii="Aptos" w:hAnsi="Aptos"/>
                <w:sz w:val="20"/>
                <w:szCs w:val="20"/>
              </w:rPr>
            </w:pPr>
            <w:r w:rsidRPr="00525B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7B1A2B1"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BB538A"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80BCE9" w14:textId="77777777" w:rsidR="00A71075" w:rsidRPr="00525B08" w:rsidRDefault="00A71075"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71075" w:rsidRPr="00525B08" w14:paraId="4FFF0B4A"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FBB30B" w14:textId="77777777" w:rsidR="00A71075" w:rsidRPr="00525B08" w:rsidRDefault="00A71075"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10742E"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45D19D"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876A1F"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71075" w:rsidRPr="00525B08" w14:paraId="52ADBD4A"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61029C" w14:textId="77777777" w:rsidR="00A71075" w:rsidRPr="00525B08" w:rsidRDefault="00A71075" w:rsidP="00702C57">
            <w:pPr>
              <w:rPr>
                <w:rFonts w:ascii="Aptos" w:hAnsi="Aptos"/>
                <w:sz w:val="20"/>
                <w:szCs w:val="20"/>
              </w:rPr>
            </w:pPr>
            <w:r w:rsidRPr="00525B08">
              <w:rPr>
                <w:rFonts w:ascii="Aptos" w:hAnsi="Aptos"/>
                <w:sz w:val="20"/>
                <w:szCs w:val="20"/>
              </w:rPr>
              <w:t>Beskrivelse</w:t>
            </w:r>
          </w:p>
        </w:tc>
      </w:tr>
      <w:tr w:rsidR="00A71075" w:rsidRPr="00525B08" w14:paraId="31F46550"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439693" w14:textId="76FA620E" w:rsidR="00A71075" w:rsidRPr="00525B08" w:rsidRDefault="00A71075" w:rsidP="00702C57">
            <w:pPr>
              <w:rPr>
                <w:rFonts w:ascii="Aptos" w:hAnsi="Aptos"/>
                <w:b w:val="0"/>
                <w:bCs w:val="0"/>
                <w:sz w:val="20"/>
                <w:szCs w:val="20"/>
              </w:rPr>
            </w:pPr>
            <w:r w:rsidRPr="00525B08">
              <w:rPr>
                <w:rFonts w:ascii="Aptos" w:hAnsi="Aptos"/>
                <w:b w:val="0"/>
                <w:bCs w:val="0"/>
                <w:sz w:val="20"/>
                <w:szCs w:val="20"/>
              </w:rPr>
              <w:t xml:space="preserve">Unik identifikator for fagsystem (referansenummer) i tilfeller der informasjonen er overført fra kommunalt fagsystem via overføringstjeneste. Se </w:t>
            </w:r>
            <w:hyperlink r:id="rId54" w:history="1">
              <w:r w:rsidRPr="00D3032B">
                <w:rPr>
                  <w:rStyle w:val="Hyperkobling"/>
                  <w:rFonts w:ascii="Aptos" w:hAnsi="Aptos"/>
                  <w:b w:val="0"/>
                  <w:bCs w:val="0"/>
                  <w:sz w:val="20"/>
                  <w:szCs w:val="20"/>
                  <w:u w:val="none"/>
                </w:rPr>
                <w:t>Overføring mellom kommunale fagsystem og NIR | IMDi</w:t>
              </w:r>
            </w:hyperlink>
          </w:p>
        </w:tc>
      </w:tr>
      <w:tr w:rsidR="00A71075" w:rsidRPr="00525B08" w14:paraId="2ACC2735"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DF74B9" w14:textId="77777777" w:rsidR="00A71075" w:rsidRPr="00525B08" w:rsidRDefault="00A71075" w:rsidP="00702C57">
            <w:pPr>
              <w:rPr>
                <w:rFonts w:ascii="Aptos" w:hAnsi="Aptos"/>
                <w:sz w:val="20"/>
                <w:szCs w:val="20"/>
              </w:rPr>
            </w:pPr>
            <w:r w:rsidRPr="00525B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8D9BB3"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9AE83D"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71075" w:rsidRPr="00525B08" w14:paraId="5D0F6FDB"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08D4D2" w14:textId="77777777" w:rsidR="00A71075" w:rsidRPr="00525B08" w:rsidRDefault="00A71075" w:rsidP="00702C57">
            <w:pPr>
              <w:rPr>
                <w:rFonts w:ascii="Aptos" w:hAnsi="Aptos"/>
                <w:b w:val="0"/>
                <w:bCs w:val="0"/>
                <w:sz w:val="20"/>
                <w:szCs w:val="20"/>
              </w:rPr>
            </w:pPr>
            <w:r w:rsidRPr="00525B08">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D981CF"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55D66A"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System</w:t>
            </w:r>
          </w:p>
        </w:tc>
      </w:tr>
      <w:tr w:rsidR="00A71075" w:rsidRPr="00525B08" w14:paraId="03DB38B4"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430C1C" w14:textId="77777777" w:rsidR="00A71075" w:rsidRPr="00525B08" w:rsidRDefault="00A71075" w:rsidP="00702C57">
            <w:pPr>
              <w:rPr>
                <w:rFonts w:ascii="Aptos" w:hAnsi="Aptos"/>
                <w:sz w:val="20"/>
                <w:szCs w:val="20"/>
              </w:rPr>
            </w:pPr>
            <w:r w:rsidRPr="00525B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346910"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AF4AF3"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71075" w:rsidRPr="00525B08" w14:paraId="047172E9"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1AFE93" w14:textId="4C35FE89" w:rsidR="00A71075" w:rsidRPr="00525B08" w:rsidRDefault="00A71075" w:rsidP="00702C57">
            <w:pPr>
              <w:rPr>
                <w:rFonts w:ascii="Aptos" w:hAnsi="Aptos"/>
                <w:b w:val="0"/>
                <w:bCs w:val="0"/>
                <w:sz w:val="20"/>
                <w:szCs w:val="20"/>
              </w:rPr>
            </w:pPr>
            <w:r w:rsidRPr="00525B08">
              <w:rPr>
                <w:rFonts w:ascii="Aptos" w:hAnsi="Aptos"/>
                <w:b w:val="0"/>
                <w:bCs w:val="0"/>
                <w:sz w:val="20"/>
                <w:szCs w:val="20"/>
              </w:rPr>
              <w:t>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A51530"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2A865E"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A71075" w:rsidRPr="00525B08" w14:paraId="1962D163"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5205F3" w14:textId="77777777" w:rsidR="00A71075" w:rsidRPr="00525B08" w:rsidRDefault="00A71075"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8BB02AF"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71075" w:rsidRPr="00525B08" w14:paraId="7AC0A990"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F078652" w14:textId="77777777" w:rsidR="00A71075" w:rsidRPr="00525B08" w:rsidRDefault="00A71075"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B9034E" w14:textId="77777777" w:rsidR="00A71075" w:rsidRPr="00525B08" w:rsidRDefault="00A71075"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FagsystemRefnummer</w:t>
            </w:r>
          </w:p>
        </w:tc>
      </w:tr>
    </w:tbl>
    <w:p w14:paraId="6FF0F5F1" w14:textId="77777777" w:rsidR="00A71075" w:rsidRDefault="00A71075" w:rsidP="00CC00B9"/>
    <w:p w14:paraId="1E92F0B1" w14:textId="77777777" w:rsidR="00AF2A44" w:rsidRDefault="00AF2A44" w:rsidP="00CC00B9"/>
    <w:p w14:paraId="3AFC23C4" w14:textId="77777777" w:rsidR="001C0F2E" w:rsidRDefault="001C0F2E" w:rsidP="00CC00B9"/>
    <w:p w14:paraId="4D1790CB" w14:textId="77777777" w:rsidR="001C0F2E" w:rsidRDefault="001C0F2E" w:rsidP="00CC00B9"/>
    <w:p w14:paraId="43C3E356" w14:textId="77777777" w:rsidR="001C0F2E" w:rsidRDefault="001C0F2E" w:rsidP="00CC00B9"/>
    <w:p w14:paraId="74D926F0" w14:textId="77777777" w:rsidR="001C0F2E" w:rsidRDefault="001C0F2E" w:rsidP="00CC00B9"/>
    <w:p w14:paraId="282275D7" w14:textId="77777777" w:rsidR="001C0F2E" w:rsidRDefault="001C0F2E" w:rsidP="00CC00B9"/>
    <w:p w14:paraId="5951B33D" w14:textId="77777777" w:rsidR="00AF2A44" w:rsidRDefault="00AF2A44" w:rsidP="00CC00B9"/>
    <w:p w14:paraId="42B65BAD" w14:textId="0E6662B7" w:rsidR="00AF2A44" w:rsidRPr="001C0F2E" w:rsidRDefault="00AF2A44" w:rsidP="00AF2A44">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 xml:space="preserve">Deltagelse </w:t>
      </w:r>
    </w:p>
    <w:p w14:paraId="1E76CFB6" w14:textId="77777777" w:rsidR="00AF2A44" w:rsidRPr="00AF2A44" w:rsidRDefault="00AF2A44" w:rsidP="00AF2A44"/>
    <w:p w14:paraId="5AB01793" w14:textId="06720226" w:rsidR="00AF2A44" w:rsidRPr="00B320FE" w:rsidRDefault="00AF2A4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266</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Deltagelsetype</w:t>
      </w:r>
    </w:p>
    <w:tbl>
      <w:tblPr>
        <w:tblStyle w:val="Rutenettabell1lysuthevingsfarge3"/>
        <w:tblW w:w="0" w:type="auto"/>
        <w:tblInd w:w="0" w:type="dxa"/>
        <w:tblLayout w:type="fixed"/>
        <w:tblLook w:val="04A0" w:firstRow="1" w:lastRow="0" w:firstColumn="1" w:lastColumn="0" w:noHBand="0" w:noVBand="1"/>
      </w:tblPr>
      <w:tblGrid>
        <w:gridCol w:w="2547"/>
        <w:gridCol w:w="3544"/>
        <w:gridCol w:w="1275"/>
        <w:gridCol w:w="1696"/>
      </w:tblGrid>
      <w:tr w:rsidR="00AF2A44" w:rsidRPr="00525B08" w14:paraId="1893E752"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C83740" w14:textId="77777777" w:rsidR="00AF2A44" w:rsidRPr="00525B08" w:rsidRDefault="00AF2A44" w:rsidP="00702C57">
            <w:pPr>
              <w:rPr>
                <w:rFonts w:ascii="Aptos" w:hAnsi="Aptos"/>
                <w:sz w:val="20"/>
                <w:szCs w:val="20"/>
              </w:rPr>
            </w:pPr>
            <w:r w:rsidRPr="00525B08">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FC8AE3"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68EB05"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69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0D26BC"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F2A44" w:rsidRPr="00525B08" w14:paraId="15546ADA"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1DF347" w14:textId="51CD4D36" w:rsidR="00AF2A44" w:rsidRPr="00525B08" w:rsidRDefault="00C75FAE"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Deltagelsetype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0AD75E"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F4EC45"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18D29C"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2A44" w:rsidRPr="00525B08" w14:paraId="5E8DA32D"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93E38E" w14:textId="77777777" w:rsidR="00AF2A44" w:rsidRPr="00525B08" w:rsidRDefault="00AF2A44" w:rsidP="00702C57">
            <w:pPr>
              <w:rPr>
                <w:rFonts w:ascii="Aptos" w:hAnsi="Aptos"/>
                <w:sz w:val="20"/>
                <w:szCs w:val="20"/>
              </w:rPr>
            </w:pPr>
            <w:r w:rsidRPr="00525B08">
              <w:rPr>
                <w:rFonts w:ascii="Aptos" w:hAnsi="Aptos"/>
                <w:sz w:val="20"/>
                <w:szCs w:val="20"/>
              </w:rPr>
              <w:t>Beskrivelse</w:t>
            </w:r>
          </w:p>
        </w:tc>
      </w:tr>
      <w:tr w:rsidR="00AF2A44" w:rsidRPr="00525B08" w14:paraId="5C4787D8"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567EB4" w14:textId="35713031" w:rsidR="00AF2A44" w:rsidRPr="00525B08" w:rsidRDefault="00AF2A44" w:rsidP="00702C57">
            <w:pPr>
              <w:rPr>
                <w:rFonts w:ascii="Aptos" w:hAnsi="Aptos"/>
                <w:b w:val="0"/>
                <w:bCs w:val="0"/>
                <w:sz w:val="20"/>
                <w:szCs w:val="20"/>
              </w:rPr>
            </w:pPr>
            <w:r w:rsidRPr="00525B08">
              <w:rPr>
                <w:rFonts w:ascii="Aptos" w:hAnsi="Aptos"/>
                <w:b w:val="0"/>
                <w:bCs w:val="0"/>
                <w:sz w:val="20"/>
                <w:szCs w:val="20"/>
              </w:rPr>
              <w:t>Angir type deltagelse på ordningen. I dette tilfellet samfunnskunnskapstimer, modulbaserte timer og gyldig/ugyldig fravær</w:t>
            </w:r>
          </w:p>
        </w:tc>
      </w:tr>
      <w:tr w:rsidR="00AF2A44" w:rsidRPr="00525B08" w14:paraId="108BF743"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335C1C" w14:textId="77777777" w:rsidR="00AF2A44" w:rsidRPr="00525B08" w:rsidRDefault="00AF2A44" w:rsidP="00702C57">
            <w:pPr>
              <w:rPr>
                <w:rFonts w:ascii="Aptos" w:hAnsi="Aptos"/>
                <w:sz w:val="20"/>
                <w:szCs w:val="20"/>
              </w:rPr>
            </w:pPr>
            <w:r w:rsidRPr="00525B08">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617491"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C1A2B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F2A44" w:rsidRPr="00525B08" w14:paraId="36AEA96F"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998254" w14:textId="77777777" w:rsidR="00AF2A44" w:rsidRPr="00525B08" w:rsidRDefault="00AF2A44" w:rsidP="00702C57">
            <w:pPr>
              <w:rPr>
                <w:rFonts w:ascii="Aptos" w:hAnsi="Aptos"/>
                <w:b w:val="0"/>
                <w:bCs w:val="0"/>
                <w:sz w:val="20"/>
                <w:szCs w:val="20"/>
              </w:rPr>
            </w:pPr>
            <w:r w:rsidRPr="00525B08">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29CB2C"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643E17"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AF2A44" w:rsidRPr="00525B08" w14:paraId="15165ECA"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A6E030" w14:textId="77777777" w:rsidR="00AF2A44" w:rsidRPr="00525B08" w:rsidRDefault="00AF2A44" w:rsidP="00702C57">
            <w:pPr>
              <w:rPr>
                <w:rFonts w:ascii="Aptos" w:hAnsi="Aptos"/>
                <w:sz w:val="20"/>
                <w:szCs w:val="20"/>
              </w:rPr>
            </w:pPr>
            <w:r w:rsidRPr="00525B08">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F37B9C"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D9F84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F2A44" w:rsidRPr="00525B08" w14:paraId="2F50D3DA"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3F1831" w14:textId="5BD188D6" w:rsidR="00AF2A44" w:rsidRPr="00525B08" w:rsidRDefault="00AF2A44" w:rsidP="00702C57">
            <w:pPr>
              <w:rPr>
                <w:rFonts w:ascii="Aptos" w:hAnsi="Aptos"/>
                <w:b w:val="0"/>
                <w:bCs w:val="0"/>
                <w:sz w:val="20"/>
                <w:szCs w:val="20"/>
              </w:rPr>
            </w:pPr>
            <w:r w:rsidRPr="00525B08">
              <w:rPr>
                <w:rFonts w:ascii="Aptos" w:hAnsi="Aptos"/>
                <w:b w:val="0"/>
                <w:bCs w:val="0"/>
                <w:sz w:val="20"/>
                <w:szCs w:val="20"/>
              </w:rPr>
              <w:t>PNORSK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8FDB1B"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D5635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AF2A44" w:rsidRPr="00525B08" w14:paraId="2F24FDFC" w14:textId="77777777" w:rsidTr="00525B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DC2477" w14:textId="77777777" w:rsidR="00AF2A44" w:rsidRPr="00525B08" w:rsidRDefault="00AF2A44" w:rsidP="00702C57">
            <w:pPr>
              <w:rPr>
                <w:rFonts w:ascii="Aptos" w:hAnsi="Aptos"/>
                <w:b w:val="0"/>
                <w:bCs w:val="0"/>
                <w:sz w:val="20"/>
                <w:szCs w:val="20"/>
              </w:rPr>
            </w:pPr>
            <w:r w:rsidRPr="00525B08">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A6FD400"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F2A44" w:rsidRPr="00525B08" w14:paraId="024CEFCA" w14:textId="77777777" w:rsidTr="00525B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9307B4C" w14:textId="77777777" w:rsidR="00AF2A44" w:rsidRPr="00525B08" w:rsidRDefault="00AF2A44"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Deltagelsetype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F6E8C8"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AF2A44" w:rsidRPr="00525B08" w14:paraId="11247B83" w14:textId="77777777" w:rsidTr="00525B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97D586" w14:textId="77777777" w:rsidR="00AF2A44" w:rsidRPr="00525B08" w:rsidRDefault="00AF2A44" w:rsidP="00702C57">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E757EA"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AF2A44" w:rsidRPr="00525B08" w14:paraId="6B2D24DB" w14:textId="77777777" w:rsidTr="00525B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A2F95A" w14:textId="77777777" w:rsidR="00AF2A44" w:rsidRPr="00525B08" w:rsidRDefault="00AF2A44"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44C457"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DeltagelsetypeId</w:t>
            </w:r>
          </w:p>
        </w:tc>
      </w:tr>
      <w:tr w:rsidR="00AF2A44" w:rsidRPr="00525B08" w14:paraId="379B7A00"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DEBCAF0" w14:textId="77777777" w:rsidR="00AF2A44" w:rsidRPr="00525B08" w:rsidRDefault="00AF2A44" w:rsidP="00702C57">
            <w:pPr>
              <w:rPr>
                <w:rFonts w:ascii="Aptos" w:hAnsi="Aptos"/>
                <w:sz w:val="20"/>
                <w:szCs w:val="20"/>
              </w:rPr>
            </w:pPr>
            <w:r w:rsidRPr="00525B08">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9D529E3"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1B4B4FF"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C9051B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AF2A44" w:rsidRPr="00525B08" w14:paraId="0A57407F"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2A42565" w14:textId="0088CFC4" w:rsidR="00AF2A44" w:rsidRPr="008C51EC" w:rsidRDefault="000B507B" w:rsidP="00702C57">
            <w:pPr>
              <w:rPr>
                <w:rFonts w:ascii="Aptos" w:hAnsi="Aptos"/>
                <w:b w:val="0"/>
                <w:bCs w:val="0"/>
                <w:color w:val="4472C4" w:themeColor="accent1"/>
                <w:sz w:val="20"/>
                <w:szCs w:val="20"/>
              </w:rPr>
            </w:pPr>
            <w:hyperlink w:anchor="_Deltagelsetype" w:tooltip="Timer samfunnskunnskap" w:history="1">
              <w:r w:rsidR="00AF2A44" w:rsidRPr="008C51EC">
                <w:rPr>
                  <w:rFonts w:ascii="Aptos" w:hAnsi="Aptos"/>
                  <w:b w:val="0"/>
                  <w:bCs w:val="0"/>
                  <w:color w:val="4472C4" w:themeColor="accent1"/>
                  <w:sz w:val="20"/>
                  <w:szCs w:val="20"/>
                </w:rPr>
                <w:t>SAMFTIMER</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E3B73E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Samfunnskunnskap</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DA211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341D5D"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2A44" w:rsidRPr="00525B08" w14:paraId="68FB7383"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51F518" w14:textId="16BD65DA" w:rsidR="00AF2A44" w:rsidRPr="008C51EC" w:rsidRDefault="000B507B" w:rsidP="00702C57">
            <w:pPr>
              <w:rPr>
                <w:rFonts w:ascii="Aptos" w:hAnsi="Aptos"/>
                <w:b w:val="0"/>
                <w:bCs w:val="0"/>
                <w:color w:val="4472C4" w:themeColor="accent1"/>
                <w:sz w:val="20"/>
                <w:szCs w:val="20"/>
              </w:rPr>
            </w:pPr>
            <w:hyperlink w:anchor="_Deltagelsetype" w:tooltip="Timer Utdanning kompetanse og arbeidsliv" w:history="1">
              <w:r w:rsidR="00AF2A44" w:rsidRPr="008C51EC">
                <w:rPr>
                  <w:rFonts w:ascii="Aptos" w:hAnsi="Aptos"/>
                  <w:b w:val="0"/>
                  <w:bCs w:val="0"/>
                  <w:color w:val="4472C4" w:themeColor="accent1"/>
                  <w:sz w:val="20"/>
                  <w:szCs w:val="20"/>
                </w:rPr>
                <w:t>SAMFTIMER_MODUL1</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3472F5"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Samfunnskunnskapstimer modul 1</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2B07A8"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D18C2E"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2A44" w:rsidRPr="00525B08" w14:paraId="54816B49"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8B4847" w14:textId="3FAB9D4A" w:rsidR="00AF2A44" w:rsidRPr="008C51EC" w:rsidRDefault="000B507B" w:rsidP="00702C57">
            <w:pPr>
              <w:rPr>
                <w:rFonts w:ascii="Aptos" w:hAnsi="Aptos"/>
                <w:b w:val="0"/>
                <w:bCs w:val="0"/>
                <w:color w:val="4472C4" w:themeColor="accent1"/>
                <w:sz w:val="20"/>
                <w:szCs w:val="20"/>
              </w:rPr>
            </w:pPr>
            <w:hyperlink w:anchor="_Deltagelsetype" w:tooltip="Timer Familie, helse og hverdagsliv" w:history="1">
              <w:r w:rsidR="00AF2A44" w:rsidRPr="008C51EC">
                <w:rPr>
                  <w:rFonts w:ascii="Aptos" w:hAnsi="Aptos"/>
                  <w:b w:val="0"/>
                  <w:bCs w:val="0"/>
                  <w:color w:val="4472C4" w:themeColor="accent1"/>
                  <w:sz w:val="20"/>
                  <w:szCs w:val="20"/>
                </w:rPr>
                <w:t>SAMFTIMER_MODUL2</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607D8C"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Samfunnskunnskapstimer modul 2</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BD2EB7"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B5E790"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2A44" w:rsidRPr="00525B08" w14:paraId="06C1618C"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FD9F8C" w14:textId="55A32E8C" w:rsidR="00AF2A44" w:rsidRPr="008C51EC" w:rsidRDefault="000B507B" w:rsidP="00702C57">
            <w:pPr>
              <w:rPr>
                <w:rFonts w:ascii="Aptos" w:hAnsi="Aptos"/>
                <w:b w:val="0"/>
                <w:bCs w:val="0"/>
                <w:color w:val="4472C4" w:themeColor="accent1"/>
                <w:sz w:val="20"/>
                <w:szCs w:val="20"/>
              </w:rPr>
            </w:pPr>
            <w:hyperlink w:anchor="_Deltagelsetype" w:tooltip="Timer Norge før og nå" w:history="1">
              <w:r w:rsidR="00AF2A44" w:rsidRPr="008C51EC">
                <w:rPr>
                  <w:rFonts w:ascii="Aptos" w:hAnsi="Aptos"/>
                  <w:b w:val="0"/>
                  <w:bCs w:val="0"/>
                  <w:color w:val="4472C4" w:themeColor="accent1"/>
                  <w:sz w:val="20"/>
                  <w:szCs w:val="20"/>
                </w:rPr>
                <w:t>SAMFTIMER_MODUL3</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DE7109"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Samfunnskunnskapstimer modul 3</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A3426E"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385FD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2A44" w:rsidRPr="00525B08" w14:paraId="7469474C"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3C7F24E" w14:textId="07689F63" w:rsidR="00AF2A44" w:rsidRPr="008C51EC" w:rsidRDefault="000B507B" w:rsidP="00702C57">
            <w:pPr>
              <w:rPr>
                <w:rFonts w:ascii="Aptos" w:hAnsi="Aptos"/>
                <w:color w:val="4472C4" w:themeColor="accent1"/>
                <w:sz w:val="20"/>
                <w:szCs w:val="20"/>
              </w:rPr>
            </w:pPr>
            <w:hyperlink w:anchor="_Deltagelsetype" w:tooltip="Gyldig fravær" w:history="1">
              <w:r w:rsidR="00AF2A44" w:rsidRPr="008C51EC">
                <w:rPr>
                  <w:rFonts w:ascii="Aptos" w:hAnsi="Aptos"/>
                  <w:b w:val="0"/>
                  <w:bCs w:val="0"/>
                  <w:color w:val="4472C4" w:themeColor="accent1"/>
                  <w:sz w:val="20"/>
                  <w:szCs w:val="20"/>
                </w:rPr>
                <w:t>G_FRAVAR</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8A767E2"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Gyldig fravær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49493A"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8B2724"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2A44" w:rsidRPr="00525B08" w14:paraId="0CE8D8CB" w14:textId="77777777" w:rsidTr="00525B0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5E129CC" w14:textId="3BEAC67B" w:rsidR="00AF2A44" w:rsidRPr="008C51EC" w:rsidRDefault="000B507B" w:rsidP="00702C57">
            <w:pPr>
              <w:rPr>
                <w:rFonts w:ascii="Aptos" w:hAnsi="Aptos"/>
                <w:color w:val="4472C4" w:themeColor="accent1"/>
                <w:sz w:val="20"/>
                <w:szCs w:val="20"/>
              </w:rPr>
            </w:pPr>
            <w:hyperlink w:anchor="_Deltagelsetype" w:tooltip="Ugyldig fravær" w:history="1">
              <w:r w:rsidR="00AF2A44" w:rsidRPr="008C51EC">
                <w:rPr>
                  <w:rFonts w:ascii="Aptos" w:hAnsi="Aptos"/>
                  <w:b w:val="0"/>
                  <w:bCs w:val="0"/>
                  <w:color w:val="4472C4" w:themeColor="accent1"/>
                  <w:sz w:val="20"/>
                  <w:szCs w:val="20"/>
                </w:rPr>
                <w:t>U_FRAVAR</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A0D1BE7"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Ugyldig fravær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F42783"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9CA813"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9CBA11C" w14:textId="77777777" w:rsidR="00AF2A44" w:rsidRDefault="00AF2A44" w:rsidP="00CC00B9"/>
    <w:p w14:paraId="08107141" w14:textId="0B4150BF" w:rsidR="00AF2A44" w:rsidRPr="00B320FE" w:rsidRDefault="00AF2A4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267</w:t>
      </w:r>
      <w:r w:rsidRPr="00B320FE">
        <w:rPr>
          <w:rFonts w:ascii="Aptos" w:hAnsi="Aptos"/>
          <w:color w:val="0070C0"/>
        </w:rPr>
        <w:fldChar w:fldCharType="end"/>
      </w:r>
      <w:r w:rsidRPr="00B320FE">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AF2A44" w:rsidRPr="00525B08" w14:paraId="26BD7A43"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3E5F6E" w14:textId="77777777" w:rsidR="00AF2A44" w:rsidRPr="00525B08" w:rsidRDefault="00AF2A44"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DFA77F"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29973D"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9BF2C7"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F2A44" w:rsidRPr="00525B08" w14:paraId="6DA3B148"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081822" w14:textId="77777777" w:rsidR="00AF2A44" w:rsidRPr="00525B08" w:rsidRDefault="00AF2A44"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92A83F"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4D2ED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0A9930"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2A44" w:rsidRPr="00525B08" w14:paraId="7910749D"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D51842" w14:textId="77777777" w:rsidR="00AF2A44" w:rsidRPr="00525B08" w:rsidRDefault="00AF2A44" w:rsidP="00702C57">
            <w:pPr>
              <w:rPr>
                <w:rFonts w:ascii="Aptos" w:hAnsi="Aptos"/>
                <w:sz w:val="20"/>
                <w:szCs w:val="20"/>
              </w:rPr>
            </w:pPr>
            <w:r w:rsidRPr="00525B08">
              <w:rPr>
                <w:rFonts w:ascii="Aptos" w:hAnsi="Aptos"/>
                <w:sz w:val="20"/>
                <w:szCs w:val="20"/>
              </w:rPr>
              <w:t>Beskrivelse</w:t>
            </w:r>
          </w:p>
        </w:tc>
      </w:tr>
      <w:tr w:rsidR="00AF2A44" w:rsidRPr="00525B08" w14:paraId="2244BCDF"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56A6AC" w14:textId="77777777" w:rsidR="00AF2A44" w:rsidRPr="00525B08" w:rsidRDefault="00AF2A44" w:rsidP="00702C57">
            <w:pPr>
              <w:rPr>
                <w:rFonts w:ascii="Aptos" w:hAnsi="Aptos"/>
                <w:b w:val="0"/>
                <w:bCs w:val="0"/>
                <w:sz w:val="20"/>
                <w:szCs w:val="20"/>
              </w:rPr>
            </w:pPr>
            <w:r w:rsidRPr="00525B08">
              <w:rPr>
                <w:rFonts w:ascii="Aptos" w:hAnsi="Aptos"/>
                <w:b w:val="0"/>
                <w:bCs w:val="0"/>
                <w:sz w:val="20"/>
                <w:szCs w:val="20"/>
              </w:rPr>
              <w:t>Type periode deltagelsen gjelder (uke)</w:t>
            </w:r>
          </w:p>
        </w:tc>
      </w:tr>
      <w:tr w:rsidR="00AF2A44" w:rsidRPr="00525B08" w14:paraId="7BB305EB"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0E8D2E" w14:textId="77777777" w:rsidR="00AF2A44" w:rsidRPr="00525B08" w:rsidRDefault="00AF2A44"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4AF334"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60F56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F2A44" w:rsidRPr="00525B08" w14:paraId="19620FD7"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F70D99" w14:textId="77777777" w:rsidR="00AF2A44" w:rsidRPr="00525B08" w:rsidRDefault="00AF2A44" w:rsidP="00702C57">
            <w:pPr>
              <w:rPr>
                <w:rFonts w:ascii="Aptos" w:hAnsi="Aptos"/>
                <w:b w:val="0"/>
                <w:bCs w:val="0"/>
                <w:sz w:val="20"/>
                <w:szCs w:val="20"/>
              </w:rPr>
            </w:pPr>
            <w:r w:rsidRPr="00525B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D15890"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3F45B5"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AF2A44" w:rsidRPr="00525B08" w14:paraId="7A9D009E"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0671D6" w14:textId="77777777" w:rsidR="00AF2A44" w:rsidRPr="00525B08" w:rsidRDefault="00AF2A44"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4A0A91"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841EC4"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F2A44" w:rsidRPr="00525B08" w14:paraId="5DE563BC"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2DAF2C" w14:textId="65F36D33" w:rsidR="00AF2A44" w:rsidRPr="00525B08" w:rsidRDefault="00AF2A44"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A61BE7"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893C91"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AF2A44" w:rsidRPr="00525B08" w14:paraId="29ACB6E6"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301410" w14:textId="77777777" w:rsidR="00AF2A44" w:rsidRPr="00525B08" w:rsidRDefault="00AF2A44"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37E91D1"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F2A44" w:rsidRPr="00525B08" w14:paraId="36B4FBC7"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1F16354" w14:textId="77777777" w:rsidR="00AF2A44" w:rsidRPr="00525B08" w:rsidRDefault="00AF2A44"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7C7C30"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AF2A44" w:rsidRPr="00525B08" w14:paraId="2B042D93"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2BDFED" w14:textId="77777777" w:rsidR="00AF2A44" w:rsidRPr="00525B08" w:rsidRDefault="00AF2A44" w:rsidP="00702C57">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3A70C0"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AF2A44" w:rsidRPr="00525B08" w14:paraId="5F8F857E"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55203D" w14:textId="77777777" w:rsidR="00AF2A44" w:rsidRPr="00525B08" w:rsidRDefault="00AF2A44"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C2BB13"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DeltagelseperiodetypeId</w:t>
            </w:r>
          </w:p>
        </w:tc>
      </w:tr>
      <w:tr w:rsidR="00AF2A44" w:rsidRPr="00525B08" w14:paraId="5EA7B22C"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0011874" w14:textId="77777777" w:rsidR="00AF2A44" w:rsidRPr="00525B08" w:rsidRDefault="00AF2A44" w:rsidP="00702C57">
            <w:pPr>
              <w:rPr>
                <w:rFonts w:ascii="Aptos" w:hAnsi="Aptos"/>
                <w:sz w:val="20"/>
                <w:szCs w:val="20"/>
              </w:rPr>
            </w:pPr>
            <w:r w:rsidRPr="00525B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513E046"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68FB7DE"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28DA2B5"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AF2A44" w:rsidRPr="00525B08" w14:paraId="0545E87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26B3991" w14:textId="08988074" w:rsidR="00AF2A44" w:rsidRPr="00525B08" w:rsidRDefault="000B507B" w:rsidP="00702C57">
            <w:pPr>
              <w:rPr>
                <w:rFonts w:ascii="Aptos" w:hAnsi="Aptos"/>
                <w:b w:val="0"/>
                <w:bCs w:val="0"/>
                <w:sz w:val="20"/>
                <w:szCs w:val="20"/>
              </w:rPr>
            </w:pPr>
            <w:hyperlink w:anchor="_Deltagelseperiodetype" w:tooltip="Timeføring per uke" w:history="1">
              <w:r w:rsidR="00AF2A44" w:rsidRPr="00FF0981">
                <w:rPr>
                  <w:rFonts w:ascii="Aptos" w:hAnsi="Aptos"/>
                  <w:b w:val="0"/>
                  <w:bCs w:val="0"/>
                  <w:color w:val="4472C4" w:themeColor="accent1"/>
                  <w:sz w:val="20"/>
                  <w:szCs w:val="20"/>
                </w:rPr>
                <w:t>UKE</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68C6BFB"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xml:space="preserve">Uke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176323"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42FF38"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2BBA1A6" w14:textId="77777777" w:rsidR="00AF2A44" w:rsidRDefault="00AF2A44" w:rsidP="00CC00B9"/>
    <w:p w14:paraId="6BD0A74B" w14:textId="228F5EEF" w:rsidR="00AF2A44" w:rsidRPr="00B320FE" w:rsidRDefault="00AF2A44"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268</w:t>
      </w:r>
      <w:r w:rsidRPr="00B320FE">
        <w:rPr>
          <w:rFonts w:ascii="Aptos" w:hAnsi="Aptos"/>
          <w:color w:val="0070C0"/>
        </w:rPr>
        <w:fldChar w:fldCharType="end"/>
      </w:r>
      <w:r w:rsidRPr="00B320FE">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AF2A44" w:rsidRPr="00525B08" w14:paraId="3A448FAD"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8147CC" w14:textId="77777777" w:rsidR="00AF2A44" w:rsidRPr="00525B08" w:rsidRDefault="00AF2A44"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AC22B8"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BCBCDD"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A66A2F" w14:textId="77777777" w:rsidR="00AF2A44" w:rsidRPr="00525B08" w:rsidRDefault="00AF2A44"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F2A44" w:rsidRPr="00525B08" w14:paraId="23CAEBE5"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48AA66" w14:textId="77777777" w:rsidR="00AF2A44" w:rsidRPr="00525B08" w:rsidRDefault="00AF2A44"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BE00FE"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38E685"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F0326B"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F2A44" w:rsidRPr="00525B08" w14:paraId="35F4B9AA"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C86C6F" w14:textId="77777777" w:rsidR="00AF2A44" w:rsidRPr="00525B08" w:rsidRDefault="00AF2A44" w:rsidP="00702C57">
            <w:pPr>
              <w:rPr>
                <w:rFonts w:ascii="Aptos" w:hAnsi="Aptos"/>
                <w:sz w:val="20"/>
                <w:szCs w:val="20"/>
              </w:rPr>
            </w:pPr>
            <w:r w:rsidRPr="00525B08">
              <w:rPr>
                <w:rFonts w:ascii="Aptos" w:hAnsi="Aptos"/>
                <w:sz w:val="20"/>
                <w:szCs w:val="20"/>
              </w:rPr>
              <w:t>Beskrivelse</w:t>
            </w:r>
          </w:p>
        </w:tc>
      </w:tr>
      <w:tr w:rsidR="00AF2A44" w:rsidRPr="00525B08" w14:paraId="35C66DAA"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837259" w14:textId="77777777" w:rsidR="00AF2A44" w:rsidRPr="00525B08" w:rsidRDefault="00AF2A44" w:rsidP="00702C57">
            <w:pPr>
              <w:rPr>
                <w:rFonts w:ascii="Aptos" w:hAnsi="Aptos"/>
                <w:b w:val="0"/>
                <w:bCs w:val="0"/>
                <w:sz w:val="20"/>
                <w:szCs w:val="20"/>
              </w:rPr>
            </w:pPr>
            <w:r w:rsidRPr="00525B08">
              <w:rPr>
                <w:rFonts w:ascii="Aptos" w:hAnsi="Aptos"/>
                <w:b w:val="0"/>
                <w:bCs w:val="0"/>
                <w:sz w:val="20"/>
                <w:szCs w:val="20"/>
              </w:rPr>
              <w:t>Året som antall timer er tilknyttet</w:t>
            </w:r>
          </w:p>
        </w:tc>
      </w:tr>
      <w:tr w:rsidR="00AF2A44" w:rsidRPr="00525B08" w14:paraId="09CC2771"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69E87B" w14:textId="77777777" w:rsidR="00AF2A44" w:rsidRPr="00525B08" w:rsidRDefault="00AF2A44"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08625E"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B28605"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F2A44" w:rsidRPr="00525B08" w14:paraId="37C8860F"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11C14F" w14:textId="77777777" w:rsidR="00AF2A44" w:rsidRPr="00525B08" w:rsidRDefault="00AF2A44" w:rsidP="00702C57">
            <w:pPr>
              <w:rPr>
                <w:rFonts w:ascii="Aptos" w:hAnsi="Aptos"/>
                <w:b w:val="0"/>
                <w:bCs w:val="0"/>
                <w:sz w:val="20"/>
                <w:szCs w:val="20"/>
              </w:rPr>
            </w:pPr>
            <w:r w:rsidRPr="00525B08">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31FACB"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6F2AC5"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AF2A44" w:rsidRPr="00525B08" w14:paraId="11BDDB00"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CBB3A9" w14:textId="77777777" w:rsidR="00AF2A44" w:rsidRPr="00525B08" w:rsidRDefault="00AF2A44"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B8156F"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1B489F"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F2A44" w:rsidRPr="00525B08" w14:paraId="4ABD39FE"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873D4E" w14:textId="3716C958" w:rsidR="00AF2A44" w:rsidRPr="00525B08" w:rsidRDefault="00AF2A44"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47BCEA"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274635"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AF2A44" w:rsidRPr="00525B08" w14:paraId="76D5DB80"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669DD6" w14:textId="77777777" w:rsidR="00AF2A44" w:rsidRPr="00525B08" w:rsidRDefault="00AF2A44"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3C20F67"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F2A44" w:rsidRPr="00525B08" w14:paraId="4524FD50"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552ABB9" w14:textId="77777777" w:rsidR="00AF2A44" w:rsidRPr="00525B08" w:rsidRDefault="00AF2A44"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92932D" w14:textId="77777777" w:rsidR="00AF2A44" w:rsidRPr="00525B08" w:rsidRDefault="00AF2A44"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Aar</w:t>
            </w:r>
          </w:p>
        </w:tc>
      </w:tr>
    </w:tbl>
    <w:p w14:paraId="514E362D" w14:textId="77777777" w:rsidR="00AF2A44" w:rsidRDefault="00AF2A44" w:rsidP="00CC00B9"/>
    <w:p w14:paraId="699B8843" w14:textId="3F917177" w:rsidR="0070051C" w:rsidRPr="00B320FE" w:rsidRDefault="0070051C"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269</w:t>
      </w:r>
      <w:r w:rsidRPr="00B320FE">
        <w:rPr>
          <w:rFonts w:ascii="Aptos" w:hAnsi="Aptos"/>
          <w:color w:val="0070C0"/>
        </w:rPr>
        <w:fldChar w:fldCharType="end"/>
      </w:r>
      <w:r w:rsidRPr="00B320FE">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0051C" w:rsidRPr="00525B08" w14:paraId="7343825E"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2E8E14" w14:textId="77777777" w:rsidR="0070051C" w:rsidRPr="00525B08" w:rsidRDefault="0070051C"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0D704D"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9A2E6A"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F35653"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0051C" w:rsidRPr="00525B08" w14:paraId="53008343"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ED56A4" w14:textId="77777777" w:rsidR="0070051C" w:rsidRPr="00525B08" w:rsidRDefault="0070051C"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21D394"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BEB44C"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17B827"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0051C" w:rsidRPr="00525B08" w14:paraId="23E12849"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B88C09" w14:textId="77777777" w:rsidR="0070051C" w:rsidRPr="00525B08" w:rsidRDefault="0070051C" w:rsidP="00702C57">
            <w:pPr>
              <w:rPr>
                <w:rFonts w:ascii="Aptos" w:hAnsi="Aptos"/>
                <w:sz w:val="20"/>
                <w:szCs w:val="20"/>
              </w:rPr>
            </w:pPr>
            <w:r w:rsidRPr="00525B08">
              <w:rPr>
                <w:rFonts w:ascii="Aptos" w:hAnsi="Aptos"/>
                <w:sz w:val="20"/>
                <w:szCs w:val="20"/>
              </w:rPr>
              <w:t>Beskrivelse</w:t>
            </w:r>
          </w:p>
        </w:tc>
      </w:tr>
      <w:tr w:rsidR="0070051C" w:rsidRPr="00525B08" w14:paraId="3800111F"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D34B65" w14:textId="77777777" w:rsidR="0070051C" w:rsidRPr="00525B08" w:rsidRDefault="0070051C" w:rsidP="00702C57">
            <w:pPr>
              <w:rPr>
                <w:rFonts w:ascii="Aptos" w:hAnsi="Aptos"/>
                <w:b w:val="0"/>
                <w:bCs w:val="0"/>
                <w:sz w:val="20"/>
                <w:szCs w:val="20"/>
              </w:rPr>
            </w:pPr>
            <w:r w:rsidRPr="00525B08">
              <w:rPr>
                <w:rFonts w:ascii="Aptos" w:hAnsi="Aptos"/>
                <w:b w:val="0"/>
                <w:bCs w:val="0"/>
                <w:sz w:val="20"/>
                <w:szCs w:val="20"/>
              </w:rPr>
              <w:t>Ukenummeret som antall timer er tilknyttet</w:t>
            </w:r>
          </w:p>
        </w:tc>
      </w:tr>
      <w:tr w:rsidR="0070051C" w:rsidRPr="00525B08" w14:paraId="3DDF55C0"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9DAB46" w14:textId="77777777" w:rsidR="0070051C" w:rsidRPr="00525B08" w:rsidRDefault="0070051C"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C0948A"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0F5291"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0051C" w:rsidRPr="00525B08" w14:paraId="6DB5264A"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E96EC2" w14:textId="77777777" w:rsidR="0070051C" w:rsidRPr="00525B08" w:rsidRDefault="0070051C" w:rsidP="00702C57">
            <w:pPr>
              <w:rPr>
                <w:rFonts w:ascii="Aptos" w:hAnsi="Aptos"/>
                <w:b w:val="0"/>
                <w:bCs w:val="0"/>
                <w:sz w:val="20"/>
                <w:szCs w:val="20"/>
              </w:rPr>
            </w:pPr>
            <w:r w:rsidRPr="00525B08">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4AD150"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4C8C75"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0051C" w:rsidRPr="00525B08" w14:paraId="72F9F8FB"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8AD127" w14:textId="77777777" w:rsidR="0070051C" w:rsidRPr="00525B08" w:rsidRDefault="0070051C"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86B124"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468219"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0051C" w:rsidRPr="00525B08" w14:paraId="0E676EC9"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D1B7C8" w14:textId="663F7BE9" w:rsidR="0070051C" w:rsidRPr="00525B08" w:rsidRDefault="0070051C"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846492"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132B0E"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70051C" w:rsidRPr="00525B08" w14:paraId="5FBC4E21"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11DF6D" w14:textId="77777777" w:rsidR="0070051C" w:rsidRPr="00525B08" w:rsidRDefault="0070051C"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5B51A3D"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0051C" w:rsidRPr="00525B08" w14:paraId="699DCFF3"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60E3C20" w14:textId="77777777" w:rsidR="0070051C" w:rsidRPr="00525B08" w:rsidRDefault="0070051C"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25864A"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Periode</w:t>
            </w:r>
          </w:p>
        </w:tc>
      </w:tr>
    </w:tbl>
    <w:p w14:paraId="400F62BA" w14:textId="77777777" w:rsidR="0070051C" w:rsidRDefault="0070051C" w:rsidP="00CC00B9"/>
    <w:p w14:paraId="4FE886F7" w14:textId="08AEB8BB" w:rsidR="0070051C" w:rsidRPr="00B320FE" w:rsidRDefault="0070051C"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270</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0051C" w:rsidRPr="00525B08" w14:paraId="2174210F"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9D99CB" w14:textId="77777777" w:rsidR="0070051C" w:rsidRPr="00525B08" w:rsidRDefault="0070051C"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220C57"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40285F"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5971EB"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0051C" w:rsidRPr="00525B08" w14:paraId="0833ED56"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250A5F" w14:textId="77777777" w:rsidR="0070051C" w:rsidRPr="00525B08" w:rsidRDefault="0070051C"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0BDB1E"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E1EA70"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EB8AAE"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0051C" w:rsidRPr="00525B08" w14:paraId="59BDD448"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24B197" w14:textId="77777777" w:rsidR="0070051C" w:rsidRPr="00525B08" w:rsidRDefault="0070051C" w:rsidP="00702C57">
            <w:pPr>
              <w:rPr>
                <w:rFonts w:ascii="Aptos" w:hAnsi="Aptos"/>
                <w:sz w:val="20"/>
                <w:szCs w:val="20"/>
              </w:rPr>
            </w:pPr>
            <w:r w:rsidRPr="00525B08">
              <w:rPr>
                <w:rFonts w:ascii="Aptos" w:hAnsi="Aptos"/>
                <w:sz w:val="20"/>
                <w:szCs w:val="20"/>
              </w:rPr>
              <w:t>Beskrivelse</w:t>
            </w:r>
          </w:p>
        </w:tc>
      </w:tr>
      <w:tr w:rsidR="0070051C" w:rsidRPr="00525B08" w14:paraId="3E483F43"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85B39B" w14:textId="77777777" w:rsidR="0070051C" w:rsidRPr="00525B08" w:rsidRDefault="0070051C" w:rsidP="00702C57">
            <w:pPr>
              <w:rPr>
                <w:rFonts w:ascii="Aptos" w:hAnsi="Aptos"/>
                <w:b w:val="0"/>
                <w:bCs w:val="0"/>
                <w:sz w:val="20"/>
                <w:szCs w:val="20"/>
              </w:rPr>
            </w:pPr>
            <w:r w:rsidRPr="00525B08">
              <w:rPr>
                <w:rFonts w:ascii="Aptos" w:hAnsi="Aptos"/>
                <w:b w:val="0"/>
                <w:bCs w:val="0"/>
                <w:sz w:val="20"/>
                <w:szCs w:val="20"/>
              </w:rPr>
              <w:t>Antall timer deltatt i perioden</w:t>
            </w:r>
          </w:p>
        </w:tc>
      </w:tr>
      <w:tr w:rsidR="0070051C" w:rsidRPr="00525B08" w14:paraId="7EB72272"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AFD423" w14:textId="77777777" w:rsidR="0070051C" w:rsidRPr="00525B08" w:rsidRDefault="0070051C"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6A4B03"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CC7527"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0051C" w:rsidRPr="00525B08" w14:paraId="10173EAD"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B161FB" w14:textId="509509FC" w:rsidR="0070051C" w:rsidRPr="00525B08" w:rsidRDefault="008A49B6" w:rsidP="00702C57">
            <w:pPr>
              <w:rPr>
                <w:rFonts w:ascii="Aptos" w:hAnsi="Aptos"/>
                <w:b w:val="0"/>
                <w:bCs w:val="0"/>
                <w:sz w:val="20"/>
                <w:szCs w:val="20"/>
              </w:rPr>
            </w:pPr>
            <w:r w:rsidRPr="00990057">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08A9AE" w14:textId="3CD2AB1B"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626DB3"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0051C" w:rsidRPr="00525B08" w14:paraId="1EDFE785"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CC33BC" w14:textId="77777777" w:rsidR="0070051C" w:rsidRPr="00525B08" w:rsidRDefault="0070051C"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E998AD"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92F579"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0051C" w:rsidRPr="00525B08" w14:paraId="38F8D873"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C19483" w14:textId="1DDB8ABC" w:rsidR="0070051C" w:rsidRPr="00525B08" w:rsidRDefault="0070051C"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6B2C19"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879200"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70051C" w:rsidRPr="00525B08" w14:paraId="4DEF07FA"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94946F" w14:textId="77777777" w:rsidR="0070051C" w:rsidRPr="00525B08" w:rsidRDefault="0070051C"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80F4C4E"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0051C" w:rsidRPr="00525B08" w14:paraId="13A0E0C4"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611F223" w14:textId="77777777" w:rsidR="0070051C" w:rsidRPr="00525B08" w:rsidRDefault="0070051C"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830D44"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AntallTimer</w:t>
            </w:r>
          </w:p>
        </w:tc>
      </w:tr>
    </w:tbl>
    <w:p w14:paraId="6208DD58" w14:textId="77777777" w:rsidR="0070051C" w:rsidRDefault="0070051C" w:rsidP="00CC00B9"/>
    <w:p w14:paraId="29582D77" w14:textId="5075C321" w:rsidR="0070051C" w:rsidRPr="00B320FE" w:rsidRDefault="0070051C"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271</w:t>
      </w:r>
      <w:r w:rsidRPr="00B320FE">
        <w:rPr>
          <w:rFonts w:ascii="Aptos" w:hAnsi="Aptos"/>
          <w:color w:val="0070C0"/>
        </w:rPr>
        <w:fldChar w:fldCharType="end"/>
      </w:r>
      <w:r w:rsidRPr="00B320FE">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0051C" w:rsidRPr="00525B08" w14:paraId="22785823"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FCB240" w14:textId="77777777" w:rsidR="0070051C" w:rsidRPr="00525B08" w:rsidRDefault="0070051C"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4F025C"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1A7DB5"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554D03"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0051C" w:rsidRPr="00525B08" w14:paraId="48E4FC9B"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DA0DB4" w14:textId="77777777" w:rsidR="0070051C" w:rsidRPr="00525B08" w:rsidRDefault="0070051C"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4CAE2C"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C2AA85"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1496AA"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0051C" w:rsidRPr="00525B08" w14:paraId="2046601E"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BBA219" w14:textId="77777777" w:rsidR="0070051C" w:rsidRPr="00525B08" w:rsidRDefault="0070051C" w:rsidP="00702C57">
            <w:pPr>
              <w:rPr>
                <w:rFonts w:ascii="Aptos" w:hAnsi="Aptos"/>
                <w:sz w:val="20"/>
                <w:szCs w:val="20"/>
              </w:rPr>
            </w:pPr>
            <w:r w:rsidRPr="00525B08">
              <w:rPr>
                <w:rFonts w:ascii="Aptos" w:hAnsi="Aptos"/>
                <w:sz w:val="20"/>
                <w:szCs w:val="20"/>
              </w:rPr>
              <w:t>Beskrivelse</w:t>
            </w:r>
          </w:p>
        </w:tc>
      </w:tr>
      <w:tr w:rsidR="0070051C" w:rsidRPr="00525B08" w14:paraId="6B07319D"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E219DE" w14:textId="77777777" w:rsidR="0070051C" w:rsidRPr="00525B08" w:rsidRDefault="0070051C" w:rsidP="00702C57">
            <w:pPr>
              <w:rPr>
                <w:rFonts w:ascii="Aptos" w:hAnsi="Aptos"/>
                <w:b w:val="0"/>
                <w:bCs w:val="0"/>
                <w:sz w:val="20"/>
                <w:szCs w:val="20"/>
              </w:rPr>
            </w:pPr>
            <w:r w:rsidRPr="00525B08">
              <w:rPr>
                <w:rFonts w:ascii="Aptos" w:hAnsi="Aptos"/>
                <w:b w:val="0"/>
                <w:bCs w:val="0"/>
                <w:sz w:val="20"/>
                <w:szCs w:val="20"/>
              </w:rPr>
              <w:t>Angir om deltagelsen er slettet</w:t>
            </w:r>
          </w:p>
        </w:tc>
      </w:tr>
      <w:tr w:rsidR="0070051C" w:rsidRPr="00525B08" w14:paraId="159E046B"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073752" w14:textId="77777777" w:rsidR="0070051C" w:rsidRPr="00525B08" w:rsidRDefault="0070051C"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E1EBD4"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20EFD9"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0051C" w:rsidRPr="00525B08" w14:paraId="747AED3E"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1C3344" w14:textId="77777777" w:rsidR="0070051C" w:rsidRPr="00525B08" w:rsidRDefault="0070051C" w:rsidP="00702C57">
            <w:pPr>
              <w:rPr>
                <w:rFonts w:ascii="Aptos" w:hAnsi="Aptos"/>
                <w:b w:val="0"/>
                <w:bCs w:val="0"/>
                <w:sz w:val="20"/>
                <w:szCs w:val="20"/>
              </w:rPr>
            </w:pPr>
            <w:r w:rsidRPr="00525B08">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E7B2F6"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C9597E"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0051C" w:rsidRPr="00525B08" w14:paraId="7A9BC77C"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EC65C0" w14:textId="77777777" w:rsidR="0070051C" w:rsidRPr="00525B08" w:rsidRDefault="0070051C"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0844E6"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4816B4"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0051C" w:rsidRPr="00525B08" w14:paraId="59EB7EE5"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40E6EB" w14:textId="16A98D49" w:rsidR="0070051C" w:rsidRPr="00525B08" w:rsidRDefault="0070051C"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E79D69"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8EAF66"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0051C" w:rsidRPr="00525B08" w14:paraId="728B8874"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7002CA" w14:textId="77777777" w:rsidR="0070051C" w:rsidRPr="00525B08" w:rsidRDefault="0070051C"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627DE64"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0051C" w:rsidRPr="00525B08" w14:paraId="7285EB87"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DFEBA28" w14:textId="77777777" w:rsidR="0070051C" w:rsidRPr="00525B08" w:rsidRDefault="0070051C"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387FA6"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ErSlettet</w:t>
            </w:r>
          </w:p>
        </w:tc>
      </w:tr>
    </w:tbl>
    <w:p w14:paraId="333CF4C2" w14:textId="77777777" w:rsidR="0070051C" w:rsidRDefault="0070051C" w:rsidP="00CC00B9"/>
    <w:p w14:paraId="1F5911A4" w14:textId="010626F1" w:rsidR="0070051C" w:rsidRPr="00B320FE" w:rsidRDefault="0070051C"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272</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0051C" w:rsidRPr="00525B08" w14:paraId="30B09883"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7FF1AF" w14:textId="77777777" w:rsidR="0070051C" w:rsidRPr="00525B08" w:rsidRDefault="0070051C" w:rsidP="00702C57">
            <w:pPr>
              <w:rPr>
                <w:rFonts w:ascii="Aptos" w:hAnsi="Aptos"/>
                <w:sz w:val="20"/>
                <w:szCs w:val="20"/>
              </w:rPr>
            </w:pPr>
            <w:r w:rsidRPr="00525B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6780F2"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CA8A7F"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300806" w14:textId="77777777" w:rsidR="0070051C" w:rsidRPr="00525B08" w:rsidRDefault="0070051C"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0051C" w:rsidRPr="00525B08" w14:paraId="1D738C4D"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D79443" w14:textId="77777777" w:rsidR="0070051C" w:rsidRPr="00525B08" w:rsidRDefault="0070051C"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5F8A6F"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4E91BA"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396F67"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0051C" w:rsidRPr="00525B08" w14:paraId="6E9EDBFB"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DA1D31" w14:textId="77777777" w:rsidR="0070051C" w:rsidRPr="00525B08" w:rsidRDefault="0070051C" w:rsidP="00702C57">
            <w:pPr>
              <w:rPr>
                <w:rFonts w:ascii="Aptos" w:hAnsi="Aptos"/>
                <w:sz w:val="20"/>
                <w:szCs w:val="20"/>
              </w:rPr>
            </w:pPr>
            <w:r w:rsidRPr="00525B08">
              <w:rPr>
                <w:rFonts w:ascii="Aptos" w:hAnsi="Aptos"/>
                <w:sz w:val="20"/>
                <w:szCs w:val="20"/>
              </w:rPr>
              <w:t>Beskrivelse</w:t>
            </w:r>
          </w:p>
        </w:tc>
      </w:tr>
      <w:tr w:rsidR="0070051C" w:rsidRPr="00525B08" w14:paraId="05023D10"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6A1DB3" w14:textId="6A1DB905" w:rsidR="0070051C" w:rsidRPr="00525B08" w:rsidRDefault="0070051C" w:rsidP="00702C57">
            <w:pPr>
              <w:rPr>
                <w:rFonts w:ascii="Aptos" w:hAnsi="Aptos"/>
                <w:b w:val="0"/>
                <w:bCs w:val="0"/>
                <w:sz w:val="20"/>
                <w:szCs w:val="20"/>
              </w:rPr>
            </w:pPr>
            <w:r w:rsidRPr="00525B08">
              <w:rPr>
                <w:rFonts w:ascii="Aptos" w:hAnsi="Aptos"/>
                <w:b w:val="0"/>
                <w:bCs w:val="0"/>
                <w:sz w:val="20"/>
                <w:szCs w:val="20"/>
              </w:rPr>
              <w:t xml:space="preserve">Unik identifikator for fagsystem (referansenummer) i tilfeller der informasjonen er overført fra kommunalt fagsystem via overføringstjeneste. Se </w:t>
            </w:r>
            <w:hyperlink r:id="rId55" w:history="1">
              <w:r w:rsidRPr="00D3032B">
                <w:rPr>
                  <w:rStyle w:val="Hyperkobling"/>
                  <w:rFonts w:ascii="Aptos" w:hAnsi="Aptos"/>
                  <w:b w:val="0"/>
                  <w:bCs w:val="0"/>
                  <w:sz w:val="20"/>
                  <w:szCs w:val="20"/>
                  <w:u w:val="none"/>
                </w:rPr>
                <w:t>Overføring mellom kommunale fagsystem og NIR | IMDi</w:t>
              </w:r>
            </w:hyperlink>
          </w:p>
        </w:tc>
      </w:tr>
      <w:tr w:rsidR="0070051C" w:rsidRPr="00525B08" w14:paraId="11DF5E5E"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ED4AE8" w14:textId="77777777" w:rsidR="0070051C" w:rsidRPr="00525B08" w:rsidRDefault="0070051C" w:rsidP="00702C57">
            <w:pPr>
              <w:rPr>
                <w:rFonts w:ascii="Aptos" w:hAnsi="Aptos"/>
                <w:sz w:val="20"/>
                <w:szCs w:val="20"/>
              </w:rPr>
            </w:pPr>
            <w:r w:rsidRPr="00525B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5F73AF"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E5CC67"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0051C" w:rsidRPr="00525B08" w14:paraId="30E621A3"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33F28C" w14:textId="77777777" w:rsidR="0070051C" w:rsidRPr="00525B08" w:rsidRDefault="0070051C" w:rsidP="00702C57">
            <w:pPr>
              <w:rPr>
                <w:rFonts w:ascii="Aptos" w:hAnsi="Aptos"/>
                <w:b w:val="0"/>
                <w:bCs w:val="0"/>
                <w:sz w:val="20"/>
                <w:szCs w:val="20"/>
              </w:rPr>
            </w:pPr>
            <w:r w:rsidRPr="00525B08">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ECB9C2"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9EF33D"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System</w:t>
            </w:r>
          </w:p>
        </w:tc>
      </w:tr>
      <w:tr w:rsidR="0070051C" w:rsidRPr="00525B08" w14:paraId="53CAA49E"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A52B38" w14:textId="77777777" w:rsidR="0070051C" w:rsidRPr="00525B08" w:rsidRDefault="0070051C" w:rsidP="00702C57">
            <w:pPr>
              <w:rPr>
                <w:rFonts w:ascii="Aptos" w:hAnsi="Aptos"/>
                <w:sz w:val="20"/>
                <w:szCs w:val="20"/>
              </w:rPr>
            </w:pPr>
            <w:r w:rsidRPr="00525B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77B9A1"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19331D"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0051C" w:rsidRPr="00525B08" w14:paraId="49623CDC"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1A2D5F" w14:textId="24F58158" w:rsidR="0070051C" w:rsidRPr="00525B08" w:rsidRDefault="0070051C" w:rsidP="00702C57">
            <w:pPr>
              <w:rPr>
                <w:rFonts w:ascii="Aptos" w:hAnsi="Aptos"/>
                <w:b w:val="0"/>
                <w:bCs w:val="0"/>
                <w:sz w:val="20"/>
                <w:szCs w:val="20"/>
              </w:rPr>
            </w:pPr>
            <w:r w:rsidRPr="00525B08">
              <w:rPr>
                <w:rFonts w:ascii="Aptos" w:hAnsi="Aptos"/>
                <w:b w:val="0"/>
                <w:bCs w:val="0"/>
                <w:sz w:val="20"/>
                <w:szCs w:val="20"/>
              </w:rPr>
              <w:t>PNORSK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4B6589"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831250"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70051C" w:rsidRPr="00525B08" w14:paraId="20CFE695"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C5ADCB" w14:textId="77777777" w:rsidR="0070051C" w:rsidRPr="00525B08" w:rsidRDefault="0070051C"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2A937D6"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0051C" w:rsidRPr="00525B08" w14:paraId="6F302482"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2CDB3CD" w14:textId="77777777" w:rsidR="0070051C" w:rsidRPr="00525B08" w:rsidRDefault="0070051C"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7798DE" w14:textId="77777777" w:rsidR="0070051C" w:rsidRPr="00525B08" w:rsidRDefault="0070051C"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FagsystemRefnummer</w:t>
            </w:r>
          </w:p>
        </w:tc>
      </w:tr>
    </w:tbl>
    <w:p w14:paraId="5CB33072" w14:textId="77777777" w:rsidR="00F96464" w:rsidRDefault="00F96464" w:rsidP="00CC00B9"/>
    <w:p w14:paraId="6512E42A" w14:textId="19F30A34" w:rsidR="00F96464" w:rsidRPr="00152546" w:rsidRDefault="00F96464"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Avslutning</w:t>
      </w:r>
    </w:p>
    <w:p w14:paraId="01DCF3F7" w14:textId="77777777" w:rsidR="00F96464" w:rsidRPr="00F96464" w:rsidRDefault="00F96464" w:rsidP="00F96464"/>
    <w:p w14:paraId="0C57A6A4" w14:textId="6A6D0616" w:rsidR="00B97F6A" w:rsidRPr="00B320FE" w:rsidRDefault="00B97F6A"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273</w:t>
      </w:r>
      <w:r w:rsidRPr="00B320FE">
        <w:rPr>
          <w:rFonts w:ascii="Aptos" w:hAnsi="Aptos"/>
          <w:color w:val="0070C0"/>
        </w:rPr>
        <w:fldChar w:fldCharType="end"/>
      </w:r>
      <w:r w:rsidRPr="00B320FE">
        <w:rPr>
          <w:rFonts w:ascii="Aptos" w:hAnsi="Aptos"/>
          <w:color w:val="0070C0"/>
        </w:rPr>
        <w:t xml:space="preserve">: </w:t>
      </w:r>
      <w:r w:rsidR="00107FE5" w:rsidRPr="00B320FE">
        <w:rPr>
          <w:rFonts w:ascii="Aptos" w:hAnsi="Aptos"/>
          <w:color w:val="0070C0"/>
        </w:rPr>
        <w:t>A</w:t>
      </w:r>
      <w:r w:rsidRPr="00B320FE">
        <w:rPr>
          <w:rFonts w:ascii="Aptos" w:hAnsi="Aptos"/>
          <w:color w:val="0070C0"/>
        </w:rPr>
        <w:t>vslutning</w:t>
      </w:r>
      <w:r w:rsidR="00107FE5" w:rsidRPr="00B320FE">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B97F6A" w:rsidRPr="00525B08" w14:paraId="569FE527"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E91195" w14:textId="77777777" w:rsidR="00B97F6A" w:rsidRPr="00525B08" w:rsidRDefault="00B97F6A"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543294"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255379"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001E87"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B97F6A" w:rsidRPr="00525B08" w14:paraId="6F79655C"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26E747" w14:textId="282DA9E5" w:rsidR="00B97F6A" w:rsidRPr="00525B08" w:rsidRDefault="00107FE5"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836E0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20D73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ED1633"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6EB99C51"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327B87" w14:textId="77777777" w:rsidR="00B97F6A" w:rsidRPr="00525B08" w:rsidRDefault="00B97F6A" w:rsidP="00702C57">
            <w:pPr>
              <w:rPr>
                <w:rFonts w:ascii="Aptos" w:hAnsi="Aptos"/>
                <w:sz w:val="20"/>
                <w:szCs w:val="20"/>
              </w:rPr>
            </w:pPr>
            <w:r w:rsidRPr="00525B08">
              <w:rPr>
                <w:rFonts w:ascii="Aptos" w:hAnsi="Aptos"/>
                <w:sz w:val="20"/>
                <w:szCs w:val="20"/>
              </w:rPr>
              <w:t>Beskrivelse</w:t>
            </w:r>
          </w:p>
        </w:tc>
      </w:tr>
      <w:tr w:rsidR="00B97F6A" w:rsidRPr="00525B08" w14:paraId="09B0CD34"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AECB0E" w14:textId="77777777" w:rsidR="00B97F6A" w:rsidRPr="00525B08" w:rsidRDefault="00B97F6A" w:rsidP="00702C57">
            <w:pPr>
              <w:rPr>
                <w:rFonts w:ascii="Aptos" w:hAnsi="Aptos"/>
                <w:b w:val="0"/>
                <w:bCs w:val="0"/>
                <w:sz w:val="20"/>
                <w:szCs w:val="20"/>
              </w:rPr>
            </w:pPr>
            <w:r w:rsidRPr="00525B08">
              <w:rPr>
                <w:rFonts w:ascii="Aptos" w:hAnsi="Aptos"/>
                <w:b w:val="0"/>
                <w:bCs w:val="0"/>
                <w:sz w:val="20"/>
                <w:szCs w:val="20"/>
              </w:rPr>
              <w:t>Angir type årsak til at ordningen lukkes. For denne ordningen benyttes både stans, avbrutt og ordinær avslutning beregnet av regelmotor</w:t>
            </w:r>
          </w:p>
        </w:tc>
      </w:tr>
      <w:tr w:rsidR="00B97F6A" w:rsidRPr="00525B08" w14:paraId="79FE267F"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BCF3B1" w14:textId="77777777" w:rsidR="00B97F6A" w:rsidRPr="00525B08" w:rsidRDefault="00B97F6A"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DDC92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7AE70A"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B97F6A" w:rsidRPr="00525B08" w14:paraId="2B5334D1"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17DB5C" w14:textId="77777777" w:rsidR="00B97F6A" w:rsidRPr="00525B08" w:rsidRDefault="00B97F6A" w:rsidP="00702C57">
            <w:pPr>
              <w:rPr>
                <w:rFonts w:ascii="Aptos" w:hAnsi="Aptos"/>
                <w:b w:val="0"/>
                <w:bCs w:val="0"/>
                <w:sz w:val="20"/>
                <w:szCs w:val="20"/>
              </w:rPr>
            </w:pPr>
            <w:r w:rsidRPr="00525B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4730C2"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26889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w:t>
            </w:r>
          </w:p>
        </w:tc>
      </w:tr>
      <w:tr w:rsidR="00B97F6A" w:rsidRPr="00525B08" w14:paraId="180F0C71"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1E0A99" w14:textId="77777777" w:rsidR="00B97F6A" w:rsidRPr="00525B08" w:rsidRDefault="00B97F6A"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894CCC"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54174F"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B97F6A" w:rsidRPr="00525B08" w14:paraId="480B58CA"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5CFD41" w14:textId="5DA858C4" w:rsidR="00B97F6A" w:rsidRPr="00525B08" w:rsidRDefault="00B97F6A"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6C74EA"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CE07BB"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B97F6A" w:rsidRPr="00525B08" w14:paraId="5B77D0E1"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5A1EA3" w14:textId="77777777" w:rsidR="00B97F6A" w:rsidRPr="00525B08" w:rsidRDefault="00B97F6A"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A564A93"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B97F6A" w:rsidRPr="00525B08" w14:paraId="4AADEA9B"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E951BBC" w14:textId="77777777" w:rsidR="00B97F6A" w:rsidRPr="00525B08" w:rsidRDefault="00B97F6A"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55C686"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B97F6A" w:rsidRPr="00525B08" w14:paraId="09845852"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0E13AE" w14:textId="77777777" w:rsidR="00B97F6A" w:rsidRPr="00525B08" w:rsidRDefault="00B97F6A" w:rsidP="00702C57">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15A5BE"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B97F6A" w:rsidRPr="00525B08" w14:paraId="2A4FBE46"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3D03A7" w14:textId="77777777" w:rsidR="00B97F6A" w:rsidRPr="00525B08" w:rsidRDefault="00B97F6A"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C1EA8C"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OrdningavslutningtypeID</w:t>
            </w:r>
          </w:p>
        </w:tc>
      </w:tr>
      <w:tr w:rsidR="00B97F6A" w:rsidRPr="00525B08" w14:paraId="4AC7454A"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0434CDC" w14:textId="77777777" w:rsidR="00B97F6A" w:rsidRPr="00525B08" w:rsidRDefault="00B97F6A" w:rsidP="00702C57">
            <w:pPr>
              <w:rPr>
                <w:rFonts w:ascii="Aptos" w:hAnsi="Aptos"/>
                <w:sz w:val="20"/>
                <w:szCs w:val="20"/>
              </w:rPr>
            </w:pPr>
            <w:r w:rsidRPr="00525B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0E87990"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18C5F2E"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12C47B1"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964701" w:rsidRPr="00525B08" w14:paraId="054E8BAF" w14:textId="77777777" w:rsidTr="002246A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9BA089D" w14:textId="1F354B73" w:rsidR="00964701" w:rsidRPr="00B21F3D" w:rsidRDefault="000B507B" w:rsidP="00964701">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964701" w:rsidRPr="00B21F3D">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0E95BFB" w14:textId="6C4A309A"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7A8A12" w14:textId="6B2F1612"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0F9EDF" w14:textId="77777777"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525B08" w14:paraId="60A77FBE" w14:textId="77777777" w:rsidTr="002246A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15174AB" w14:textId="3442A9D0" w:rsidR="00964701" w:rsidRPr="00B21F3D" w:rsidRDefault="000B507B" w:rsidP="00964701">
            <w:pPr>
              <w:rPr>
                <w:rFonts w:ascii="Aptos" w:hAnsi="Aptos"/>
                <w:b w:val="0"/>
                <w:bCs w:val="0"/>
                <w:color w:val="000000"/>
                <w:sz w:val="20"/>
                <w:szCs w:val="20"/>
              </w:rPr>
            </w:pPr>
            <w:hyperlink w:anchor="Beskrivelser" w:tooltip="Ordinær avslutning, f.eks. pga. oppnådd ordningsmål, fritak fra plikt til opplæring eller utgått gjennomføringsfrist" w:history="1">
              <w:r w:rsidR="00964701" w:rsidRPr="00B21F3D">
                <w:rPr>
                  <w:rStyle w:val="Hyperkobling"/>
                  <w:rFonts w:ascii="Aptos" w:hAnsi="Aptos"/>
                  <w:b w:val="0"/>
                  <w:bCs w:val="0"/>
                  <w:sz w:val="20"/>
                  <w:szCs w:val="20"/>
                  <w:u w:val="none"/>
                </w:rPr>
                <w:t>ORD_AVSL</w:t>
              </w:r>
            </w:hyperlink>
            <w:r w:rsidR="00964701" w:rsidRPr="00B21F3D">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CF59186" w14:textId="588F17BA"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 xml:space="preserve">Ordinær avslutning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DC8D83" w14:textId="59EE2F19"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2D872D" w14:textId="77777777"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525B08" w14:paraId="4A168991" w14:textId="77777777" w:rsidTr="002246A8">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DC9749" w14:textId="5780F3C6" w:rsidR="00964701" w:rsidRPr="00B21F3D" w:rsidRDefault="000B507B" w:rsidP="00964701">
            <w:pPr>
              <w:rPr>
                <w:rFonts w:ascii="Aptos" w:hAnsi="Aptos"/>
                <w:b w:val="0"/>
                <w:bCs w:val="0"/>
                <w:color w:val="000000"/>
                <w:sz w:val="20"/>
                <w:szCs w:val="20"/>
              </w:rPr>
            </w:pPr>
            <w:hyperlink w:anchor="Beskrivelser" w:tooltip="Type avslutning som innebærer stans av ordning. Dette beregnes av regelmotor når person får vedtak om permanent stans" w:history="1">
              <w:r w:rsidR="00964701" w:rsidRPr="00B21F3D">
                <w:rPr>
                  <w:rStyle w:val="Hyperkobling"/>
                  <w:rFonts w:ascii="Aptos" w:hAnsi="Aptos"/>
                  <w:b w:val="0"/>
                  <w:bCs w:val="0"/>
                  <w:sz w:val="20"/>
                  <w:szCs w:val="20"/>
                  <w:u w:val="none"/>
                </w:rPr>
                <w:t>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A47746" w14:textId="64A3733F"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80BBA1" w14:textId="3FAD7068"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AAEB6D" w14:textId="77777777" w:rsidR="00964701" w:rsidRPr="00525B08"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A0DA3C5" w14:textId="77777777" w:rsidR="00B97F6A" w:rsidRDefault="00B97F6A" w:rsidP="00CC00B9"/>
    <w:p w14:paraId="0C7D279E" w14:textId="4E3E20F9" w:rsidR="00B97F6A" w:rsidRPr="00B320FE" w:rsidRDefault="00B97F6A"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274</w:t>
      </w:r>
      <w:r w:rsidRPr="00B320FE">
        <w:rPr>
          <w:rFonts w:ascii="Aptos" w:hAnsi="Aptos"/>
          <w:color w:val="0070C0"/>
        </w:rPr>
        <w:fldChar w:fldCharType="end"/>
      </w:r>
      <w:r w:rsidRPr="00B320FE">
        <w:rPr>
          <w:rFonts w:ascii="Aptos" w:hAnsi="Aptos"/>
          <w:color w:val="0070C0"/>
        </w:rPr>
        <w:t>: Avslutningsårsak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B97F6A" w:rsidRPr="00525B08" w14:paraId="08857056"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8FB77C" w14:textId="77777777" w:rsidR="00B97F6A" w:rsidRPr="00525B08" w:rsidRDefault="00B97F6A"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7EDC52"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D7328B"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BAE8E4"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B97F6A" w:rsidRPr="00525B08" w14:paraId="4DE20737"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33503D" w14:textId="77777777" w:rsidR="00B97F6A" w:rsidRPr="00525B08" w:rsidRDefault="00B97F6A"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Avslutningsårsak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99E218"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837375"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F13DEF"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507DB3FF"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3B9987" w14:textId="77777777" w:rsidR="00B97F6A" w:rsidRPr="00525B08" w:rsidRDefault="00B97F6A" w:rsidP="00702C57">
            <w:pPr>
              <w:rPr>
                <w:rFonts w:ascii="Aptos" w:hAnsi="Aptos"/>
                <w:sz w:val="20"/>
                <w:szCs w:val="20"/>
              </w:rPr>
            </w:pPr>
            <w:r w:rsidRPr="00525B08">
              <w:rPr>
                <w:rFonts w:ascii="Aptos" w:hAnsi="Aptos"/>
                <w:sz w:val="20"/>
                <w:szCs w:val="20"/>
              </w:rPr>
              <w:t>Beskrivelse</w:t>
            </w:r>
          </w:p>
        </w:tc>
      </w:tr>
      <w:tr w:rsidR="00B97F6A" w:rsidRPr="00525B08" w14:paraId="1FB0604D"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6F2378" w14:textId="77777777" w:rsidR="00B97F6A" w:rsidRPr="00525B08" w:rsidRDefault="00B97F6A" w:rsidP="00702C57">
            <w:pPr>
              <w:rPr>
                <w:rFonts w:ascii="Aptos" w:hAnsi="Aptos"/>
                <w:b w:val="0"/>
                <w:bCs w:val="0"/>
                <w:sz w:val="20"/>
                <w:szCs w:val="20"/>
              </w:rPr>
            </w:pPr>
            <w:r w:rsidRPr="00525B08">
              <w:rPr>
                <w:rFonts w:ascii="Aptos" w:hAnsi="Aptos"/>
                <w:b w:val="0"/>
                <w:bCs w:val="0"/>
                <w:sz w:val="20"/>
                <w:szCs w:val="20"/>
              </w:rPr>
              <w:t>Avslutningsårsak angir årsak til at ordningen stanses/avbrytes/avsluttes</w:t>
            </w:r>
          </w:p>
        </w:tc>
      </w:tr>
      <w:tr w:rsidR="00B97F6A" w:rsidRPr="00525B08" w14:paraId="147F284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6B3C2B" w14:textId="77777777" w:rsidR="00B97F6A" w:rsidRPr="00525B08" w:rsidRDefault="00B97F6A"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F02CED"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F86673"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B97F6A" w:rsidRPr="00525B08" w14:paraId="312BFD71"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386E0D" w14:textId="77777777" w:rsidR="00B97F6A" w:rsidRPr="00525B08" w:rsidRDefault="00B97F6A" w:rsidP="00702C57">
            <w:pPr>
              <w:rPr>
                <w:rFonts w:ascii="Aptos" w:hAnsi="Aptos"/>
                <w:b w:val="0"/>
                <w:bCs w:val="0"/>
                <w:sz w:val="20"/>
                <w:szCs w:val="20"/>
              </w:rPr>
            </w:pPr>
            <w:r w:rsidRPr="00525B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E2CF2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31CA56"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w:t>
            </w:r>
          </w:p>
        </w:tc>
      </w:tr>
      <w:tr w:rsidR="00B97F6A" w:rsidRPr="00525B08" w14:paraId="4AE1652A"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A6945D" w14:textId="77777777" w:rsidR="00B97F6A" w:rsidRPr="00525B08" w:rsidRDefault="00B97F6A"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96BC75"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C893F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B97F6A" w:rsidRPr="00525B08" w14:paraId="3361FD68"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F2CE74" w14:textId="30DA0B02" w:rsidR="00B97F6A" w:rsidRPr="00525B08" w:rsidRDefault="00B97F6A"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E71BF2"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27EAA8"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B97F6A" w:rsidRPr="00525B08" w14:paraId="3936B0EF"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435878" w14:textId="77777777" w:rsidR="00B97F6A" w:rsidRPr="00525B08" w:rsidRDefault="00B97F6A"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FA5DDB2"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B97F6A" w:rsidRPr="00525B08" w14:paraId="180F3E65"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22E8E4E" w14:textId="77777777" w:rsidR="00B97F6A" w:rsidRPr="00525B08" w:rsidRDefault="00B97F6A"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15F2C5"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B97F6A" w:rsidRPr="00525B08" w14:paraId="7A29D941"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D97678" w14:textId="77777777" w:rsidR="00B97F6A" w:rsidRPr="00525B08" w:rsidRDefault="00B97F6A" w:rsidP="00702C57">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A2A1E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B97F6A" w:rsidRPr="00525B08" w14:paraId="1B7324EE"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80979D" w14:textId="77777777" w:rsidR="00B97F6A" w:rsidRPr="00525B08" w:rsidRDefault="00B97F6A"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4530F0"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OrdningavslutningarsaktypeId</w:t>
            </w:r>
          </w:p>
        </w:tc>
      </w:tr>
      <w:tr w:rsidR="00B97F6A" w:rsidRPr="00525B08" w14:paraId="56C64A92"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B5C8BB7" w14:textId="77777777" w:rsidR="00B97F6A" w:rsidRPr="00525B08" w:rsidRDefault="00B97F6A" w:rsidP="00702C57">
            <w:pPr>
              <w:rPr>
                <w:rFonts w:ascii="Aptos" w:hAnsi="Aptos"/>
                <w:sz w:val="20"/>
                <w:szCs w:val="20"/>
              </w:rPr>
            </w:pPr>
            <w:r w:rsidRPr="00525B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868A960"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2367CB4"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F5ABB0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B97F6A" w:rsidRPr="00525B08" w14:paraId="297580D6"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027AF04" w14:textId="1E023A93" w:rsidR="00B97F6A" w:rsidRPr="00633221" w:rsidRDefault="000B507B" w:rsidP="00702C57">
            <w:pPr>
              <w:rPr>
                <w:rFonts w:ascii="Aptos" w:hAnsi="Aptos"/>
                <w:b w:val="0"/>
                <w:bCs w:val="0"/>
                <w:sz w:val="20"/>
                <w:szCs w:val="20"/>
              </w:rPr>
            </w:pPr>
            <w:hyperlink w:anchor="_Ordningavslutningarsaktype" w:tooltip="Deltakeren er død" w:history="1">
              <w:r w:rsidR="00B97F6A" w:rsidRPr="00633221">
                <w:rPr>
                  <w:rStyle w:val="Hyperkobling"/>
                  <w:rFonts w:ascii="Aptos" w:hAnsi="Aptos"/>
                  <w:b w:val="0"/>
                  <w:bCs w:val="0"/>
                  <w:sz w:val="20"/>
                  <w:szCs w:val="20"/>
                  <w:u w:val="none"/>
                </w:rPr>
                <w:t>DOD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D71D61D"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Død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2FF012"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19E511"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072D4" w:rsidRPr="00525B08" w14:paraId="0AD03542"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AC70954" w14:textId="1B2FEBEF" w:rsidR="005072D4" w:rsidRPr="00633221" w:rsidRDefault="000B507B" w:rsidP="005072D4">
            <w:pPr>
              <w:rPr>
                <w:rFonts w:ascii="Aptos" w:hAnsi="Aptos"/>
                <w:sz w:val="20"/>
                <w:szCs w:val="20"/>
              </w:rPr>
            </w:pPr>
            <w:hyperlink w:anchor="Beskrivelser" w:tooltip="Fritatt fra plikt til opplæring" w:history="1">
              <w:r w:rsidR="005072D4" w:rsidRPr="00633221">
                <w:rPr>
                  <w:rStyle w:val="Hyperkobling"/>
                  <w:rFonts w:ascii="Aptos" w:hAnsi="Aptos"/>
                  <w:b w:val="0"/>
                  <w:bCs w:val="0"/>
                  <w:sz w:val="20"/>
                  <w:szCs w:val="20"/>
                  <w:u w:val="none"/>
                </w:rPr>
                <w:t>FRITATT_PLIKT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BDBF79" w14:textId="1E8832F3" w:rsidR="005072D4" w:rsidRPr="00525B08" w:rsidRDefault="005072D4" w:rsidP="005072D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Fritatt fra plikt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674446" w14:textId="6A174DE5" w:rsidR="005072D4" w:rsidRPr="00525B08" w:rsidRDefault="005072D4" w:rsidP="005072D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B2F791" w14:textId="77777777" w:rsidR="005072D4" w:rsidRPr="00525B08" w:rsidRDefault="005072D4" w:rsidP="005072D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0C9A5768"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BDC6C68" w14:textId="422EBBF1" w:rsidR="00B97F6A" w:rsidRPr="00633221" w:rsidRDefault="000B507B" w:rsidP="00702C57">
            <w:pPr>
              <w:rPr>
                <w:rFonts w:ascii="Aptos" w:hAnsi="Aptos"/>
                <w:b w:val="0"/>
                <w:bCs w:val="0"/>
                <w:color w:val="000000"/>
                <w:sz w:val="20"/>
                <w:szCs w:val="20"/>
              </w:rPr>
            </w:pPr>
            <w:hyperlink w:anchor="Beskrivelser" w:tooltip="Perosn er ikke lenger i kategori" w:history="1">
              <w:r w:rsidR="00B97F6A" w:rsidRPr="00633221">
                <w:rPr>
                  <w:rStyle w:val="Hyperkobling"/>
                  <w:rFonts w:ascii="Aptos" w:hAnsi="Aptos"/>
                  <w:b w:val="0"/>
                  <w:bCs w:val="0"/>
                  <w:sz w:val="20"/>
                  <w:szCs w:val="20"/>
                  <w:u w:val="none"/>
                </w:rPr>
                <w:t>IKKE_KAT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237A360"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Ikke lenger i kategori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8392A8"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9E2FBD"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2F381DA9"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817D9EB" w14:textId="39B759E0" w:rsidR="00B97F6A" w:rsidRPr="00633221" w:rsidRDefault="000B507B" w:rsidP="00702C57">
            <w:pPr>
              <w:rPr>
                <w:rFonts w:ascii="Aptos" w:hAnsi="Aptos"/>
                <w:b w:val="0"/>
                <w:bCs w:val="0"/>
                <w:color w:val="000000"/>
                <w:sz w:val="20"/>
                <w:szCs w:val="20"/>
              </w:rPr>
            </w:pPr>
            <w:hyperlink w:anchor="Beskrivelser" w:tooltip="Ordningsmålet, dvs.timemålet eller prøvemålet er oppnådd" w:history="1">
              <w:r w:rsidR="00B97F6A" w:rsidRPr="00633221">
                <w:rPr>
                  <w:rStyle w:val="Hyperkobling"/>
                  <w:rFonts w:ascii="Aptos" w:hAnsi="Aptos"/>
                  <w:b w:val="0"/>
                  <w:bCs w:val="0"/>
                  <w:sz w:val="20"/>
                  <w:szCs w:val="20"/>
                  <w:u w:val="none"/>
                </w:rPr>
                <w:t>MAL_OPPNADD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60FDB7E"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Mål oppnådd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6469C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3B04E8"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05CA96AB"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6D6AD18" w14:textId="725B7CB6" w:rsidR="00B97F6A" w:rsidRPr="00633221" w:rsidRDefault="000B507B" w:rsidP="00702C57">
            <w:pPr>
              <w:rPr>
                <w:rFonts w:ascii="Aptos" w:hAnsi="Aptos"/>
                <w:b w:val="0"/>
                <w:bCs w:val="0"/>
                <w:color w:val="000000"/>
                <w:sz w:val="20"/>
                <w:szCs w:val="20"/>
              </w:rPr>
            </w:pPr>
            <w:hyperlink w:anchor="_Ordningavslutningarsaktype" w:tooltip="Vedtak om permanent stans" w:history="1">
              <w:r w:rsidR="00B97F6A" w:rsidRPr="00633221">
                <w:rPr>
                  <w:rStyle w:val="Hyperkobling"/>
                  <w:rFonts w:ascii="Aptos" w:hAnsi="Aptos"/>
                  <w:b w:val="0"/>
                  <w:bCs w:val="0"/>
                  <w:sz w:val="20"/>
                  <w:szCs w:val="20"/>
                  <w:u w:val="none"/>
                </w:rPr>
                <w:t>PERMANENT_STANS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4BB3D3F"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Vedtak om permanent 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297752"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D37208"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1E9E5558"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802D80A" w14:textId="4A905032" w:rsidR="00B97F6A" w:rsidRPr="00633221" w:rsidRDefault="000B507B" w:rsidP="00702C57">
            <w:pPr>
              <w:rPr>
                <w:rFonts w:ascii="Aptos" w:hAnsi="Aptos"/>
                <w:b w:val="0"/>
                <w:bCs w:val="0"/>
                <w:sz w:val="20"/>
                <w:szCs w:val="20"/>
              </w:rPr>
            </w:pPr>
            <w:hyperlink w:anchor="_Ordningavslutningarsaktype" w:tooltip="Utgått gjennomføringsfrist" w:history="1">
              <w:r w:rsidR="00B97F6A" w:rsidRPr="00633221">
                <w:rPr>
                  <w:rStyle w:val="Hyperkobling"/>
                  <w:rFonts w:ascii="Aptos" w:hAnsi="Aptos"/>
                  <w:b w:val="0"/>
                  <w:bCs w:val="0"/>
                  <w:sz w:val="20"/>
                  <w:szCs w:val="20"/>
                  <w:u w:val="none"/>
                </w:rPr>
                <w:t>UTGATT_FRIST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026E122"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Utgått gjennomføringsfrist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97A59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B8CD06"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0F4DA5B0"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83DA706" w14:textId="3C52E65F" w:rsidR="00B97F6A" w:rsidRPr="00633221" w:rsidRDefault="000B507B" w:rsidP="00702C57">
            <w:pPr>
              <w:rPr>
                <w:rFonts w:ascii="Aptos" w:hAnsi="Aptos"/>
                <w:b w:val="0"/>
                <w:bCs w:val="0"/>
                <w:color w:val="000000"/>
                <w:sz w:val="20"/>
                <w:szCs w:val="20"/>
              </w:rPr>
            </w:pPr>
            <w:hyperlink w:anchor="_Ordningavslutningarsaktype" w:tooltip="Deltaker har flyttet ut av landet" w:history="1">
              <w:r w:rsidR="00B97F6A" w:rsidRPr="00633221">
                <w:rPr>
                  <w:rStyle w:val="Hyperkobling"/>
                  <w:rFonts w:ascii="Aptos" w:hAnsi="Aptos"/>
                  <w:b w:val="0"/>
                  <w:bCs w:val="0"/>
                  <w:sz w:val="20"/>
                  <w:szCs w:val="20"/>
                  <w:u w:val="none"/>
                </w:rPr>
                <w:t>UTVANDRET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03D7AE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Utvandret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A0D512"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1AF59E"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8CECCB2" w14:textId="77777777" w:rsidR="00B97F6A" w:rsidRDefault="00B97F6A" w:rsidP="00CC00B9"/>
    <w:p w14:paraId="6FF09F9D" w14:textId="77777777" w:rsidR="001C0F2E" w:rsidRDefault="001C0F2E" w:rsidP="00CC00B9"/>
    <w:p w14:paraId="42F3D195" w14:textId="77777777" w:rsidR="002C26C2" w:rsidRDefault="002C26C2" w:rsidP="00CC00B9"/>
    <w:p w14:paraId="3323D998" w14:textId="77777777" w:rsidR="002C26C2" w:rsidRDefault="002C26C2" w:rsidP="00CC00B9"/>
    <w:p w14:paraId="214A62F6" w14:textId="53967EDD" w:rsidR="00B97F6A" w:rsidRPr="00B320FE" w:rsidRDefault="00B97F6A"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275</w:t>
      </w:r>
      <w:r w:rsidRPr="00B320FE">
        <w:rPr>
          <w:rFonts w:ascii="Aptos" w:hAnsi="Aptos"/>
          <w:color w:val="0070C0"/>
        </w:rPr>
        <w:fldChar w:fldCharType="end"/>
      </w:r>
      <w:r w:rsidRPr="00B320FE">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B97F6A" w:rsidRPr="00525B08" w14:paraId="7FFF25CF"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B634C5" w14:textId="77777777" w:rsidR="00B97F6A" w:rsidRPr="00525B08" w:rsidRDefault="00B97F6A"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13588A"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3859FC"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E0E6B2"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B97F6A" w:rsidRPr="00525B08" w14:paraId="261AA5C9"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5A6CA8" w14:textId="77777777" w:rsidR="00B97F6A" w:rsidRPr="00525B08" w:rsidRDefault="00B97F6A"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076FF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5FA8E8"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DF931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08291EB5"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56CDFC" w14:textId="77777777" w:rsidR="00B97F6A" w:rsidRPr="00525B08" w:rsidRDefault="00B97F6A" w:rsidP="00702C57">
            <w:pPr>
              <w:rPr>
                <w:rFonts w:ascii="Aptos" w:hAnsi="Aptos"/>
                <w:sz w:val="20"/>
                <w:szCs w:val="20"/>
              </w:rPr>
            </w:pPr>
            <w:r w:rsidRPr="00525B08">
              <w:rPr>
                <w:rFonts w:ascii="Aptos" w:hAnsi="Aptos"/>
                <w:sz w:val="20"/>
                <w:szCs w:val="20"/>
              </w:rPr>
              <w:t>Beskrivelse</w:t>
            </w:r>
          </w:p>
        </w:tc>
      </w:tr>
      <w:tr w:rsidR="00B97F6A" w:rsidRPr="00525B08" w14:paraId="07032179"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8BB748" w14:textId="77777777" w:rsidR="00B97F6A" w:rsidRPr="00525B08" w:rsidRDefault="00B97F6A" w:rsidP="00702C57">
            <w:pPr>
              <w:rPr>
                <w:rFonts w:ascii="Aptos" w:hAnsi="Aptos"/>
                <w:b w:val="0"/>
                <w:bCs w:val="0"/>
                <w:sz w:val="20"/>
                <w:szCs w:val="20"/>
              </w:rPr>
            </w:pPr>
            <w:r w:rsidRPr="00525B08">
              <w:rPr>
                <w:rFonts w:ascii="Aptos" w:hAnsi="Aptos"/>
                <w:b w:val="0"/>
                <w:bCs w:val="0"/>
                <w:sz w:val="20"/>
                <w:szCs w:val="20"/>
              </w:rPr>
              <w:t>Angir dato og tidspunkt for avslutning av ordningen</w:t>
            </w:r>
          </w:p>
        </w:tc>
      </w:tr>
      <w:tr w:rsidR="00B97F6A" w:rsidRPr="00525B08" w14:paraId="3D74F922"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27CA0B" w14:textId="77777777" w:rsidR="00B97F6A" w:rsidRPr="00525B08" w:rsidRDefault="00B97F6A"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7ECC7A"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776545"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B97F6A" w:rsidRPr="00525B08" w14:paraId="4B69E1A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866ADD" w14:textId="77777777" w:rsidR="00B97F6A" w:rsidRPr="00525B08" w:rsidRDefault="00B97F6A" w:rsidP="00702C57">
            <w:pPr>
              <w:rPr>
                <w:rFonts w:ascii="Aptos" w:hAnsi="Aptos"/>
                <w:b w:val="0"/>
                <w:bCs w:val="0"/>
                <w:sz w:val="20"/>
                <w:szCs w:val="20"/>
              </w:rPr>
            </w:pPr>
            <w:r w:rsidRPr="00525B08">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BE6E22" w14:textId="0B67927F" w:rsidR="00B97F6A" w:rsidRPr="00525B08" w:rsidRDefault="001C0F2E"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B97F6A" w:rsidRPr="00525B08">
              <w:rPr>
                <w:rFonts w:ascii="Aptos" w:hAnsi="Aptos"/>
                <w:sz w:val="20"/>
                <w:szCs w:val="20"/>
              </w:rPr>
              <w:t>yyy-mm-dd tt:mm:ss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9403FD"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w:t>
            </w:r>
          </w:p>
        </w:tc>
      </w:tr>
      <w:tr w:rsidR="00B97F6A" w:rsidRPr="00525B08" w14:paraId="62908B65"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023D86" w14:textId="77777777" w:rsidR="00B97F6A" w:rsidRPr="00525B08" w:rsidRDefault="00B97F6A"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FF1B91"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D15400"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B97F6A" w:rsidRPr="00525B08" w14:paraId="3D9E3CDA"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408438" w14:textId="600CE69F" w:rsidR="00B97F6A" w:rsidRPr="00525B08" w:rsidRDefault="00B97F6A"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1D5313"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08EDF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B97F6A" w:rsidRPr="00525B08" w14:paraId="1AD8FAB9"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915766" w14:textId="77777777" w:rsidR="00B97F6A" w:rsidRPr="00525B08" w:rsidRDefault="00B97F6A"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4D2ECF3"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B97F6A" w:rsidRPr="00525B08" w14:paraId="77C51D95"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11759E3" w14:textId="77777777" w:rsidR="00B97F6A" w:rsidRPr="00525B08" w:rsidRDefault="00B97F6A"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E0024D"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Avslutningdato</w:t>
            </w:r>
          </w:p>
        </w:tc>
      </w:tr>
    </w:tbl>
    <w:p w14:paraId="63D078C6" w14:textId="77777777" w:rsidR="00B97F6A" w:rsidRDefault="00B97F6A" w:rsidP="00CC00B9"/>
    <w:p w14:paraId="2167F272" w14:textId="2D472FCB" w:rsidR="00B97F6A" w:rsidRPr="00B320FE" w:rsidRDefault="00B97F6A"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276</w:t>
      </w:r>
      <w:r w:rsidRPr="00B320FE">
        <w:rPr>
          <w:rFonts w:ascii="Aptos" w:hAnsi="Aptos"/>
          <w:color w:val="0070C0"/>
        </w:rPr>
        <w:fldChar w:fldCharType="end"/>
      </w:r>
      <w:r w:rsidRPr="00B320FE">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B97F6A" w:rsidRPr="00525B08" w14:paraId="226FE35C"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75755A" w14:textId="77777777" w:rsidR="00B97F6A" w:rsidRPr="00525B08" w:rsidRDefault="00B97F6A"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23C986"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F6ECA1"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E092E2" w14:textId="77777777" w:rsidR="00B97F6A" w:rsidRPr="00525B08" w:rsidRDefault="00B97F6A"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B97F6A" w:rsidRPr="00525B08" w14:paraId="76360D63"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72128B" w14:textId="77777777" w:rsidR="00B97F6A" w:rsidRPr="00525B08" w:rsidRDefault="00B97F6A"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3E3B55"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7707BE"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70D20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97F6A" w:rsidRPr="00525B08" w14:paraId="00C3B8F5"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AC8DAC" w14:textId="77777777" w:rsidR="00B97F6A" w:rsidRPr="00525B08" w:rsidRDefault="00B97F6A" w:rsidP="00702C57">
            <w:pPr>
              <w:rPr>
                <w:rFonts w:ascii="Aptos" w:hAnsi="Aptos"/>
                <w:sz w:val="20"/>
                <w:szCs w:val="20"/>
              </w:rPr>
            </w:pPr>
            <w:r w:rsidRPr="00525B08">
              <w:rPr>
                <w:rFonts w:ascii="Aptos" w:hAnsi="Aptos"/>
                <w:sz w:val="20"/>
                <w:szCs w:val="20"/>
              </w:rPr>
              <w:t>Beskrivelse</w:t>
            </w:r>
          </w:p>
        </w:tc>
      </w:tr>
      <w:tr w:rsidR="00B97F6A" w:rsidRPr="00525B08" w14:paraId="3426C547"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9B4EB1" w14:textId="77777777" w:rsidR="00B97F6A" w:rsidRPr="00525B08" w:rsidRDefault="00B97F6A" w:rsidP="00702C57">
            <w:pPr>
              <w:rPr>
                <w:rFonts w:ascii="Aptos" w:hAnsi="Aptos"/>
                <w:b w:val="0"/>
                <w:bCs w:val="0"/>
                <w:sz w:val="20"/>
                <w:szCs w:val="20"/>
              </w:rPr>
            </w:pPr>
            <w:r w:rsidRPr="00525B08">
              <w:rPr>
                <w:rFonts w:ascii="Aptos" w:hAnsi="Aptos"/>
                <w:b w:val="0"/>
                <w:bCs w:val="0"/>
                <w:sz w:val="20"/>
                <w:szCs w:val="20"/>
              </w:rPr>
              <w:t>Angir om avslutningen er slettet</w:t>
            </w:r>
          </w:p>
        </w:tc>
      </w:tr>
      <w:tr w:rsidR="00B97F6A" w:rsidRPr="00525B08" w14:paraId="37D5FE21"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6B063D" w14:textId="77777777" w:rsidR="00B97F6A" w:rsidRPr="00525B08" w:rsidRDefault="00B97F6A"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DB3D01"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C05051"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B97F6A" w:rsidRPr="00525B08" w14:paraId="45018ED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831580" w14:textId="77777777" w:rsidR="00B97F6A" w:rsidRPr="00525B08" w:rsidRDefault="00B97F6A" w:rsidP="00702C57">
            <w:pPr>
              <w:rPr>
                <w:rFonts w:ascii="Aptos" w:hAnsi="Aptos"/>
                <w:b w:val="0"/>
                <w:bCs w:val="0"/>
                <w:sz w:val="20"/>
                <w:szCs w:val="20"/>
              </w:rPr>
            </w:pPr>
            <w:r w:rsidRPr="00525B08">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DC9D5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8D54F9"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w:t>
            </w:r>
          </w:p>
        </w:tc>
      </w:tr>
      <w:tr w:rsidR="00B97F6A" w:rsidRPr="00525B08" w14:paraId="5372D7C4"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D12199" w14:textId="77777777" w:rsidR="00B97F6A" w:rsidRPr="00525B08" w:rsidRDefault="00B97F6A"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02C87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D16DEC"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B97F6A" w:rsidRPr="00525B08" w14:paraId="132F5F15"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CC5CA8" w14:textId="363DC2DA" w:rsidR="00B97F6A" w:rsidRPr="00525B08" w:rsidRDefault="00B97F6A" w:rsidP="00702C57">
            <w:pPr>
              <w:rPr>
                <w:rFonts w:ascii="Aptos" w:hAnsi="Aptos"/>
                <w:b w:val="0"/>
                <w:bCs w:val="0"/>
                <w:sz w:val="20"/>
                <w:szCs w:val="20"/>
              </w:rPr>
            </w:pPr>
            <w:r w:rsidRPr="00525B08">
              <w:rPr>
                <w:rFonts w:ascii="Aptos" w:hAnsi="Aptos"/>
                <w:b w:val="0"/>
                <w:bCs w:val="0"/>
                <w:sz w:val="20"/>
                <w:szCs w:val="20"/>
              </w:rPr>
              <w:t>PNORSK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0B8CCB"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SAMF</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253A03"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B97F6A" w:rsidRPr="00525B08" w14:paraId="2506A6A8"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5F61E0" w14:textId="77777777" w:rsidR="00B97F6A" w:rsidRPr="00525B08" w:rsidRDefault="00B97F6A"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53A9F86"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B97F6A" w:rsidRPr="00525B08" w14:paraId="78642DCB"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B343FBE" w14:textId="77777777" w:rsidR="00B97F6A" w:rsidRPr="00525B08" w:rsidRDefault="00B97F6A"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7E2527" w14:textId="77777777" w:rsidR="00B97F6A" w:rsidRPr="00525B08" w:rsidRDefault="00B97F6A"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ErSlettet</w:t>
            </w:r>
          </w:p>
        </w:tc>
      </w:tr>
    </w:tbl>
    <w:p w14:paraId="28B8828F" w14:textId="77777777" w:rsidR="00B97F6A" w:rsidRDefault="00B97F6A" w:rsidP="00CC00B9"/>
    <w:p w14:paraId="1571EE9E" w14:textId="77777777" w:rsidR="00525B08" w:rsidRDefault="00525B08" w:rsidP="00CC00B9"/>
    <w:p w14:paraId="06B0D0E1" w14:textId="77777777" w:rsidR="001C0F2E" w:rsidRDefault="001C0F2E" w:rsidP="00CC00B9"/>
    <w:p w14:paraId="5B4DE699" w14:textId="77777777" w:rsidR="001C0F2E" w:rsidRDefault="001C0F2E" w:rsidP="00CC00B9"/>
    <w:p w14:paraId="13A96164" w14:textId="77777777" w:rsidR="001C0F2E" w:rsidRDefault="001C0F2E" w:rsidP="00CC00B9"/>
    <w:p w14:paraId="6F048785" w14:textId="77777777" w:rsidR="001C0F2E" w:rsidRDefault="001C0F2E" w:rsidP="00CC00B9"/>
    <w:p w14:paraId="106B65B1" w14:textId="77777777" w:rsidR="001C0F2E" w:rsidRDefault="001C0F2E" w:rsidP="00CC00B9"/>
    <w:p w14:paraId="56FCA0D9" w14:textId="77777777" w:rsidR="001C0F2E" w:rsidRDefault="001C0F2E" w:rsidP="00CC00B9"/>
    <w:p w14:paraId="65F84AAF" w14:textId="77777777" w:rsidR="001C0F2E" w:rsidRDefault="001C0F2E" w:rsidP="00CC00B9"/>
    <w:p w14:paraId="59FF71D1" w14:textId="77777777" w:rsidR="001C0F2E" w:rsidRDefault="001C0F2E" w:rsidP="00CC00B9"/>
    <w:p w14:paraId="18B40769" w14:textId="77777777" w:rsidR="001C0F2E" w:rsidRDefault="001C0F2E" w:rsidP="00CC00B9"/>
    <w:p w14:paraId="34AE14FA" w14:textId="77777777" w:rsidR="001C0F2E" w:rsidRDefault="001C0F2E" w:rsidP="00CC00B9"/>
    <w:p w14:paraId="41714C8F" w14:textId="77777777" w:rsidR="001C0F2E" w:rsidRDefault="001C0F2E" w:rsidP="00CC00B9"/>
    <w:p w14:paraId="4795B56D" w14:textId="77777777" w:rsidR="001C0F2E" w:rsidRDefault="001C0F2E" w:rsidP="00CC00B9"/>
    <w:p w14:paraId="1081A2FE" w14:textId="77777777" w:rsidR="001C0F2E" w:rsidRDefault="001C0F2E" w:rsidP="00CC00B9"/>
    <w:p w14:paraId="3DDFDC74" w14:textId="77777777" w:rsidR="00B97F6A" w:rsidRDefault="00B97F6A" w:rsidP="00CC00B9"/>
    <w:p w14:paraId="7389AFBF" w14:textId="749CA556" w:rsidR="009F08C0" w:rsidRPr="001C0F2E" w:rsidRDefault="009F08C0" w:rsidP="009F08C0">
      <w:pPr>
        <w:pStyle w:val="Overskrift2"/>
        <w:numPr>
          <w:ilvl w:val="0"/>
          <w:numId w:val="2"/>
        </w:numPr>
        <w:rPr>
          <w:rFonts w:ascii="Aptos" w:hAnsi="Aptos" w:cstheme="minorHAnsi"/>
          <w:b/>
          <w:bCs/>
          <w:color w:val="262626" w:themeColor="text1" w:themeTint="D9"/>
          <w:sz w:val="28"/>
          <w:szCs w:val="28"/>
        </w:rPr>
      </w:pPr>
      <w:bookmarkStart w:id="31" w:name="_Toc170315873"/>
      <w:r w:rsidRPr="00525B08">
        <w:rPr>
          <w:rFonts w:ascii="Aptos" w:hAnsi="Aptos" w:cstheme="minorHAnsi"/>
          <w:b/>
          <w:bCs/>
          <w:color w:val="262626" w:themeColor="text1" w:themeTint="D9"/>
          <w:sz w:val="28"/>
          <w:szCs w:val="28"/>
        </w:rPr>
        <w:lastRenderedPageBreak/>
        <w:t>Rett til norsk</w:t>
      </w:r>
      <w:bookmarkEnd w:id="31"/>
      <w:r w:rsidRPr="00525B08">
        <w:rPr>
          <w:rFonts w:ascii="Aptos" w:hAnsi="Aptos" w:cstheme="minorHAnsi"/>
          <w:b/>
          <w:bCs/>
          <w:color w:val="262626" w:themeColor="text1" w:themeTint="D9"/>
          <w:sz w:val="28"/>
          <w:szCs w:val="28"/>
        </w:rPr>
        <w:t xml:space="preserve"> </w:t>
      </w:r>
    </w:p>
    <w:p w14:paraId="144C46A3" w14:textId="0AD8EDBE" w:rsidR="009F08C0" w:rsidRPr="00525B08" w:rsidRDefault="009F08C0" w:rsidP="00B410CE">
      <w:pPr>
        <w:pStyle w:val="Overskrift3"/>
        <w:numPr>
          <w:ilvl w:val="1"/>
          <w:numId w:val="2"/>
        </w:numPr>
        <w:rPr>
          <w:rFonts w:ascii="Aptos" w:hAnsi="Aptos" w:cstheme="minorHAnsi"/>
          <w:b/>
          <w:bCs/>
          <w:color w:val="262626" w:themeColor="text1" w:themeTint="D9"/>
          <w:sz w:val="24"/>
          <w:szCs w:val="24"/>
        </w:rPr>
      </w:pPr>
      <w:bookmarkStart w:id="32" w:name="_Toc170315874"/>
      <w:r w:rsidRPr="00525B08">
        <w:rPr>
          <w:rFonts w:ascii="Aptos" w:hAnsi="Aptos" w:cstheme="minorHAnsi"/>
          <w:b/>
          <w:bCs/>
          <w:color w:val="262626" w:themeColor="text1" w:themeTint="D9"/>
          <w:sz w:val="24"/>
          <w:szCs w:val="24"/>
        </w:rPr>
        <w:t>Norsk rett/norskmål</w:t>
      </w:r>
      <w:bookmarkEnd w:id="32"/>
    </w:p>
    <w:p w14:paraId="74C63212" w14:textId="77777777" w:rsidR="009F08C0" w:rsidRDefault="009F08C0" w:rsidP="009F08C0"/>
    <w:p w14:paraId="663C9AA7" w14:textId="4CB3A56A" w:rsidR="009F08C0" w:rsidRPr="00152546" w:rsidRDefault="00892A98"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Ordningsfrist</w:t>
      </w:r>
    </w:p>
    <w:p w14:paraId="10A00716" w14:textId="77777777" w:rsidR="009F08C0" w:rsidRPr="009F08C0" w:rsidRDefault="009F08C0" w:rsidP="009F08C0"/>
    <w:p w14:paraId="1BE033FE" w14:textId="49808AF4" w:rsidR="009F08C0" w:rsidRPr="00B320FE" w:rsidRDefault="009F08C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277</w:t>
      </w:r>
      <w:r w:rsidRPr="00B320FE">
        <w:rPr>
          <w:rFonts w:ascii="Aptos" w:hAnsi="Aptos"/>
          <w:color w:val="0070C0"/>
        </w:rPr>
        <w:fldChar w:fldCharType="end"/>
      </w:r>
      <w:r w:rsidRPr="00B320FE">
        <w:rPr>
          <w:rFonts w:ascii="Aptos" w:hAnsi="Aptos"/>
          <w:color w:val="0070C0"/>
        </w:rPr>
        <w:t>: Ordningfristtype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F08C0" w:rsidRPr="00525B08" w14:paraId="5FA1EB77" w14:textId="77777777" w:rsidTr="0070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04CE69" w14:textId="77777777" w:rsidR="009F08C0" w:rsidRPr="00525B08" w:rsidRDefault="009F08C0" w:rsidP="00702C57">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6F7353" w14:textId="77777777" w:rsidR="009F08C0" w:rsidRPr="00525B08" w:rsidRDefault="009F08C0"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A8278B" w14:textId="77777777" w:rsidR="009F08C0" w:rsidRPr="00525B08" w:rsidRDefault="009F08C0"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01EB05" w14:textId="77777777" w:rsidR="009F08C0" w:rsidRPr="00525B08" w:rsidRDefault="009F08C0" w:rsidP="00702C57">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9F08C0" w:rsidRPr="00525B08" w14:paraId="3CCC8901"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D32D76" w14:textId="77777777" w:rsidR="009F08C0" w:rsidRPr="00525B08" w:rsidRDefault="009F08C0" w:rsidP="00702C57">
            <w:pPr>
              <w:rPr>
                <w:rFonts w:ascii="Aptos" w:hAnsi="Aptos"/>
                <w:b w:val="0"/>
                <w:bCs w:val="0"/>
                <w:color w:val="000000" w:themeColor="text1"/>
                <w:sz w:val="20"/>
                <w:szCs w:val="20"/>
              </w:rPr>
            </w:pPr>
            <w:r w:rsidRPr="00525B08">
              <w:rPr>
                <w:rFonts w:ascii="Aptos" w:hAnsi="Aptos"/>
                <w:b w:val="0"/>
                <w:bCs w:val="0"/>
                <w:color w:val="000000" w:themeColor="text1"/>
                <w:sz w:val="20"/>
                <w:szCs w:val="20"/>
              </w:rPr>
              <w:t>Ordningfristtype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840405"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9B3332" w14:textId="63D05BD4"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07D6E8"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F08C0" w:rsidRPr="00525B08" w14:paraId="4F344876"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B0B59F" w14:textId="77777777" w:rsidR="009F08C0" w:rsidRPr="00525B08" w:rsidRDefault="009F08C0" w:rsidP="00702C57">
            <w:pPr>
              <w:rPr>
                <w:rFonts w:ascii="Aptos" w:hAnsi="Aptos"/>
                <w:sz w:val="20"/>
                <w:szCs w:val="20"/>
              </w:rPr>
            </w:pPr>
            <w:r w:rsidRPr="00525B08">
              <w:rPr>
                <w:rFonts w:ascii="Aptos" w:hAnsi="Aptos"/>
                <w:sz w:val="20"/>
                <w:szCs w:val="20"/>
              </w:rPr>
              <w:t>Beskrivelse</w:t>
            </w:r>
          </w:p>
        </w:tc>
      </w:tr>
      <w:tr w:rsidR="009F08C0" w:rsidRPr="00525B08" w14:paraId="008C8B72" w14:textId="77777777" w:rsidTr="00702C5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9E301F" w14:textId="77777777" w:rsidR="009F08C0" w:rsidRDefault="009F08C0" w:rsidP="00702C57">
            <w:pPr>
              <w:rPr>
                <w:rFonts w:ascii="Aptos" w:hAnsi="Aptos"/>
                <w:sz w:val="20"/>
                <w:szCs w:val="20"/>
              </w:rPr>
            </w:pPr>
            <w:r w:rsidRPr="00525B08">
              <w:rPr>
                <w:rFonts w:ascii="Aptos" w:hAnsi="Aptos"/>
                <w:b w:val="0"/>
                <w:bCs w:val="0"/>
                <w:sz w:val="20"/>
                <w:szCs w:val="20"/>
              </w:rPr>
              <w:t>Angir type</w:t>
            </w:r>
            <w:r w:rsidR="00C522F2">
              <w:rPr>
                <w:rFonts w:ascii="Aptos" w:hAnsi="Aptos"/>
                <w:b w:val="0"/>
                <w:bCs w:val="0"/>
                <w:sz w:val="20"/>
                <w:szCs w:val="20"/>
              </w:rPr>
              <w:t>r</w:t>
            </w:r>
            <w:r w:rsidRPr="00525B08">
              <w:rPr>
                <w:rFonts w:ascii="Aptos" w:hAnsi="Aptos"/>
                <w:b w:val="0"/>
                <w:bCs w:val="0"/>
                <w:sz w:val="20"/>
                <w:szCs w:val="20"/>
              </w:rPr>
              <w:t xml:space="preserve"> ordningsfrist</w:t>
            </w:r>
            <w:r w:rsidR="00C522F2">
              <w:rPr>
                <w:rFonts w:ascii="Aptos" w:hAnsi="Aptos"/>
                <w:b w:val="0"/>
                <w:bCs w:val="0"/>
                <w:sz w:val="20"/>
                <w:szCs w:val="20"/>
              </w:rPr>
              <w:t>er</w:t>
            </w:r>
            <w:r w:rsidRPr="00525B08">
              <w:rPr>
                <w:rFonts w:ascii="Aptos" w:hAnsi="Aptos"/>
                <w:b w:val="0"/>
                <w:bCs w:val="0"/>
                <w:sz w:val="20"/>
                <w:szCs w:val="20"/>
              </w:rPr>
              <w:t xml:space="preserve"> for ordningen</w:t>
            </w:r>
            <w:r w:rsidR="00E667FC">
              <w:rPr>
                <w:rFonts w:ascii="Aptos" w:hAnsi="Aptos"/>
                <w:b w:val="0"/>
                <w:bCs w:val="0"/>
                <w:sz w:val="20"/>
                <w:szCs w:val="20"/>
              </w:rPr>
              <w:t xml:space="preserve">, som er gjennomføringsfrist og frist for utvidet opplæring. </w:t>
            </w:r>
            <w:r w:rsidR="00C522F2">
              <w:rPr>
                <w:rFonts w:ascii="Aptos" w:hAnsi="Aptos"/>
                <w:b w:val="0"/>
                <w:bCs w:val="0"/>
                <w:sz w:val="20"/>
                <w:szCs w:val="20"/>
              </w:rPr>
              <w:t xml:space="preserve">For at gjennomføringsfristen skal beregnes, så må vedtak om rett ti opplæring i norsk være registrert. </w:t>
            </w:r>
          </w:p>
          <w:p w14:paraId="23CCBD72" w14:textId="32513C86" w:rsidR="00C522F2" w:rsidRPr="00525B08" w:rsidRDefault="00C522F2" w:rsidP="00702C57">
            <w:pPr>
              <w:rPr>
                <w:rFonts w:ascii="Aptos" w:hAnsi="Aptos"/>
                <w:b w:val="0"/>
                <w:bCs w:val="0"/>
                <w:sz w:val="20"/>
                <w:szCs w:val="20"/>
              </w:rPr>
            </w:pPr>
            <w:r>
              <w:rPr>
                <w:rFonts w:ascii="Aptos" w:hAnsi="Aptos"/>
                <w:b w:val="0"/>
                <w:bCs w:val="0"/>
                <w:sz w:val="20"/>
                <w:szCs w:val="20"/>
              </w:rPr>
              <w:t>For at frist for utvidet opplæring skal beregnes, så må vedtak om utvidet opplæring i norsk være registrert</w:t>
            </w:r>
          </w:p>
        </w:tc>
      </w:tr>
      <w:tr w:rsidR="009F08C0" w:rsidRPr="00525B08" w14:paraId="794822D9"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CE3D67" w14:textId="77777777" w:rsidR="009F08C0" w:rsidRPr="00525B08" w:rsidRDefault="009F08C0" w:rsidP="00702C57">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16599B"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7875B4"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9F08C0" w:rsidRPr="00525B08" w14:paraId="4960D197"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6DE254" w14:textId="77777777" w:rsidR="009F08C0" w:rsidRPr="00525B08" w:rsidRDefault="009F08C0" w:rsidP="00702C57">
            <w:pPr>
              <w:rPr>
                <w:rFonts w:ascii="Aptos" w:hAnsi="Aptos"/>
                <w:b w:val="0"/>
                <w:bCs w:val="0"/>
                <w:sz w:val="20"/>
                <w:szCs w:val="20"/>
              </w:rPr>
            </w:pPr>
            <w:r w:rsidRPr="00525B08">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90A854"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9662FF"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w:t>
            </w:r>
          </w:p>
        </w:tc>
      </w:tr>
      <w:tr w:rsidR="009F08C0" w:rsidRPr="00525B08" w14:paraId="6D0DB8EA"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55587C" w14:textId="77777777" w:rsidR="009F08C0" w:rsidRPr="00525B08" w:rsidRDefault="009F08C0" w:rsidP="00702C57">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306397"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6969D4"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9F08C0" w:rsidRPr="00525B08" w14:paraId="5B837D9E"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7BCD1D" w14:textId="54AF8F27" w:rsidR="009F08C0" w:rsidRPr="00525B08" w:rsidRDefault="009F08C0" w:rsidP="00702C57">
            <w:pPr>
              <w:rPr>
                <w:rFonts w:ascii="Aptos" w:hAnsi="Aptos"/>
                <w:b w:val="0"/>
                <w:bCs w:val="0"/>
                <w:sz w:val="20"/>
                <w:szCs w:val="20"/>
              </w:rPr>
            </w:pPr>
            <w:r w:rsidRPr="00525B08">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789ECA" w14:textId="1CD31783"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706947"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9F08C0" w:rsidRPr="00525B08" w14:paraId="3D113499"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76F269" w14:textId="77777777" w:rsidR="009F08C0" w:rsidRPr="00525B08" w:rsidRDefault="009F08C0" w:rsidP="00702C57">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43E8216"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9F08C0" w:rsidRPr="00525B08" w14:paraId="23F0BDC4"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81BAAAC" w14:textId="77777777" w:rsidR="009F08C0" w:rsidRPr="00525B08" w:rsidRDefault="009F08C0"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OrdningfristtypeV2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6F6133"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9F08C0" w:rsidRPr="00525B08" w14:paraId="5C465AEC"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ACD2AE" w14:textId="77777777" w:rsidR="009F08C0" w:rsidRPr="00525B08" w:rsidRDefault="009F08C0" w:rsidP="00702C57">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1B4C2E"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9F08C0" w:rsidRPr="00525B08" w14:paraId="68FFB95E" w14:textId="77777777" w:rsidTr="00702C57">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1B0440" w14:textId="77777777" w:rsidR="009F08C0" w:rsidRPr="00525B08" w:rsidRDefault="009F08C0" w:rsidP="00702C57">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7ED009"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eastAsia="Times New Roman" w:hAnsi="Aptos"/>
                <w:color w:val="000000"/>
                <w:sz w:val="20"/>
                <w:szCs w:val="20"/>
                <w:lang w:eastAsia="nb-NO"/>
              </w:rPr>
              <w:t>OrdningfristtypeId</w:t>
            </w:r>
          </w:p>
        </w:tc>
      </w:tr>
      <w:tr w:rsidR="009F08C0" w:rsidRPr="00525B08" w14:paraId="5A862C17"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5772BA8" w14:textId="77777777" w:rsidR="009F08C0" w:rsidRPr="00525B08" w:rsidRDefault="009F08C0" w:rsidP="00702C57">
            <w:pPr>
              <w:rPr>
                <w:rFonts w:ascii="Aptos" w:hAnsi="Aptos"/>
                <w:sz w:val="20"/>
                <w:szCs w:val="20"/>
              </w:rPr>
            </w:pPr>
            <w:r w:rsidRPr="00525B08">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7D2A413"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6ED30CA"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4757E96"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9F08C0" w:rsidRPr="00525B08" w14:paraId="284AB286"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5641E6" w14:textId="5337B5DA" w:rsidR="009F08C0" w:rsidRPr="00D429A7" w:rsidRDefault="000B507B" w:rsidP="00702C57">
            <w:pPr>
              <w:rPr>
                <w:rFonts w:ascii="Aptos" w:hAnsi="Aptos"/>
                <w:b w:val="0"/>
                <w:bCs w:val="0"/>
                <w:sz w:val="20"/>
                <w:szCs w:val="20"/>
              </w:rPr>
            </w:pPr>
            <w:hyperlink w:anchor="Beskrivelser" w:tooltip="Frist for gjennomføring av ordningen. Dvs. frist for gjennomføring av opplæring og ordningsmål" w:history="1">
              <w:r w:rsidR="009F08C0" w:rsidRPr="00D429A7">
                <w:rPr>
                  <w:rStyle w:val="Hyperkobling"/>
                  <w:rFonts w:ascii="Aptos" w:hAnsi="Aptos"/>
                  <w:b w:val="0"/>
                  <w:bCs w:val="0"/>
                  <w:sz w:val="20"/>
                  <w:szCs w:val="20"/>
                  <w:u w:val="none"/>
                </w:rPr>
                <w:t>FRIST_GJENFOR</w:t>
              </w:r>
            </w:hyperlink>
            <w:r w:rsidR="009F08C0" w:rsidRPr="00D429A7">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2B02B3"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xml:space="preserve">Frist for gjennomføring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136752" w14:textId="032EE722"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6F638C" w14:textId="77777777" w:rsidR="009F08C0" w:rsidRPr="00525B08" w:rsidRDefault="009F08C0" w:rsidP="00702C5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F08C0" w:rsidRPr="00525B08" w14:paraId="4476AA0A" w14:textId="77777777" w:rsidTr="00702C5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E4E5B0" w14:textId="3DFBA138" w:rsidR="009F08C0" w:rsidRPr="00D429A7" w:rsidRDefault="000B507B" w:rsidP="009F08C0">
            <w:pPr>
              <w:rPr>
                <w:rFonts w:ascii="Aptos" w:hAnsi="Aptos"/>
                <w:b w:val="0"/>
                <w:bCs w:val="0"/>
                <w:color w:val="000000"/>
                <w:sz w:val="20"/>
                <w:szCs w:val="20"/>
              </w:rPr>
            </w:pPr>
            <w:hyperlink w:anchor="Beskrivelser" w:tooltip="Frist for utvidet opplæring som beregnes når vedtak om utvidet opplæring foreligger. Dette er en type gjennomføringsfrist for den utvidede norskopplæringen" w:history="1">
              <w:r w:rsidR="009F08C0" w:rsidRPr="00D429A7">
                <w:rPr>
                  <w:rStyle w:val="Hyperkobling"/>
                  <w:rFonts w:ascii="Aptos" w:hAnsi="Aptos"/>
                  <w:b w:val="0"/>
                  <w:bCs w:val="0"/>
                  <w:sz w:val="20"/>
                  <w:szCs w:val="20"/>
                  <w:u w:val="none"/>
                </w:rPr>
                <w:t>FRIST_UTVIDETOPPL</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4C41A3" w14:textId="1CF50923" w:rsidR="009F08C0" w:rsidRPr="00525B08" w:rsidRDefault="009F08C0" w:rsidP="009F08C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Utvidet opplæring</w:t>
            </w:r>
            <w:r w:rsidR="00B72E44">
              <w:rPr>
                <w:rFonts w:ascii="Aptos" w:hAnsi="Aptos"/>
                <w:color w:val="000000"/>
                <w:sz w:val="20"/>
                <w:szCs w:val="20"/>
              </w:rPr>
              <w:t xml:space="preserv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7F0CF7" w14:textId="7612658C" w:rsidR="009F08C0" w:rsidRPr="00525B08" w:rsidRDefault="009F08C0" w:rsidP="009F08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28.09.2023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213838" w14:textId="77777777" w:rsidR="009F08C0" w:rsidRPr="00525B08" w:rsidRDefault="009F08C0" w:rsidP="009F08C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7044D5A" w14:textId="77777777" w:rsidR="009F08C0" w:rsidRDefault="009F08C0" w:rsidP="009F08C0"/>
    <w:p w14:paraId="01FF3E6E" w14:textId="400EDE2B" w:rsidR="004137ED" w:rsidRPr="00B320FE" w:rsidRDefault="004137E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278</w:t>
      </w:r>
      <w:r w:rsidRPr="00B320FE">
        <w:rPr>
          <w:rFonts w:ascii="Aptos" w:hAnsi="Aptos"/>
          <w:color w:val="0070C0"/>
        </w:rPr>
        <w:fldChar w:fldCharType="end"/>
      </w:r>
      <w:r w:rsidRPr="00B320FE">
        <w:rPr>
          <w:rFonts w:ascii="Aptos" w:hAnsi="Aptos"/>
          <w:color w:val="0070C0"/>
        </w:rPr>
        <w:t>: Frist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137ED" w:rsidRPr="00525B08" w14:paraId="5046EC11" w14:textId="77777777" w:rsidTr="0050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867F88" w14:textId="77777777" w:rsidR="004137ED" w:rsidRPr="00525B08" w:rsidRDefault="004137ED" w:rsidP="005021A2">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D7649E" w14:textId="77777777" w:rsidR="004137ED" w:rsidRPr="00525B08" w:rsidRDefault="004137ED" w:rsidP="005021A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3BBD92" w14:textId="77777777" w:rsidR="004137ED" w:rsidRPr="00525B08" w:rsidRDefault="004137ED" w:rsidP="005021A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E4380B" w14:textId="77777777" w:rsidR="004137ED" w:rsidRPr="00525B08" w:rsidRDefault="004137ED" w:rsidP="005021A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4137ED" w:rsidRPr="00525B08" w14:paraId="2162563B" w14:textId="77777777" w:rsidTr="005021A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DB1B92" w14:textId="77777777" w:rsidR="004137ED" w:rsidRPr="00525B08" w:rsidRDefault="004137ED" w:rsidP="005021A2">
            <w:pPr>
              <w:rPr>
                <w:rFonts w:ascii="Aptos" w:hAnsi="Aptos"/>
                <w:b w:val="0"/>
                <w:bCs w:val="0"/>
                <w:color w:val="000000" w:themeColor="text1"/>
                <w:sz w:val="20"/>
                <w:szCs w:val="20"/>
              </w:rPr>
            </w:pPr>
            <w:r w:rsidRPr="00525B08">
              <w:rPr>
                <w:rFonts w:ascii="Aptos" w:hAnsi="Aptos"/>
                <w:b w:val="0"/>
                <w:bCs w:val="0"/>
                <w:color w:val="000000" w:themeColor="text1"/>
                <w:sz w:val="20"/>
                <w:szCs w:val="20"/>
              </w:rPr>
              <w:t>Frist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BD9040"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53A36C" w14:textId="4A9C3D9E" w:rsidR="004137ED" w:rsidRPr="00525B08" w:rsidRDefault="00A25D4D" w:rsidP="005021A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B1143E"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137ED" w:rsidRPr="00525B08" w14:paraId="22F80D5B" w14:textId="77777777" w:rsidTr="005021A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92E8C1" w14:textId="77777777" w:rsidR="004137ED" w:rsidRPr="00525B08" w:rsidRDefault="004137ED" w:rsidP="005021A2">
            <w:pPr>
              <w:rPr>
                <w:rFonts w:ascii="Aptos" w:hAnsi="Aptos"/>
                <w:sz w:val="20"/>
                <w:szCs w:val="20"/>
              </w:rPr>
            </w:pPr>
            <w:r w:rsidRPr="00525B08">
              <w:rPr>
                <w:rFonts w:ascii="Aptos" w:hAnsi="Aptos"/>
                <w:sz w:val="20"/>
                <w:szCs w:val="20"/>
              </w:rPr>
              <w:t>Beskrivelse</w:t>
            </w:r>
          </w:p>
        </w:tc>
      </w:tr>
      <w:tr w:rsidR="004137ED" w:rsidRPr="00525B08" w14:paraId="27BD5654" w14:textId="77777777" w:rsidTr="005021A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0CFD6D" w14:textId="511F7124" w:rsidR="00C522F2" w:rsidRDefault="004137ED" w:rsidP="005021A2">
            <w:pPr>
              <w:rPr>
                <w:rFonts w:ascii="Aptos" w:hAnsi="Aptos"/>
                <w:sz w:val="20"/>
                <w:szCs w:val="20"/>
              </w:rPr>
            </w:pPr>
            <w:r w:rsidRPr="00525B08">
              <w:rPr>
                <w:rFonts w:ascii="Aptos" w:hAnsi="Aptos"/>
                <w:b w:val="0"/>
                <w:bCs w:val="0"/>
                <w:sz w:val="20"/>
                <w:szCs w:val="20"/>
              </w:rPr>
              <w:t>Angir dato for gjennomføringsfrist eller utvidet opplæring</w:t>
            </w:r>
            <w:r w:rsidR="00C522F2">
              <w:rPr>
                <w:rFonts w:ascii="Aptos" w:hAnsi="Aptos"/>
                <w:b w:val="0"/>
                <w:bCs w:val="0"/>
                <w:sz w:val="20"/>
                <w:szCs w:val="20"/>
              </w:rPr>
              <w:t xml:space="preserve">, avhengig av ordningsfristtypen. Gjennomføringsfristen beregnes 1 år fra frist beregnet fra dato (se variabelbeskrivelse i tabell under).        </w:t>
            </w:r>
          </w:p>
          <w:p w14:paraId="494DC896" w14:textId="45E202A5" w:rsidR="00C522F2" w:rsidRDefault="00C522F2" w:rsidP="005021A2">
            <w:pPr>
              <w:rPr>
                <w:rFonts w:ascii="Aptos" w:hAnsi="Aptos"/>
                <w:sz w:val="20"/>
                <w:szCs w:val="20"/>
              </w:rPr>
            </w:pPr>
            <w:r>
              <w:rPr>
                <w:rFonts w:ascii="Aptos" w:hAnsi="Aptos"/>
                <w:b w:val="0"/>
                <w:bCs w:val="0"/>
                <w:sz w:val="20"/>
                <w:szCs w:val="20"/>
              </w:rPr>
              <w:t xml:space="preserve">Gjennomføringsfristen forlenges </w:t>
            </w:r>
            <w:r w:rsidRPr="004B664B">
              <w:rPr>
                <w:rFonts w:ascii="Aptos" w:hAnsi="Aptos"/>
                <w:b w:val="0"/>
                <w:bCs w:val="0"/>
                <w:sz w:val="20"/>
                <w:szCs w:val="20"/>
              </w:rPr>
              <w:t>ved registrert vedtak om permisjon</w:t>
            </w:r>
            <w:r>
              <w:rPr>
                <w:rFonts w:ascii="Aptos" w:hAnsi="Aptos"/>
                <w:b w:val="0"/>
                <w:bCs w:val="0"/>
                <w:sz w:val="20"/>
                <w:szCs w:val="20"/>
              </w:rPr>
              <w:t xml:space="preserve"> og ved</w:t>
            </w:r>
            <w:r w:rsidRPr="004B664B">
              <w:rPr>
                <w:rFonts w:ascii="Aptos" w:hAnsi="Aptos"/>
                <w:b w:val="0"/>
                <w:bCs w:val="0"/>
                <w:sz w:val="20"/>
                <w:szCs w:val="20"/>
              </w:rPr>
              <w:t xml:space="preserve"> klage på vedtak om midlertidig/permanent stans der utfallet er medhold eller opphevelse</w:t>
            </w:r>
            <w:r>
              <w:rPr>
                <w:rFonts w:ascii="Aptos" w:hAnsi="Aptos"/>
                <w:b w:val="0"/>
                <w:bCs w:val="0"/>
                <w:sz w:val="20"/>
                <w:szCs w:val="20"/>
              </w:rPr>
              <w:t xml:space="preserve">. </w:t>
            </w:r>
          </w:p>
          <w:p w14:paraId="21251C59" w14:textId="4E65AB3A" w:rsidR="004137ED" w:rsidRPr="00525B08" w:rsidRDefault="00C522F2" w:rsidP="005021A2">
            <w:pPr>
              <w:rPr>
                <w:rFonts w:ascii="Aptos" w:hAnsi="Aptos"/>
                <w:b w:val="0"/>
                <w:bCs w:val="0"/>
                <w:sz w:val="20"/>
                <w:szCs w:val="20"/>
              </w:rPr>
            </w:pPr>
            <w:r>
              <w:rPr>
                <w:rFonts w:ascii="Aptos" w:hAnsi="Aptos"/>
                <w:b w:val="0"/>
                <w:bCs w:val="0"/>
                <w:sz w:val="20"/>
                <w:szCs w:val="20"/>
              </w:rPr>
              <w:t xml:space="preserve">Frist for </w:t>
            </w:r>
            <w:r w:rsidR="004137ED" w:rsidRPr="00525B08">
              <w:rPr>
                <w:rFonts w:ascii="Aptos" w:hAnsi="Aptos"/>
                <w:b w:val="0"/>
                <w:bCs w:val="0"/>
                <w:sz w:val="20"/>
                <w:szCs w:val="20"/>
              </w:rPr>
              <w:t>utvide</w:t>
            </w:r>
            <w:r>
              <w:rPr>
                <w:rFonts w:ascii="Aptos" w:hAnsi="Aptos"/>
                <w:b w:val="0"/>
                <w:bCs w:val="0"/>
                <w:sz w:val="20"/>
                <w:szCs w:val="20"/>
              </w:rPr>
              <w:t>t opplæring</w:t>
            </w:r>
            <w:r w:rsidR="000B6A11">
              <w:rPr>
                <w:rFonts w:ascii="Aptos" w:hAnsi="Aptos"/>
                <w:b w:val="0"/>
                <w:bCs w:val="0"/>
                <w:sz w:val="20"/>
                <w:szCs w:val="20"/>
              </w:rPr>
              <w:t xml:space="preserve"> </w:t>
            </w:r>
            <w:r w:rsidR="00377F51">
              <w:rPr>
                <w:rFonts w:ascii="Aptos" w:hAnsi="Aptos"/>
                <w:b w:val="0"/>
                <w:bCs w:val="0"/>
                <w:sz w:val="20"/>
                <w:szCs w:val="20"/>
              </w:rPr>
              <w:t>er</w:t>
            </w:r>
            <w:r w:rsidR="000B6A11">
              <w:rPr>
                <w:rFonts w:ascii="Aptos" w:hAnsi="Aptos"/>
                <w:b w:val="0"/>
                <w:bCs w:val="0"/>
                <w:sz w:val="20"/>
                <w:szCs w:val="20"/>
              </w:rPr>
              <w:t xml:space="preserve"> </w:t>
            </w:r>
            <w:r w:rsidR="004137ED" w:rsidRPr="00525B08">
              <w:rPr>
                <w:rFonts w:ascii="Aptos" w:hAnsi="Aptos"/>
                <w:b w:val="0"/>
                <w:bCs w:val="0"/>
                <w:sz w:val="20"/>
                <w:szCs w:val="20"/>
              </w:rPr>
              <w:t>6 mnd.</w:t>
            </w:r>
            <w:r w:rsidR="000B6A11">
              <w:rPr>
                <w:rFonts w:ascii="Aptos" w:hAnsi="Aptos"/>
                <w:b w:val="0"/>
                <w:bCs w:val="0"/>
                <w:sz w:val="20"/>
                <w:szCs w:val="20"/>
              </w:rPr>
              <w:t xml:space="preserve"> </w:t>
            </w:r>
            <w:r w:rsidR="004137ED" w:rsidRPr="00525B08">
              <w:rPr>
                <w:rFonts w:ascii="Aptos" w:hAnsi="Aptos"/>
                <w:b w:val="0"/>
                <w:bCs w:val="0"/>
                <w:sz w:val="20"/>
                <w:szCs w:val="20"/>
              </w:rPr>
              <w:t>fra startdato i vedtak om utvidet opplæring</w:t>
            </w:r>
            <w:r w:rsidR="00377F51">
              <w:rPr>
                <w:rFonts w:ascii="Aptos" w:hAnsi="Aptos"/>
                <w:b w:val="0"/>
                <w:bCs w:val="0"/>
                <w:sz w:val="20"/>
                <w:szCs w:val="20"/>
              </w:rPr>
              <w:t xml:space="preserve"> (startdato i vedtak om utvidet opplæring må være lik eller etter frist dato for gjennomføringsfri</w:t>
            </w:r>
            <w:r w:rsidR="00D078E4">
              <w:rPr>
                <w:rFonts w:ascii="Aptos" w:hAnsi="Aptos"/>
                <w:b w:val="0"/>
                <w:bCs w:val="0"/>
                <w:sz w:val="20"/>
                <w:szCs w:val="20"/>
              </w:rPr>
              <w:t>s</w:t>
            </w:r>
            <w:r w:rsidR="00377F51">
              <w:rPr>
                <w:rFonts w:ascii="Aptos" w:hAnsi="Aptos"/>
                <w:b w:val="0"/>
                <w:bCs w:val="0"/>
                <w:sz w:val="20"/>
                <w:szCs w:val="20"/>
              </w:rPr>
              <w:t xml:space="preserve">ten) </w:t>
            </w:r>
            <w:r w:rsidR="006E7A2C">
              <w:rPr>
                <w:rFonts w:ascii="Aptos" w:hAnsi="Aptos"/>
                <w:b w:val="0"/>
                <w:bCs w:val="0"/>
                <w:sz w:val="20"/>
                <w:szCs w:val="20"/>
              </w:rPr>
              <w:t xml:space="preserve"> </w:t>
            </w:r>
          </w:p>
        </w:tc>
      </w:tr>
      <w:tr w:rsidR="004137ED" w:rsidRPr="00525B08" w14:paraId="7880A3D6" w14:textId="77777777" w:rsidTr="005021A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A59FBF" w14:textId="77777777" w:rsidR="004137ED" w:rsidRPr="00525B08" w:rsidRDefault="004137ED" w:rsidP="005021A2">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EE23F3"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E5F8A6"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4137ED" w:rsidRPr="00525B08" w14:paraId="24E7B7BD" w14:textId="77777777" w:rsidTr="005021A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1A3709" w14:textId="77777777" w:rsidR="004137ED" w:rsidRPr="00525B08" w:rsidRDefault="004137ED" w:rsidP="005021A2">
            <w:pPr>
              <w:rPr>
                <w:rFonts w:ascii="Aptos" w:hAnsi="Aptos"/>
                <w:b w:val="0"/>
                <w:bCs w:val="0"/>
                <w:sz w:val="20"/>
                <w:szCs w:val="20"/>
              </w:rPr>
            </w:pPr>
            <w:r w:rsidRPr="00525B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BE3C7E" w14:textId="18540A34" w:rsidR="004137ED" w:rsidRPr="00525B08" w:rsidRDefault="001C0F2E" w:rsidP="005021A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137ED"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23A116"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w:t>
            </w:r>
          </w:p>
        </w:tc>
      </w:tr>
      <w:tr w:rsidR="004137ED" w:rsidRPr="00525B08" w14:paraId="6A5EA98A" w14:textId="77777777" w:rsidTr="005021A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8092F7" w14:textId="77777777" w:rsidR="004137ED" w:rsidRPr="00525B08" w:rsidRDefault="004137ED" w:rsidP="005021A2">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930E9C"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A43A55"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4137ED" w:rsidRPr="00525B08" w14:paraId="0967560E" w14:textId="77777777" w:rsidTr="005021A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9B0B18" w14:textId="4D9399CC" w:rsidR="004137ED" w:rsidRPr="00525B08" w:rsidRDefault="004137ED" w:rsidP="004137ED">
            <w:pPr>
              <w:rPr>
                <w:rFonts w:ascii="Aptos" w:hAnsi="Aptos"/>
                <w:b w:val="0"/>
                <w:bCs w:val="0"/>
                <w:sz w:val="20"/>
                <w:szCs w:val="20"/>
              </w:rPr>
            </w:pPr>
            <w:r w:rsidRPr="00525B08">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056A23" w14:textId="72836987" w:rsidR="004137ED" w:rsidRPr="00525B08" w:rsidRDefault="004137ED" w:rsidP="004137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C5B96D" w14:textId="77777777" w:rsidR="004137ED" w:rsidRPr="00525B08" w:rsidRDefault="004137ED" w:rsidP="004137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4137ED" w:rsidRPr="00525B08" w14:paraId="5ABD8ADB" w14:textId="77777777" w:rsidTr="005021A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5D0730" w14:textId="77777777" w:rsidR="004137ED" w:rsidRPr="00525B08" w:rsidRDefault="004137ED" w:rsidP="005021A2">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7E9ADCD"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4137ED" w:rsidRPr="00525B08" w14:paraId="3726B987" w14:textId="77777777" w:rsidTr="005021A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484D74A" w14:textId="77777777" w:rsidR="004137ED" w:rsidRPr="00525B08" w:rsidRDefault="004137ED" w:rsidP="005021A2">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4402A7" w14:textId="77777777" w:rsidR="004137ED" w:rsidRPr="00525B08" w:rsidRDefault="004137ED" w:rsidP="005021A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FristDato</w:t>
            </w:r>
          </w:p>
        </w:tc>
      </w:tr>
    </w:tbl>
    <w:p w14:paraId="22F58D8B" w14:textId="77777777" w:rsidR="009F08C0" w:rsidRDefault="009F08C0" w:rsidP="009F08C0"/>
    <w:p w14:paraId="393F5930" w14:textId="77777777" w:rsidR="00BC483B" w:rsidRDefault="00BC483B" w:rsidP="009F08C0"/>
    <w:p w14:paraId="05CFFF5F" w14:textId="77777777" w:rsidR="00BC483B" w:rsidRDefault="00BC483B" w:rsidP="009F08C0"/>
    <w:p w14:paraId="52D7134A" w14:textId="77777777" w:rsidR="00BC483B" w:rsidRPr="009F08C0" w:rsidRDefault="00BC483B" w:rsidP="009F08C0"/>
    <w:p w14:paraId="71A8D3FC" w14:textId="054D2FE3" w:rsidR="00A25D4D" w:rsidRPr="00B320FE" w:rsidRDefault="00A25D4D"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279</w:t>
      </w:r>
      <w:r w:rsidRPr="00B320FE">
        <w:rPr>
          <w:rFonts w:ascii="Aptos" w:hAnsi="Aptos"/>
          <w:color w:val="0070C0"/>
        </w:rPr>
        <w:fldChar w:fldCharType="end"/>
      </w:r>
      <w:r w:rsidRPr="00B320FE">
        <w:rPr>
          <w:rFonts w:ascii="Aptos" w:hAnsi="Aptos"/>
          <w:color w:val="0070C0"/>
        </w:rPr>
        <w:t>: Frist beregnet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A25D4D" w:rsidRPr="00525B08" w14:paraId="6B43068A"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537393" w14:textId="77777777" w:rsidR="00A25D4D" w:rsidRPr="00525B08" w:rsidRDefault="00A25D4D" w:rsidP="00452A79">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858B51"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3E961D"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11C1C2"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25D4D" w:rsidRPr="00525B08" w14:paraId="57D5B5A8"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5EDEE3" w14:textId="77777777" w:rsidR="00A25D4D" w:rsidRPr="00525B08" w:rsidRDefault="00A25D4D"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Frist beregnet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995C98"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81FA8D" w14:textId="544503E4"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75CA11"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66F234CD"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A6D2CF" w14:textId="77777777" w:rsidR="00A25D4D" w:rsidRPr="00525B08" w:rsidRDefault="00A25D4D" w:rsidP="00452A79">
            <w:pPr>
              <w:rPr>
                <w:rFonts w:ascii="Aptos" w:hAnsi="Aptos"/>
                <w:sz w:val="20"/>
                <w:szCs w:val="20"/>
              </w:rPr>
            </w:pPr>
            <w:r w:rsidRPr="00525B08">
              <w:rPr>
                <w:rFonts w:ascii="Aptos" w:hAnsi="Aptos"/>
                <w:sz w:val="20"/>
                <w:szCs w:val="20"/>
              </w:rPr>
              <w:t>Beskrivelse</w:t>
            </w:r>
          </w:p>
        </w:tc>
      </w:tr>
      <w:tr w:rsidR="00A25D4D" w:rsidRPr="00525B08" w14:paraId="63E8188F"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E081FF" w14:textId="40137924" w:rsidR="00A25D4D" w:rsidRPr="00525B08" w:rsidRDefault="00A25D4D" w:rsidP="00452A79">
            <w:pPr>
              <w:rPr>
                <w:rFonts w:ascii="Aptos" w:hAnsi="Aptos"/>
                <w:b w:val="0"/>
                <w:bCs w:val="0"/>
                <w:sz w:val="20"/>
                <w:szCs w:val="20"/>
              </w:rPr>
            </w:pPr>
            <w:r w:rsidRPr="00525B08">
              <w:rPr>
                <w:rFonts w:ascii="Aptos" w:hAnsi="Aptos"/>
                <w:b w:val="0"/>
                <w:bCs w:val="0"/>
                <w:sz w:val="20"/>
                <w:szCs w:val="20"/>
              </w:rPr>
              <w:t xml:space="preserve">Datoen som </w:t>
            </w:r>
            <w:r w:rsidR="00377F51">
              <w:rPr>
                <w:rFonts w:ascii="Aptos" w:hAnsi="Aptos"/>
                <w:b w:val="0"/>
                <w:bCs w:val="0"/>
                <w:sz w:val="20"/>
                <w:szCs w:val="20"/>
              </w:rPr>
              <w:t>gjennomførings</w:t>
            </w:r>
            <w:r w:rsidRPr="00525B08">
              <w:rPr>
                <w:rFonts w:ascii="Aptos" w:hAnsi="Aptos"/>
                <w:b w:val="0"/>
                <w:bCs w:val="0"/>
                <w:sz w:val="20"/>
                <w:szCs w:val="20"/>
              </w:rPr>
              <w:t xml:space="preserve">fristen er beregnet fra. For denne målgruppen beregnes </w:t>
            </w:r>
            <w:r w:rsidR="00377F51">
              <w:rPr>
                <w:rFonts w:ascii="Aptos" w:hAnsi="Aptos"/>
                <w:b w:val="0"/>
                <w:bCs w:val="0"/>
                <w:sz w:val="20"/>
                <w:szCs w:val="20"/>
              </w:rPr>
              <w:t>gjennomførings</w:t>
            </w:r>
            <w:r w:rsidRPr="00525B08">
              <w:rPr>
                <w:rFonts w:ascii="Aptos" w:hAnsi="Aptos"/>
                <w:b w:val="0"/>
                <w:bCs w:val="0"/>
                <w:sz w:val="20"/>
                <w:szCs w:val="20"/>
              </w:rPr>
              <w:t>fristen ut fra startdato på</w:t>
            </w:r>
            <w:r w:rsidR="000B6A11">
              <w:rPr>
                <w:rFonts w:ascii="Aptos" w:hAnsi="Aptos"/>
                <w:b w:val="0"/>
                <w:bCs w:val="0"/>
                <w:sz w:val="20"/>
                <w:szCs w:val="20"/>
              </w:rPr>
              <w:t xml:space="preserve"> første</w:t>
            </w:r>
            <w:r w:rsidRPr="00525B08">
              <w:rPr>
                <w:rFonts w:ascii="Aptos" w:hAnsi="Aptos"/>
                <w:b w:val="0"/>
                <w:bCs w:val="0"/>
                <w:sz w:val="20"/>
                <w:szCs w:val="20"/>
              </w:rPr>
              <w:t xml:space="preserve"> innvilget vedtak om rett til opplæring i norsk</w:t>
            </w:r>
            <w:r w:rsidR="000B6A11">
              <w:rPr>
                <w:rFonts w:ascii="Aptos" w:hAnsi="Aptos"/>
                <w:b w:val="0"/>
                <w:bCs w:val="0"/>
                <w:sz w:val="20"/>
                <w:szCs w:val="20"/>
              </w:rPr>
              <w:t xml:space="preserve"> </w:t>
            </w:r>
          </w:p>
        </w:tc>
      </w:tr>
      <w:tr w:rsidR="00A25D4D" w:rsidRPr="00525B08" w14:paraId="4755A2E1"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0308C7" w14:textId="77777777" w:rsidR="00A25D4D" w:rsidRPr="00525B08" w:rsidRDefault="00A25D4D" w:rsidP="00452A79">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74AA89"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BF275B"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25D4D" w:rsidRPr="00525B08" w14:paraId="17778DD4"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565CE4" w14:textId="77777777" w:rsidR="00A25D4D" w:rsidRPr="00525B08" w:rsidRDefault="00A25D4D" w:rsidP="00452A79">
            <w:pPr>
              <w:rPr>
                <w:rFonts w:ascii="Aptos" w:hAnsi="Aptos"/>
                <w:b w:val="0"/>
                <w:bCs w:val="0"/>
                <w:sz w:val="20"/>
                <w:szCs w:val="20"/>
              </w:rPr>
            </w:pPr>
            <w:r w:rsidRPr="00525B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3677C8" w14:textId="1756AB0E" w:rsidR="00A25D4D" w:rsidRPr="00525B08" w:rsidRDefault="001C0F2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25D4D"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9E3581"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w:t>
            </w:r>
          </w:p>
        </w:tc>
      </w:tr>
      <w:tr w:rsidR="00A25D4D" w:rsidRPr="00525B08" w14:paraId="73266F43"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88AA26" w14:textId="77777777" w:rsidR="00A25D4D" w:rsidRPr="00525B08" w:rsidRDefault="00A25D4D" w:rsidP="00452A79">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F44D1E"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3F6585"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25D4D" w:rsidRPr="00525B08" w14:paraId="081A1795"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875647" w14:textId="07FED6CE" w:rsidR="00A25D4D" w:rsidRPr="00525B08" w:rsidRDefault="00A25D4D" w:rsidP="00A25D4D">
            <w:pPr>
              <w:rPr>
                <w:rFonts w:ascii="Aptos" w:hAnsi="Aptos"/>
                <w:b w:val="0"/>
                <w:bCs w:val="0"/>
                <w:sz w:val="20"/>
                <w:szCs w:val="20"/>
              </w:rPr>
            </w:pPr>
            <w:r w:rsidRPr="00525B08">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059BDC" w14:textId="0947C0BC"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393E5C"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A25D4D" w:rsidRPr="00525B08" w14:paraId="0ACB7222"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075F88" w14:textId="77777777" w:rsidR="00A25D4D" w:rsidRPr="00525B08" w:rsidRDefault="00A25D4D"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1E8CB48"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25D4D" w:rsidRPr="00525B08" w14:paraId="0628156F"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9E64843" w14:textId="77777777" w:rsidR="00A25D4D" w:rsidRPr="00525B08" w:rsidRDefault="00A25D4D"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6EF7DF"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FristBeregnetFraDato</w:t>
            </w:r>
          </w:p>
        </w:tc>
      </w:tr>
    </w:tbl>
    <w:p w14:paraId="6EF79E2D" w14:textId="77777777" w:rsidR="00B97F6A" w:rsidRDefault="00B97F6A" w:rsidP="00CC00B9"/>
    <w:p w14:paraId="4F80855A" w14:textId="6E6960E7" w:rsidR="00A25D4D" w:rsidRPr="00B320FE" w:rsidRDefault="00A25D4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280</w:t>
      </w:r>
      <w:r w:rsidRPr="00B320FE">
        <w:rPr>
          <w:rFonts w:ascii="Aptos" w:hAnsi="Aptos"/>
          <w:color w:val="0070C0"/>
        </w:rPr>
        <w:fldChar w:fldCharType="end"/>
      </w:r>
      <w:r w:rsidRPr="00B320FE">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A25D4D" w:rsidRPr="00525B08" w14:paraId="12EDE066"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DA19F3" w14:textId="77777777" w:rsidR="00A25D4D" w:rsidRPr="00525B08" w:rsidRDefault="00A25D4D" w:rsidP="00452A79">
            <w:pPr>
              <w:rPr>
                <w:rFonts w:ascii="Aptos" w:hAnsi="Aptos"/>
                <w:sz w:val="20"/>
                <w:szCs w:val="20"/>
              </w:rPr>
            </w:pPr>
            <w:r w:rsidRPr="00525B08">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227F41"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78C3BE"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FA35C7"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25D4D" w:rsidRPr="00525B08" w14:paraId="58F90776"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C65902" w14:textId="77777777" w:rsidR="00A25D4D" w:rsidRPr="00525B08" w:rsidRDefault="00A25D4D"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Gyldig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518528"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6E2ACB" w14:textId="78278665"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6C90BA"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6C7FB428"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A0162D" w14:textId="77777777" w:rsidR="00A25D4D" w:rsidRPr="00525B08" w:rsidRDefault="00A25D4D" w:rsidP="00452A79">
            <w:pPr>
              <w:rPr>
                <w:rFonts w:ascii="Aptos" w:hAnsi="Aptos"/>
                <w:sz w:val="20"/>
                <w:szCs w:val="20"/>
              </w:rPr>
            </w:pPr>
            <w:r w:rsidRPr="00525B08">
              <w:rPr>
                <w:rFonts w:ascii="Aptos" w:hAnsi="Aptos"/>
                <w:sz w:val="20"/>
                <w:szCs w:val="20"/>
              </w:rPr>
              <w:t>Beskrivelse</w:t>
            </w:r>
          </w:p>
        </w:tc>
      </w:tr>
      <w:tr w:rsidR="00A25D4D" w:rsidRPr="00525B08" w14:paraId="03B85CFB"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2F4D60" w14:textId="77777777" w:rsidR="00A25D4D" w:rsidRPr="00525B08" w:rsidRDefault="00A25D4D" w:rsidP="00452A79">
            <w:pPr>
              <w:rPr>
                <w:rFonts w:ascii="Aptos" w:hAnsi="Aptos"/>
                <w:b w:val="0"/>
                <w:bCs w:val="0"/>
                <w:sz w:val="20"/>
                <w:szCs w:val="20"/>
              </w:rPr>
            </w:pPr>
            <w:r w:rsidRPr="00525B08">
              <w:rPr>
                <w:rFonts w:ascii="Aptos" w:hAnsi="Aptos"/>
                <w:b w:val="0"/>
                <w:bCs w:val="0"/>
                <w:sz w:val="20"/>
                <w:szCs w:val="20"/>
                <w:shd w:val="clear" w:color="auto" w:fill="FFFFFF"/>
              </w:rPr>
              <w:t>Datoen som fristen ble opprettet, dvs. opprettet dato i systemet</w:t>
            </w:r>
          </w:p>
        </w:tc>
      </w:tr>
      <w:tr w:rsidR="00A25D4D" w:rsidRPr="00525B08" w14:paraId="1639EFA9"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D3BB76" w14:textId="77777777" w:rsidR="00A25D4D" w:rsidRPr="00525B08" w:rsidRDefault="00A25D4D" w:rsidP="00452A79">
            <w:pPr>
              <w:rPr>
                <w:rFonts w:ascii="Aptos" w:hAnsi="Aptos"/>
                <w:sz w:val="20"/>
                <w:szCs w:val="20"/>
              </w:rPr>
            </w:pPr>
            <w:r w:rsidRPr="00525B08">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CB7323"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0CD450"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25D4D" w:rsidRPr="00525B08" w14:paraId="310BFF80"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ABDDC4" w14:textId="77777777" w:rsidR="00A25D4D" w:rsidRPr="00525B08" w:rsidRDefault="00A25D4D" w:rsidP="00452A79">
            <w:pPr>
              <w:rPr>
                <w:rFonts w:ascii="Aptos" w:hAnsi="Aptos"/>
                <w:b w:val="0"/>
                <w:bCs w:val="0"/>
                <w:sz w:val="20"/>
                <w:szCs w:val="20"/>
              </w:rPr>
            </w:pPr>
            <w:r w:rsidRPr="00525B08">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678AF6" w14:textId="09F8583E" w:rsidR="00A25D4D" w:rsidRPr="00525B08" w:rsidRDefault="001C0F2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25D4D"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4AC247"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w:t>
            </w:r>
          </w:p>
        </w:tc>
      </w:tr>
      <w:tr w:rsidR="00A25D4D" w:rsidRPr="00525B08" w14:paraId="28F3FDB4"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55A5F2" w14:textId="77777777" w:rsidR="00A25D4D" w:rsidRPr="00525B08" w:rsidRDefault="00A25D4D" w:rsidP="00452A79">
            <w:pPr>
              <w:rPr>
                <w:rFonts w:ascii="Aptos" w:hAnsi="Aptos"/>
                <w:sz w:val="20"/>
                <w:szCs w:val="20"/>
              </w:rPr>
            </w:pPr>
            <w:r w:rsidRPr="00525B08">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CC0396"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B2870E"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A25D4D" w:rsidRPr="00525B08" w14:paraId="12EE7215" w14:textId="77777777" w:rsidTr="00452A7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589F29" w14:textId="42882BA5" w:rsidR="00A25D4D" w:rsidRPr="00525B08" w:rsidRDefault="00A25D4D" w:rsidP="00A25D4D">
            <w:pPr>
              <w:rPr>
                <w:rFonts w:ascii="Aptos" w:hAnsi="Aptos"/>
                <w:b w:val="0"/>
                <w:bCs w:val="0"/>
                <w:sz w:val="20"/>
                <w:szCs w:val="20"/>
              </w:rPr>
            </w:pPr>
            <w:r w:rsidRPr="00525B08">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DEA748" w14:textId="67B318A6"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C468A0"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A25D4D" w:rsidRPr="00525B08" w14:paraId="0BA11E15"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9B4CB2" w14:textId="77777777" w:rsidR="00A25D4D" w:rsidRPr="00525B08" w:rsidRDefault="00A25D4D"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0DA23ED"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25D4D" w:rsidRPr="00525B08" w14:paraId="7CDC5D06"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F0BBD15" w14:textId="77777777" w:rsidR="00A25D4D" w:rsidRPr="00525B08" w:rsidRDefault="00A25D4D"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61A3F9"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GyldigFraDato</w:t>
            </w:r>
          </w:p>
        </w:tc>
      </w:tr>
    </w:tbl>
    <w:p w14:paraId="5FA227B4" w14:textId="77777777" w:rsidR="00A25D4D" w:rsidRDefault="00A25D4D" w:rsidP="00CC00B9"/>
    <w:p w14:paraId="4D72CDDE" w14:textId="77777777" w:rsidR="00A25D4D" w:rsidRDefault="00A25D4D" w:rsidP="00CC00B9"/>
    <w:p w14:paraId="41D46213" w14:textId="77777777" w:rsidR="002C26C2" w:rsidRDefault="002C26C2" w:rsidP="00CC00B9"/>
    <w:p w14:paraId="602FDD77" w14:textId="77777777" w:rsidR="002C26C2" w:rsidRDefault="002C26C2" w:rsidP="00CC00B9"/>
    <w:p w14:paraId="45539506" w14:textId="77777777" w:rsidR="002C26C2" w:rsidRDefault="002C26C2" w:rsidP="00CC00B9"/>
    <w:p w14:paraId="4AB41164" w14:textId="77777777" w:rsidR="002C26C2" w:rsidRDefault="002C26C2" w:rsidP="00CC00B9"/>
    <w:p w14:paraId="5BD70652" w14:textId="77777777" w:rsidR="002C26C2" w:rsidRDefault="002C26C2" w:rsidP="00CC00B9"/>
    <w:p w14:paraId="039DA075" w14:textId="77777777" w:rsidR="002C26C2" w:rsidRDefault="002C26C2" w:rsidP="00CC00B9"/>
    <w:p w14:paraId="082E79B9" w14:textId="77777777" w:rsidR="002C26C2" w:rsidRDefault="002C26C2" w:rsidP="00CC00B9"/>
    <w:p w14:paraId="791B25FD" w14:textId="77777777" w:rsidR="002C26C2" w:rsidRDefault="002C26C2" w:rsidP="00CC00B9"/>
    <w:p w14:paraId="452CCD75" w14:textId="77777777" w:rsidR="002C26C2" w:rsidRDefault="002C26C2" w:rsidP="00CC00B9"/>
    <w:p w14:paraId="4DCB356D" w14:textId="77777777" w:rsidR="002C26C2" w:rsidRDefault="002C26C2" w:rsidP="00CC00B9"/>
    <w:p w14:paraId="6F28ACD0" w14:textId="77777777" w:rsidR="002C26C2" w:rsidRDefault="002C26C2" w:rsidP="00CC00B9"/>
    <w:p w14:paraId="2AADFA16" w14:textId="77777777" w:rsidR="002C26C2" w:rsidRDefault="002C26C2" w:rsidP="00CC00B9"/>
    <w:p w14:paraId="4E352940" w14:textId="77777777" w:rsidR="002C26C2" w:rsidRDefault="002C26C2" w:rsidP="00CC00B9"/>
    <w:p w14:paraId="3E737F78" w14:textId="77777777" w:rsidR="002C26C2" w:rsidRDefault="002C26C2" w:rsidP="00CC00B9"/>
    <w:p w14:paraId="5A9FAB07" w14:textId="6E14E071" w:rsidR="00A25D4D" w:rsidRPr="00152546" w:rsidRDefault="00A25D4D"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Ordningsmål</w:t>
      </w:r>
    </w:p>
    <w:p w14:paraId="59B046F9" w14:textId="77777777" w:rsidR="00A25D4D" w:rsidRDefault="00A25D4D" w:rsidP="00CC00B9"/>
    <w:p w14:paraId="00B249AA" w14:textId="00B65F6B" w:rsidR="00A25D4D" w:rsidRPr="00B320FE" w:rsidRDefault="00A25D4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281</w:t>
      </w:r>
      <w:r w:rsidRPr="00B320FE">
        <w:rPr>
          <w:rFonts w:ascii="Aptos" w:hAnsi="Aptos"/>
          <w:color w:val="0070C0"/>
        </w:rPr>
        <w:fldChar w:fldCharType="end"/>
      </w:r>
      <w:r w:rsidRPr="00B320FE">
        <w:rPr>
          <w:rFonts w:ascii="Aptos" w:hAnsi="Aptos"/>
          <w:color w:val="0070C0"/>
        </w:rPr>
        <w:t>: Norskmålkategori</w:t>
      </w:r>
    </w:p>
    <w:tbl>
      <w:tblPr>
        <w:tblStyle w:val="Rutenettabell1lysuthevingsfarge3"/>
        <w:tblW w:w="9062" w:type="dxa"/>
        <w:tblInd w:w="0" w:type="dxa"/>
        <w:tblLayout w:type="fixed"/>
        <w:tblLook w:val="04A0" w:firstRow="1" w:lastRow="0" w:firstColumn="1" w:lastColumn="0" w:noHBand="0" w:noVBand="1"/>
      </w:tblPr>
      <w:tblGrid>
        <w:gridCol w:w="2830"/>
        <w:gridCol w:w="3261"/>
        <w:gridCol w:w="1275"/>
        <w:gridCol w:w="1696"/>
      </w:tblGrid>
      <w:tr w:rsidR="00A25D4D" w:rsidRPr="00DE673E" w14:paraId="73F89F6C" w14:textId="77777777" w:rsidTr="00DE6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010919" w14:textId="77777777" w:rsidR="00A25D4D" w:rsidRPr="00DE673E" w:rsidRDefault="00A25D4D" w:rsidP="00452A79">
            <w:pPr>
              <w:rPr>
                <w:rFonts w:ascii="Aptos" w:hAnsi="Aptos"/>
                <w:sz w:val="20"/>
                <w:szCs w:val="20"/>
              </w:rPr>
            </w:pPr>
            <w:r w:rsidRPr="00DE673E">
              <w:rPr>
                <w:rFonts w:ascii="Aptos" w:hAnsi="Aptos"/>
                <w:sz w:val="20"/>
                <w:szCs w:val="20"/>
              </w:rPr>
              <w:t>Variabel</w:t>
            </w:r>
          </w:p>
        </w:tc>
        <w:tc>
          <w:tcPr>
            <w:tcW w:w="326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C6B9BB" w14:textId="77777777" w:rsidR="00A25D4D" w:rsidRPr="00DE673E"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D016DE" w14:textId="77777777" w:rsidR="00A25D4D" w:rsidRPr="00DE673E"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Gyldig fra</w:t>
            </w:r>
          </w:p>
        </w:tc>
        <w:tc>
          <w:tcPr>
            <w:tcW w:w="169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0A3DFC" w14:textId="77777777" w:rsidR="00A25D4D" w:rsidRPr="00DE673E"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Gyldig til</w:t>
            </w:r>
          </w:p>
        </w:tc>
      </w:tr>
      <w:tr w:rsidR="00A25D4D" w:rsidRPr="00DE673E" w14:paraId="5D8722B7"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08D8E3" w14:textId="77777777" w:rsidR="00A25D4D" w:rsidRPr="00DE673E" w:rsidRDefault="00A25D4D" w:rsidP="00452A79">
            <w:pPr>
              <w:rPr>
                <w:rFonts w:ascii="Aptos" w:hAnsi="Aptos"/>
                <w:b w:val="0"/>
                <w:bCs w:val="0"/>
                <w:color w:val="000000" w:themeColor="text1"/>
                <w:sz w:val="20"/>
                <w:szCs w:val="20"/>
              </w:rPr>
            </w:pPr>
            <w:r w:rsidRPr="00DE673E">
              <w:rPr>
                <w:rFonts w:ascii="Aptos" w:hAnsi="Aptos"/>
                <w:b w:val="0"/>
                <w:bCs w:val="0"/>
                <w:color w:val="000000" w:themeColor="text1"/>
                <w:sz w:val="20"/>
                <w:szCs w:val="20"/>
              </w:rPr>
              <w:t>Norskmålkategori</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75509D"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DE673E">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A249D6" w14:textId="2CE08839"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F7766E"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DE673E" w14:paraId="067742C3" w14:textId="77777777" w:rsidTr="00DE673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4BAEA2" w14:textId="77777777" w:rsidR="00A25D4D" w:rsidRPr="00DE673E" w:rsidRDefault="00A25D4D" w:rsidP="00452A79">
            <w:pPr>
              <w:rPr>
                <w:rFonts w:ascii="Aptos" w:hAnsi="Aptos"/>
                <w:sz w:val="20"/>
                <w:szCs w:val="20"/>
              </w:rPr>
            </w:pPr>
            <w:r w:rsidRPr="00DE673E">
              <w:rPr>
                <w:rFonts w:ascii="Aptos" w:hAnsi="Aptos"/>
                <w:sz w:val="20"/>
                <w:szCs w:val="20"/>
              </w:rPr>
              <w:t>Beskrivelse</w:t>
            </w:r>
          </w:p>
        </w:tc>
      </w:tr>
      <w:tr w:rsidR="00A25D4D" w:rsidRPr="00DE673E" w14:paraId="126D43EF" w14:textId="77777777" w:rsidTr="00DE673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48F860" w14:textId="77777777" w:rsidR="00A25D4D" w:rsidRPr="00DE673E" w:rsidRDefault="00A25D4D" w:rsidP="00452A79">
            <w:pPr>
              <w:rPr>
                <w:rFonts w:ascii="Aptos" w:hAnsi="Aptos"/>
                <w:b w:val="0"/>
                <w:bCs w:val="0"/>
                <w:sz w:val="20"/>
                <w:szCs w:val="20"/>
              </w:rPr>
            </w:pPr>
            <w:r w:rsidRPr="00DE673E">
              <w:rPr>
                <w:rFonts w:ascii="Aptos" w:hAnsi="Aptos"/>
                <w:b w:val="0"/>
                <w:bCs w:val="0"/>
                <w:sz w:val="20"/>
                <w:szCs w:val="20"/>
                <w:shd w:val="clear" w:color="auto" w:fill="FFFFFF"/>
              </w:rPr>
              <w:t>Angir kategori av norskmål som person kan ha</w:t>
            </w:r>
          </w:p>
        </w:tc>
      </w:tr>
      <w:tr w:rsidR="00A25D4D" w:rsidRPr="00DE673E" w14:paraId="764FA671"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D3DF20" w14:textId="77777777" w:rsidR="00A25D4D" w:rsidRPr="00DE673E" w:rsidRDefault="00A25D4D" w:rsidP="00452A79">
            <w:pPr>
              <w:rPr>
                <w:rFonts w:ascii="Aptos" w:hAnsi="Aptos"/>
                <w:sz w:val="20"/>
                <w:szCs w:val="20"/>
              </w:rPr>
            </w:pPr>
            <w:r w:rsidRPr="00DE673E">
              <w:rPr>
                <w:rFonts w:ascii="Aptos" w:hAnsi="Aptos"/>
                <w:sz w:val="20"/>
                <w:szCs w:val="20"/>
              </w:rPr>
              <w:t>Datatype</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23840C"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8DADC2"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Kilde</w:t>
            </w:r>
          </w:p>
        </w:tc>
      </w:tr>
      <w:tr w:rsidR="00A25D4D" w:rsidRPr="00DE673E" w14:paraId="6C2A34BB"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B13B61" w14:textId="77777777" w:rsidR="00A25D4D" w:rsidRPr="00DE673E" w:rsidRDefault="00A25D4D" w:rsidP="00452A79">
            <w:pPr>
              <w:rPr>
                <w:rFonts w:ascii="Aptos" w:hAnsi="Aptos"/>
                <w:b w:val="0"/>
                <w:bCs w:val="0"/>
                <w:sz w:val="20"/>
                <w:szCs w:val="20"/>
              </w:rPr>
            </w:pPr>
            <w:r w:rsidRPr="00DE673E">
              <w:rPr>
                <w:rFonts w:ascii="Aptos" w:hAnsi="Aptos"/>
                <w:b w:val="0"/>
                <w:bCs w:val="0"/>
                <w:sz w:val="20"/>
                <w:szCs w:val="20"/>
              </w:rPr>
              <w:t>Kodeverk</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3FDBAA"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DB0A63"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Kommune</w:t>
            </w:r>
          </w:p>
        </w:tc>
      </w:tr>
      <w:tr w:rsidR="00A25D4D" w:rsidRPr="00DE673E" w14:paraId="375162A4"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35CFB0" w14:textId="77777777" w:rsidR="00A25D4D" w:rsidRPr="00DE673E" w:rsidRDefault="00A25D4D" w:rsidP="00452A79">
            <w:pPr>
              <w:rPr>
                <w:rFonts w:ascii="Aptos" w:hAnsi="Aptos"/>
                <w:sz w:val="20"/>
                <w:szCs w:val="20"/>
              </w:rPr>
            </w:pPr>
            <w:r w:rsidRPr="00DE673E">
              <w:rPr>
                <w:rFonts w:ascii="Aptos" w:hAnsi="Aptos"/>
                <w:sz w:val="20"/>
                <w:szCs w:val="20"/>
              </w:rPr>
              <w:t>Kategori</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6D6030"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0FF5B2"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Viktighet</w:t>
            </w:r>
          </w:p>
        </w:tc>
      </w:tr>
      <w:tr w:rsidR="00A25D4D" w:rsidRPr="00DE673E" w14:paraId="22EAEC78"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41F12A" w14:textId="488EBC90" w:rsidR="00A25D4D" w:rsidRPr="00DE673E" w:rsidRDefault="00A25D4D" w:rsidP="00A25D4D">
            <w:pPr>
              <w:rPr>
                <w:rFonts w:ascii="Aptos" w:hAnsi="Aptos"/>
                <w:b w:val="0"/>
                <w:bCs w:val="0"/>
                <w:sz w:val="20"/>
                <w:szCs w:val="20"/>
              </w:rPr>
            </w:pPr>
            <w:r w:rsidRPr="00DE673E">
              <w:rPr>
                <w:rFonts w:ascii="Aptos" w:hAnsi="Aptos"/>
                <w:b w:val="0"/>
                <w:bCs w:val="0"/>
                <w:sz w:val="20"/>
                <w:szCs w:val="20"/>
              </w:rPr>
              <w:t>RNORSK</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CDABF4" w14:textId="324A1EDF" w:rsidR="00A25D4D" w:rsidRPr="00DE673E"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NORSKRETT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4A855D" w14:textId="77777777" w:rsidR="00A25D4D" w:rsidRPr="00DE673E"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Ikke obligatorisk</w:t>
            </w:r>
          </w:p>
        </w:tc>
      </w:tr>
      <w:tr w:rsidR="00A25D4D" w:rsidRPr="00DE673E" w14:paraId="3589FFF8" w14:textId="77777777" w:rsidTr="00DE673E">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7E8D77" w14:textId="77777777" w:rsidR="00A25D4D" w:rsidRPr="00DE673E" w:rsidRDefault="00A25D4D" w:rsidP="00452A79">
            <w:pPr>
              <w:rPr>
                <w:rFonts w:ascii="Aptos" w:hAnsi="Aptos"/>
                <w:b w:val="0"/>
                <w:bCs w:val="0"/>
                <w:sz w:val="20"/>
                <w:szCs w:val="20"/>
              </w:rPr>
            </w:pPr>
            <w:r w:rsidRPr="00DE673E">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705D359"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 xml:space="preserve">Felt </w:t>
            </w:r>
          </w:p>
        </w:tc>
      </w:tr>
      <w:tr w:rsidR="00A25D4D" w:rsidRPr="00DE673E" w14:paraId="76309ACF" w14:textId="77777777" w:rsidTr="00DE673E">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A2DAE48" w14:textId="77777777" w:rsidR="00A25D4D" w:rsidRPr="00DE673E" w:rsidRDefault="00A25D4D" w:rsidP="00452A79">
            <w:pPr>
              <w:rPr>
                <w:rFonts w:ascii="Aptos" w:hAnsi="Aptos"/>
                <w:b w:val="0"/>
                <w:bCs w:val="0"/>
                <w:sz w:val="20"/>
                <w:szCs w:val="20"/>
              </w:rPr>
            </w:pPr>
            <w:r w:rsidRPr="00DE673E">
              <w:rPr>
                <w:rFonts w:ascii="Aptos" w:hAnsi="Aptos"/>
                <w:b w:val="0"/>
                <w:bCs w:val="0"/>
                <w:sz w:val="20"/>
                <w:szCs w:val="20"/>
              </w:rPr>
              <w:t>Nir2.Ordningmalkategoritype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83A3D3"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Id</w:t>
            </w:r>
          </w:p>
        </w:tc>
      </w:tr>
      <w:tr w:rsidR="00A25D4D" w:rsidRPr="00DE673E" w14:paraId="2CD460D7" w14:textId="77777777" w:rsidTr="00DE673E">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AFEA24" w14:textId="77777777" w:rsidR="00A25D4D" w:rsidRPr="00DE673E" w:rsidRDefault="00A25D4D" w:rsidP="00452A79">
            <w:pPr>
              <w:rPr>
                <w:rFonts w:ascii="Aptos" w:hAnsi="Aptos"/>
                <w:b w:val="0"/>
                <w:bCs w:val="0"/>
                <w:sz w:val="20"/>
                <w:szCs w:val="20"/>
              </w:rPr>
            </w:pPr>
            <w:r w:rsidRPr="00DE673E">
              <w:rPr>
                <w:rFonts w:ascii="Aptos" w:hAnsi="Aptos"/>
                <w:sz w:val="20"/>
                <w:szCs w:val="20"/>
              </w:rPr>
              <w:t xml:space="preserve">Db tabell </w:t>
            </w:r>
            <w:r w:rsidRPr="00DE673E">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B63322"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Felt</w:t>
            </w:r>
          </w:p>
        </w:tc>
      </w:tr>
      <w:tr w:rsidR="00A25D4D" w:rsidRPr="00DE673E" w14:paraId="34830FA9" w14:textId="77777777" w:rsidTr="00DE673E">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93E880" w14:textId="77777777" w:rsidR="00A25D4D" w:rsidRPr="00DE673E" w:rsidRDefault="00A25D4D" w:rsidP="00452A79">
            <w:pPr>
              <w:rPr>
                <w:rFonts w:ascii="Aptos" w:hAnsi="Aptos"/>
                <w:b w:val="0"/>
                <w:bCs w:val="0"/>
                <w:sz w:val="20"/>
                <w:szCs w:val="20"/>
              </w:rPr>
            </w:pPr>
            <w:r w:rsidRPr="00DE673E">
              <w:rPr>
                <w:rFonts w:ascii="Aptos" w:hAnsi="Aptos"/>
                <w:b w:val="0"/>
                <w:bCs w:val="0"/>
                <w:sz w:val="20"/>
                <w:szCs w:val="20"/>
              </w:rPr>
              <w:t>Nir2.Ordningmaltype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4B72E1"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E673E">
              <w:rPr>
                <w:rFonts w:ascii="Aptos" w:hAnsi="Aptos"/>
                <w:color w:val="000000"/>
                <w:sz w:val="20"/>
                <w:szCs w:val="20"/>
              </w:rPr>
              <w:t>OrdningmalkategoritypeId</w:t>
            </w:r>
          </w:p>
        </w:tc>
      </w:tr>
      <w:tr w:rsidR="00A25D4D" w:rsidRPr="00DE673E" w14:paraId="09059806"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2FC8BC8" w14:textId="77777777" w:rsidR="00A25D4D" w:rsidRPr="00DE673E" w:rsidRDefault="00A25D4D" w:rsidP="00452A79">
            <w:pPr>
              <w:rPr>
                <w:rFonts w:ascii="Aptos" w:hAnsi="Aptos"/>
                <w:sz w:val="20"/>
                <w:szCs w:val="20"/>
              </w:rPr>
            </w:pPr>
            <w:r w:rsidRPr="00DE673E">
              <w:rPr>
                <w:rFonts w:ascii="Aptos" w:hAnsi="Aptos"/>
                <w:sz w:val="20"/>
                <w:szCs w:val="20"/>
              </w:rPr>
              <w:t>Kode</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D8B32C6"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027BBD4"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Gyldig fra</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F5DB56B" w14:textId="77777777" w:rsidR="00A25D4D" w:rsidRPr="00DE673E"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DE673E">
              <w:rPr>
                <w:rFonts w:ascii="Aptos" w:hAnsi="Aptos"/>
                <w:b/>
                <w:bCs/>
                <w:sz w:val="20"/>
                <w:szCs w:val="20"/>
              </w:rPr>
              <w:t>Gyldig til</w:t>
            </w:r>
          </w:p>
        </w:tc>
      </w:tr>
      <w:tr w:rsidR="00DE673E" w:rsidRPr="00DE673E" w14:paraId="39316718"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A5E2F7" w14:textId="72B22BCB" w:rsidR="00DE673E" w:rsidRPr="00DE673E" w:rsidRDefault="000B507B" w:rsidP="00DE673E">
            <w:pPr>
              <w:rPr>
                <w:rFonts w:ascii="Aptos" w:hAnsi="Aptos"/>
                <w:b w:val="0"/>
                <w:bCs w:val="0"/>
                <w:sz w:val="20"/>
                <w:szCs w:val="20"/>
              </w:rPr>
            </w:pPr>
            <w:hyperlink w:anchor="Beskrivelser" w:tooltip="Norskprøve som består av 4 delprøver" w:history="1">
              <w:r w:rsidR="00DE673E" w:rsidRPr="00DE673E">
                <w:rPr>
                  <w:rStyle w:val="Hyperkobling"/>
                  <w:rFonts w:ascii="Aptos" w:hAnsi="Aptos"/>
                  <w:b w:val="0"/>
                  <w:bCs w:val="0"/>
                  <w:sz w:val="20"/>
                  <w:szCs w:val="20"/>
                  <w:u w:val="none"/>
                </w:rPr>
                <w:t>NORSKPROVE_DELPROVER</w:t>
              </w:r>
            </w:hyperlink>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00EDD5" w14:textId="7D200AEE"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Norskprøve - 4 delprøver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B0BE86" w14:textId="5D83BCC6"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89F2B9" w14:textId="7777777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E673E" w:rsidRPr="00DE673E" w14:paraId="551EF5AD"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4CCCED" w14:textId="14FDE62C" w:rsidR="00DE673E" w:rsidRPr="00DE673E" w:rsidRDefault="000B507B" w:rsidP="00DE673E">
            <w:pPr>
              <w:rPr>
                <w:rFonts w:ascii="Aptos" w:hAnsi="Aptos"/>
                <w:b w:val="0"/>
                <w:bCs w:val="0"/>
                <w:color w:val="000000"/>
                <w:sz w:val="20"/>
                <w:szCs w:val="20"/>
              </w:rPr>
            </w:pPr>
            <w:hyperlink w:anchor="Beskrivelser" w:tooltip="Norskprøve  på C1 nivå" w:history="1">
              <w:r w:rsidR="00DE673E" w:rsidRPr="00DE673E">
                <w:rPr>
                  <w:rStyle w:val="Hyperkobling"/>
                  <w:rFonts w:ascii="Aptos" w:hAnsi="Aptos"/>
                  <w:b w:val="0"/>
                  <w:bCs w:val="0"/>
                  <w:sz w:val="20"/>
                  <w:szCs w:val="20"/>
                  <w:u w:val="none"/>
                </w:rPr>
                <w:t>NORSKPROVE_C1</w:t>
              </w:r>
            </w:hyperlink>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5E6556" w14:textId="41DADB0D"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E673E">
              <w:rPr>
                <w:rFonts w:ascii="Aptos" w:hAnsi="Aptos"/>
                <w:sz w:val="20"/>
                <w:szCs w:val="20"/>
              </w:rPr>
              <w:t>Norskprøve - C1</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62416C" w14:textId="3E4CE4F1"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74BA60" w14:textId="7777777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E673E" w:rsidRPr="00DE673E" w14:paraId="586A7724"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C3D0FB" w14:textId="58B1DB49" w:rsidR="00DE673E" w:rsidRPr="00DE673E" w:rsidRDefault="000B507B" w:rsidP="00DE673E">
            <w:pPr>
              <w:rPr>
                <w:rFonts w:ascii="Aptos" w:hAnsi="Aptos"/>
                <w:b w:val="0"/>
                <w:bCs w:val="0"/>
                <w:color w:val="000000"/>
                <w:sz w:val="20"/>
                <w:szCs w:val="20"/>
              </w:rPr>
            </w:pPr>
            <w:hyperlink w:anchor="Beskrivelser" w:tooltip="Videregående opplæring med standpunktkarakter" w:history="1">
              <w:r w:rsidR="00DE673E" w:rsidRPr="00DE673E">
                <w:rPr>
                  <w:rStyle w:val="Hyperkobling"/>
                  <w:rFonts w:ascii="Aptos" w:hAnsi="Aptos"/>
                  <w:b w:val="0"/>
                  <w:bCs w:val="0"/>
                  <w:sz w:val="20"/>
                  <w:szCs w:val="20"/>
                  <w:u w:val="none"/>
                </w:rPr>
                <w:t>STANDPUNKT_VGS</w:t>
              </w:r>
            </w:hyperlink>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34EC93" w14:textId="7FE52692"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E673E">
              <w:rPr>
                <w:rFonts w:ascii="Aptos" w:hAnsi="Aptos"/>
                <w:sz w:val="20"/>
                <w:szCs w:val="20"/>
              </w:rPr>
              <w:t>Videregående opplæring - Standpunktkarakter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649081" w14:textId="0B370D85"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087B2E" w14:textId="7777777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E673E" w:rsidRPr="00DE673E" w14:paraId="564E6090" w14:textId="77777777" w:rsidTr="00DE673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697B58" w14:textId="531D23F0" w:rsidR="00DE673E" w:rsidRPr="00DE673E" w:rsidRDefault="000B507B" w:rsidP="00DE673E">
            <w:pPr>
              <w:rPr>
                <w:rFonts w:ascii="Aptos" w:hAnsi="Aptos"/>
                <w:b w:val="0"/>
                <w:bCs w:val="0"/>
                <w:color w:val="000000"/>
                <w:sz w:val="20"/>
                <w:szCs w:val="20"/>
              </w:rPr>
            </w:pPr>
            <w:hyperlink w:anchor="Beskrivelser" w:tooltip="Grunnskole med standpunktkarakter" w:history="1">
              <w:r w:rsidR="00DE673E" w:rsidRPr="00DE673E">
                <w:rPr>
                  <w:rStyle w:val="Hyperkobling"/>
                  <w:rFonts w:ascii="Aptos" w:hAnsi="Aptos"/>
                  <w:b w:val="0"/>
                  <w:bCs w:val="0"/>
                  <w:sz w:val="20"/>
                  <w:szCs w:val="20"/>
                  <w:u w:val="none"/>
                </w:rPr>
                <w:t>STANDPUNKT_GRUNNSKOLE</w:t>
              </w:r>
            </w:hyperlink>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AD9B95" w14:textId="768E16FA"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DE673E">
              <w:rPr>
                <w:rFonts w:ascii="Aptos" w:hAnsi="Aptos"/>
                <w:sz w:val="20"/>
                <w:szCs w:val="20"/>
              </w:rPr>
              <w:t>Grunnskole – Standpunktkarakter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36A14F" w14:textId="762513BD"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DE673E">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D7290B" w14:textId="77777777" w:rsidR="00DE673E" w:rsidRPr="00DE673E" w:rsidRDefault="00DE673E" w:rsidP="00DE673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4393708" w14:textId="77777777" w:rsidR="00A25D4D" w:rsidRDefault="00A25D4D" w:rsidP="00CC00B9"/>
    <w:p w14:paraId="656DC64A" w14:textId="1AFC7CE7" w:rsidR="000A7E80" w:rsidRPr="00B320FE" w:rsidRDefault="000A7E8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282</w:t>
      </w:r>
      <w:r w:rsidRPr="00B320FE">
        <w:rPr>
          <w:rFonts w:ascii="Aptos" w:hAnsi="Aptos"/>
          <w:color w:val="0070C0"/>
        </w:rPr>
        <w:fldChar w:fldCharType="end"/>
      </w:r>
      <w:r w:rsidRPr="00B320FE">
        <w:rPr>
          <w:rFonts w:ascii="Aptos" w:hAnsi="Aptos"/>
          <w:color w:val="0070C0"/>
        </w:rPr>
        <w:t>: Ordningsmål</w:t>
      </w:r>
      <w:r w:rsidR="00892A98" w:rsidRPr="00B320FE">
        <w:rPr>
          <w:rFonts w:ascii="Aptos" w:hAnsi="Aptos"/>
          <w:color w:val="0070C0"/>
        </w:rPr>
        <w:t>type</w:t>
      </w:r>
    </w:p>
    <w:tbl>
      <w:tblPr>
        <w:tblStyle w:val="Rutenettabell1lysuthevingsfarge3"/>
        <w:tblW w:w="0" w:type="auto"/>
        <w:tblInd w:w="0" w:type="dxa"/>
        <w:tblLayout w:type="fixed"/>
        <w:tblLook w:val="04A0" w:firstRow="1" w:lastRow="0" w:firstColumn="1" w:lastColumn="0" w:noHBand="0" w:noVBand="1"/>
      </w:tblPr>
      <w:tblGrid>
        <w:gridCol w:w="3114"/>
        <w:gridCol w:w="3544"/>
        <w:gridCol w:w="1275"/>
        <w:gridCol w:w="1129"/>
      </w:tblGrid>
      <w:tr w:rsidR="00A25D4D" w:rsidRPr="00525B08" w14:paraId="0DEF2F2C"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93943F" w14:textId="77777777" w:rsidR="00A25D4D" w:rsidRPr="00525B08" w:rsidRDefault="00A25D4D" w:rsidP="00452A79">
            <w:pPr>
              <w:rPr>
                <w:rFonts w:ascii="Aptos" w:hAnsi="Aptos"/>
                <w:sz w:val="20"/>
                <w:szCs w:val="20"/>
              </w:rPr>
            </w:pPr>
            <w:r w:rsidRPr="00525B08">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AB1267"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EDA0E8"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42B38F" w14:textId="77777777" w:rsidR="00A25D4D" w:rsidRPr="00525B08" w:rsidRDefault="00A25D4D"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A25D4D" w:rsidRPr="00525B08" w14:paraId="007DF380"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F163A2" w14:textId="107E2C8B" w:rsidR="00A25D4D" w:rsidRPr="00525B08" w:rsidRDefault="00892A98"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Ordningsmåltype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87FD9D"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195FFB" w14:textId="3D6438AD" w:rsidR="00A25D4D" w:rsidRPr="00525B08" w:rsidRDefault="00E66BFC"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83E1E6"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5B0AEC6D"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F318CA" w14:textId="77777777" w:rsidR="00A25D4D" w:rsidRPr="00525B08" w:rsidRDefault="00A25D4D" w:rsidP="00452A79">
            <w:pPr>
              <w:rPr>
                <w:rFonts w:ascii="Aptos" w:hAnsi="Aptos"/>
                <w:sz w:val="20"/>
                <w:szCs w:val="20"/>
              </w:rPr>
            </w:pPr>
            <w:r w:rsidRPr="00525B08">
              <w:rPr>
                <w:rFonts w:ascii="Aptos" w:hAnsi="Aptos"/>
                <w:sz w:val="20"/>
                <w:szCs w:val="20"/>
              </w:rPr>
              <w:t>Beskrivelse</w:t>
            </w:r>
          </w:p>
        </w:tc>
      </w:tr>
      <w:tr w:rsidR="00A25D4D" w:rsidRPr="00525B08" w14:paraId="213B5443"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1CFE51" w14:textId="77777777" w:rsidR="00A25D4D" w:rsidRPr="00525B08" w:rsidRDefault="00A25D4D" w:rsidP="00452A79">
            <w:pPr>
              <w:rPr>
                <w:rFonts w:ascii="Aptos" w:hAnsi="Aptos"/>
                <w:b w:val="0"/>
                <w:bCs w:val="0"/>
                <w:sz w:val="20"/>
                <w:szCs w:val="20"/>
              </w:rPr>
            </w:pPr>
            <w:r w:rsidRPr="00525B08">
              <w:rPr>
                <w:rFonts w:ascii="Aptos" w:hAnsi="Aptos"/>
                <w:b w:val="0"/>
                <w:bCs w:val="0"/>
                <w:sz w:val="20"/>
                <w:szCs w:val="20"/>
              </w:rPr>
              <w:t xml:space="preserve">Angir type ordningsmål, som er norskmål. For norskmålkategori = Norskprøve- 4 delprøver, finnes Lese, Lytte, Skrive, Muntlig som ordningsmål. For norskmålkategori = Norskprøve – C1, finnes </w:t>
            </w:r>
            <w:r w:rsidRPr="00525B08">
              <w:rPr>
                <w:rFonts w:ascii="Aptos" w:hAnsi="Aptos"/>
                <w:b w:val="0"/>
                <w:bCs w:val="0"/>
                <w:color w:val="000000"/>
                <w:sz w:val="20"/>
                <w:szCs w:val="20"/>
              </w:rPr>
              <w:t>C1 Lese/muntlig og C1 Lytte/skrive som ordningsmål.</w:t>
            </w:r>
          </w:p>
          <w:p w14:paraId="22820B0C" w14:textId="77777777" w:rsidR="00A25D4D" w:rsidRPr="00525B08" w:rsidRDefault="00A25D4D" w:rsidP="00452A79">
            <w:pPr>
              <w:rPr>
                <w:rFonts w:ascii="Aptos" w:hAnsi="Aptos"/>
                <w:color w:val="000000"/>
                <w:sz w:val="20"/>
                <w:szCs w:val="20"/>
              </w:rPr>
            </w:pPr>
            <w:r w:rsidRPr="00525B08">
              <w:rPr>
                <w:rFonts w:ascii="Aptos" w:hAnsi="Aptos"/>
                <w:b w:val="0"/>
                <w:bCs w:val="0"/>
                <w:sz w:val="20"/>
                <w:szCs w:val="20"/>
              </w:rPr>
              <w:t xml:space="preserve">For norskmålkategoriene = </w:t>
            </w:r>
            <w:r w:rsidRPr="00525B08">
              <w:rPr>
                <w:rFonts w:ascii="Aptos" w:hAnsi="Aptos"/>
                <w:b w:val="0"/>
                <w:bCs w:val="0"/>
                <w:color w:val="000000"/>
                <w:sz w:val="20"/>
                <w:szCs w:val="20"/>
              </w:rPr>
              <w:t xml:space="preserve">Videregående opplæring – Standpunktkarakter </w:t>
            </w:r>
            <w:r w:rsidRPr="00525B08">
              <w:rPr>
                <w:rFonts w:ascii="Aptos" w:hAnsi="Aptos"/>
                <w:b w:val="0"/>
                <w:bCs w:val="0"/>
                <w:sz w:val="20"/>
                <w:szCs w:val="20"/>
              </w:rPr>
              <w:t xml:space="preserve">eller </w:t>
            </w:r>
            <w:r w:rsidRPr="00525B08">
              <w:rPr>
                <w:rFonts w:ascii="Aptos" w:hAnsi="Aptos"/>
                <w:b w:val="0"/>
                <w:bCs w:val="0"/>
                <w:color w:val="000000"/>
                <w:sz w:val="20"/>
                <w:szCs w:val="20"/>
              </w:rPr>
              <w:t>Grunnskole – Standpunktkarakter,</w:t>
            </w:r>
            <w:r w:rsidRPr="00525B08">
              <w:rPr>
                <w:rFonts w:ascii="Aptos" w:hAnsi="Aptos"/>
                <w:b w:val="0"/>
                <w:bCs w:val="0"/>
                <w:sz w:val="20"/>
                <w:szCs w:val="20"/>
              </w:rPr>
              <w:t xml:space="preserve"> så er ordningsmålet </w:t>
            </w:r>
            <w:r w:rsidRPr="00525B08">
              <w:rPr>
                <w:rFonts w:ascii="Aptos" w:hAnsi="Aptos"/>
                <w:b w:val="0"/>
                <w:bCs w:val="0"/>
                <w:color w:val="000000"/>
                <w:sz w:val="20"/>
                <w:szCs w:val="20"/>
              </w:rPr>
              <w:t>Karakter 2 eller høyere videregående opplæring eller Karakter 2 eller høyere grunnskole.</w:t>
            </w:r>
          </w:p>
          <w:p w14:paraId="6C5558C4" w14:textId="59FF900C" w:rsidR="00A25D4D" w:rsidRPr="00525B08" w:rsidRDefault="00A25D4D" w:rsidP="00452A79">
            <w:pPr>
              <w:rPr>
                <w:rFonts w:ascii="Aptos" w:hAnsi="Aptos"/>
                <w:b w:val="0"/>
                <w:bCs w:val="0"/>
                <w:sz w:val="20"/>
                <w:szCs w:val="20"/>
              </w:rPr>
            </w:pPr>
            <w:r w:rsidRPr="00525B08">
              <w:rPr>
                <w:rFonts w:ascii="Aptos" w:hAnsi="Aptos"/>
                <w:b w:val="0"/>
                <w:bCs w:val="0"/>
                <w:color w:val="000000"/>
                <w:sz w:val="20"/>
                <w:szCs w:val="20"/>
              </w:rPr>
              <w:t>Det er ingen max grense på timemålet for målgruppen</w:t>
            </w:r>
          </w:p>
        </w:tc>
      </w:tr>
      <w:tr w:rsidR="00A25D4D" w:rsidRPr="00525B08" w14:paraId="6FDA7D4E"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1C47F5" w14:textId="77777777" w:rsidR="00A25D4D" w:rsidRPr="00525B08" w:rsidRDefault="00A25D4D" w:rsidP="00452A79">
            <w:pPr>
              <w:rPr>
                <w:rFonts w:ascii="Aptos" w:hAnsi="Aptos"/>
                <w:sz w:val="20"/>
                <w:szCs w:val="20"/>
              </w:rPr>
            </w:pPr>
            <w:r w:rsidRPr="00525B08">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0175FE"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187202"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A25D4D" w:rsidRPr="00525B08" w14:paraId="1B5CE024"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061D96" w14:textId="77777777" w:rsidR="00A25D4D" w:rsidRPr="00525B08" w:rsidRDefault="00A25D4D" w:rsidP="00452A79">
            <w:pPr>
              <w:rPr>
                <w:rFonts w:ascii="Aptos" w:hAnsi="Aptos"/>
                <w:b w:val="0"/>
                <w:bCs w:val="0"/>
                <w:sz w:val="20"/>
                <w:szCs w:val="20"/>
              </w:rPr>
            </w:pPr>
            <w:r w:rsidRPr="00525B08">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A9CDE6"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4CB231"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A25D4D" w:rsidRPr="00525B08" w14:paraId="005104C1"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0F77F4" w14:textId="77777777" w:rsidR="00A25D4D" w:rsidRPr="00525B08" w:rsidRDefault="00A25D4D" w:rsidP="00452A79">
            <w:pPr>
              <w:rPr>
                <w:rFonts w:ascii="Aptos" w:hAnsi="Aptos"/>
                <w:sz w:val="20"/>
                <w:szCs w:val="20"/>
              </w:rPr>
            </w:pPr>
            <w:r w:rsidRPr="00525B08">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79B24B"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B9BB3D"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E66BFC" w:rsidRPr="00525B08" w14:paraId="491362D7"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3021AD" w14:textId="177A85BF" w:rsidR="00E66BFC" w:rsidRPr="00525B08" w:rsidRDefault="00E66BFC" w:rsidP="00E66BFC">
            <w:pPr>
              <w:rPr>
                <w:rFonts w:ascii="Aptos" w:hAnsi="Aptos"/>
                <w:b w:val="0"/>
                <w:bCs w:val="0"/>
                <w:sz w:val="20"/>
                <w:szCs w:val="20"/>
              </w:rPr>
            </w:pPr>
            <w:r w:rsidRPr="00525B08">
              <w:rPr>
                <w:rFonts w:ascii="Aptos" w:hAnsi="Aptos"/>
                <w:b w:val="0"/>
                <w:bCs w:val="0"/>
                <w:sz w:val="20"/>
                <w:szCs w:val="20"/>
              </w:rPr>
              <w:t>RNORSK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88C137" w14:textId="3E0FF54C" w:rsidR="00E66BFC" w:rsidRPr="00525B08" w:rsidRDefault="00E66BFC" w:rsidP="00E66BF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693B43" w14:textId="77777777" w:rsidR="00E66BFC" w:rsidRPr="00525B08" w:rsidRDefault="00E66BFC" w:rsidP="00E66BF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A25D4D" w:rsidRPr="00525B08" w14:paraId="44C145E0" w14:textId="77777777" w:rsidTr="00B275D6">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C3A25C" w14:textId="77777777" w:rsidR="00A25D4D" w:rsidRPr="00525B08" w:rsidRDefault="00A25D4D" w:rsidP="00452A79">
            <w:pPr>
              <w:rPr>
                <w:rFonts w:ascii="Aptos" w:hAnsi="Aptos"/>
                <w:b w:val="0"/>
                <w:bCs w:val="0"/>
                <w:sz w:val="20"/>
                <w:szCs w:val="20"/>
              </w:rPr>
            </w:pPr>
            <w:r w:rsidRPr="00525B08">
              <w:rPr>
                <w:rFonts w:ascii="Aptos" w:hAnsi="Aptos"/>
                <w:sz w:val="20"/>
                <w:szCs w:val="20"/>
              </w:rPr>
              <w:t>DB tabell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7384523"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A25D4D" w:rsidRPr="00525B08" w14:paraId="4B68D1E9" w14:textId="77777777" w:rsidTr="00B275D6">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5A28D73" w14:textId="77777777" w:rsidR="00A25D4D" w:rsidRPr="00525B08" w:rsidRDefault="00A25D4D" w:rsidP="00452A79">
            <w:pPr>
              <w:rPr>
                <w:rFonts w:ascii="Aptos" w:hAnsi="Aptos"/>
                <w:b w:val="0"/>
                <w:bCs w:val="0"/>
                <w:sz w:val="20"/>
                <w:szCs w:val="20"/>
              </w:rPr>
            </w:pPr>
            <w:r w:rsidRPr="00525B08">
              <w:rPr>
                <w:rFonts w:ascii="Aptos" w:hAnsi="Aptos"/>
                <w:b w:val="0"/>
                <w:bCs w:val="0"/>
                <w:sz w:val="20"/>
                <w:szCs w:val="20"/>
              </w:rPr>
              <w:t>Nir2.Ordningmaltype</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193DE9"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A25D4D" w:rsidRPr="00525B08" w14:paraId="18437468" w14:textId="77777777" w:rsidTr="00B275D6">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49AF50" w14:textId="77777777" w:rsidR="00A25D4D" w:rsidRPr="00525B08" w:rsidRDefault="00A25D4D" w:rsidP="00452A79">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D75779"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A25D4D" w:rsidRPr="00525B08" w14:paraId="0D9EC0AB" w14:textId="77777777" w:rsidTr="00B275D6">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D57D24" w14:textId="77777777" w:rsidR="00A25D4D" w:rsidRPr="00525B08" w:rsidRDefault="00A25D4D" w:rsidP="00452A79">
            <w:pPr>
              <w:rPr>
                <w:rFonts w:ascii="Aptos" w:hAnsi="Aptos"/>
                <w:b w:val="0"/>
                <w:bCs w:val="0"/>
                <w:sz w:val="20"/>
                <w:szCs w:val="20"/>
              </w:rPr>
            </w:pPr>
            <w:r w:rsidRPr="00525B08">
              <w:rPr>
                <w:rFonts w:ascii="Aptos" w:hAnsi="Aptos"/>
                <w:b w:val="0"/>
                <w:bCs w:val="0"/>
                <w:sz w:val="20"/>
                <w:szCs w:val="20"/>
              </w:rPr>
              <w:t>Nir2.Ordningmal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2EB33C"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OrdningmaltypeId</w:t>
            </w:r>
          </w:p>
        </w:tc>
      </w:tr>
      <w:tr w:rsidR="00A25D4D" w:rsidRPr="00525B08" w14:paraId="3AF13B55"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E52189F" w14:textId="77777777" w:rsidR="00A25D4D" w:rsidRPr="00525B08" w:rsidRDefault="00A25D4D" w:rsidP="00452A79">
            <w:pPr>
              <w:rPr>
                <w:rFonts w:ascii="Aptos" w:hAnsi="Aptos"/>
                <w:sz w:val="20"/>
                <w:szCs w:val="20"/>
              </w:rPr>
            </w:pPr>
            <w:r w:rsidRPr="00525B08">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E873D97"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5529BAE"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D2B232D" w14:textId="77777777" w:rsidR="00A25D4D" w:rsidRPr="00525B08" w:rsidRDefault="00A25D4D"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A25D4D" w:rsidRPr="00525B08" w14:paraId="35AE423C"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37DF861" w14:textId="5FBA64B9" w:rsidR="00A25D4D" w:rsidRPr="005D1E37" w:rsidRDefault="000B507B" w:rsidP="00A25D4D">
            <w:pPr>
              <w:rPr>
                <w:rFonts w:ascii="Aptos" w:hAnsi="Aptos"/>
                <w:b w:val="0"/>
                <w:bCs w:val="0"/>
                <w:sz w:val="20"/>
                <w:szCs w:val="20"/>
              </w:rPr>
            </w:pPr>
            <w:hyperlink w:anchor="Beskrivelser" w:tooltip="Norskmål" w:history="1">
              <w:r w:rsidR="00A25D4D" w:rsidRPr="005D1E37">
                <w:rPr>
                  <w:rStyle w:val="Hyperkobling"/>
                  <w:rFonts w:ascii="Aptos" w:hAnsi="Aptos"/>
                  <w:b w:val="0"/>
                  <w:bCs w:val="0"/>
                  <w:sz w:val="20"/>
                  <w:szCs w:val="20"/>
                  <w:u w:val="none"/>
                </w:rPr>
                <w:t>NORSKMAL</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2AE8C8A"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Norskmål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5241CF" w14:textId="321B0EC2"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B35419"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5EC10A44"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92FDB13" w14:textId="62656B07" w:rsidR="00A25D4D" w:rsidRPr="005D1E37" w:rsidRDefault="000B507B" w:rsidP="00A25D4D">
            <w:pPr>
              <w:rPr>
                <w:rFonts w:ascii="Aptos" w:hAnsi="Aptos"/>
                <w:b w:val="0"/>
                <w:bCs w:val="0"/>
                <w:color w:val="000000"/>
                <w:sz w:val="20"/>
                <w:szCs w:val="20"/>
              </w:rPr>
            </w:pPr>
            <w:hyperlink w:anchor="Beskrivelser" w:tooltip="Norsk lese" w:history="1">
              <w:r w:rsidR="00A25D4D" w:rsidRPr="005D1E37">
                <w:rPr>
                  <w:rStyle w:val="Hyperkobling"/>
                  <w:rFonts w:ascii="Aptos" w:hAnsi="Aptos"/>
                  <w:b w:val="0"/>
                  <w:bCs w:val="0"/>
                  <w:sz w:val="20"/>
                  <w:szCs w:val="20"/>
                  <w:u w:val="none"/>
                </w:rPr>
                <w:t>NORSKMAL_LESE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BF45B98"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Lese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6A9B14" w14:textId="720A1076"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CC2556"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6C601D3D"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EB3AB1F" w14:textId="764DCDE0" w:rsidR="00A25D4D" w:rsidRPr="005D1E37" w:rsidRDefault="000B507B" w:rsidP="00A25D4D">
            <w:pPr>
              <w:rPr>
                <w:rFonts w:ascii="Aptos" w:hAnsi="Aptos"/>
                <w:b w:val="0"/>
                <w:bCs w:val="0"/>
                <w:color w:val="000000"/>
                <w:sz w:val="20"/>
                <w:szCs w:val="20"/>
              </w:rPr>
            </w:pPr>
            <w:hyperlink w:anchor="Beskrivelser" w:tooltip="Norsk lytte" w:history="1">
              <w:r w:rsidR="00A25D4D" w:rsidRPr="005D1E37">
                <w:rPr>
                  <w:rStyle w:val="Hyperkobling"/>
                  <w:rFonts w:ascii="Aptos" w:hAnsi="Aptos"/>
                  <w:b w:val="0"/>
                  <w:bCs w:val="0"/>
                  <w:sz w:val="20"/>
                  <w:szCs w:val="20"/>
                  <w:u w:val="none"/>
                </w:rPr>
                <w:t>NORSKMAL_LYTTE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DB884A0"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Lytte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C4C916" w14:textId="6930BAF1"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633E77"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0EA0F22A"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E4EAE56" w14:textId="27314D7C" w:rsidR="00A25D4D" w:rsidRPr="005D1E37" w:rsidRDefault="000B507B" w:rsidP="00A25D4D">
            <w:pPr>
              <w:rPr>
                <w:rFonts w:ascii="Aptos" w:hAnsi="Aptos"/>
                <w:b w:val="0"/>
                <w:bCs w:val="0"/>
                <w:color w:val="000000"/>
                <w:sz w:val="20"/>
                <w:szCs w:val="20"/>
              </w:rPr>
            </w:pPr>
            <w:hyperlink w:anchor="Beskrivelser" w:tooltip="Norsk skrive" w:history="1">
              <w:r w:rsidR="00A25D4D" w:rsidRPr="005D1E37">
                <w:rPr>
                  <w:rStyle w:val="Hyperkobling"/>
                  <w:rFonts w:ascii="Aptos" w:hAnsi="Aptos"/>
                  <w:b w:val="0"/>
                  <w:bCs w:val="0"/>
                  <w:sz w:val="20"/>
                  <w:szCs w:val="20"/>
                  <w:u w:val="none"/>
                </w:rPr>
                <w:t>NORSKMAL_SKRIVE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B82F8C6"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Skrive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8EB479" w14:textId="1A009206"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AE5933"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54CBC450"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F76F9D1" w14:textId="3CB8F571" w:rsidR="00A25D4D" w:rsidRPr="005D1E37" w:rsidRDefault="000B507B" w:rsidP="00A25D4D">
            <w:pPr>
              <w:rPr>
                <w:rFonts w:ascii="Aptos" w:hAnsi="Aptos"/>
                <w:b w:val="0"/>
                <w:bCs w:val="0"/>
                <w:color w:val="000000"/>
                <w:sz w:val="20"/>
                <w:szCs w:val="20"/>
              </w:rPr>
            </w:pPr>
            <w:hyperlink w:anchor="Beskrivelser" w:tooltip="Norsk muntlig" w:history="1">
              <w:r w:rsidR="00A25D4D" w:rsidRPr="005D1E37">
                <w:rPr>
                  <w:rStyle w:val="Hyperkobling"/>
                  <w:rFonts w:ascii="Aptos" w:hAnsi="Aptos"/>
                  <w:b w:val="0"/>
                  <w:bCs w:val="0"/>
                  <w:sz w:val="20"/>
                  <w:szCs w:val="20"/>
                  <w:u w:val="none"/>
                </w:rPr>
                <w:t>NORSKMAL_MUNTLIG</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25AA87C"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Muntlig</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FE638F" w14:textId="3B75EE42"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3E1580"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6E33B4DD"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83711B9" w14:textId="64F26B33" w:rsidR="00A25D4D" w:rsidRPr="005D1E37" w:rsidRDefault="000B507B" w:rsidP="00A25D4D">
            <w:pPr>
              <w:rPr>
                <w:rFonts w:ascii="Aptos" w:hAnsi="Aptos"/>
                <w:b w:val="0"/>
                <w:bCs w:val="0"/>
                <w:color w:val="000000"/>
                <w:sz w:val="20"/>
                <w:szCs w:val="20"/>
              </w:rPr>
            </w:pPr>
            <w:hyperlink w:anchor="Beskrivelser" w:tooltip="Norskprøve C1, Lese/muntlig" w:history="1">
              <w:r w:rsidR="00A25D4D" w:rsidRPr="005D1E37">
                <w:rPr>
                  <w:rStyle w:val="Hyperkobling"/>
                  <w:rFonts w:ascii="Aptos" w:hAnsi="Aptos"/>
                  <w:b w:val="0"/>
                  <w:bCs w:val="0"/>
                  <w:sz w:val="20"/>
                  <w:szCs w:val="20"/>
                  <w:u w:val="none"/>
                </w:rPr>
                <w:t>NORSKMAL_C1_LESE_MUNTLIG</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3AFA5D2"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C1 Lese/muntlig</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794B4B" w14:textId="26153BBA"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4A6C91"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5612CEEF"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0AE7958" w14:textId="0CD7CDD9" w:rsidR="00A25D4D" w:rsidRPr="005D1E37" w:rsidRDefault="000B507B" w:rsidP="00A25D4D">
            <w:pPr>
              <w:rPr>
                <w:rFonts w:ascii="Aptos" w:hAnsi="Aptos"/>
                <w:b w:val="0"/>
                <w:bCs w:val="0"/>
                <w:color w:val="000000"/>
                <w:sz w:val="20"/>
                <w:szCs w:val="20"/>
              </w:rPr>
            </w:pPr>
            <w:hyperlink w:anchor="Beskrivelser" w:tooltip="Norskprøve C1, Lytte/skrive" w:history="1">
              <w:r w:rsidR="00A25D4D" w:rsidRPr="005D1E37">
                <w:rPr>
                  <w:rStyle w:val="Hyperkobling"/>
                  <w:rFonts w:ascii="Aptos" w:hAnsi="Aptos"/>
                  <w:b w:val="0"/>
                  <w:bCs w:val="0"/>
                  <w:sz w:val="20"/>
                  <w:szCs w:val="20"/>
                  <w:u w:val="none"/>
                </w:rPr>
                <w:t>NORSKMAL_C1_LYTTE_SKRIVE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07216EF"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C1 Lytte/skrive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E6B33A" w14:textId="1A7E8E01"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76A133"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008AB783"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A998383" w14:textId="0E98B31A" w:rsidR="00A25D4D" w:rsidRPr="005D1E37" w:rsidRDefault="000B507B" w:rsidP="00A25D4D">
            <w:pPr>
              <w:rPr>
                <w:rFonts w:ascii="Aptos" w:hAnsi="Aptos"/>
                <w:b w:val="0"/>
                <w:bCs w:val="0"/>
                <w:color w:val="000000"/>
                <w:sz w:val="20"/>
                <w:szCs w:val="20"/>
              </w:rPr>
            </w:pPr>
            <w:hyperlink w:anchor="Beskrivelser" w:tooltip="Karakter 2 eller høyere videregående opplæring" w:history="1">
              <w:r w:rsidR="00A25D4D" w:rsidRPr="005D1E37">
                <w:rPr>
                  <w:rStyle w:val="Hyperkobling"/>
                  <w:rFonts w:ascii="Aptos" w:hAnsi="Aptos"/>
                  <w:b w:val="0"/>
                  <w:bCs w:val="0"/>
                  <w:sz w:val="20"/>
                  <w:szCs w:val="20"/>
                  <w:u w:val="none"/>
                </w:rPr>
                <w:t>NORSKMAL_VGS_KARAKTER_2</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E570684"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Karakter 2 eller høyere videregående opplæring</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A1CC32" w14:textId="05B177BD"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2376A1"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3AFABB05"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4AED8D5" w14:textId="28D26FE1" w:rsidR="00A25D4D" w:rsidRPr="000C5E76" w:rsidRDefault="000B507B" w:rsidP="00A25D4D">
            <w:pPr>
              <w:rPr>
                <w:rFonts w:ascii="Aptos" w:hAnsi="Aptos"/>
                <w:b w:val="0"/>
                <w:bCs w:val="0"/>
                <w:color w:val="000000"/>
                <w:sz w:val="20"/>
                <w:szCs w:val="20"/>
              </w:rPr>
            </w:pPr>
            <w:hyperlink w:anchor="Beskrivelser" w:tooltip="Karakter 2 eller høyere grunnskole" w:history="1">
              <w:r w:rsidR="00A25D4D" w:rsidRPr="000C5E76">
                <w:rPr>
                  <w:rStyle w:val="Hyperkobling"/>
                  <w:rFonts w:ascii="Aptos" w:hAnsi="Aptos"/>
                  <w:b w:val="0"/>
                  <w:bCs w:val="0"/>
                  <w:sz w:val="20"/>
                  <w:szCs w:val="20"/>
                  <w:u w:val="none"/>
                </w:rPr>
                <w:t>NORSKMAL_GRUNNSKOLE_KARAKTER_2</w:t>
              </w:r>
            </w:hyperlink>
            <w:r w:rsidR="00A25D4D" w:rsidRPr="000C5E76">
              <w:rPr>
                <w:rFonts w:ascii="Aptos" w:hAnsi="Aptos"/>
                <w:b w:val="0"/>
                <w:bCs w:val="0"/>
                <w:color w:val="000000"/>
                <w:sz w:val="20"/>
                <w:szCs w:val="20"/>
              </w:rPr>
              <w:t xml:space="preserve"> </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2C13EB8"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Karakter 2 eller høyere grunnskole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8FE7E4" w14:textId="54E69AB5"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C007DF"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25D4D" w:rsidRPr="00525B08" w14:paraId="512D35F5" w14:textId="77777777" w:rsidTr="00525B0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951D1D6" w14:textId="1AC3615A" w:rsidR="00A25D4D" w:rsidRPr="000C5E76" w:rsidRDefault="000B507B" w:rsidP="00A25D4D">
            <w:pPr>
              <w:rPr>
                <w:rFonts w:ascii="Aptos" w:hAnsi="Aptos"/>
                <w:b w:val="0"/>
                <w:bCs w:val="0"/>
                <w:color w:val="000000"/>
                <w:sz w:val="20"/>
                <w:szCs w:val="20"/>
              </w:rPr>
            </w:pPr>
            <w:hyperlink w:anchor="Beskrivelser" w:tooltip="Rett til norsktimer, men ingen grense for antall timer da det ikke er plikt til norskopplæring" w:history="1">
              <w:r w:rsidR="00A25D4D" w:rsidRPr="000C5E76">
                <w:rPr>
                  <w:rStyle w:val="Hyperkobling"/>
                  <w:rFonts w:ascii="Aptos" w:hAnsi="Aptos"/>
                  <w:b w:val="0"/>
                  <w:bCs w:val="0"/>
                  <w:sz w:val="20"/>
                  <w:szCs w:val="20"/>
                  <w:u w:val="none"/>
                </w:rPr>
                <w:t>NORSKRETT_TIMEMÅL</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2EBC998" w14:textId="3F336D7C"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s="Tahoma"/>
                <w:color w:val="000000"/>
                <w:sz w:val="20"/>
                <w:szCs w:val="20"/>
              </w:rPr>
              <w:t>Rett norsk timemål</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A1B7AA" w14:textId="2DC9ED9E"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0FE0BA" w14:textId="77777777" w:rsidR="00A25D4D" w:rsidRPr="00525B08" w:rsidRDefault="00A25D4D" w:rsidP="00A25D4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626E107" w14:textId="77777777" w:rsidR="00A25D4D" w:rsidRDefault="00A25D4D" w:rsidP="00CC00B9"/>
    <w:p w14:paraId="0A29B3DB" w14:textId="6FDE5FF9" w:rsidR="00186A37" w:rsidRPr="00B320FE" w:rsidRDefault="00186A37"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283</w:t>
      </w:r>
      <w:r w:rsidRPr="00B320FE">
        <w:rPr>
          <w:rFonts w:ascii="Aptos" w:hAnsi="Aptos"/>
          <w:color w:val="0070C0"/>
        </w:rPr>
        <w:fldChar w:fldCharType="end"/>
      </w:r>
      <w:r w:rsidRPr="00B320FE">
        <w:rPr>
          <w:rFonts w:ascii="Aptos" w:hAnsi="Aptos"/>
          <w:color w:val="0070C0"/>
        </w:rPr>
        <w:t>: Norskmåltype</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186A37" w:rsidRPr="00525B08" w14:paraId="4FBFB906" w14:textId="77777777" w:rsidTr="001F5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D150A6" w14:textId="77777777" w:rsidR="00186A37" w:rsidRPr="00525B08" w:rsidRDefault="00186A37" w:rsidP="00452A79">
            <w:pPr>
              <w:rPr>
                <w:rFonts w:ascii="Aptos" w:hAnsi="Aptos"/>
                <w:sz w:val="20"/>
                <w:szCs w:val="20"/>
              </w:rPr>
            </w:pPr>
            <w:r w:rsidRPr="00525B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0FEAF6" w14:textId="77777777" w:rsidR="00186A37" w:rsidRPr="00525B08" w:rsidRDefault="00186A37"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B5C68A" w14:textId="77777777" w:rsidR="00186A37" w:rsidRPr="00525B08" w:rsidRDefault="00186A37"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8EA0E8" w14:textId="77777777" w:rsidR="00186A37" w:rsidRPr="00525B08" w:rsidRDefault="00186A37"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186A37" w:rsidRPr="00525B08" w14:paraId="5E65F624"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2A05BB" w14:textId="77777777" w:rsidR="00186A37" w:rsidRPr="00525B08" w:rsidRDefault="00186A37"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Norskmåltype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2A95A6"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BBDC6A" w14:textId="20B2C6B0"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03C9EA"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86A37" w:rsidRPr="00525B08" w14:paraId="14F2D212" w14:textId="77777777" w:rsidTr="001F5EE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A09EA5" w14:textId="77777777" w:rsidR="00186A37" w:rsidRPr="00525B08" w:rsidRDefault="00186A37" w:rsidP="00452A79">
            <w:pPr>
              <w:rPr>
                <w:rFonts w:ascii="Aptos" w:hAnsi="Aptos"/>
                <w:sz w:val="20"/>
                <w:szCs w:val="20"/>
              </w:rPr>
            </w:pPr>
            <w:r w:rsidRPr="00525B08">
              <w:rPr>
                <w:rFonts w:ascii="Aptos" w:hAnsi="Aptos"/>
                <w:sz w:val="20"/>
                <w:szCs w:val="20"/>
              </w:rPr>
              <w:t>Beskrivelse</w:t>
            </w:r>
          </w:p>
        </w:tc>
      </w:tr>
      <w:tr w:rsidR="00186A37" w:rsidRPr="00525B08" w14:paraId="217418DB" w14:textId="77777777" w:rsidTr="001F5EE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71C3DF" w14:textId="77777777" w:rsidR="00186A37" w:rsidRPr="00525B08" w:rsidRDefault="00186A37" w:rsidP="00452A79">
            <w:pPr>
              <w:rPr>
                <w:rFonts w:ascii="Aptos" w:hAnsi="Aptos"/>
                <w:b w:val="0"/>
                <w:bCs w:val="0"/>
                <w:sz w:val="20"/>
                <w:szCs w:val="20"/>
              </w:rPr>
            </w:pPr>
            <w:r w:rsidRPr="00525B08">
              <w:rPr>
                <w:rFonts w:ascii="Aptos" w:hAnsi="Aptos"/>
                <w:b w:val="0"/>
                <w:bCs w:val="0"/>
                <w:sz w:val="20"/>
                <w:szCs w:val="20"/>
              </w:rPr>
              <w:t xml:space="preserve">Det spesifikke målet som skal oppnås for ordningsmålene dersom norskmålkategori er norskprøve- 4 delprøver eller norskprøve- C1  </w:t>
            </w:r>
          </w:p>
        </w:tc>
      </w:tr>
      <w:tr w:rsidR="00186A37" w:rsidRPr="00525B08" w14:paraId="7674FAC8"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EA5109" w14:textId="77777777" w:rsidR="00186A37" w:rsidRPr="00525B08" w:rsidRDefault="00186A37" w:rsidP="00452A79">
            <w:pPr>
              <w:rPr>
                <w:rFonts w:ascii="Aptos" w:hAnsi="Aptos"/>
                <w:sz w:val="20"/>
                <w:szCs w:val="20"/>
              </w:rPr>
            </w:pPr>
            <w:r w:rsidRPr="00525B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33D16A"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F58ED2"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186A37" w:rsidRPr="00525B08" w14:paraId="6C8308DF"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C5CB76" w14:textId="77777777" w:rsidR="00186A37" w:rsidRPr="00525B08" w:rsidRDefault="00186A37" w:rsidP="00452A79">
            <w:pPr>
              <w:rPr>
                <w:rFonts w:ascii="Aptos" w:hAnsi="Aptos"/>
                <w:b w:val="0"/>
                <w:bCs w:val="0"/>
                <w:sz w:val="20"/>
                <w:szCs w:val="20"/>
              </w:rPr>
            </w:pPr>
            <w:r w:rsidRPr="00525B08">
              <w:rPr>
                <w:rFonts w:ascii="Aptos" w:hAnsi="Aptos"/>
                <w:b w:val="0"/>
                <w:bCs w:val="0"/>
                <w:sz w:val="20"/>
                <w:szCs w:val="20"/>
              </w:rPr>
              <w:t>Kodeverk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1B2AA2"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3F6E9C"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186A37" w:rsidRPr="00525B08" w14:paraId="55BFDE35"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F847AC" w14:textId="77777777" w:rsidR="00186A37" w:rsidRPr="00525B08" w:rsidRDefault="00186A37" w:rsidP="00452A79">
            <w:pPr>
              <w:rPr>
                <w:rFonts w:ascii="Aptos" w:hAnsi="Aptos"/>
                <w:sz w:val="20"/>
                <w:szCs w:val="20"/>
              </w:rPr>
            </w:pPr>
            <w:r w:rsidRPr="00525B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E28AA5"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EDAAD7"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186A37" w:rsidRPr="00525B08" w14:paraId="0389F6D3"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BC8ADE" w14:textId="4542CBB3" w:rsidR="00186A37" w:rsidRPr="00525B08" w:rsidRDefault="00186A37" w:rsidP="00186A37">
            <w:pPr>
              <w:rPr>
                <w:rFonts w:ascii="Aptos" w:hAnsi="Aptos"/>
                <w:b w:val="0"/>
                <w:bCs w:val="0"/>
                <w:sz w:val="20"/>
                <w:szCs w:val="20"/>
              </w:rPr>
            </w:pPr>
            <w:r w:rsidRPr="00525B08">
              <w:rPr>
                <w:rFonts w:ascii="Aptos" w:hAnsi="Aptos"/>
                <w:b w:val="0"/>
                <w:bCs w:val="0"/>
                <w:sz w:val="20"/>
                <w:szCs w:val="20"/>
              </w:rPr>
              <w:t>RNORSK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284AE7" w14:textId="009E4A46" w:rsidR="00186A37" w:rsidRPr="00525B08" w:rsidRDefault="00186A37" w:rsidP="00186A3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CE5B1B" w14:textId="77777777" w:rsidR="00186A37" w:rsidRPr="00525B08" w:rsidRDefault="00186A37" w:rsidP="00186A3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186A37" w:rsidRPr="00525B08" w14:paraId="7B77C8B8" w14:textId="77777777" w:rsidTr="001F5EE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CEB239" w14:textId="77777777" w:rsidR="00186A37" w:rsidRPr="00525B08" w:rsidRDefault="00186A37"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A98300A"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186A37" w:rsidRPr="00525B08" w14:paraId="6EAA90EF" w14:textId="77777777" w:rsidTr="001F5EE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D5C39EC" w14:textId="77777777" w:rsidR="00186A37" w:rsidRPr="00525B08" w:rsidRDefault="00186A37" w:rsidP="00452A79">
            <w:pPr>
              <w:rPr>
                <w:rFonts w:ascii="Aptos" w:hAnsi="Aptos"/>
                <w:b w:val="0"/>
                <w:bCs w:val="0"/>
                <w:sz w:val="20"/>
                <w:szCs w:val="20"/>
              </w:rPr>
            </w:pPr>
            <w:r w:rsidRPr="00525B08">
              <w:rPr>
                <w:rFonts w:ascii="Aptos" w:hAnsi="Aptos"/>
                <w:b w:val="0"/>
                <w:bCs w:val="0"/>
                <w:color w:val="000000"/>
                <w:sz w:val="20"/>
                <w:szCs w:val="20"/>
              </w:rPr>
              <w:t>Kartlegging</w:t>
            </w:r>
            <w:r w:rsidRPr="00525B08">
              <w:rPr>
                <w:rFonts w:ascii="Aptos" w:hAnsi="Aptos"/>
                <w:b w:val="0"/>
                <w:bCs w:val="0"/>
                <w:color w:val="808080"/>
                <w:sz w:val="20"/>
                <w:szCs w:val="20"/>
              </w:rPr>
              <w:t>.</w:t>
            </w:r>
            <w:r w:rsidRPr="00525B08">
              <w:rPr>
                <w:rFonts w:ascii="Aptos" w:hAnsi="Aptos"/>
                <w:b w:val="0"/>
                <w:bCs w:val="0"/>
                <w:color w:val="000000"/>
                <w:sz w:val="20"/>
                <w:szCs w:val="20"/>
              </w:rPr>
              <w:t>Proveresultattype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26EEF9"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186A37" w:rsidRPr="00525B08" w14:paraId="57486363" w14:textId="77777777" w:rsidTr="001F5EE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870FCC" w14:textId="77777777" w:rsidR="00186A37" w:rsidRPr="00525B08" w:rsidRDefault="00186A37" w:rsidP="00452A79">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75B908"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186A37" w:rsidRPr="00525B08" w14:paraId="6B39675F" w14:textId="77777777" w:rsidTr="001F5EE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19B3FF" w14:textId="77777777" w:rsidR="00186A37" w:rsidRPr="00525B08" w:rsidRDefault="00186A37" w:rsidP="00452A79">
            <w:pPr>
              <w:rPr>
                <w:rFonts w:ascii="Aptos" w:hAnsi="Aptos"/>
                <w:b w:val="0"/>
                <w:bCs w:val="0"/>
                <w:sz w:val="20"/>
                <w:szCs w:val="20"/>
              </w:rPr>
            </w:pPr>
            <w:r w:rsidRPr="00525B08">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1AE7BF"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ProveresultattypeId</w:t>
            </w:r>
          </w:p>
        </w:tc>
      </w:tr>
      <w:tr w:rsidR="00186A37" w:rsidRPr="00525B08" w14:paraId="014B50C6"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43F9150" w14:textId="77777777" w:rsidR="00186A37" w:rsidRPr="00525B08" w:rsidRDefault="00186A37" w:rsidP="00452A79">
            <w:pPr>
              <w:rPr>
                <w:rFonts w:ascii="Aptos" w:hAnsi="Aptos"/>
                <w:sz w:val="20"/>
                <w:szCs w:val="20"/>
              </w:rPr>
            </w:pPr>
            <w:r w:rsidRPr="00525B08">
              <w:rPr>
                <w:rFonts w:ascii="Aptos" w:hAnsi="Aptos"/>
                <w:sz w:val="20"/>
                <w:szCs w:val="20"/>
              </w:rPr>
              <w:t>Kode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5B66FD2"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2ECA940"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C25CD8B" w14:textId="77777777" w:rsidR="00186A37" w:rsidRPr="00525B08" w:rsidRDefault="00186A37"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1F5EE5" w:rsidRPr="00525B08" w14:paraId="20425828"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667866" w14:textId="5607299C" w:rsidR="001F5EE5" w:rsidRPr="00525B08" w:rsidRDefault="000B507B" w:rsidP="001F5EE5">
            <w:pPr>
              <w:rPr>
                <w:rFonts w:ascii="Aptos" w:hAnsi="Aptos"/>
                <w:b w:val="0"/>
                <w:bCs w:val="0"/>
                <w:sz w:val="20"/>
                <w:szCs w:val="20"/>
              </w:rPr>
            </w:pPr>
            <w:hyperlink w:anchor="Beskrivelser" w:tooltip="Norsk nivå A1, som betyr å forstå og bruke kjente, dagligdagse ord og uttrykk" w:history="1">
              <w:r w:rsidR="001F5EE5" w:rsidRPr="00DD63DA">
                <w:rPr>
                  <w:rStyle w:val="Hyperkobling"/>
                  <w:rFonts w:ascii="Aptos" w:hAnsi="Aptos"/>
                  <w:b w:val="0"/>
                  <w:bCs w:val="0"/>
                  <w:sz w:val="20"/>
                  <w:szCs w:val="20"/>
                  <w:u w:val="none"/>
                </w:rPr>
                <w:t>A1</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25AAF0"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A1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1B7BE0" w14:textId="790A035E"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6C0D2D"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F5EE5" w:rsidRPr="00525B08" w14:paraId="1A26ACBE"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3CC415" w14:textId="4287C4BF" w:rsidR="001F5EE5" w:rsidRPr="00525B08" w:rsidRDefault="000B507B" w:rsidP="001F5EE5">
            <w:pPr>
              <w:rPr>
                <w:rFonts w:ascii="Aptos" w:hAnsi="Aptos"/>
                <w:b w:val="0"/>
                <w:bCs w:val="0"/>
                <w:color w:val="000000"/>
                <w:sz w:val="20"/>
                <w:szCs w:val="20"/>
              </w:rPr>
            </w:pPr>
            <w:hyperlink w:anchor="Beskrivelser" w:tooltip="Norsk nivå A2, som betyr å kunne delta i enkle samtaler om vanlige og praktiske aktiviteter som person kjenner og kunne skrive enkle, korte beskjeder" w:history="1">
              <w:r w:rsidR="001F5EE5" w:rsidRPr="00DD63DA">
                <w:rPr>
                  <w:rStyle w:val="Hyperkobling"/>
                  <w:rFonts w:ascii="Aptos" w:hAnsi="Aptos"/>
                  <w:b w:val="0"/>
                  <w:bCs w:val="0"/>
                  <w:sz w:val="20"/>
                  <w:szCs w:val="20"/>
                  <w:u w:val="none"/>
                </w:rPr>
                <w:t>A2</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3B3365"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A2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2F7466" w14:textId="20FE41D4"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912434"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F5EE5" w:rsidRPr="00525B08" w14:paraId="4D0E9419"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BDC44C" w14:textId="558BDA30" w:rsidR="001F5EE5" w:rsidRPr="00525B08" w:rsidRDefault="000B507B" w:rsidP="001F5EE5">
            <w:pPr>
              <w:rPr>
                <w:rFonts w:ascii="Aptos" w:hAnsi="Aptos"/>
                <w:b w:val="0"/>
                <w:bCs w:val="0"/>
                <w:color w:val="000000"/>
                <w:sz w:val="20"/>
                <w:szCs w:val="20"/>
              </w:rPr>
            </w:pPr>
            <w:hyperlink w:anchor="Beskrivelser" w:tooltip="Norsk nivå B1, som betyr å forstå hovedpunktene i klar tekst og kunne tale samt skrive enkle tekster om kjente emner" w:history="1">
              <w:r w:rsidR="001F5EE5" w:rsidRPr="00DD63DA">
                <w:rPr>
                  <w:rStyle w:val="Hyperkobling"/>
                  <w:rFonts w:ascii="Aptos" w:hAnsi="Aptos"/>
                  <w:b w:val="0"/>
                  <w:bCs w:val="0"/>
                  <w:sz w:val="20"/>
                  <w:szCs w:val="20"/>
                  <w:u w:val="none"/>
                </w:rPr>
                <w:t>B1</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207832"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B1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AFCED0" w14:textId="3130EEE3"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9DC154"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F5EE5" w:rsidRPr="00525B08" w14:paraId="06712BD6"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546217" w14:textId="7FCC6FE7" w:rsidR="001F5EE5" w:rsidRPr="00525B08" w:rsidRDefault="000B507B" w:rsidP="001F5EE5">
            <w:pPr>
              <w:rPr>
                <w:rFonts w:ascii="Aptos" w:hAnsi="Aptos"/>
                <w:b w:val="0"/>
                <w:bCs w:val="0"/>
                <w:color w:val="000000"/>
                <w:sz w:val="20"/>
                <w:szCs w:val="20"/>
              </w:rPr>
            </w:pPr>
            <w:hyperlink w:anchor="Beskrivelser" w:tooltip="Norsk nivå B2, som betyr å kunne forstå hovedinnholdet i komplekse eller akademiske tekster, også faglige drøftinger. I tillegg kunne skrive klare, detaljerte og argumenterende tekster " w:history="1">
              <w:r w:rsidR="001F5EE5" w:rsidRPr="00DD63DA">
                <w:rPr>
                  <w:rStyle w:val="Hyperkobling"/>
                  <w:rFonts w:ascii="Aptos" w:hAnsi="Aptos"/>
                  <w:b w:val="0"/>
                  <w:bCs w:val="0"/>
                  <w:sz w:val="20"/>
                  <w:szCs w:val="20"/>
                  <w:u w:val="none"/>
                </w:rPr>
                <w:t>B2</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43F27C"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B2</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BA48A1" w14:textId="3D938FC8"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810A34"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F5EE5" w:rsidRPr="00525B08" w14:paraId="0ADDF0B8" w14:textId="77777777" w:rsidTr="001F5EE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AB5409" w14:textId="251F6ECD" w:rsidR="001F5EE5" w:rsidRPr="00525B08" w:rsidRDefault="000B507B" w:rsidP="001F5EE5">
            <w:pPr>
              <w:rPr>
                <w:rFonts w:ascii="Aptos" w:hAnsi="Aptos"/>
                <w:b w:val="0"/>
                <w:bCs w:val="0"/>
                <w:color w:val="000000"/>
                <w:sz w:val="20"/>
                <w:szCs w:val="20"/>
              </w:rPr>
            </w:pPr>
            <w:hyperlink w:anchor="Beskrivelser" w:tooltip="Norsk nivå C1, som betyr å kunne forstå et  bredt spekter av lengre, krevende tekster og oppfatte budskap som ikke er direkte uttrykt. I tillegg kunne skrive klare, velstrukturerte og detaljerte tekster om komplekse emner " w:history="1">
              <w:r w:rsidR="001F5EE5" w:rsidRPr="00DD63DA">
                <w:rPr>
                  <w:rStyle w:val="Hyperkobling"/>
                  <w:rFonts w:ascii="Aptos" w:hAnsi="Aptos"/>
                  <w:b w:val="0"/>
                  <w:bCs w:val="0"/>
                  <w:sz w:val="20"/>
                  <w:szCs w:val="20"/>
                  <w:u w:val="none"/>
                </w:rPr>
                <w:t>C1</w:t>
              </w:r>
            </w:hyperlink>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C3A5F3"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C1</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C23C75" w14:textId="4D799FA1"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9644E5" w14:textId="77777777" w:rsidR="001F5EE5" w:rsidRPr="00525B08" w:rsidRDefault="001F5EE5" w:rsidP="001F5EE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EF944CD" w14:textId="77777777" w:rsidR="00186A37" w:rsidRDefault="00186A37" w:rsidP="00CC00B9"/>
    <w:p w14:paraId="6E3B2194" w14:textId="3E4AF1BF" w:rsidR="005422E0" w:rsidRPr="00B320FE" w:rsidRDefault="005422E0"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284</w:t>
      </w:r>
      <w:r w:rsidRPr="00B320FE">
        <w:rPr>
          <w:rFonts w:ascii="Aptos" w:hAnsi="Aptos"/>
          <w:color w:val="0070C0"/>
        </w:rPr>
        <w:fldChar w:fldCharType="end"/>
      </w:r>
      <w:r w:rsidRPr="00B320FE">
        <w:rPr>
          <w:rFonts w:ascii="Aptos" w:hAnsi="Aptos"/>
          <w:color w:val="0070C0"/>
        </w:rPr>
        <w:t>: Oppnådd 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5422E0" w:rsidRPr="00525B08" w14:paraId="218E4059"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B24C55" w14:textId="77777777" w:rsidR="005422E0" w:rsidRPr="00525B08" w:rsidRDefault="005422E0" w:rsidP="00452A79">
            <w:pPr>
              <w:rPr>
                <w:rFonts w:ascii="Aptos" w:hAnsi="Aptos"/>
                <w:sz w:val="20"/>
                <w:szCs w:val="20"/>
              </w:rPr>
            </w:pPr>
            <w:r w:rsidRPr="00525B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270610" w14:textId="77777777" w:rsidR="005422E0" w:rsidRPr="00525B08" w:rsidRDefault="005422E0"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205B99" w14:textId="77777777" w:rsidR="005422E0" w:rsidRPr="00525B08" w:rsidRDefault="005422E0"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66B081" w14:textId="77777777" w:rsidR="005422E0" w:rsidRPr="00525B08" w:rsidRDefault="005422E0"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5422E0" w:rsidRPr="00525B08" w14:paraId="5A30CA82"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4756FE" w14:textId="77777777" w:rsidR="005422E0" w:rsidRPr="00525B08" w:rsidRDefault="005422E0"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Oppnådd 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E1451B"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252029" w14:textId="3971E7F8"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4F8867"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422E0" w:rsidRPr="00525B08" w14:paraId="4DDCD8D9"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D5B711" w14:textId="77777777" w:rsidR="005422E0" w:rsidRPr="00525B08" w:rsidRDefault="005422E0" w:rsidP="00452A79">
            <w:pPr>
              <w:rPr>
                <w:rFonts w:ascii="Aptos" w:hAnsi="Aptos"/>
                <w:sz w:val="20"/>
                <w:szCs w:val="20"/>
              </w:rPr>
            </w:pPr>
            <w:r w:rsidRPr="00525B08">
              <w:rPr>
                <w:rFonts w:ascii="Aptos" w:hAnsi="Aptos"/>
                <w:sz w:val="20"/>
                <w:szCs w:val="20"/>
              </w:rPr>
              <w:t>Beskrivelse</w:t>
            </w:r>
          </w:p>
        </w:tc>
      </w:tr>
      <w:tr w:rsidR="005422E0" w:rsidRPr="00525B08" w14:paraId="0C6216F0"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77D639" w14:textId="77777777" w:rsidR="005422E0" w:rsidRPr="00525B08" w:rsidRDefault="005422E0" w:rsidP="00452A79">
            <w:pPr>
              <w:rPr>
                <w:rFonts w:ascii="Aptos" w:hAnsi="Aptos"/>
                <w:b w:val="0"/>
                <w:bCs w:val="0"/>
                <w:sz w:val="20"/>
                <w:szCs w:val="20"/>
              </w:rPr>
            </w:pPr>
            <w:r w:rsidRPr="00525B08">
              <w:rPr>
                <w:rFonts w:ascii="Aptos" w:hAnsi="Aptos"/>
                <w:b w:val="0"/>
                <w:bCs w:val="0"/>
                <w:sz w:val="20"/>
                <w:szCs w:val="20"/>
              </w:rPr>
              <w:t>Angir om ordningsmål er oppnådd eller ikke. Kommunen registrerer om målet er oppnådd dersom ordningsmålet er k</w:t>
            </w:r>
            <w:r w:rsidRPr="00525B08">
              <w:rPr>
                <w:rFonts w:ascii="Aptos" w:hAnsi="Aptos"/>
                <w:b w:val="0"/>
                <w:bCs w:val="0"/>
                <w:color w:val="000000"/>
                <w:sz w:val="20"/>
                <w:szCs w:val="20"/>
              </w:rPr>
              <w:t>arakter 2 eller høyere grunnskole eller videregående opplæring</w:t>
            </w:r>
          </w:p>
        </w:tc>
      </w:tr>
      <w:tr w:rsidR="005422E0" w:rsidRPr="00525B08" w14:paraId="6C7670CC"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169A94" w14:textId="77777777" w:rsidR="005422E0" w:rsidRPr="00525B08" w:rsidRDefault="005422E0" w:rsidP="00452A79">
            <w:pPr>
              <w:rPr>
                <w:rFonts w:ascii="Aptos" w:hAnsi="Aptos"/>
                <w:sz w:val="20"/>
                <w:szCs w:val="20"/>
              </w:rPr>
            </w:pPr>
            <w:r w:rsidRPr="00525B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34EBBE"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44B8E8"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5422E0" w:rsidRPr="00525B08" w14:paraId="299BE5B3"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D23E1E" w14:textId="77777777" w:rsidR="005422E0" w:rsidRPr="00525B08" w:rsidRDefault="005422E0" w:rsidP="00452A79">
            <w:pPr>
              <w:rPr>
                <w:rFonts w:ascii="Aptos" w:hAnsi="Aptos"/>
                <w:b w:val="0"/>
                <w:bCs w:val="0"/>
                <w:sz w:val="20"/>
                <w:szCs w:val="20"/>
              </w:rPr>
            </w:pPr>
            <w:r w:rsidRPr="00525B08">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A5D00E"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2B63AE"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Regelmotor/kommune</w:t>
            </w:r>
          </w:p>
        </w:tc>
      </w:tr>
      <w:tr w:rsidR="005422E0" w:rsidRPr="00525B08" w14:paraId="234D3A95"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C7D58C" w14:textId="77777777" w:rsidR="005422E0" w:rsidRPr="00525B08" w:rsidRDefault="005422E0" w:rsidP="00452A79">
            <w:pPr>
              <w:rPr>
                <w:rFonts w:ascii="Aptos" w:hAnsi="Aptos"/>
                <w:sz w:val="20"/>
                <w:szCs w:val="20"/>
              </w:rPr>
            </w:pPr>
            <w:r w:rsidRPr="00525B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584DAC"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A8BC51"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5422E0" w:rsidRPr="00525B08" w14:paraId="224296E4"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CD20B9" w14:textId="2173221E" w:rsidR="005422E0" w:rsidRPr="00525B08" w:rsidRDefault="005422E0" w:rsidP="005422E0">
            <w:pPr>
              <w:rPr>
                <w:rFonts w:ascii="Aptos" w:hAnsi="Aptos"/>
                <w:b w:val="0"/>
                <w:bCs w:val="0"/>
                <w:sz w:val="20"/>
                <w:szCs w:val="20"/>
              </w:rPr>
            </w:pPr>
            <w:r w:rsidRPr="00525B08">
              <w:rPr>
                <w:rFonts w:ascii="Aptos" w:hAnsi="Aptos"/>
                <w:b w:val="0"/>
                <w:bCs w:val="0"/>
                <w:sz w:val="20"/>
                <w:szCs w:val="20"/>
              </w:rPr>
              <w:t>RNORSK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6D34B2" w14:textId="211AA9DB" w:rsidR="005422E0" w:rsidRPr="00525B08" w:rsidRDefault="005422E0" w:rsidP="005422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8B622F" w14:textId="77777777" w:rsidR="005422E0" w:rsidRPr="00525B08" w:rsidRDefault="005422E0" w:rsidP="005422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5422E0" w:rsidRPr="00525B08" w14:paraId="15293119"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A37F5E" w14:textId="77777777" w:rsidR="005422E0" w:rsidRPr="00525B08" w:rsidRDefault="005422E0"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E5A317B"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5422E0" w:rsidRPr="00525B08" w14:paraId="0A370BBB"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4D57D5" w14:textId="77777777" w:rsidR="005422E0" w:rsidRPr="00525B08" w:rsidRDefault="005422E0" w:rsidP="00452A79">
            <w:pPr>
              <w:rPr>
                <w:rFonts w:ascii="Aptos" w:hAnsi="Aptos"/>
                <w:b w:val="0"/>
                <w:bCs w:val="0"/>
                <w:sz w:val="20"/>
                <w:szCs w:val="20"/>
              </w:rPr>
            </w:pPr>
            <w:r w:rsidRPr="00525B08">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2F78B7" w14:textId="77777777" w:rsidR="005422E0" w:rsidRPr="00525B08" w:rsidRDefault="005422E0"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Oppnadd</w:t>
            </w:r>
          </w:p>
        </w:tc>
      </w:tr>
    </w:tbl>
    <w:p w14:paraId="4117CE0E" w14:textId="77777777" w:rsidR="003E62AE" w:rsidRDefault="003E62AE" w:rsidP="00CC00B9"/>
    <w:p w14:paraId="272142C6" w14:textId="45CEBEF4" w:rsidR="00AD2B30" w:rsidRPr="00AD2B30" w:rsidRDefault="00AD2B30" w:rsidP="00AD2B30">
      <w:pPr>
        <w:pStyle w:val="Overskrift5"/>
        <w:rPr>
          <w:rFonts w:ascii="Aptos" w:hAnsi="Aptos"/>
          <w:color w:val="0070C0"/>
        </w:rPr>
      </w:pPr>
      <w:r w:rsidRPr="00AD2B30">
        <w:rPr>
          <w:rFonts w:ascii="Aptos" w:hAnsi="Aptos"/>
          <w:color w:val="0070C0"/>
        </w:rPr>
        <w:t xml:space="preserve">Tabell </w:t>
      </w:r>
      <w:r w:rsidRPr="00AD2B30">
        <w:rPr>
          <w:rFonts w:ascii="Aptos" w:hAnsi="Aptos"/>
          <w:color w:val="0070C0"/>
        </w:rPr>
        <w:fldChar w:fldCharType="begin"/>
      </w:r>
      <w:r w:rsidRPr="00AD2B30">
        <w:rPr>
          <w:rFonts w:ascii="Aptos" w:hAnsi="Aptos"/>
          <w:color w:val="0070C0"/>
        </w:rPr>
        <w:instrText xml:space="preserve"> SEQ Tabell \* ARABIC </w:instrText>
      </w:r>
      <w:r w:rsidRPr="00AD2B30">
        <w:rPr>
          <w:rFonts w:ascii="Aptos" w:hAnsi="Aptos"/>
          <w:color w:val="0070C0"/>
        </w:rPr>
        <w:fldChar w:fldCharType="separate"/>
      </w:r>
      <w:r w:rsidRPr="00AD2B30">
        <w:rPr>
          <w:rFonts w:ascii="Aptos" w:hAnsi="Aptos"/>
          <w:color w:val="0070C0"/>
        </w:rPr>
        <w:t>285</w:t>
      </w:r>
      <w:r w:rsidRPr="00AD2B30">
        <w:rPr>
          <w:rFonts w:ascii="Aptos" w:hAnsi="Aptos"/>
          <w:color w:val="0070C0"/>
        </w:rPr>
        <w:fldChar w:fldCharType="end"/>
      </w:r>
      <w:r w:rsidRPr="00AD2B30">
        <w:rPr>
          <w:rFonts w:ascii="Aptos" w:hAnsi="Aptos"/>
          <w:color w:val="0070C0"/>
        </w:rPr>
        <w:t>: Oppnådd dato</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AD2B30" w:rsidRPr="00995591" w14:paraId="64AB28FC" w14:textId="77777777" w:rsidTr="00D21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7D8DC5" w14:textId="77777777" w:rsidR="00AD2B30" w:rsidRPr="00995591" w:rsidRDefault="00AD2B30" w:rsidP="00D2166B">
            <w:pPr>
              <w:rPr>
                <w:rFonts w:ascii="Aptos" w:hAnsi="Aptos"/>
                <w:sz w:val="20"/>
                <w:szCs w:val="20"/>
              </w:rPr>
            </w:pPr>
            <w:r w:rsidRPr="0099559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B4A584" w14:textId="77777777" w:rsidR="00AD2B30" w:rsidRPr="00995591" w:rsidRDefault="00AD2B30"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3EA8D2" w14:textId="77777777" w:rsidR="00AD2B30" w:rsidRPr="00995591" w:rsidRDefault="00AD2B30"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DF6179" w14:textId="77777777" w:rsidR="00AD2B30" w:rsidRPr="00995591" w:rsidRDefault="00AD2B30" w:rsidP="00D2166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Gyldig til</w:t>
            </w:r>
          </w:p>
        </w:tc>
      </w:tr>
      <w:tr w:rsidR="00AD2B30" w:rsidRPr="00995591" w14:paraId="07F4349C" w14:textId="77777777" w:rsidTr="00D2166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503712" w14:textId="77777777" w:rsidR="00AD2B30" w:rsidRPr="00995591" w:rsidRDefault="00AD2B30" w:rsidP="00D2166B">
            <w:pPr>
              <w:rPr>
                <w:rFonts w:ascii="Aptos" w:hAnsi="Aptos"/>
                <w:b w:val="0"/>
                <w:bCs w:val="0"/>
                <w:color w:val="000000" w:themeColor="text1"/>
                <w:sz w:val="20"/>
                <w:szCs w:val="20"/>
              </w:rPr>
            </w:pPr>
            <w:r w:rsidRPr="00995591">
              <w:rPr>
                <w:rFonts w:ascii="Aptos" w:hAnsi="Aptos"/>
                <w:b w:val="0"/>
                <w:bCs w:val="0"/>
                <w:color w:val="000000" w:themeColor="text1"/>
                <w:sz w:val="20"/>
                <w:szCs w:val="20"/>
              </w:rPr>
              <w:t>Oppnådd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5D7A1E"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9559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229CCD"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E63E63"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D2B30" w:rsidRPr="00995591" w14:paraId="2697435E" w14:textId="77777777" w:rsidTr="00D2166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92F394" w14:textId="77777777" w:rsidR="00AD2B30" w:rsidRPr="00995591" w:rsidRDefault="00AD2B30" w:rsidP="00D2166B">
            <w:pPr>
              <w:rPr>
                <w:rFonts w:ascii="Aptos" w:hAnsi="Aptos"/>
                <w:sz w:val="20"/>
                <w:szCs w:val="20"/>
              </w:rPr>
            </w:pPr>
            <w:r w:rsidRPr="00995591">
              <w:rPr>
                <w:rFonts w:ascii="Aptos" w:hAnsi="Aptos"/>
                <w:sz w:val="20"/>
                <w:szCs w:val="20"/>
              </w:rPr>
              <w:t>Beskrivelse</w:t>
            </w:r>
          </w:p>
        </w:tc>
      </w:tr>
      <w:tr w:rsidR="00AD2B30" w:rsidRPr="00995591" w14:paraId="670CA7F9" w14:textId="77777777" w:rsidTr="00D2166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003562" w14:textId="1BA7C031" w:rsidR="00AD2B30" w:rsidRPr="00995591" w:rsidRDefault="00A92FEA" w:rsidP="00D2166B">
            <w:pPr>
              <w:rPr>
                <w:rFonts w:ascii="Aptos" w:hAnsi="Aptos"/>
                <w:b w:val="0"/>
                <w:bCs w:val="0"/>
                <w:sz w:val="20"/>
                <w:szCs w:val="20"/>
              </w:rPr>
            </w:pPr>
            <w:r w:rsidRPr="00BB4FD4">
              <w:rPr>
                <w:rFonts w:ascii="Aptos" w:hAnsi="Aptos"/>
                <w:b w:val="0"/>
                <w:bCs w:val="0"/>
                <w:sz w:val="20"/>
                <w:szCs w:val="20"/>
              </w:rPr>
              <w:t>Dato for når person har oppnådd ordningsmålet (dersom ordningsmål er oppnådd)</w:t>
            </w:r>
          </w:p>
        </w:tc>
      </w:tr>
      <w:tr w:rsidR="00AD2B30" w:rsidRPr="00995591" w14:paraId="1CD8EE16" w14:textId="77777777" w:rsidTr="00D2166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94DE36" w14:textId="77777777" w:rsidR="00AD2B30" w:rsidRPr="00995591" w:rsidRDefault="00AD2B30" w:rsidP="00D2166B">
            <w:pPr>
              <w:rPr>
                <w:rFonts w:ascii="Aptos" w:hAnsi="Aptos"/>
                <w:sz w:val="20"/>
                <w:szCs w:val="20"/>
              </w:rPr>
            </w:pPr>
            <w:r w:rsidRPr="0099559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1DA6E4"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985A9D"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Kilde</w:t>
            </w:r>
          </w:p>
        </w:tc>
      </w:tr>
      <w:tr w:rsidR="00AD2B30" w:rsidRPr="00995591" w14:paraId="19A7C566" w14:textId="77777777" w:rsidTr="00D2166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328C8C" w14:textId="77777777" w:rsidR="00AD2B30" w:rsidRPr="00995591" w:rsidRDefault="00AD2B30" w:rsidP="00D2166B">
            <w:pPr>
              <w:rPr>
                <w:rFonts w:ascii="Aptos" w:hAnsi="Aptos"/>
                <w:b w:val="0"/>
                <w:bCs w:val="0"/>
                <w:sz w:val="20"/>
                <w:szCs w:val="20"/>
              </w:rPr>
            </w:pPr>
            <w:r w:rsidRPr="00995591">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46A66F"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Pr="00995591">
              <w:rPr>
                <w:rFonts w:ascii="Aptos" w:hAnsi="Aptos"/>
                <w:sz w:val="20"/>
                <w:szCs w:val="20"/>
              </w:rPr>
              <w:t xml:space="preserve">yyy-mm-dd </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6BC66B"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Regelmotor</w:t>
            </w:r>
          </w:p>
        </w:tc>
      </w:tr>
      <w:tr w:rsidR="00AD2B30" w:rsidRPr="00995591" w14:paraId="302FE491" w14:textId="77777777" w:rsidTr="00D2166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4C9B51" w14:textId="77777777" w:rsidR="00AD2B30" w:rsidRPr="00995591" w:rsidRDefault="00AD2B30" w:rsidP="00D2166B">
            <w:pPr>
              <w:rPr>
                <w:rFonts w:ascii="Aptos" w:hAnsi="Aptos"/>
                <w:sz w:val="20"/>
                <w:szCs w:val="20"/>
              </w:rPr>
            </w:pPr>
            <w:r w:rsidRPr="0099559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EF5449"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81308A"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Viktighet</w:t>
            </w:r>
          </w:p>
        </w:tc>
      </w:tr>
      <w:tr w:rsidR="00AD2B30" w:rsidRPr="00995591" w14:paraId="63290B69" w14:textId="77777777" w:rsidTr="00D2166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605EA0" w14:textId="1675D650" w:rsidR="00AD2B30" w:rsidRPr="00995591" w:rsidRDefault="00AD2B30" w:rsidP="00D2166B">
            <w:pPr>
              <w:rPr>
                <w:rFonts w:ascii="Aptos" w:hAnsi="Aptos"/>
                <w:b w:val="0"/>
                <w:bCs w:val="0"/>
                <w:sz w:val="20"/>
                <w:szCs w:val="20"/>
              </w:rPr>
            </w:pPr>
            <w:r>
              <w:rPr>
                <w:rFonts w:ascii="Aptos" w:hAnsi="Aptos"/>
                <w:b w:val="0"/>
                <w:bCs w:val="0"/>
                <w:sz w:val="20"/>
                <w:szCs w:val="20"/>
              </w:rPr>
              <w:t>R</w:t>
            </w:r>
            <w:r w:rsidRPr="00903B8D">
              <w:rPr>
                <w:rFonts w:ascii="Aptos" w:hAnsi="Aptos"/>
                <w:b w:val="0"/>
                <w:bCs w:val="0"/>
                <w:sz w:val="20"/>
                <w:szCs w:val="20"/>
              </w:rPr>
              <w:t>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1AF2B2" w14:textId="617736D4"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DD76F2"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Ikke obligatorisk</w:t>
            </w:r>
          </w:p>
        </w:tc>
      </w:tr>
      <w:tr w:rsidR="00AD2B30" w:rsidRPr="00995591" w14:paraId="080968C0" w14:textId="77777777" w:rsidTr="00D2166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A7B1C2" w14:textId="77777777" w:rsidR="00AD2B30" w:rsidRPr="00995591" w:rsidRDefault="00AD2B30" w:rsidP="00D2166B">
            <w:pPr>
              <w:rPr>
                <w:rFonts w:ascii="Aptos" w:hAnsi="Aptos"/>
                <w:b w:val="0"/>
                <w:bCs w:val="0"/>
                <w:sz w:val="20"/>
                <w:szCs w:val="20"/>
              </w:rPr>
            </w:pPr>
            <w:r w:rsidRPr="0099559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45B2790"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95591">
              <w:rPr>
                <w:rFonts w:ascii="Aptos" w:hAnsi="Aptos"/>
                <w:b/>
                <w:bCs/>
                <w:sz w:val="20"/>
                <w:szCs w:val="20"/>
              </w:rPr>
              <w:t xml:space="preserve">Felt </w:t>
            </w:r>
          </w:p>
        </w:tc>
      </w:tr>
      <w:tr w:rsidR="00AD2B30" w:rsidRPr="00995591" w14:paraId="3A964E73" w14:textId="77777777" w:rsidTr="00D2166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C045262" w14:textId="77777777" w:rsidR="00AD2B30" w:rsidRPr="00995591" w:rsidRDefault="00AD2B30" w:rsidP="00D2166B">
            <w:pPr>
              <w:rPr>
                <w:rFonts w:ascii="Aptos" w:hAnsi="Aptos"/>
                <w:b w:val="0"/>
                <w:bCs w:val="0"/>
                <w:sz w:val="20"/>
                <w:szCs w:val="20"/>
              </w:rPr>
            </w:pPr>
            <w:r w:rsidRPr="00995591">
              <w:rPr>
                <w:rFonts w:ascii="Aptos" w:hAnsi="Aptos"/>
                <w:b w:val="0"/>
                <w:bCs w:val="0"/>
                <w:color w:val="000000"/>
                <w:sz w:val="20"/>
                <w:szCs w:val="20"/>
              </w:rPr>
              <w:t>Nir2</w:t>
            </w:r>
            <w:r w:rsidRPr="00995591">
              <w:rPr>
                <w:rFonts w:ascii="Aptos" w:hAnsi="Aptos"/>
                <w:b w:val="0"/>
                <w:bCs w:val="0"/>
                <w:color w:val="808080"/>
                <w:sz w:val="20"/>
                <w:szCs w:val="20"/>
              </w:rPr>
              <w:t>.</w:t>
            </w:r>
            <w:r w:rsidRPr="00995591">
              <w:rPr>
                <w:rFonts w:ascii="Aptos" w:hAnsi="Aptos"/>
                <w:b w:val="0"/>
                <w:bCs w:val="0"/>
                <w:color w:val="000000"/>
                <w:sz w:val="20"/>
                <w:szCs w:val="20"/>
              </w:rPr>
              <w:t>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D96220" w14:textId="77777777" w:rsidR="00AD2B30" w:rsidRPr="00995591" w:rsidRDefault="00AD2B30" w:rsidP="00D2166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sz w:val="20"/>
                <w:szCs w:val="20"/>
              </w:rPr>
              <w:t>OppnaddDato</w:t>
            </w:r>
          </w:p>
        </w:tc>
      </w:tr>
    </w:tbl>
    <w:p w14:paraId="06E5F1E5" w14:textId="77777777" w:rsidR="00AD2B30" w:rsidRDefault="00AD2B30" w:rsidP="00CC00B9"/>
    <w:p w14:paraId="61CFC949" w14:textId="4DD60BB3" w:rsidR="003E62AE" w:rsidRPr="00B320FE" w:rsidRDefault="003E62AE"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286</w:t>
      </w:r>
      <w:r w:rsidRPr="00B320FE">
        <w:rPr>
          <w:rFonts w:ascii="Aptos" w:hAnsi="Aptos"/>
          <w:color w:val="0070C0"/>
        </w:rPr>
        <w:fldChar w:fldCharType="end"/>
      </w:r>
      <w:r w:rsidR="00B320FE">
        <w:rPr>
          <w:rFonts w:ascii="Aptos" w:hAnsi="Aptos"/>
          <w:color w:val="0070C0"/>
        </w:rPr>
        <w:t xml:space="preserve">: </w:t>
      </w:r>
      <w:r w:rsidRPr="00B320FE">
        <w:rPr>
          <w:rFonts w:ascii="Aptos" w:hAnsi="Aptos"/>
          <w:color w:val="0070C0"/>
        </w:rPr>
        <w:t>Slettet ordningsmål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3E62AE" w:rsidRPr="00525B08" w14:paraId="6356121C"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B9D70B" w14:textId="77777777" w:rsidR="003E62AE" w:rsidRPr="00525B08" w:rsidRDefault="003E62AE" w:rsidP="00452A79">
            <w:pPr>
              <w:rPr>
                <w:rFonts w:ascii="Aptos" w:hAnsi="Aptos"/>
                <w:sz w:val="20"/>
                <w:szCs w:val="20"/>
              </w:rPr>
            </w:pPr>
            <w:r w:rsidRPr="00525B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7B8350"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693E07"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7D3B3A"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3E62AE" w:rsidRPr="00525B08" w14:paraId="55E2B85D"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01A78B" w14:textId="77777777" w:rsidR="003E62AE" w:rsidRPr="00525B08" w:rsidRDefault="003E62AE"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Slettet ordningsmål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85647F"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6D56A6" w14:textId="2F76EDB3"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A1D12F"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E62AE" w:rsidRPr="00525B08" w14:paraId="09228B2F"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C7B2C8" w14:textId="77777777" w:rsidR="003E62AE" w:rsidRPr="00525B08" w:rsidRDefault="003E62AE" w:rsidP="00452A79">
            <w:pPr>
              <w:rPr>
                <w:rFonts w:ascii="Aptos" w:hAnsi="Aptos"/>
                <w:sz w:val="20"/>
                <w:szCs w:val="20"/>
              </w:rPr>
            </w:pPr>
            <w:r w:rsidRPr="00525B08">
              <w:rPr>
                <w:rFonts w:ascii="Aptos" w:hAnsi="Aptos"/>
                <w:sz w:val="20"/>
                <w:szCs w:val="20"/>
              </w:rPr>
              <w:t>Beskrivelse</w:t>
            </w:r>
          </w:p>
        </w:tc>
      </w:tr>
      <w:tr w:rsidR="003E62AE" w:rsidRPr="00525B08" w14:paraId="437F0208"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424C8A"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Angir om ordningsmålet er slettet</w:t>
            </w:r>
          </w:p>
        </w:tc>
      </w:tr>
      <w:tr w:rsidR="003E62AE" w:rsidRPr="00525B08" w14:paraId="7B9CC1D3"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7DB3B6" w14:textId="77777777" w:rsidR="003E62AE" w:rsidRPr="00525B08" w:rsidRDefault="003E62AE" w:rsidP="00452A79">
            <w:pPr>
              <w:rPr>
                <w:rFonts w:ascii="Aptos" w:hAnsi="Aptos"/>
                <w:sz w:val="20"/>
                <w:szCs w:val="20"/>
              </w:rPr>
            </w:pPr>
            <w:r w:rsidRPr="00525B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643FE8"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F48B9B"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3E62AE" w:rsidRPr="00525B08" w14:paraId="2867E3E7"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C4BA0E"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229568"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CAAD52"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3E62AE" w:rsidRPr="00525B08" w14:paraId="6528B55E"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9EE8D7" w14:textId="77777777" w:rsidR="003E62AE" w:rsidRPr="00525B08" w:rsidRDefault="003E62AE" w:rsidP="00452A79">
            <w:pPr>
              <w:rPr>
                <w:rFonts w:ascii="Aptos" w:hAnsi="Aptos"/>
                <w:sz w:val="20"/>
                <w:szCs w:val="20"/>
              </w:rPr>
            </w:pPr>
            <w:r w:rsidRPr="00525B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57445D"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E68FD4"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3E62AE" w:rsidRPr="00525B08" w14:paraId="7FD1448B"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C2D2EE" w14:textId="4EFE3646" w:rsidR="003E62AE" w:rsidRPr="00525B08" w:rsidRDefault="003E62AE" w:rsidP="003E62AE">
            <w:pPr>
              <w:rPr>
                <w:rFonts w:ascii="Aptos" w:hAnsi="Aptos"/>
                <w:b w:val="0"/>
                <w:bCs w:val="0"/>
                <w:sz w:val="20"/>
                <w:szCs w:val="20"/>
              </w:rPr>
            </w:pPr>
            <w:r w:rsidRPr="00525B08">
              <w:rPr>
                <w:rFonts w:ascii="Aptos" w:hAnsi="Aptos"/>
                <w:b w:val="0"/>
                <w:bCs w:val="0"/>
                <w:sz w:val="20"/>
                <w:szCs w:val="20"/>
              </w:rPr>
              <w:t>RNORSK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22D0FE" w14:textId="67FA9DD7"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B8ACFE" w14:textId="77777777"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3E62AE" w:rsidRPr="00525B08" w14:paraId="2D6B4712"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3F7226" w14:textId="77777777" w:rsidR="003E62AE" w:rsidRPr="00525B08" w:rsidRDefault="003E62AE"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F0AD3C8"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3E62AE" w:rsidRPr="00525B08" w14:paraId="1C3FFA9F"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79245D9"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8E542D"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ErSlettet</w:t>
            </w:r>
          </w:p>
        </w:tc>
      </w:tr>
    </w:tbl>
    <w:p w14:paraId="25352A1E" w14:textId="77777777" w:rsidR="003E62AE" w:rsidRDefault="003E62AE" w:rsidP="00CC00B9"/>
    <w:p w14:paraId="0BDDA59F" w14:textId="77777777" w:rsidR="00AD2B30" w:rsidRDefault="00AD2B30" w:rsidP="00CC00B9"/>
    <w:p w14:paraId="2406740D" w14:textId="77777777" w:rsidR="006E0626" w:rsidRDefault="006E0626" w:rsidP="00CC00B9"/>
    <w:p w14:paraId="39408457" w14:textId="77777777" w:rsidR="006E0626" w:rsidRDefault="006E0626" w:rsidP="00CC00B9"/>
    <w:p w14:paraId="5BD1A7E7" w14:textId="77777777" w:rsidR="006E0626" w:rsidRDefault="006E0626" w:rsidP="00CC00B9"/>
    <w:p w14:paraId="04B64794" w14:textId="77777777" w:rsidR="006E0626" w:rsidRDefault="006E0626" w:rsidP="00CC00B9"/>
    <w:p w14:paraId="60B6AEF4" w14:textId="77777777" w:rsidR="006E0626" w:rsidRDefault="006E0626" w:rsidP="00CC00B9"/>
    <w:p w14:paraId="76D7E51F" w14:textId="77777777" w:rsidR="006E0626" w:rsidRDefault="006E0626" w:rsidP="00CC00B9"/>
    <w:p w14:paraId="1C62F2F2" w14:textId="77777777" w:rsidR="006E0626" w:rsidRDefault="006E0626" w:rsidP="00CC00B9"/>
    <w:p w14:paraId="2958F7EB" w14:textId="77777777" w:rsidR="006E0626" w:rsidRDefault="006E0626" w:rsidP="00CC00B9"/>
    <w:p w14:paraId="09B982A6" w14:textId="77777777" w:rsidR="006E0626" w:rsidRDefault="006E0626" w:rsidP="00CC00B9"/>
    <w:p w14:paraId="23694AA1" w14:textId="77777777" w:rsidR="006E0626" w:rsidRDefault="006E0626" w:rsidP="00CC00B9"/>
    <w:p w14:paraId="30E6573C" w14:textId="77777777" w:rsidR="006E0626" w:rsidRDefault="006E0626" w:rsidP="00CC00B9"/>
    <w:p w14:paraId="0CA6424B" w14:textId="77777777" w:rsidR="006E0626" w:rsidRDefault="006E0626" w:rsidP="00CC00B9"/>
    <w:p w14:paraId="6EACCB1F" w14:textId="77777777" w:rsidR="006E0626" w:rsidRDefault="006E0626" w:rsidP="00CC00B9"/>
    <w:p w14:paraId="7B481E48" w14:textId="77777777" w:rsidR="006E0626" w:rsidRDefault="006E0626" w:rsidP="00CC00B9"/>
    <w:p w14:paraId="66BA0895" w14:textId="77777777" w:rsidR="006E0626" w:rsidRDefault="006E0626" w:rsidP="00CC00B9"/>
    <w:p w14:paraId="27BF3B58" w14:textId="77777777" w:rsidR="006E0626" w:rsidRDefault="006E0626" w:rsidP="00CC00B9"/>
    <w:p w14:paraId="388EDBAD" w14:textId="77777777" w:rsidR="006E0626" w:rsidRDefault="006E0626" w:rsidP="00CC00B9"/>
    <w:p w14:paraId="7C522B70" w14:textId="77777777" w:rsidR="006E0626" w:rsidRDefault="006E0626" w:rsidP="00CC00B9"/>
    <w:p w14:paraId="39BA412F" w14:textId="77777777" w:rsidR="006E0626" w:rsidRDefault="006E0626" w:rsidP="00CC00B9"/>
    <w:p w14:paraId="3645A4AB" w14:textId="77777777" w:rsidR="006E0626" w:rsidRDefault="006E0626" w:rsidP="00CC00B9"/>
    <w:p w14:paraId="0F39FB2F" w14:textId="77777777" w:rsidR="006E0626" w:rsidRDefault="006E0626" w:rsidP="00CC00B9"/>
    <w:p w14:paraId="6FFAC7D3" w14:textId="77777777" w:rsidR="00AD2B30" w:rsidRDefault="00AD2B30" w:rsidP="00CC00B9"/>
    <w:p w14:paraId="38E6763B" w14:textId="2F222479" w:rsidR="003E62AE" w:rsidRPr="00152546" w:rsidRDefault="003E62AE"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Kontakt, søknad og krav</w:t>
      </w:r>
    </w:p>
    <w:p w14:paraId="720A2B5E" w14:textId="77777777" w:rsidR="003E62AE" w:rsidRDefault="003E62AE" w:rsidP="00CC00B9"/>
    <w:p w14:paraId="666D3373" w14:textId="0A3CA345" w:rsidR="003E62AE" w:rsidRPr="00B320FE" w:rsidRDefault="003E62AE"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287</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Kontakttype</w:t>
      </w:r>
    </w:p>
    <w:tbl>
      <w:tblPr>
        <w:tblStyle w:val="Rutenettabell1lysuthevingsfarge3"/>
        <w:tblW w:w="0" w:type="auto"/>
        <w:tblInd w:w="0" w:type="dxa"/>
        <w:tblLayout w:type="fixed"/>
        <w:tblLook w:val="04A0" w:firstRow="1" w:lastRow="0" w:firstColumn="1" w:lastColumn="0" w:noHBand="0" w:noVBand="1"/>
      </w:tblPr>
      <w:tblGrid>
        <w:gridCol w:w="1980"/>
        <w:gridCol w:w="4111"/>
        <w:gridCol w:w="1275"/>
        <w:gridCol w:w="1696"/>
      </w:tblGrid>
      <w:tr w:rsidR="003E62AE" w:rsidRPr="00525B08" w14:paraId="26D627C9"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B8DB40" w14:textId="77777777" w:rsidR="003E62AE" w:rsidRPr="00525B08" w:rsidRDefault="003E62AE" w:rsidP="00452A79">
            <w:pPr>
              <w:rPr>
                <w:rFonts w:ascii="Aptos" w:hAnsi="Aptos"/>
                <w:sz w:val="20"/>
                <w:szCs w:val="20"/>
              </w:rPr>
            </w:pPr>
            <w:r w:rsidRPr="00525B08">
              <w:rPr>
                <w:rFonts w:ascii="Aptos" w:hAnsi="Aptos"/>
                <w:sz w:val="20"/>
                <w:szCs w:val="20"/>
              </w:rPr>
              <w:t>Variabel</w:t>
            </w:r>
          </w:p>
        </w:tc>
        <w:tc>
          <w:tcPr>
            <w:tcW w:w="411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C02733"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ACC097"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69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6564BB"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3E62AE" w:rsidRPr="00525B08" w14:paraId="5812B677"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C1194C" w14:textId="6C338FC1" w:rsidR="003E62AE" w:rsidRPr="00525B08" w:rsidRDefault="00C75FAE"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Kontakttype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F432D5"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4ECE06" w14:textId="5079E0EF"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42ADCF"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E62AE" w:rsidRPr="00525B08" w14:paraId="4415BF06"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EECC05" w14:textId="77777777" w:rsidR="003E62AE" w:rsidRPr="00525B08" w:rsidRDefault="003E62AE" w:rsidP="00452A79">
            <w:pPr>
              <w:rPr>
                <w:rFonts w:ascii="Aptos" w:hAnsi="Aptos"/>
                <w:sz w:val="20"/>
                <w:szCs w:val="20"/>
              </w:rPr>
            </w:pPr>
            <w:r w:rsidRPr="00525B08">
              <w:rPr>
                <w:rFonts w:ascii="Aptos" w:hAnsi="Aptos"/>
                <w:sz w:val="20"/>
                <w:szCs w:val="20"/>
              </w:rPr>
              <w:t>Beskrivelse</w:t>
            </w:r>
          </w:p>
        </w:tc>
      </w:tr>
      <w:tr w:rsidR="003E62AE" w:rsidRPr="00525B08" w14:paraId="7AB6EA1C"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4E0F8A"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Angir type kontakt, søknad og/eller krav fra person</w:t>
            </w:r>
          </w:p>
        </w:tc>
      </w:tr>
      <w:tr w:rsidR="003E62AE" w:rsidRPr="00525B08" w14:paraId="3D3A82DA"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40313A" w14:textId="77777777" w:rsidR="003E62AE" w:rsidRPr="00525B08" w:rsidRDefault="003E62AE" w:rsidP="00452A79">
            <w:pPr>
              <w:rPr>
                <w:rFonts w:ascii="Aptos" w:hAnsi="Aptos"/>
                <w:sz w:val="20"/>
                <w:szCs w:val="20"/>
              </w:rPr>
            </w:pPr>
            <w:r w:rsidRPr="00525B08">
              <w:rPr>
                <w:rFonts w:ascii="Aptos" w:hAnsi="Aptos"/>
                <w:sz w:val="20"/>
                <w:szCs w:val="20"/>
              </w:rPr>
              <w:t>Datatype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AD5E0D"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FE0CB6"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3E62AE" w:rsidRPr="00525B08" w14:paraId="77E07AA9"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BAABC8"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Kodeverk</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5CCF2D"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84E20B"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3E62AE" w:rsidRPr="00525B08" w14:paraId="2988BA8F"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CEAE36" w14:textId="77777777" w:rsidR="003E62AE" w:rsidRPr="00525B08" w:rsidRDefault="003E62AE" w:rsidP="00452A79">
            <w:pPr>
              <w:rPr>
                <w:rFonts w:ascii="Aptos" w:hAnsi="Aptos"/>
                <w:sz w:val="20"/>
                <w:szCs w:val="20"/>
              </w:rPr>
            </w:pPr>
            <w:r w:rsidRPr="00525B08">
              <w:rPr>
                <w:rFonts w:ascii="Aptos" w:hAnsi="Aptos"/>
                <w:sz w:val="20"/>
                <w:szCs w:val="20"/>
              </w:rPr>
              <w:t>Kategori</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FE4189"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24D83F"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3E62AE" w:rsidRPr="00525B08" w14:paraId="61186B54"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69D956" w14:textId="584A86D2" w:rsidR="003E62AE" w:rsidRPr="00525B08" w:rsidRDefault="003E62AE" w:rsidP="003E62AE">
            <w:pPr>
              <w:rPr>
                <w:rFonts w:ascii="Aptos" w:hAnsi="Aptos"/>
                <w:b w:val="0"/>
                <w:bCs w:val="0"/>
                <w:sz w:val="20"/>
                <w:szCs w:val="20"/>
              </w:rPr>
            </w:pPr>
            <w:r w:rsidRPr="00525B08">
              <w:rPr>
                <w:rFonts w:ascii="Aptos" w:hAnsi="Aptos"/>
                <w:b w:val="0"/>
                <w:bCs w:val="0"/>
                <w:sz w:val="20"/>
                <w:szCs w:val="20"/>
              </w:rPr>
              <w:t>RNORSK</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C3ACD4" w14:textId="62FBFECD"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CA3322" w14:textId="77777777"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3E62AE" w:rsidRPr="00525B08" w14:paraId="2792EC0C" w14:textId="77777777" w:rsidTr="00525B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DA5667" w14:textId="77777777" w:rsidR="003E62AE" w:rsidRPr="00525B08" w:rsidRDefault="003E62AE" w:rsidP="00452A79">
            <w:pPr>
              <w:rPr>
                <w:rFonts w:ascii="Aptos" w:hAnsi="Aptos"/>
                <w:b w:val="0"/>
                <w:bCs w:val="0"/>
                <w:sz w:val="20"/>
                <w:szCs w:val="20"/>
              </w:rPr>
            </w:pPr>
            <w:r w:rsidRPr="00525B08">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3315B93"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3E62AE" w:rsidRPr="00525B08" w14:paraId="023A1ABB" w14:textId="77777777" w:rsidTr="00525B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A765EE7" w14:textId="77777777" w:rsidR="003E62AE" w:rsidRPr="00525B08" w:rsidRDefault="003E62AE" w:rsidP="00452A79">
            <w:pPr>
              <w:rPr>
                <w:rFonts w:ascii="Aptos" w:hAnsi="Aptos"/>
                <w:b w:val="0"/>
                <w:bCs w:val="0"/>
                <w:sz w:val="20"/>
                <w:szCs w:val="20"/>
              </w:rPr>
            </w:pPr>
            <w:r w:rsidRPr="00525B08">
              <w:rPr>
                <w:rFonts w:ascii="Aptos" w:eastAsia="Times New Roman" w:hAnsi="Aptos"/>
                <w:b w:val="0"/>
                <w:bCs w:val="0"/>
                <w:color w:val="000000"/>
                <w:sz w:val="20"/>
                <w:szCs w:val="20"/>
                <w:lang w:eastAsia="nb-NO"/>
              </w:rPr>
              <w:t>Nir2.KontakttypeV2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2395E4"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3E62AE" w:rsidRPr="00525B08" w14:paraId="7D28E954" w14:textId="77777777" w:rsidTr="00525B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2035AE" w14:textId="77777777" w:rsidR="003E62AE" w:rsidRPr="00525B08" w:rsidRDefault="003E62AE" w:rsidP="00452A79">
            <w:pPr>
              <w:rPr>
                <w:rFonts w:ascii="Aptos" w:hAnsi="Aptos"/>
                <w:b w:val="0"/>
                <w:bCs w:val="0"/>
                <w:sz w:val="18"/>
                <w:szCs w:val="18"/>
              </w:rPr>
            </w:pPr>
            <w:r w:rsidRPr="00525B08">
              <w:rPr>
                <w:rFonts w:ascii="Aptos" w:hAnsi="Aptos"/>
                <w:sz w:val="20"/>
                <w:szCs w:val="20"/>
              </w:rPr>
              <w:t xml:space="preserve">Db tabell </w:t>
            </w:r>
            <w:r w:rsidRPr="00525B08">
              <w:rPr>
                <w:rFonts w:ascii="Cambria Math" w:hAnsi="Cambria Math" w:cs="Cambria Math"/>
                <w:color w:val="000000"/>
                <w:sz w:val="18"/>
                <w:szCs w:val="18"/>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B7FB1B"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3E62AE" w:rsidRPr="00525B08" w14:paraId="7804D0A8" w14:textId="77777777" w:rsidTr="00525B08">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58C24C1" w14:textId="77777777" w:rsidR="003E62AE" w:rsidRPr="00525B08" w:rsidRDefault="003E62AE"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PersonkontaktV2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6ACB45"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KontakttypeId</w:t>
            </w:r>
          </w:p>
        </w:tc>
      </w:tr>
      <w:tr w:rsidR="003E62AE" w:rsidRPr="00525B08" w14:paraId="14CC2CE6"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BC5BEE1" w14:textId="77777777" w:rsidR="003E62AE" w:rsidRPr="00525B08" w:rsidRDefault="003E62AE" w:rsidP="00452A79">
            <w:pPr>
              <w:rPr>
                <w:rFonts w:ascii="Aptos" w:hAnsi="Aptos"/>
                <w:sz w:val="20"/>
                <w:szCs w:val="20"/>
              </w:rPr>
            </w:pPr>
            <w:r w:rsidRPr="00525B08">
              <w:rPr>
                <w:rFonts w:ascii="Aptos" w:hAnsi="Aptos"/>
                <w:sz w:val="20"/>
                <w:szCs w:val="20"/>
              </w:rPr>
              <w:t>Kode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C38B5B3"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69F6686"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C2CFBFE"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3E62AE" w:rsidRPr="00525B08" w14:paraId="7C192B4D"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E31D23" w14:textId="74BD43C5" w:rsidR="003E62AE" w:rsidRPr="00C5377D" w:rsidRDefault="000B507B" w:rsidP="003E62AE">
            <w:pPr>
              <w:rPr>
                <w:rFonts w:ascii="Aptos" w:hAnsi="Aptos"/>
                <w:b w:val="0"/>
                <w:bCs w:val="0"/>
                <w:sz w:val="20"/>
                <w:szCs w:val="20"/>
              </w:rPr>
            </w:pPr>
            <w:hyperlink w:anchor="Beskrivelser" w:tooltip="Kontakt med person er registrert" w:history="1">
              <w:r w:rsidR="003E62AE" w:rsidRPr="00C5377D">
                <w:rPr>
                  <w:rStyle w:val="Hyperkobling"/>
                  <w:rFonts w:ascii="Aptos" w:hAnsi="Aptos"/>
                  <w:b w:val="0"/>
                  <w:bCs w:val="0"/>
                  <w:sz w:val="20"/>
                  <w:szCs w:val="20"/>
                  <w:u w:val="none"/>
                </w:rPr>
                <w:t>KONTAKT</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E1C0A6" w14:textId="1A0753B0" w:rsidR="003E62AE" w:rsidRPr="00525B08" w:rsidRDefault="00C5377D"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K</w:t>
            </w:r>
            <w:r w:rsidR="003E62AE" w:rsidRPr="00525B08">
              <w:rPr>
                <w:rFonts w:ascii="Aptos" w:hAnsi="Aptos"/>
                <w:sz w:val="20"/>
                <w:szCs w:val="20"/>
              </w:rPr>
              <w:t>ontakt med person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A880BE" w14:textId="1E6536C3"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5FA3BB" w14:textId="77777777"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E62AE" w:rsidRPr="00525B08" w14:paraId="638AA022"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9F183D" w14:textId="28D2EA3E" w:rsidR="003E62AE" w:rsidRPr="00C5377D" w:rsidRDefault="000B507B" w:rsidP="003E62AE">
            <w:pPr>
              <w:rPr>
                <w:rFonts w:ascii="Aptos" w:hAnsi="Aptos"/>
                <w:b w:val="0"/>
                <w:bCs w:val="0"/>
                <w:color w:val="000000"/>
                <w:sz w:val="20"/>
                <w:szCs w:val="20"/>
              </w:rPr>
            </w:pPr>
            <w:hyperlink w:anchor="Beskrivelser" w:tooltip="Krav/søknad fra person er mottatt" w:history="1">
              <w:r w:rsidR="003E62AE" w:rsidRPr="00C5377D">
                <w:rPr>
                  <w:rStyle w:val="Hyperkobling"/>
                  <w:rFonts w:ascii="Aptos" w:hAnsi="Aptos"/>
                  <w:b w:val="0"/>
                  <w:bCs w:val="0"/>
                  <w:sz w:val="20"/>
                  <w:szCs w:val="20"/>
                  <w:u w:val="none"/>
                </w:rPr>
                <w:t>KRAVSOK</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71D253" w14:textId="36D694AA" w:rsidR="003E62AE" w:rsidRPr="00525B08" w:rsidRDefault="00C5377D" w:rsidP="003E62A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Pr>
                <w:rFonts w:ascii="Aptos" w:hAnsi="Aptos"/>
                <w:sz w:val="20"/>
                <w:szCs w:val="20"/>
              </w:rPr>
              <w:t>K</w:t>
            </w:r>
            <w:r w:rsidR="003E62AE" w:rsidRPr="00525B08">
              <w:rPr>
                <w:rFonts w:ascii="Aptos" w:hAnsi="Aptos"/>
                <w:sz w:val="20"/>
                <w:szCs w:val="20"/>
              </w:rPr>
              <w:t>rav/søknad fra person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9E7EDC" w14:textId="163A8E5D"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75AD6A" w14:textId="77777777"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E62AE" w:rsidRPr="00525B08" w14:paraId="14FAF819" w14:textId="77777777" w:rsidTr="00525B0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9D042E" w14:textId="161BAC7C" w:rsidR="003E62AE" w:rsidRPr="00C5377D" w:rsidRDefault="000B507B" w:rsidP="003E62AE">
            <w:pPr>
              <w:rPr>
                <w:rFonts w:ascii="Aptos" w:hAnsi="Aptos"/>
                <w:b w:val="0"/>
                <w:bCs w:val="0"/>
                <w:color w:val="000000"/>
                <w:sz w:val="20"/>
                <w:szCs w:val="20"/>
              </w:rPr>
            </w:pPr>
            <w:hyperlink w:anchor="_Kontakttype" w:tooltip="Søknad om norskopplæring" w:history="1">
              <w:r w:rsidR="003E62AE" w:rsidRPr="00C5377D">
                <w:rPr>
                  <w:rStyle w:val="Hyperkobling"/>
                  <w:rFonts w:ascii="Aptos" w:hAnsi="Aptos"/>
                  <w:b w:val="0"/>
                  <w:bCs w:val="0"/>
                  <w:sz w:val="20"/>
                  <w:szCs w:val="20"/>
                  <w:u w:val="none"/>
                </w:rPr>
                <w:t>KRAVSOK_NORSK</w:t>
              </w:r>
            </w:hyperlink>
            <w:r w:rsidR="003E62AE" w:rsidRPr="00C5377D">
              <w:rPr>
                <w:rFonts w:ascii="Aptos" w:hAnsi="Aptos"/>
                <w:b w:val="0"/>
                <w:bCs w:val="0"/>
                <w:sz w:val="20"/>
                <w:szCs w:val="20"/>
              </w:rPr>
              <w:t xml:space="preserve"> </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B629A2" w14:textId="1CFFF8D3" w:rsidR="003E62AE" w:rsidRPr="00525B08" w:rsidRDefault="00C5377D" w:rsidP="003E62A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Pr>
                <w:rFonts w:ascii="Aptos" w:hAnsi="Aptos"/>
                <w:sz w:val="20"/>
                <w:szCs w:val="20"/>
              </w:rPr>
              <w:t>K</w:t>
            </w:r>
            <w:r w:rsidR="003E62AE" w:rsidRPr="00525B08">
              <w:rPr>
                <w:rFonts w:ascii="Aptos" w:hAnsi="Aptos"/>
                <w:sz w:val="20"/>
                <w:szCs w:val="20"/>
              </w:rPr>
              <w:t xml:space="preserve">rav/søknad om norskopplæring </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680C48" w14:textId="545BD185"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69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AC1DAA" w14:textId="77777777"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D162885" w14:textId="77777777" w:rsidR="003E62AE" w:rsidRDefault="003E62AE" w:rsidP="00CC00B9"/>
    <w:p w14:paraId="14339621" w14:textId="3E7E4313" w:rsidR="003E62AE" w:rsidRPr="00B320FE" w:rsidRDefault="003E62AE"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288</w:t>
      </w:r>
      <w:r w:rsidRPr="00B320FE">
        <w:rPr>
          <w:rFonts w:ascii="Aptos" w:hAnsi="Aptos"/>
          <w:color w:val="0070C0"/>
        </w:rPr>
        <w:fldChar w:fldCharType="end"/>
      </w:r>
      <w:r w:rsidRPr="00B320FE">
        <w:rPr>
          <w:rFonts w:ascii="Aptos" w:hAnsi="Aptos"/>
          <w:color w:val="0070C0"/>
        </w:rPr>
        <w:t>: Inntruffet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3E62AE" w:rsidRPr="00525B08" w14:paraId="1FAC93CF"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20E5B3" w14:textId="77777777" w:rsidR="003E62AE" w:rsidRPr="00525B08" w:rsidRDefault="003E62AE" w:rsidP="00452A79">
            <w:pPr>
              <w:rPr>
                <w:rFonts w:ascii="Aptos" w:hAnsi="Aptos"/>
                <w:sz w:val="20"/>
                <w:szCs w:val="20"/>
              </w:rPr>
            </w:pPr>
            <w:r w:rsidRPr="00525B08">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1904AD"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D55C67"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46C97C"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3E62AE" w:rsidRPr="00525B08" w14:paraId="3D36FF8A"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AF261F" w14:textId="77777777" w:rsidR="003E62AE" w:rsidRPr="00525B08" w:rsidRDefault="003E62AE"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Inntruffet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563665"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71B74E" w14:textId="1609756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91F37F"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E62AE" w:rsidRPr="00525B08" w14:paraId="5DCF8DA0"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F63803" w14:textId="77777777" w:rsidR="003E62AE" w:rsidRPr="00525B08" w:rsidRDefault="003E62AE" w:rsidP="00452A79">
            <w:pPr>
              <w:rPr>
                <w:rFonts w:ascii="Aptos" w:hAnsi="Aptos"/>
                <w:sz w:val="20"/>
                <w:szCs w:val="20"/>
              </w:rPr>
            </w:pPr>
            <w:r w:rsidRPr="00525B08">
              <w:rPr>
                <w:rFonts w:ascii="Aptos" w:hAnsi="Aptos"/>
                <w:sz w:val="20"/>
                <w:szCs w:val="20"/>
              </w:rPr>
              <w:t>Beskrivelse</w:t>
            </w:r>
          </w:p>
        </w:tc>
      </w:tr>
      <w:tr w:rsidR="003E62AE" w:rsidRPr="00525B08" w14:paraId="06A834C0"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79185A"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Dato for når kontakt, søknad og/eller krav fra person inntraff</w:t>
            </w:r>
          </w:p>
        </w:tc>
      </w:tr>
      <w:tr w:rsidR="003E62AE" w:rsidRPr="00525B08" w14:paraId="52BAA9EF"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FC6D8F" w14:textId="77777777" w:rsidR="003E62AE" w:rsidRPr="00525B08" w:rsidRDefault="003E62AE" w:rsidP="00452A79">
            <w:pPr>
              <w:rPr>
                <w:rFonts w:ascii="Aptos" w:hAnsi="Aptos"/>
                <w:sz w:val="20"/>
                <w:szCs w:val="20"/>
              </w:rPr>
            </w:pPr>
            <w:r w:rsidRPr="00525B08">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03EF8C"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09BD94"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3E62AE" w:rsidRPr="00525B08" w14:paraId="62C1FA66"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16277D"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F5D54F" w14:textId="09AABB93" w:rsidR="003E62AE" w:rsidRPr="00525B08" w:rsidRDefault="001C0F2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3E62AE"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04E494"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3E62AE" w:rsidRPr="00525B08" w14:paraId="33A65A4E"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B005FA" w14:textId="77777777" w:rsidR="003E62AE" w:rsidRPr="00525B08" w:rsidRDefault="003E62AE" w:rsidP="00452A79">
            <w:pPr>
              <w:rPr>
                <w:rFonts w:ascii="Aptos" w:hAnsi="Aptos"/>
                <w:sz w:val="20"/>
                <w:szCs w:val="20"/>
              </w:rPr>
            </w:pPr>
            <w:r w:rsidRPr="00525B08">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E22960"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5A34BF"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3E62AE" w:rsidRPr="00525B08" w14:paraId="6C67F1A8"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E330CA" w14:textId="54B6B18C" w:rsidR="003E62AE" w:rsidRPr="00525B08" w:rsidRDefault="003E62AE" w:rsidP="003E62AE">
            <w:pPr>
              <w:rPr>
                <w:rFonts w:ascii="Aptos" w:hAnsi="Aptos"/>
                <w:b w:val="0"/>
                <w:bCs w:val="0"/>
                <w:sz w:val="20"/>
                <w:szCs w:val="20"/>
              </w:rPr>
            </w:pPr>
            <w:r w:rsidRPr="00525B08">
              <w:rPr>
                <w:rFonts w:ascii="Aptos" w:hAnsi="Aptos"/>
                <w:b w:val="0"/>
                <w:bCs w:val="0"/>
                <w:sz w:val="20"/>
                <w:szCs w:val="20"/>
              </w:rPr>
              <w:t>RNORSK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D36FAE" w14:textId="6E32EB44"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7025D3" w14:textId="77777777"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3E62AE" w:rsidRPr="00525B08" w14:paraId="64FA4108"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AEAA59" w14:textId="77777777" w:rsidR="003E62AE" w:rsidRPr="00525B08" w:rsidRDefault="003E62AE"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9C9FCF6"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3E62AE" w:rsidRPr="00525B08" w14:paraId="549BDDC1"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F9DBDAC" w14:textId="77777777" w:rsidR="003E62AE" w:rsidRPr="00525B08" w:rsidRDefault="003E62AE"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8273A9"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InntruffetDato</w:t>
            </w:r>
          </w:p>
        </w:tc>
      </w:tr>
    </w:tbl>
    <w:p w14:paraId="30815EDC" w14:textId="77777777" w:rsidR="003E62AE" w:rsidRDefault="003E62AE" w:rsidP="00CC00B9"/>
    <w:p w14:paraId="3374F1ED" w14:textId="1E1634AA" w:rsidR="003E62AE" w:rsidRPr="00B320FE" w:rsidRDefault="003E62AE"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289</w:t>
      </w:r>
      <w:r w:rsidRPr="00B320FE">
        <w:rPr>
          <w:rFonts w:ascii="Aptos" w:hAnsi="Aptos"/>
          <w:color w:val="0070C0"/>
        </w:rPr>
        <w:fldChar w:fldCharType="end"/>
      </w:r>
      <w:r w:rsidRPr="00B320FE">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3E62AE" w:rsidRPr="00525B08" w14:paraId="545A5311"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C321C3" w14:textId="77777777" w:rsidR="003E62AE" w:rsidRPr="00525B08" w:rsidRDefault="003E62AE" w:rsidP="00452A79">
            <w:pPr>
              <w:rPr>
                <w:rFonts w:ascii="Aptos" w:hAnsi="Aptos"/>
                <w:sz w:val="20"/>
                <w:szCs w:val="20"/>
              </w:rPr>
            </w:pPr>
            <w:r w:rsidRPr="00525B08">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F3014B"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8570B7"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41E77C"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3E62AE" w:rsidRPr="00525B08" w14:paraId="4DF417AC"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3196E8" w14:textId="77777777" w:rsidR="003E62AE" w:rsidRPr="00525B08" w:rsidRDefault="003E62AE"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Gyldig fra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77130F"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22D296" w14:textId="4E008D2B"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F57771"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E62AE" w:rsidRPr="00525B08" w14:paraId="450701E5"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3CF16F" w14:textId="77777777" w:rsidR="003E62AE" w:rsidRPr="00525B08" w:rsidRDefault="003E62AE" w:rsidP="00452A79">
            <w:pPr>
              <w:rPr>
                <w:rFonts w:ascii="Aptos" w:hAnsi="Aptos"/>
                <w:sz w:val="20"/>
                <w:szCs w:val="20"/>
              </w:rPr>
            </w:pPr>
            <w:r w:rsidRPr="00525B08">
              <w:rPr>
                <w:rFonts w:ascii="Aptos" w:hAnsi="Aptos"/>
                <w:sz w:val="20"/>
                <w:szCs w:val="20"/>
              </w:rPr>
              <w:t>Beskrivelse</w:t>
            </w:r>
          </w:p>
        </w:tc>
      </w:tr>
      <w:tr w:rsidR="003E62AE" w:rsidRPr="00525B08" w14:paraId="19C6A175"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E08E7A"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Dato for når kontakt, søknad og/eller krav fra person er registrert, dvs. opprettet dato i systemet</w:t>
            </w:r>
          </w:p>
        </w:tc>
      </w:tr>
      <w:tr w:rsidR="003E62AE" w:rsidRPr="00525B08" w14:paraId="38EFFE2F"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2CD5C0" w14:textId="77777777" w:rsidR="003E62AE" w:rsidRPr="00525B08" w:rsidRDefault="003E62AE" w:rsidP="00452A79">
            <w:pPr>
              <w:rPr>
                <w:rFonts w:ascii="Aptos" w:hAnsi="Aptos"/>
                <w:sz w:val="20"/>
                <w:szCs w:val="20"/>
              </w:rPr>
            </w:pPr>
            <w:r w:rsidRPr="00525B08">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111531"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66EF1C"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3E62AE" w:rsidRPr="00525B08" w14:paraId="0E218EA7"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F711F6"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78EFBF" w14:textId="45C636F2" w:rsidR="003E62AE" w:rsidRPr="00525B08" w:rsidRDefault="001C0F2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3E62AE"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924303"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3E62AE" w:rsidRPr="00525B08" w14:paraId="1D10F936"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6A57DD" w14:textId="77777777" w:rsidR="003E62AE" w:rsidRPr="00525B08" w:rsidRDefault="003E62AE" w:rsidP="00452A79">
            <w:pPr>
              <w:rPr>
                <w:rFonts w:ascii="Aptos" w:hAnsi="Aptos"/>
                <w:sz w:val="20"/>
                <w:szCs w:val="20"/>
              </w:rPr>
            </w:pPr>
            <w:r w:rsidRPr="00525B08">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B97FCA"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6865AB"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3E62AE" w:rsidRPr="00525B08" w14:paraId="1B6B3CBD"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3546EA" w14:textId="6946774A" w:rsidR="003E62AE" w:rsidRPr="00525B08" w:rsidRDefault="003E62AE" w:rsidP="003E62AE">
            <w:pPr>
              <w:rPr>
                <w:rFonts w:ascii="Aptos" w:hAnsi="Aptos"/>
                <w:b w:val="0"/>
                <w:bCs w:val="0"/>
                <w:sz w:val="20"/>
                <w:szCs w:val="20"/>
              </w:rPr>
            </w:pPr>
            <w:r w:rsidRPr="00525B08">
              <w:rPr>
                <w:rFonts w:ascii="Aptos" w:hAnsi="Aptos"/>
                <w:b w:val="0"/>
                <w:bCs w:val="0"/>
                <w:sz w:val="20"/>
                <w:szCs w:val="20"/>
              </w:rPr>
              <w:t>RNORSK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EE4A20" w14:textId="796995B3"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9E77EB" w14:textId="77777777" w:rsidR="003E62AE" w:rsidRPr="00525B08" w:rsidRDefault="003E62AE" w:rsidP="003E62A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3E62AE" w:rsidRPr="00525B08" w14:paraId="59666BCD"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05F007" w14:textId="77777777" w:rsidR="003E62AE" w:rsidRPr="00525B08" w:rsidRDefault="003E62AE"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AD646CA"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3E62AE" w:rsidRPr="00525B08" w14:paraId="0689CB49"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9428F0F" w14:textId="77777777" w:rsidR="003E62AE" w:rsidRPr="00525B08" w:rsidRDefault="003E62AE"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770865"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GyldigFraDato</w:t>
            </w:r>
          </w:p>
        </w:tc>
      </w:tr>
    </w:tbl>
    <w:p w14:paraId="60059CA9" w14:textId="77777777" w:rsidR="002C26C2" w:rsidRDefault="002C26C2" w:rsidP="00CC00B9"/>
    <w:p w14:paraId="27AC0F9D" w14:textId="77777777" w:rsidR="00D3032B" w:rsidRDefault="00D3032B" w:rsidP="00CC00B9"/>
    <w:p w14:paraId="3999C386" w14:textId="77777777" w:rsidR="00D3032B" w:rsidRDefault="00D3032B" w:rsidP="00CC00B9"/>
    <w:p w14:paraId="15F9A708" w14:textId="77777777" w:rsidR="00D3032B" w:rsidRDefault="00D3032B" w:rsidP="00CC00B9"/>
    <w:p w14:paraId="630E0818" w14:textId="318207B1" w:rsidR="00644275" w:rsidRPr="00B320FE" w:rsidRDefault="00644275"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290</w:t>
      </w:r>
      <w:r w:rsidRPr="00B320FE">
        <w:rPr>
          <w:rFonts w:ascii="Aptos" w:hAnsi="Aptos"/>
          <w:color w:val="0070C0"/>
        </w:rPr>
        <w:fldChar w:fldCharType="end"/>
      </w:r>
      <w:r w:rsidRPr="00B320FE">
        <w:rPr>
          <w:rFonts w:ascii="Aptos" w:hAnsi="Aptos"/>
          <w:color w:val="0070C0"/>
        </w:rPr>
        <w:t>: Slettet personkontakt</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3E62AE" w:rsidRPr="00525B08" w14:paraId="3D953246"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EC304C" w14:textId="77777777" w:rsidR="003E62AE" w:rsidRPr="00525B08" w:rsidRDefault="003E62AE" w:rsidP="00452A79">
            <w:pPr>
              <w:rPr>
                <w:rFonts w:ascii="Aptos" w:hAnsi="Aptos"/>
                <w:sz w:val="20"/>
                <w:szCs w:val="20"/>
              </w:rPr>
            </w:pPr>
            <w:r w:rsidRPr="00525B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05B1B7"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7FBF14"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D23703" w14:textId="77777777" w:rsidR="003E62AE" w:rsidRPr="00525B08" w:rsidRDefault="003E62AE"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3E62AE" w:rsidRPr="00525B08" w14:paraId="17B4CC62" w14:textId="77777777" w:rsidTr="00452A7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B68C83" w14:textId="77777777" w:rsidR="003E62AE" w:rsidRPr="00525B08" w:rsidRDefault="003E62AE"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Slettet personkontakt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393257"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4D08A6"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51A85D"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E62AE" w:rsidRPr="00525B08" w14:paraId="50AF4F27"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1181DA" w14:textId="77777777" w:rsidR="003E62AE" w:rsidRPr="00525B08" w:rsidRDefault="003E62AE" w:rsidP="00452A79">
            <w:pPr>
              <w:rPr>
                <w:rFonts w:ascii="Aptos" w:hAnsi="Aptos"/>
                <w:sz w:val="20"/>
                <w:szCs w:val="20"/>
              </w:rPr>
            </w:pPr>
            <w:r w:rsidRPr="00525B08">
              <w:rPr>
                <w:rFonts w:ascii="Aptos" w:hAnsi="Aptos"/>
                <w:sz w:val="20"/>
                <w:szCs w:val="20"/>
              </w:rPr>
              <w:t>Beskrivelse</w:t>
            </w:r>
          </w:p>
        </w:tc>
      </w:tr>
      <w:tr w:rsidR="003E62AE" w:rsidRPr="00525B08" w14:paraId="6F4FEE7E"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7C6587"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Angir om kontakt, søknad og/eller krav fra person er slettet</w:t>
            </w:r>
          </w:p>
        </w:tc>
      </w:tr>
      <w:tr w:rsidR="003E62AE" w:rsidRPr="00525B08" w14:paraId="706D7E4B" w14:textId="77777777" w:rsidTr="00452A7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7D3AC0" w14:textId="77777777" w:rsidR="003E62AE" w:rsidRPr="00525B08" w:rsidRDefault="003E62AE" w:rsidP="00452A79">
            <w:pPr>
              <w:rPr>
                <w:rFonts w:ascii="Aptos" w:hAnsi="Aptos"/>
                <w:sz w:val="20"/>
                <w:szCs w:val="20"/>
              </w:rPr>
            </w:pPr>
            <w:r w:rsidRPr="00525B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43D602"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75C0AC"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3E62AE" w:rsidRPr="00525B08" w14:paraId="34249527" w14:textId="77777777" w:rsidTr="00452A7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92EE2B"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Bit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C7C941"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809017"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3E62AE" w:rsidRPr="00525B08" w14:paraId="4D43BCB4" w14:textId="77777777" w:rsidTr="00452A7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7AC7FD" w14:textId="77777777" w:rsidR="003E62AE" w:rsidRPr="00525B08" w:rsidRDefault="003E62AE" w:rsidP="00452A79">
            <w:pPr>
              <w:rPr>
                <w:rFonts w:ascii="Aptos" w:hAnsi="Aptos"/>
                <w:sz w:val="20"/>
                <w:szCs w:val="20"/>
              </w:rPr>
            </w:pPr>
            <w:r w:rsidRPr="00525B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573869"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1BE597"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3E62AE" w:rsidRPr="00525B08" w14:paraId="4E8711C8" w14:textId="77777777" w:rsidTr="00452A7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AB1FFB" w14:textId="77777777" w:rsidR="003E62AE" w:rsidRPr="00525B08" w:rsidRDefault="003E62AE" w:rsidP="00452A79">
            <w:pPr>
              <w:rPr>
                <w:rFonts w:ascii="Aptos" w:hAnsi="Aptos"/>
                <w:b w:val="0"/>
                <w:bCs w:val="0"/>
                <w:sz w:val="20"/>
                <w:szCs w:val="20"/>
              </w:rPr>
            </w:pPr>
            <w:r w:rsidRPr="00525B08">
              <w:rPr>
                <w:rFonts w:ascii="Aptos" w:hAnsi="Aptos"/>
                <w:b w:val="0"/>
                <w:bCs w:val="0"/>
                <w:sz w:val="20"/>
                <w:szCs w:val="20"/>
              </w:rPr>
              <w:t>RNORSK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F6AAD0"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03C41A"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3E62AE" w:rsidRPr="00525B08" w14:paraId="58EC5A55"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C1F4B5" w14:textId="77777777" w:rsidR="003E62AE" w:rsidRPr="00525B08" w:rsidRDefault="003E62AE"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1D58F6E"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3E62AE" w:rsidRPr="00525B08" w14:paraId="4C631F20"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E5253E1" w14:textId="77777777" w:rsidR="003E62AE" w:rsidRPr="00525B08" w:rsidRDefault="003E62AE"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68D93F" w14:textId="77777777" w:rsidR="003E62AE" w:rsidRPr="00525B08" w:rsidRDefault="003E62A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ErSlettet</w:t>
            </w:r>
          </w:p>
        </w:tc>
      </w:tr>
    </w:tbl>
    <w:p w14:paraId="2F67F9F0" w14:textId="77777777" w:rsidR="003E62AE" w:rsidRDefault="003E62AE" w:rsidP="00CC00B9"/>
    <w:p w14:paraId="2CD8B6B2" w14:textId="26516BF3" w:rsidR="00644275" w:rsidRPr="00B320FE" w:rsidRDefault="00644275"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291</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977"/>
        <w:gridCol w:w="1701"/>
        <w:gridCol w:w="1554"/>
      </w:tblGrid>
      <w:tr w:rsidR="00644275" w:rsidRPr="00525B08" w14:paraId="0DE6CBBD"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29DC82" w14:textId="77777777" w:rsidR="00644275" w:rsidRPr="00525B08" w:rsidRDefault="00644275" w:rsidP="00452A79">
            <w:pPr>
              <w:rPr>
                <w:rFonts w:ascii="Aptos" w:hAnsi="Aptos"/>
                <w:sz w:val="20"/>
                <w:szCs w:val="20"/>
              </w:rPr>
            </w:pPr>
            <w:r w:rsidRPr="00525B08">
              <w:rPr>
                <w:rFonts w:ascii="Aptos" w:hAnsi="Aptos"/>
                <w:sz w:val="20"/>
                <w:szCs w:val="20"/>
              </w:rPr>
              <w:t>Variabel</w:t>
            </w:r>
          </w:p>
        </w:tc>
        <w:tc>
          <w:tcPr>
            <w:tcW w:w="297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FD5FB5" w14:textId="77777777" w:rsidR="00644275" w:rsidRPr="00525B08" w:rsidRDefault="00644275"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4DA5F5" w14:textId="77777777" w:rsidR="00644275" w:rsidRPr="00525B08" w:rsidRDefault="00644275"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E45D95" w14:textId="77777777" w:rsidR="00644275" w:rsidRPr="00525B08" w:rsidRDefault="00644275"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644275" w:rsidRPr="00525B08" w14:paraId="742419D4"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22C463" w14:textId="77777777" w:rsidR="00644275" w:rsidRPr="00525B08" w:rsidRDefault="00644275"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Fagsystem referansenummer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D4F9AF"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7B81BE" w14:textId="5B720DD8"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2D47B0"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44275" w:rsidRPr="00525B08" w14:paraId="1C667379"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FFD3A0" w14:textId="77777777" w:rsidR="00644275" w:rsidRPr="00525B08" w:rsidRDefault="00644275" w:rsidP="00452A79">
            <w:pPr>
              <w:rPr>
                <w:rFonts w:ascii="Aptos" w:hAnsi="Aptos"/>
                <w:sz w:val="20"/>
                <w:szCs w:val="20"/>
              </w:rPr>
            </w:pPr>
            <w:r w:rsidRPr="00525B08">
              <w:rPr>
                <w:rFonts w:ascii="Aptos" w:hAnsi="Aptos"/>
                <w:sz w:val="20"/>
                <w:szCs w:val="20"/>
              </w:rPr>
              <w:t>Beskrivelse</w:t>
            </w:r>
          </w:p>
        </w:tc>
      </w:tr>
      <w:tr w:rsidR="00644275" w:rsidRPr="00525B08" w14:paraId="48DB16BE"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68B456" w14:textId="57679868" w:rsidR="00644275" w:rsidRPr="00525B08" w:rsidRDefault="00644275" w:rsidP="00452A79">
            <w:pPr>
              <w:rPr>
                <w:rFonts w:ascii="Aptos" w:hAnsi="Aptos"/>
                <w:b w:val="0"/>
                <w:bCs w:val="0"/>
                <w:sz w:val="20"/>
                <w:szCs w:val="20"/>
              </w:rPr>
            </w:pPr>
            <w:r w:rsidRPr="00525B08">
              <w:rPr>
                <w:rFonts w:ascii="Aptos" w:hAnsi="Aptos"/>
                <w:b w:val="0"/>
                <w:bCs w:val="0"/>
                <w:sz w:val="20"/>
                <w:szCs w:val="20"/>
              </w:rPr>
              <w:t xml:space="preserve">Unik identifikator for fagsystem (referansenummer) i tilfeller der informasjonen er overført fra kommunalt fagsystem. Se </w:t>
            </w:r>
            <w:hyperlink r:id="rId56" w:history="1">
              <w:r w:rsidRPr="00D3032B">
                <w:rPr>
                  <w:rStyle w:val="Hyperkobling"/>
                  <w:rFonts w:ascii="Aptos" w:hAnsi="Aptos"/>
                  <w:b w:val="0"/>
                  <w:bCs w:val="0"/>
                  <w:sz w:val="20"/>
                  <w:szCs w:val="20"/>
                  <w:u w:val="none"/>
                </w:rPr>
                <w:t>Overføring mellom kommunale fagsystem og NIR | IMDi</w:t>
              </w:r>
            </w:hyperlink>
          </w:p>
        </w:tc>
      </w:tr>
      <w:tr w:rsidR="00644275" w:rsidRPr="00525B08" w14:paraId="57F5AB12"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044627" w14:textId="77777777" w:rsidR="00644275" w:rsidRPr="00525B08" w:rsidRDefault="00644275" w:rsidP="00452A79">
            <w:pPr>
              <w:rPr>
                <w:rFonts w:ascii="Aptos" w:hAnsi="Aptos"/>
                <w:sz w:val="20"/>
                <w:szCs w:val="20"/>
              </w:rPr>
            </w:pPr>
            <w:r w:rsidRPr="00525B08">
              <w:rPr>
                <w:rFonts w:ascii="Aptos" w:hAnsi="Aptos"/>
                <w:sz w:val="20"/>
                <w:szCs w:val="20"/>
              </w:rPr>
              <w:t>Datatype</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03F273"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790D07"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644275" w:rsidRPr="00525B08" w14:paraId="1D8B6979"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B0B02D" w14:textId="77777777" w:rsidR="00644275" w:rsidRPr="00525B08" w:rsidRDefault="00644275" w:rsidP="00452A79">
            <w:pPr>
              <w:rPr>
                <w:rFonts w:ascii="Aptos" w:hAnsi="Aptos"/>
                <w:b w:val="0"/>
                <w:bCs w:val="0"/>
                <w:sz w:val="20"/>
                <w:szCs w:val="20"/>
              </w:rPr>
            </w:pPr>
            <w:r w:rsidRPr="00525B08">
              <w:rPr>
                <w:rFonts w:ascii="Aptos" w:hAnsi="Aptos"/>
                <w:b w:val="0"/>
                <w:bCs w:val="0"/>
                <w:sz w:val="20"/>
                <w:szCs w:val="20"/>
              </w:rPr>
              <w:t>Uniqueidentifier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6371A2"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0B3209"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System</w:t>
            </w:r>
          </w:p>
        </w:tc>
      </w:tr>
      <w:tr w:rsidR="00644275" w:rsidRPr="00525B08" w14:paraId="68BC6671"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5A1782" w14:textId="77777777" w:rsidR="00644275" w:rsidRPr="00525B08" w:rsidRDefault="00644275" w:rsidP="00452A79">
            <w:pPr>
              <w:rPr>
                <w:rFonts w:ascii="Aptos" w:hAnsi="Aptos"/>
                <w:sz w:val="20"/>
                <w:szCs w:val="20"/>
              </w:rPr>
            </w:pPr>
            <w:r w:rsidRPr="00525B08">
              <w:rPr>
                <w:rFonts w:ascii="Aptos" w:hAnsi="Aptos"/>
                <w:sz w:val="20"/>
                <w:szCs w:val="20"/>
              </w:rPr>
              <w:t>Kategori</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4493D2"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E79E9A"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644275" w:rsidRPr="00525B08" w14:paraId="07AC8E22" w14:textId="77777777" w:rsidTr="00525B08">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B2EE92" w14:textId="04DEED6E" w:rsidR="00644275" w:rsidRPr="00525B08" w:rsidRDefault="00644275" w:rsidP="00644275">
            <w:pPr>
              <w:rPr>
                <w:rFonts w:ascii="Aptos" w:hAnsi="Aptos"/>
                <w:b w:val="0"/>
                <w:bCs w:val="0"/>
                <w:sz w:val="20"/>
                <w:szCs w:val="20"/>
              </w:rPr>
            </w:pPr>
            <w:r w:rsidRPr="00525B08">
              <w:rPr>
                <w:rFonts w:ascii="Aptos" w:hAnsi="Aptos"/>
                <w:b w:val="0"/>
                <w:bCs w:val="0"/>
                <w:sz w:val="20"/>
                <w:szCs w:val="20"/>
              </w:rPr>
              <w:t>RNORSK</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7711A2" w14:textId="06846D6A" w:rsidR="00644275" w:rsidRPr="00525B08" w:rsidRDefault="00644275" w:rsidP="0064427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EC4F56" w14:textId="77777777" w:rsidR="00644275" w:rsidRPr="00525B08" w:rsidRDefault="00644275" w:rsidP="0064427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644275" w:rsidRPr="00525B08" w14:paraId="3BF47553" w14:textId="77777777" w:rsidTr="00525B08">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D55372" w14:textId="77777777" w:rsidR="00644275" w:rsidRPr="00525B08" w:rsidRDefault="00644275" w:rsidP="00452A79">
            <w:pPr>
              <w:rPr>
                <w:rFonts w:ascii="Aptos" w:hAnsi="Aptos"/>
                <w:b w:val="0"/>
                <w:bCs w:val="0"/>
                <w:sz w:val="20"/>
                <w:szCs w:val="20"/>
              </w:rPr>
            </w:pPr>
            <w:r w:rsidRPr="00525B08">
              <w:rPr>
                <w:rFonts w:ascii="Aptos" w:hAnsi="Aptos"/>
                <w:sz w:val="20"/>
                <w:szCs w:val="20"/>
              </w:rPr>
              <w:t>DB tabell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FEEEC84"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644275" w:rsidRPr="00525B08" w14:paraId="079604AC" w14:textId="77777777" w:rsidTr="00525B08">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C45B4D0" w14:textId="77777777" w:rsidR="00644275" w:rsidRPr="00525B08" w:rsidRDefault="00644275"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PersonkontaktV2</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366A3B" w14:textId="77777777" w:rsidR="00644275" w:rsidRPr="00525B08" w:rsidRDefault="00644275"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FagsystemRefnummer</w:t>
            </w:r>
          </w:p>
        </w:tc>
      </w:tr>
    </w:tbl>
    <w:p w14:paraId="5E39B035" w14:textId="77777777" w:rsidR="00644275" w:rsidRDefault="00644275" w:rsidP="00CC00B9"/>
    <w:p w14:paraId="62ECB04C" w14:textId="77777777" w:rsidR="00644275" w:rsidRDefault="00644275" w:rsidP="00CC00B9"/>
    <w:p w14:paraId="2F40A79D" w14:textId="77777777" w:rsidR="001C0F2E" w:rsidRDefault="001C0F2E" w:rsidP="00CC00B9"/>
    <w:p w14:paraId="49ED367B" w14:textId="77777777" w:rsidR="001C0F2E" w:rsidRDefault="001C0F2E" w:rsidP="00CC00B9"/>
    <w:p w14:paraId="2DBA1ED0" w14:textId="77777777" w:rsidR="00D3032B" w:rsidRDefault="00D3032B" w:rsidP="00CC00B9"/>
    <w:p w14:paraId="319E9CEE" w14:textId="77777777" w:rsidR="00D3032B" w:rsidRDefault="00D3032B" w:rsidP="00CC00B9"/>
    <w:p w14:paraId="21B16F66" w14:textId="77777777" w:rsidR="00D3032B" w:rsidRDefault="00D3032B" w:rsidP="00CC00B9"/>
    <w:p w14:paraId="608F3F39" w14:textId="77777777" w:rsidR="00D3032B" w:rsidRDefault="00D3032B" w:rsidP="00CC00B9"/>
    <w:p w14:paraId="336CA401" w14:textId="77777777" w:rsidR="00D3032B" w:rsidRDefault="00D3032B" w:rsidP="00CC00B9"/>
    <w:p w14:paraId="4CDB2FD3" w14:textId="77777777" w:rsidR="00D3032B" w:rsidRDefault="00D3032B" w:rsidP="00CC00B9"/>
    <w:p w14:paraId="4CF3C8B0" w14:textId="77777777" w:rsidR="00D3032B" w:rsidRDefault="00D3032B" w:rsidP="00CC00B9"/>
    <w:p w14:paraId="6B9C822F" w14:textId="77777777" w:rsidR="00D3032B" w:rsidRDefault="00D3032B" w:rsidP="00CC00B9"/>
    <w:p w14:paraId="6F8AACD1" w14:textId="77777777" w:rsidR="00D3032B" w:rsidRDefault="00D3032B" w:rsidP="00CC00B9"/>
    <w:p w14:paraId="11F8C4A8" w14:textId="77777777" w:rsidR="002C26C2" w:rsidRDefault="002C26C2" w:rsidP="00CC00B9"/>
    <w:p w14:paraId="1011F6F1" w14:textId="77777777" w:rsidR="001C0F2E" w:rsidRDefault="001C0F2E" w:rsidP="00CC00B9"/>
    <w:p w14:paraId="2651282A" w14:textId="77777777" w:rsidR="001C0F2E" w:rsidRDefault="001C0F2E" w:rsidP="00CC00B9"/>
    <w:p w14:paraId="2AC15C01" w14:textId="2D0B7B2B" w:rsidR="00644275" w:rsidRPr="00152546" w:rsidRDefault="00644275"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Fulltid VGO</w:t>
      </w:r>
    </w:p>
    <w:p w14:paraId="511DF47F" w14:textId="37336251" w:rsidR="00644275" w:rsidRPr="00644275" w:rsidRDefault="001F6490" w:rsidP="00644275">
      <w:r>
        <w:t xml:space="preserve"> </w:t>
      </w:r>
    </w:p>
    <w:p w14:paraId="5BD4ACCB" w14:textId="4CCD2B5A" w:rsidR="007D30EF" w:rsidRPr="00B320FE" w:rsidRDefault="007D30EF"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292</w:t>
      </w:r>
      <w:r w:rsidRPr="00B320FE">
        <w:rPr>
          <w:rFonts w:ascii="Aptos" w:hAnsi="Aptos"/>
          <w:color w:val="0070C0"/>
        </w:rPr>
        <w:fldChar w:fldCharType="end"/>
      </w:r>
      <w:r w:rsidRPr="00B320FE">
        <w:rPr>
          <w:rFonts w:ascii="Aptos" w:hAnsi="Aptos"/>
          <w:color w:val="0070C0"/>
        </w:rPr>
        <w:t>: Dato for oppstart i fulltid VGO</w:t>
      </w:r>
    </w:p>
    <w:tbl>
      <w:tblPr>
        <w:tblStyle w:val="Rutenettabell1lysuthevingsfarge3"/>
        <w:tblW w:w="9062" w:type="dxa"/>
        <w:tblInd w:w="0" w:type="dxa"/>
        <w:tblLayout w:type="fixed"/>
        <w:tblLook w:val="04A0" w:firstRow="1" w:lastRow="0" w:firstColumn="1" w:lastColumn="0" w:noHBand="0" w:noVBand="1"/>
      </w:tblPr>
      <w:tblGrid>
        <w:gridCol w:w="2972"/>
        <w:gridCol w:w="3260"/>
        <w:gridCol w:w="1276"/>
        <w:gridCol w:w="1554"/>
      </w:tblGrid>
      <w:tr w:rsidR="007D30EF" w:rsidRPr="00525B08" w14:paraId="1D65B88E" w14:textId="77777777" w:rsidTr="00900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BE9186" w14:textId="77777777" w:rsidR="007D30EF" w:rsidRPr="00525B08" w:rsidRDefault="007D30EF" w:rsidP="00452A79">
            <w:pPr>
              <w:rPr>
                <w:rFonts w:ascii="Aptos" w:hAnsi="Aptos"/>
                <w:sz w:val="20"/>
                <w:szCs w:val="20"/>
              </w:rPr>
            </w:pPr>
            <w:r w:rsidRPr="00525B08">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E19FB7"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B907BF"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6B032D"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D30EF" w:rsidRPr="00525B08" w14:paraId="5DB7EF9E" w14:textId="77777777" w:rsidTr="009000BF">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65E5F1" w14:textId="77777777" w:rsidR="007D30EF" w:rsidRPr="00525B08" w:rsidRDefault="007D30EF"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Dato for oppstart i fulltid VGO</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333DE4"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DA50E3" w14:textId="0066F014"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5DCE16"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D30EF" w:rsidRPr="00525B08" w14:paraId="164B1BF0" w14:textId="77777777" w:rsidTr="002C26C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706121" w14:textId="77777777" w:rsidR="007D30EF" w:rsidRPr="00525B08" w:rsidRDefault="007D30EF" w:rsidP="00452A79">
            <w:pPr>
              <w:rPr>
                <w:rFonts w:ascii="Aptos" w:hAnsi="Aptos"/>
                <w:sz w:val="20"/>
                <w:szCs w:val="20"/>
              </w:rPr>
            </w:pPr>
            <w:r w:rsidRPr="00525B08">
              <w:rPr>
                <w:rFonts w:ascii="Aptos" w:hAnsi="Aptos"/>
                <w:sz w:val="20"/>
                <w:szCs w:val="20"/>
              </w:rPr>
              <w:t>Beskrivelse</w:t>
            </w:r>
          </w:p>
        </w:tc>
      </w:tr>
      <w:tr w:rsidR="007D30EF" w:rsidRPr="00525B08" w14:paraId="4E983930" w14:textId="77777777" w:rsidTr="002C26C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7B7DDC" w14:textId="2196A3DE" w:rsidR="007D30EF" w:rsidRPr="00525B08" w:rsidRDefault="007D30EF" w:rsidP="00452A79">
            <w:pPr>
              <w:rPr>
                <w:rFonts w:ascii="Aptos" w:hAnsi="Aptos"/>
                <w:b w:val="0"/>
                <w:bCs w:val="0"/>
                <w:sz w:val="20"/>
                <w:szCs w:val="20"/>
              </w:rPr>
            </w:pPr>
            <w:r w:rsidRPr="00525B08">
              <w:rPr>
                <w:rFonts w:ascii="Aptos" w:hAnsi="Aptos"/>
                <w:b w:val="0"/>
                <w:bCs w:val="0"/>
                <w:sz w:val="20"/>
                <w:szCs w:val="20"/>
              </w:rPr>
              <w:t xml:space="preserve">Dato for oppstart i fulltid videregående opplæring, for personer som gjennomfører opplæring i norsk ved deltagelse i videregående opplæring på fulltid </w:t>
            </w:r>
          </w:p>
        </w:tc>
      </w:tr>
      <w:tr w:rsidR="007D30EF" w:rsidRPr="00525B08" w14:paraId="00EF1227" w14:textId="77777777" w:rsidTr="009000BF">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D6BF3A" w14:textId="77777777" w:rsidR="007D30EF" w:rsidRPr="00525B08" w:rsidRDefault="007D30EF" w:rsidP="00452A79">
            <w:pPr>
              <w:rPr>
                <w:rFonts w:ascii="Aptos" w:hAnsi="Aptos"/>
                <w:sz w:val="20"/>
                <w:szCs w:val="20"/>
              </w:rPr>
            </w:pPr>
            <w:r w:rsidRPr="00525B08">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72F747"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852527"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D30EF" w:rsidRPr="00525B08" w14:paraId="5A431364" w14:textId="77777777" w:rsidTr="009000BF">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98127F" w14:textId="77777777" w:rsidR="007D30EF" w:rsidRPr="00525B08" w:rsidRDefault="007D30EF" w:rsidP="00452A79">
            <w:pPr>
              <w:rPr>
                <w:rFonts w:ascii="Aptos" w:hAnsi="Aptos"/>
                <w:b w:val="0"/>
                <w:bCs w:val="0"/>
                <w:sz w:val="20"/>
                <w:szCs w:val="20"/>
              </w:rPr>
            </w:pPr>
            <w:r w:rsidRPr="00525B08">
              <w:rPr>
                <w:rFonts w:ascii="Aptos" w:hAnsi="Aptos"/>
                <w:b w:val="0"/>
                <w:bCs w:val="0"/>
                <w:sz w:val="20"/>
                <w:szCs w:val="20"/>
              </w:rPr>
              <w:t>Date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0A720B" w14:textId="1DB58CEF" w:rsidR="007D30EF" w:rsidRPr="00525B08" w:rsidRDefault="001C0F2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7D30EF" w:rsidRPr="00525B08">
              <w:rPr>
                <w:rFonts w:ascii="Aptos" w:hAnsi="Aptos"/>
                <w:sz w:val="20"/>
                <w:szCs w:val="20"/>
              </w:rPr>
              <w:t>yyy-mm-dd</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C6088E"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D30EF" w:rsidRPr="00525B08" w14:paraId="5789BFC3" w14:textId="77777777" w:rsidTr="009000BF">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4BBB11" w14:textId="77777777" w:rsidR="007D30EF" w:rsidRPr="00525B08" w:rsidRDefault="007D30EF" w:rsidP="00452A79">
            <w:pPr>
              <w:rPr>
                <w:rFonts w:ascii="Aptos" w:hAnsi="Aptos"/>
                <w:sz w:val="20"/>
                <w:szCs w:val="20"/>
              </w:rPr>
            </w:pPr>
            <w:r w:rsidRPr="00525B08">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546FEA"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563DB3"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D30EF" w:rsidRPr="00525B08" w14:paraId="64500D16" w14:textId="77777777" w:rsidTr="009000BF">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8E7D78" w14:textId="20C32590" w:rsidR="007D30EF" w:rsidRPr="00525B08" w:rsidRDefault="007D30EF" w:rsidP="007D30EF">
            <w:pPr>
              <w:rPr>
                <w:rFonts w:ascii="Aptos" w:hAnsi="Aptos"/>
                <w:b w:val="0"/>
                <w:bCs w:val="0"/>
                <w:sz w:val="20"/>
                <w:szCs w:val="20"/>
              </w:rPr>
            </w:pPr>
            <w:r w:rsidRPr="00525B08">
              <w:rPr>
                <w:rFonts w:ascii="Aptos" w:hAnsi="Aptos"/>
                <w:b w:val="0"/>
                <w:bCs w:val="0"/>
                <w:sz w:val="20"/>
                <w:szCs w:val="20"/>
              </w:rPr>
              <w:t>RNORSK</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70586F" w14:textId="76E52A32"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FD6D1F" w14:textId="77777777"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D30EF" w:rsidRPr="00525B08" w14:paraId="0F2DF674" w14:textId="77777777" w:rsidTr="002C26C2">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12E220" w14:textId="77777777" w:rsidR="007D30EF" w:rsidRPr="00525B08" w:rsidRDefault="007D30EF" w:rsidP="00452A79">
            <w:pPr>
              <w:rPr>
                <w:rFonts w:ascii="Aptos" w:hAnsi="Aptos"/>
                <w:b w:val="0"/>
                <w:bCs w:val="0"/>
                <w:sz w:val="20"/>
                <w:szCs w:val="20"/>
              </w:rPr>
            </w:pPr>
            <w:r w:rsidRPr="00525B08">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579DD5C"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D30EF" w:rsidRPr="00525B08" w14:paraId="226ACC90" w14:textId="77777777" w:rsidTr="002C26C2">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154866C" w14:textId="77777777" w:rsidR="007D30EF" w:rsidRPr="00525B08" w:rsidRDefault="007D30EF"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VideregaendeFulltid</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B5C59C"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DatoOppstart</w:t>
            </w:r>
          </w:p>
        </w:tc>
      </w:tr>
    </w:tbl>
    <w:p w14:paraId="5D0468C0" w14:textId="77777777" w:rsidR="007D30EF" w:rsidRDefault="007D30EF" w:rsidP="00CC00B9"/>
    <w:p w14:paraId="2A27EEAA" w14:textId="1BE223D0" w:rsidR="007D30EF" w:rsidRPr="00B320FE" w:rsidRDefault="007D30EF"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293</w:t>
      </w:r>
      <w:r w:rsidRPr="00B320FE">
        <w:rPr>
          <w:rFonts w:ascii="Aptos" w:hAnsi="Aptos"/>
          <w:color w:val="0070C0"/>
        </w:rPr>
        <w:fldChar w:fldCharType="end"/>
      </w:r>
      <w:r w:rsidRPr="00B320FE">
        <w:rPr>
          <w:rFonts w:ascii="Aptos" w:hAnsi="Aptos"/>
          <w:color w:val="0070C0"/>
        </w:rPr>
        <w:t>: Dato for avslutning i fulltid VGO</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7D30EF" w:rsidRPr="00525B08" w14:paraId="73FEF580"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70BF21" w14:textId="77777777" w:rsidR="007D30EF" w:rsidRPr="00525B08" w:rsidRDefault="007D30EF" w:rsidP="00452A79">
            <w:pPr>
              <w:rPr>
                <w:rFonts w:ascii="Aptos" w:hAnsi="Aptos"/>
                <w:sz w:val="20"/>
                <w:szCs w:val="20"/>
              </w:rPr>
            </w:pPr>
            <w:r w:rsidRPr="00525B08">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76122EA"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854140"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2510B6"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D30EF" w:rsidRPr="00525B08" w14:paraId="33AD5DF9" w14:textId="77777777" w:rsidTr="00525B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1D121C" w14:textId="77777777" w:rsidR="007D30EF" w:rsidRPr="00525B08" w:rsidRDefault="007D30EF"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Dato for avslutning i fulltid VGO</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4C7125"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9D8263" w14:textId="72F37FA0"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A00A06"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D30EF" w:rsidRPr="00525B08" w14:paraId="6234DDB4"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FAF279" w14:textId="77777777" w:rsidR="007D30EF" w:rsidRPr="00525B08" w:rsidRDefault="007D30EF" w:rsidP="00452A79">
            <w:pPr>
              <w:rPr>
                <w:rFonts w:ascii="Aptos" w:hAnsi="Aptos"/>
                <w:sz w:val="20"/>
                <w:szCs w:val="20"/>
              </w:rPr>
            </w:pPr>
            <w:r w:rsidRPr="00525B08">
              <w:rPr>
                <w:rFonts w:ascii="Aptos" w:hAnsi="Aptos"/>
                <w:sz w:val="20"/>
                <w:szCs w:val="20"/>
              </w:rPr>
              <w:t>Beskrivelse</w:t>
            </w:r>
          </w:p>
        </w:tc>
      </w:tr>
      <w:tr w:rsidR="007D30EF" w:rsidRPr="00525B08" w14:paraId="6883E9DA"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2A22C0" w14:textId="3A00A393" w:rsidR="007D30EF" w:rsidRPr="00525B08" w:rsidRDefault="007D30EF" w:rsidP="00452A79">
            <w:pPr>
              <w:rPr>
                <w:rFonts w:ascii="Aptos" w:hAnsi="Aptos"/>
                <w:b w:val="0"/>
                <w:bCs w:val="0"/>
                <w:sz w:val="20"/>
                <w:szCs w:val="20"/>
              </w:rPr>
            </w:pPr>
            <w:r w:rsidRPr="00525B08">
              <w:rPr>
                <w:rFonts w:ascii="Aptos" w:hAnsi="Aptos"/>
                <w:b w:val="0"/>
                <w:bCs w:val="0"/>
                <w:sz w:val="20"/>
                <w:szCs w:val="20"/>
              </w:rPr>
              <w:t xml:space="preserve">Dato for avslutning i fulltid videregående opplæring, for personer som gjennomfører opplæring i norsk ved deltagelse i videregående opplæring på fulltid </w:t>
            </w:r>
          </w:p>
        </w:tc>
      </w:tr>
      <w:tr w:rsidR="007D30EF" w:rsidRPr="00525B08" w14:paraId="43EE287C" w14:textId="77777777" w:rsidTr="00525B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AF42B0" w14:textId="77777777" w:rsidR="007D30EF" w:rsidRPr="00525B08" w:rsidRDefault="007D30EF" w:rsidP="00452A79">
            <w:pPr>
              <w:rPr>
                <w:rFonts w:ascii="Aptos" w:hAnsi="Aptos"/>
                <w:sz w:val="20"/>
                <w:szCs w:val="20"/>
              </w:rPr>
            </w:pPr>
            <w:r w:rsidRPr="00525B08">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9E2266"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9A48F9"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D30EF" w:rsidRPr="00525B08" w14:paraId="15ECA2D9" w14:textId="77777777" w:rsidTr="00525B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940772" w14:textId="77777777" w:rsidR="007D30EF" w:rsidRPr="00525B08" w:rsidRDefault="007D30EF" w:rsidP="00452A79">
            <w:pPr>
              <w:rPr>
                <w:rFonts w:ascii="Aptos" w:hAnsi="Aptos"/>
                <w:b w:val="0"/>
                <w:bCs w:val="0"/>
                <w:sz w:val="20"/>
                <w:szCs w:val="20"/>
              </w:rPr>
            </w:pPr>
            <w:r w:rsidRPr="00525B08">
              <w:rPr>
                <w:rFonts w:ascii="Aptos" w:hAnsi="Aptos"/>
                <w:b w:val="0"/>
                <w:bCs w:val="0"/>
                <w:sz w:val="20"/>
                <w:szCs w:val="20"/>
              </w:rPr>
              <w:t>Date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EE778F" w14:textId="0067EDF1" w:rsidR="007D30EF" w:rsidRPr="00525B08" w:rsidRDefault="001C0F2E"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7D30EF"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6D65F2"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D30EF" w:rsidRPr="00525B08" w14:paraId="724BC32E" w14:textId="77777777" w:rsidTr="00525B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301F92" w14:textId="77777777" w:rsidR="007D30EF" w:rsidRPr="00525B08" w:rsidRDefault="007D30EF" w:rsidP="00452A79">
            <w:pPr>
              <w:rPr>
                <w:rFonts w:ascii="Aptos" w:hAnsi="Aptos"/>
                <w:sz w:val="20"/>
                <w:szCs w:val="20"/>
              </w:rPr>
            </w:pPr>
            <w:r w:rsidRPr="00525B08">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37FB7A"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B7768D"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D30EF" w:rsidRPr="00525B08" w14:paraId="6BAD20CB" w14:textId="77777777" w:rsidTr="00525B08">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8BB23F" w14:textId="50D9FD37" w:rsidR="007D30EF" w:rsidRPr="00525B08" w:rsidRDefault="007D30EF" w:rsidP="007D30EF">
            <w:pPr>
              <w:rPr>
                <w:rFonts w:ascii="Aptos" w:hAnsi="Aptos"/>
                <w:b w:val="0"/>
                <w:bCs w:val="0"/>
                <w:sz w:val="20"/>
                <w:szCs w:val="20"/>
              </w:rPr>
            </w:pPr>
            <w:r w:rsidRPr="00525B08">
              <w:rPr>
                <w:rFonts w:ascii="Aptos" w:hAnsi="Aptos"/>
                <w:b w:val="0"/>
                <w:bCs w:val="0"/>
                <w:sz w:val="20"/>
                <w:szCs w:val="20"/>
              </w:rPr>
              <w:t>RNORSK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420284" w14:textId="3F58DF2C"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673D72" w14:textId="77777777"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D30EF" w:rsidRPr="00525B08" w14:paraId="2D103410"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CFF88A" w14:textId="77777777" w:rsidR="007D30EF" w:rsidRPr="00525B08" w:rsidRDefault="007D30EF"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47EBC72"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D30EF" w:rsidRPr="00525B08" w14:paraId="0BBE1868"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1AA0AB3" w14:textId="77777777" w:rsidR="007D30EF" w:rsidRPr="00525B08" w:rsidRDefault="007D30EF"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VideregaendeFulltid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695A68"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DatoAvslutning</w:t>
            </w:r>
          </w:p>
        </w:tc>
      </w:tr>
    </w:tbl>
    <w:p w14:paraId="4CDB6E55" w14:textId="77777777" w:rsidR="007D30EF" w:rsidRDefault="007D30EF" w:rsidP="00CC00B9"/>
    <w:p w14:paraId="2D7ACF48" w14:textId="4C6C64DB" w:rsidR="007D30EF" w:rsidRPr="00B320FE" w:rsidRDefault="007D30EF"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294</w:t>
      </w:r>
      <w:r w:rsidRPr="00B320FE">
        <w:rPr>
          <w:rFonts w:ascii="Aptos" w:hAnsi="Aptos"/>
          <w:color w:val="0070C0"/>
        </w:rPr>
        <w:fldChar w:fldCharType="end"/>
      </w:r>
      <w:r w:rsidRPr="00B320FE">
        <w:rPr>
          <w:rFonts w:ascii="Aptos" w:hAnsi="Aptos"/>
          <w:color w:val="0070C0"/>
        </w:rPr>
        <w:t>: Fylkeskommune</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7D30EF" w:rsidRPr="00525B08" w14:paraId="0557E6A7"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75BE62" w14:textId="77777777" w:rsidR="007D30EF" w:rsidRPr="00525B08" w:rsidRDefault="007D30EF" w:rsidP="00452A79">
            <w:pPr>
              <w:rPr>
                <w:rFonts w:ascii="Aptos" w:hAnsi="Aptos"/>
                <w:sz w:val="20"/>
                <w:szCs w:val="20"/>
              </w:rPr>
            </w:pPr>
            <w:r w:rsidRPr="00525B08">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1585C7"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B9E467"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7C3DB4"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D30EF" w:rsidRPr="00525B08" w14:paraId="651A8692"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385A5B" w14:textId="77777777" w:rsidR="007D30EF" w:rsidRPr="00525B08" w:rsidRDefault="007D30EF"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Fylkeskommune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EF05B0"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BA065C" w14:textId="4FC605EF"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92AD99"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D30EF" w:rsidRPr="00525B08" w14:paraId="0FDB8965"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A96D86" w14:textId="77777777" w:rsidR="007D30EF" w:rsidRPr="00525B08" w:rsidRDefault="007D30EF" w:rsidP="00452A79">
            <w:pPr>
              <w:rPr>
                <w:rFonts w:ascii="Aptos" w:hAnsi="Aptos"/>
                <w:sz w:val="20"/>
                <w:szCs w:val="20"/>
              </w:rPr>
            </w:pPr>
            <w:r w:rsidRPr="00525B08">
              <w:rPr>
                <w:rFonts w:ascii="Aptos" w:hAnsi="Aptos"/>
                <w:sz w:val="20"/>
                <w:szCs w:val="20"/>
              </w:rPr>
              <w:t>Beskrivelse</w:t>
            </w:r>
          </w:p>
        </w:tc>
      </w:tr>
      <w:tr w:rsidR="007D30EF" w:rsidRPr="00525B08" w14:paraId="565A7C91"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32A7C1" w14:textId="5D5E6AC7" w:rsidR="007D30EF" w:rsidRPr="00525B08" w:rsidRDefault="007D30EF" w:rsidP="00452A79">
            <w:pPr>
              <w:rPr>
                <w:rFonts w:ascii="Aptos" w:hAnsi="Aptos"/>
                <w:b w:val="0"/>
                <w:bCs w:val="0"/>
                <w:sz w:val="20"/>
                <w:szCs w:val="20"/>
              </w:rPr>
            </w:pPr>
            <w:r w:rsidRPr="00525B08">
              <w:rPr>
                <w:rFonts w:ascii="Aptos" w:hAnsi="Aptos"/>
                <w:b w:val="0"/>
                <w:bCs w:val="0"/>
                <w:sz w:val="20"/>
                <w:szCs w:val="20"/>
              </w:rPr>
              <w:t xml:space="preserve">Angir fylkeskommunen som tilbyr opplæring i norsk for person som får denne opplæringen ved å delta i videregående opplæring på fulltid </w:t>
            </w:r>
          </w:p>
        </w:tc>
      </w:tr>
      <w:tr w:rsidR="007D30EF" w:rsidRPr="00525B08" w14:paraId="0617B881"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699E6A" w14:textId="77777777" w:rsidR="007D30EF" w:rsidRPr="00525B08" w:rsidRDefault="007D30EF" w:rsidP="00452A79">
            <w:pPr>
              <w:rPr>
                <w:rFonts w:ascii="Aptos" w:hAnsi="Aptos"/>
                <w:sz w:val="20"/>
                <w:szCs w:val="20"/>
              </w:rPr>
            </w:pPr>
            <w:r w:rsidRPr="00525B08">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EF3D3F"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0D7394"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D30EF" w:rsidRPr="00525B08" w14:paraId="336C2A63"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0DE821" w14:textId="77777777" w:rsidR="007D30EF" w:rsidRPr="00525B08" w:rsidRDefault="007D30EF" w:rsidP="00452A79">
            <w:pPr>
              <w:rPr>
                <w:rFonts w:ascii="Aptos" w:hAnsi="Aptos"/>
                <w:b w:val="0"/>
                <w:bCs w:val="0"/>
                <w:sz w:val="20"/>
                <w:szCs w:val="20"/>
              </w:rPr>
            </w:pPr>
            <w:r w:rsidRPr="00525B08">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8F2DD4"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DDF0D0"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D30EF" w:rsidRPr="00525B08" w14:paraId="5F2CAD8B"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A2F519" w14:textId="77777777" w:rsidR="007D30EF" w:rsidRPr="00525B08" w:rsidRDefault="007D30EF" w:rsidP="00452A79">
            <w:pPr>
              <w:rPr>
                <w:rFonts w:ascii="Aptos" w:hAnsi="Aptos"/>
                <w:sz w:val="20"/>
                <w:szCs w:val="20"/>
              </w:rPr>
            </w:pPr>
            <w:r w:rsidRPr="00525B08">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A1B7D2"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15B0CE"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D30EF" w:rsidRPr="00525B08" w14:paraId="1E9E4DEC"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0A9E1D" w14:textId="468C892D" w:rsidR="007D30EF" w:rsidRPr="00525B08" w:rsidRDefault="007D30EF" w:rsidP="007D30EF">
            <w:pPr>
              <w:rPr>
                <w:rFonts w:ascii="Aptos" w:hAnsi="Aptos"/>
                <w:b w:val="0"/>
                <w:bCs w:val="0"/>
                <w:sz w:val="20"/>
                <w:szCs w:val="20"/>
              </w:rPr>
            </w:pPr>
            <w:r w:rsidRPr="00525B08">
              <w:rPr>
                <w:rFonts w:ascii="Aptos" w:hAnsi="Aptos"/>
                <w:b w:val="0"/>
                <w:bCs w:val="0"/>
                <w:sz w:val="20"/>
                <w:szCs w:val="20"/>
              </w:rPr>
              <w:t>RNORSK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609899" w14:textId="36054EB2"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CB0C2A" w14:textId="77777777"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D30EF" w:rsidRPr="00525B08" w14:paraId="0B224E9A"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202616" w14:textId="77777777" w:rsidR="007D30EF" w:rsidRPr="00525B08" w:rsidRDefault="007D30EF"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E61DB2D"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D30EF" w:rsidRPr="00525B08" w14:paraId="7E18B414"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E2E2A29" w14:textId="77777777" w:rsidR="007D30EF" w:rsidRPr="00525B08" w:rsidRDefault="007D30EF" w:rsidP="00452A79">
            <w:pPr>
              <w:rPr>
                <w:rFonts w:ascii="Aptos" w:hAnsi="Aptos"/>
                <w:b w:val="0"/>
                <w:bCs w:val="0"/>
                <w:sz w:val="20"/>
                <w:szCs w:val="20"/>
              </w:rPr>
            </w:pPr>
            <w:r w:rsidRPr="00525B08">
              <w:rPr>
                <w:rFonts w:ascii="Aptos" w:eastAsia="Times New Roman" w:hAnsi="Aptos"/>
                <w:b w:val="0"/>
                <w:bCs w:val="0"/>
                <w:color w:val="000000"/>
                <w:sz w:val="20"/>
                <w:szCs w:val="20"/>
                <w:lang w:eastAsia="nb-NO"/>
              </w:rPr>
              <w:t>Felles.Fylke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1433ED"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7D30EF" w:rsidRPr="00525B08" w14:paraId="4AFEAFD3"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C1712F" w14:textId="77777777" w:rsidR="007D30EF" w:rsidRPr="00525B08" w:rsidRDefault="007D30EF" w:rsidP="00452A79">
            <w:pPr>
              <w:rPr>
                <w:rFonts w:ascii="Aptos" w:hAnsi="Aptos"/>
                <w:b w:val="0"/>
                <w:bCs w:val="0"/>
                <w:sz w:val="18"/>
                <w:szCs w:val="18"/>
              </w:rPr>
            </w:pPr>
            <w:r w:rsidRPr="00525B08">
              <w:rPr>
                <w:rFonts w:ascii="Aptos" w:hAnsi="Aptos"/>
                <w:sz w:val="20"/>
                <w:szCs w:val="20"/>
              </w:rPr>
              <w:t xml:space="preserve">Db tabell </w:t>
            </w:r>
            <w:r w:rsidRPr="00525B08">
              <w:rPr>
                <w:rFonts w:ascii="Cambria Math" w:hAnsi="Cambria Math" w:cs="Cambria Math"/>
                <w:color w:val="000000"/>
                <w:sz w:val="18"/>
                <w:szCs w:val="18"/>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1FCCBF"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7D30EF" w:rsidRPr="00525B08" w14:paraId="7B5CADB6"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7AC15D5" w14:textId="77777777" w:rsidR="007D30EF" w:rsidRPr="00525B08" w:rsidRDefault="007D30EF"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VideregaendeFulltid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CE609A"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FylkeId</w:t>
            </w:r>
          </w:p>
        </w:tc>
      </w:tr>
      <w:tr w:rsidR="007D30EF" w:rsidRPr="00525B08" w14:paraId="1CA4D88A" w14:textId="77777777" w:rsidTr="00452A7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D81210B" w14:textId="77777777" w:rsidR="007D30EF" w:rsidRPr="00525B08" w:rsidRDefault="007D30EF" w:rsidP="00452A79">
            <w:pPr>
              <w:rPr>
                <w:rFonts w:ascii="Aptos" w:hAnsi="Aptos"/>
                <w:sz w:val="20"/>
                <w:szCs w:val="20"/>
              </w:rPr>
            </w:pPr>
            <w:r w:rsidRPr="00525B08">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DDD7BA3"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4DCF17C"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B28F0A5"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1E293D" w:rsidRPr="00525B08" w14:paraId="6ECF4E2C"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B13DD80" w14:textId="3524409A"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3</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425809E" w14:textId="06A6C604"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Oslo</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C416D2" w14:textId="7E608C1E"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6AC65EF" w14:textId="58EC50FC"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50E23EA2"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F6F1B6" w14:textId="79EE6F0C" w:rsidR="001E293D" w:rsidRPr="00525B08" w:rsidRDefault="001E293D" w:rsidP="001E293D">
            <w:pPr>
              <w:rPr>
                <w:rFonts w:ascii="Aptos" w:hAnsi="Aptos"/>
                <w:b w:val="0"/>
                <w:bCs w:val="0"/>
                <w:color w:val="000000"/>
                <w:sz w:val="20"/>
                <w:szCs w:val="20"/>
              </w:rPr>
            </w:pPr>
            <w:r w:rsidRPr="00525B08">
              <w:rPr>
                <w:rFonts w:ascii="Aptos" w:hAnsi="Aptos"/>
                <w:b w:val="0"/>
                <w:bCs w:val="0"/>
                <w:color w:val="000000"/>
                <w:sz w:val="20"/>
                <w:szCs w:val="20"/>
              </w:rPr>
              <w:t>11</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A3932F" w14:textId="336651ED"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Rogaland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52312A" w14:textId="7E5CC33A"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34EFD9" w14:textId="47BA7AEF"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3741780E"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89AEC9" w14:textId="3B2C792B" w:rsidR="001E293D" w:rsidRPr="00525B08" w:rsidRDefault="001E293D" w:rsidP="001E293D">
            <w:pPr>
              <w:rPr>
                <w:rFonts w:ascii="Aptos" w:hAnsi="Aptos"/>
                <w:b w:val="0"/>
                <w:bCs w:val="0"/>
                <w:color w:val="000000"/>
                <w:sz w:val="20"/>
                <w:szCs w:val="20"/>
              </w:rPr>
            </w:pPr>
            <w:r w:rsidRPr="00525B08">
              <w:rPr>
                <w:rFonts w:ascii="Aptos" w:hAnsi="Aptos"/>
                <w:b w:val="0"/>
                <w:bCs w:val="0"/>
                <w:color w:val="000000"/>
                <w:sz w:val="20"/>
                <w:szCs w:val="20"/>
              </w:rPr>
              <w:t>15</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031801" w14:textId="5FA84A5E"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Møre og Romsdal</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CBCC709" w14:textId="0419DE80"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12C9AF5" w14:textId="6F7978FD"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2E631473"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A77CC3" w14:textId="4427282E" w:rsidR="001E293D" w:rsidRPr="00525B08" w:rsidRDefault="001E293D" w:rsidP="001E293D">
            <w:pPr>
              <w:rPr>
                <w:rFonts w:ascii="Aptos" w:hAnsi="Aptos"/>
                <w:b w:val="0"/>
                <w:bCs w:val="0"/>
                <w:color w:val="000000"/>
                <w:sz w:val="20"/>
                <w:szCs w:val="20"/>
              </w:rPr>
            </w:pPr>
            <w:r w:rsidRPr="00525B08">
              <w:rPr>
                <w:rFonts w:ascii="Aptos" w:hAnsi="Aptos"/>
                <w:b w:val="0"/>
                <w:bCs w:val="0"/>
                <w:color w:val="000000"/>
                <w:sz w:val="20"/>
                <w:szCs w:val="20"/>
              </w:rPr>
              <w:t>18</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6A3036" w14:textId="236679C9"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Nordland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C86C9F" w14:textId="0F19FF82"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FBE3E7" w14:textId="736BE81A"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4112EC8C"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A143919" w14:textId="54D7C496"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30</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DF4C32" w14:textId="595BE3DF"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Viken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7B0B61" w14:textId="3620E83F"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C7073B0" w14:textId="243EFC8A"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31.12.2023</w:t>
            </w:r>
          </w:p>
        </w:tc>
      </w:tr>
      <w:tr w:rsidR="001E293D" w:rsidRPr="00525B08" w14:paraId="42ED4092"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E0986E3" w14:textId="64864734"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31</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E8865A5" w14:textId="0E03C624"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Østfold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B020BD" w14:textId="22A8DB6F"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CE4DC8A" w14:textId="42F7016C"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3E91E4B5"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D301D9" w14:textId="739E8D10"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32</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FAAF63" w14:textId="3E14F42B"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Akershus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271C5E" w14:textId="0FDA7F0D"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780CDA" w14:textId="4C48DE41"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60E98888"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DFFC19A" w14:textId="1EDC6832"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33</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B32695" w14:textId="7F207D05"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Buskerud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EDC02DD" w14:textId="07AE09B5"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669EDF" w14:textId="3AB71ADA"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10A5EFB8"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A27BA18" w14:textId="6B1F9C5E"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lastRenderedPageBreak/>
              <w:t>34</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1B321D" w14:textId="4F6C45DB"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Innlandet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B5E6510" w14:textId="0828054F"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58118C" w14:textId="026053C3"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6B16422C"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8EA20BD" w14:textId="19246909"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38</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F6C3A8" w14:textId="7D0D0833"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Vestfold og Telemark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BCEB70" w14:textId="472F5EBF"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3A0CE47" w14:textId="227C25AC"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31.12.2023</w:t>
            </w:r>
          </w:p>
        </w:tc>
      </w:tr>
      <w:tr w:rsidR="001E293D" w:rsidRPr="00525B08" w14:paraId="7EC7C4FB"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F57DA8" w14:textId="05F119C4"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39</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E2709F" w14:textId="06DD66E8"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Vestfold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074E63" w14:textId="79D62DE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5728DE" w14:textId="28ABF639"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5E4B91DA"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0DCC672" w14:textId="0A226066"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40</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0B5E798" w14:textId="1448BFC9"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Telemark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828671" w14:textId="77EF9B53"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6C56D2" w14:textId="3E26A90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7FC6A266"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2730B0" w14:textId="6B7796C6"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42</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E839745" w14:textId="61E5C14E"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Agder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94F08E8" w14:textId="17E1A6E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8159A20" w14:textId="46CCBA25"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771B12AD"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512F06" w14:textId="2BB7EF25"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46</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F85B857" w14:textId="16F069E4"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Vestland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FDE688" w14:textId="46B9A040"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81C2CC" w14:textId="5A45913D"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3A11A251"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A87FBD" w14:textId="224746B7"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50</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F397078" w14:textId="3421B23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Trøndelag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9C7A45" w14:textId="2D9D63CD"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0B7845" w14:textId="0A0A8724"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7F54BAF7"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18CE08E" w14:textId="04306DDC"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54</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8F8D57" w14:textId="21F53350"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Troms og Finnmark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22E0FB5" w14:textId="5BA1AC94"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C1D6913" w14:textId="4CD09799"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31.12.2023</w:t>
            </w:r>
          </w:p>
        </w:tc>
      </w:tr>
      <w:tr w:rsidR="001E293D" w:rsidRPr="00525B08" w14:paraId="49F5E620"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095975B" w14:textId="41FB7779"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55</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DC6131" w14:textId="4A6A9F44"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Troms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2895443" w14:textId="26D93F5B"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7288C6" w14:textId="77604F1C"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r w:rsidR="001E293D" w:rsidRPr="00525B08" w14:paraId="271381D2" w14:textId="77777777" w:rsidTr="00CC445B">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98A3D6D" w14:textId="4449FF1A" w:rsidR="001E293D" w:rsidRPr="00525B08" w:rsidRDefault="001E293D" w:rsidP="001E293D">
            <w:pPr>
              <w:rPr>
                <w:rFonts w:ascii="Aptos" w:hAnsi="Aptos"/>
                <w:b w:val="0"/>
                <w:bCs w:val="0"/>
                <w:sz w:val="20"/>
                <w:szCs w:val="20"/>
              </w:rPr>
            </w:pPr>
            <w:r w:rsidRPr="00525B08">
              <w:rPr>
                <w:rFonts w:ascii="Aptos" w:hAnsi="Aptos"/>
                <w:b w:val="0"/>
                <w:bCs w:val="0"/>
                <w:color w:val="000000"/>
                <w:sz w:val="20"/>
                <w:szCs w:val="20"/>
              </w:rPr>
              <w:t>56</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637CB4" w14:textId="6C288498"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Finnmark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EB3D3D7" w14:textId="17BED1D9"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01.01.2024</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3D2BFC3" w14:textId="0E853C50"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 </w:t>
            </w:r>
          </w:p>
        </w:tc>
      </w:tr>
    </w:tbl>
    <w:p w14:paraId="0F0F5922" w14:textId="77777777" w:rsidR="007D30EF" w:rsidRDefault="007D30EF" w:rsidP="00CC00B9"/>
    <w:p w14:paraId="26D7E9DA" w14:textId="6EBC7D29" w:rsidR="007D30EF" w:rsidRPr="00B320FE" w:rsidRDefault="007D30EF"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295</w:t>
      </w:r>
      <w:r w:rsidRPr="00B320FE">
        <w:rPr>
          <w:rFonts w:ascii="Aptos" w:hAnsi="Aptos"/>
          <w:color w:val="0070C0"/>
        </w:rPr>
        <w:fldChar w:fldCharType="end"/>
      </w:r>
      <w:r w:rsidRPr="00B320FE">
        <w:rPr>
          <w:rFonts w:ascii="Aptos" w:hAnsi="Aptos"/>
          <w:color w:val="0070C0"/>
        </w:rPr>
        <w:t>: Slettet fulltid VGO</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7D30EF" w:rsidRPr="00525B08" w14:paraId="5F1C6AD2" w14:textId="77777777" w:rsidTr="00452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FAB0DC" w14:textId="77777777" w:rsidR="007D30EF" w:rsidRPr="00525B08" w:rsidRDefault="007D30EF" w:rsidP="00452A79">
            <w:pPr>
              <w:rPr>
                <w:rFonts w:ascii="Aptos" w:hAnsi="Aptos"/>
                <w:sz w:val="20"/>
                <w:szCs w:val="20"/>
              </w:rPr>
            </w:pPr>
            <w:r w:rsidRPr="00525B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5F8BF7"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89445F"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10A87D"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D30EF" w:rsidRPr="00525B08" w14:paraId="3AFEA55F"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3AE8F5" w14:textId="77777777" w:rsidR="007D30EF" w:rsidRPr="00525B08" w:rsidRDefault="007D30EF"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Slettet fulltid VGO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07E3B5"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B77563" w14:textId="47E3B18F"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1F409E"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D30EF" w:rsidRPr="00525B08" w14:paraId="64270E30"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1AFB49" w14:textId="77777777" w:rsidR="007D30EF" w:rsidRPr="00525B08" w:rsidRDefault="007D30EF" w:rsidP="00452A79">
            <w:pPr>
              <w:rPr>
                <w:rFonts w:ascii="Aptos" w:hAnsi="Aptos"/>
                <w:sz w:val="20"/>
                <w:szCs w:val="20"/>
              </w:rPr>
            </w:pPr>
            <w:r w:rsidRPr="00525B08">
              <w:rPr>
                <w:rFonts w:ascii="Aptos" w:hAnsi="Aptos"/>
                <w:sz w:val="20"/>
                <w:szCs w:val="20"/>
              </w:rPr>
              <w:t>Beskrivelse</w:t>
            </w:r>
          </w:p>
        </w:tc>
      </w:tr>
      <w:tr w:rsidR="007D30EF" w:rsidRPr="00525B08" w14:paraId="56A23FB6" w14:textId="77777777" w:rsidTr="00452A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582C24" w14:textId="77777777" w:rsidR="007D30EF" w:rsidRPr="00525B08" w:rsidRDefault="007D30EF" w:rsidP="00452A79">
            <w:pPr>
              <w:rPr>
                <w:rFonts w:ascii="Aptos" w:hAnsi="Aptos"/>
                <w:b w:val="0"/>
                <w:bCs w:val="0"/>
                <w:sz w:val="20"/>
                <w:szCs w:val="20"/>
              </w:rPr>
            </w:pPr>
            <w:r w:rsidRPr="00525B08">
              <w:rPr>
                <w:rFonts w:ascii="Aptos" w:hAnsi="Aptos"/>
                <w:b w:val="0"/>
                <w:bCs w:val="0"/>
                <w:sz w:val="20"/>
                <w:szCs w:val="20"/>
              </w:rPr>
              <w:t>Angir om fulltid VGO er slettet</w:t>
            </w:r>
          </w:p>
        </w:tc>
      </w:tr>
      <w:tr w:rsidR="007D30EF" w:rsidRPr="00525B08" w14:paraId="2390CD2C"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7312C5" w14:textId="77777777" w:rsidR="007D30EF" w:rsidRPr="00525B08" w:rsidRDefault="007D30EF" w:rsidP="00452A79">
            <w:pPr>
              <w:rPr>
                <w:rFonts w:ascii="Aptos" w:hAnsi="Aptos"/>
                <w:sz w:val="20"/>
                <w:szCs w:val="20"/>
              </w:rPr>
            </w:pPr>
            <w:r w:rsidRPr="00525B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A3C763"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25072B"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D30EF" w:rsidRPr="00525B08" w14:paraId="53B48D47"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1BCE94" w14:textId="77777777" w:rsidR="007D30EF" w:rsidRPr="00525B08" w:rsidRDefault="007D30EF" w:rsidP="00452A79">
            <w:pPr>
              <w:rPr>
                <w:rFonts w:ascii="Aptos" w:hAnsi="Aptos"/>
                <w:b w:val="0"/>
                <w:bCs w:val="0"/>
                <w:sz w:val="20"/>
                <w:szCs w:val="20"/>
              </w:rPr>
            </w:pPr>
            <w:r w:rsidRPr="00525B08">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D0C315"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D8C2C3"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D30EF" w:rsidRPr="00525B08" w14:paraId="0D1BE5B5"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9CBFD9" w14:textId="77777777" w:rsidR="007D30EF" w:rsidRPr="00525B08" w:rsidRDefault="007D30EF" w:rsidP="00452A79">
            <w:pPr>
              <w:rPr>
                <w:rFonts w:ascii="Aptos" w:hAnsi="Aptos"/>
                <w:sz w:val="20"/>
                <w:szCs w:val="20"/>
              </w:rPr>
            </w:pPr>
            <w:r w:rsidRPr="00525B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78C69E"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686C9F"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D30EF" w:rsidRPr="00525B08" w14:paraId="26AF533E" w14:textId="77777777" w:rsidTr="00452A79">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481159" w14:textId="3F8C89CD" w:rsidR="007D30EF" w:rsidRPr="00525B08" w:rsidRDefault="007D30EF" w:rsidP="007D30EF">
            <w:pPr>
              <w:rPr>
                <w:rFonts w:ascii="Aptos" w:hAnsi="Aptos"/>
                <w:b w:val="0"/>
                <w:bCs w:val="0"/>
                <w:sz w:val="20"/>
                <w:szCs w:val="20"/>
              </w:rPr>
            </w:pPr>
            <w:r w:rsidRPr="00525B08">
              <w:rPr>
                <w:rFonts w:ascii="Aptos" w:hAnsi="Aptos"/>
                <w:b w:val="0"/>
                <w:bCs w:val="0"/>
                <w:sz w:val="20"/>
                <w:szCs w:val="20"/>
              </w:rPr>
              <w:t>RNORSK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CE267A" w14:textId="50D5D58F"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A6D110" w14:textId="77777777"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D30EF" w:rsidRPr="00525B08" w14:paraId="1332BF12"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1931E3" w14:textId="77777777" w:rsidR="007D30EF" w:rsidRPr="00525B08" w:rsidRDefault="007D30EF"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49BAC6D"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D30EF" w:rsidRPr="00525B08" w14:paraId="27CA93CE" w14:textId="77777777" w:rsidTr="00452A79">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CD8D78E" w14:textId="77777777" w:rsidR="007D30EF" w:rsidRPr="00525B08" w:rsidRDefault="007D30EF"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VideregaendeFulltid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D21709"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ErSlettet</w:t>
            </w:r>
          </w:p>
        </w:tc>
      </w:tr>
    </w:tbl>
    <w:p w14:paraId="26DCF048" w14:textId="77777777" w:rsidR="007D30EF" w:rsidRDefault="007D30EF" w:rsidP="00CC00B9"/>
    <w:p w14:paraId="618FE8A5" w14:textId="46E08AA7" w:rsidR="007D30EF" w:rsidRPr="00B320FE" w:rsidRDefault="007D30EF"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296</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7D30EF" w:rsidRPr="00525B08" w14:paraId="2514B7FF" w14:textId="77777777" w:rsidTr="001C0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3FE6AD" w14:textId="77777777" w:rsidR="007D30EF" w:rsidRPr="00525B08" w:rsidRDefault="007D30EF" w:rsidP="00452A79">
            <w:pPr>
              <w:rPr>
                <w:rFonts w:ascii="Aptos" w:hAnsi="Aptos"/>
                <w:sz w:val="20"/>
                <w:szCs w:val="20"/>
              </w:rPr>
            </w:pPr>
            <w:r w:rsidRPr="00525B08">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81330B"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900FAE"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B64228" w14:textId="77777777" w:rsidR="007D30EF" w:rsidRPr="00525B08" w:rsidRDefault="007D30EF" w:rsidP="00452A79">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D30EF" w:rsidRPr="00525B08" w14:paraId="7F9AB5A2"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E385B6" w14:textId="77777777" w:rsidR="007D30EF" w:rsidRPr="00525B08" w:rsidRDefault="007D30EF" w:rsidP="00452A79">
            <w:pPr>
              <w:rPr>
                <w:rFonts w:ascii="Aptos" w:hAnsi="Aptos"/>
                <w:b w:val="0"/>
                <w:bCs w:val="0"/>
                <w:color w:val="000000" w:themeColor="text1"/>
                <w:sz w:val="20"/>
                <w:szCs w:val="20"/>
              </w:rPr>
            </w:pPr>
            <w:r w:rsidRPr="00525B08">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8D59F5"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C0C061" w14:textId="615B608D"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A121CE"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D30EF" w:rsidRPr="00525B08" w14:paraId="745F25B1" w14:textId="77777777" w:rsidTr="001C0F2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370F9F" w14:textId="77777777" w:rsidR="007D30EF" w:rsidRPr="00525B08" w:rsidRDefault="007D30EF" w:rsidP="00452A79">
            <w:pPr>
              <w:rPr>
                <w:rFonts w:ascii="Aptos" w:hAnsi="Aptos"/>
                <w:sz w:val="20"/>
                <w:szCs w:val="20"/>
              </w:rPr>
            </w:pPr>
            <w:r w:rsidRPr="00525B08">
              <w:rPr>
                <w:rFonts w:ascii="Aptos" w:hAnsi="Aptos"/>
                <w:sz w:val="20"/>
                <w:szCs w:val="20"/>
              </w:rPr>
              <w:t>Beskrivelse</w:t>
            </w:r>
          </w:p>
        </w:tc>
      </w:tr>
      <w:tr w:rsidR="007D30EF" w:rsidRPr="00525B08" w14:paraId="0F33D84D" w14:textId="77777777" w:rsidTr="001C0F2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35FCE7" w14:textId="2D193B23" w:rsidR="007D30EF" w:rsidRPr="00525B08" w:rsidRDefault="007D30EF" w:rsidP="00452A79">
            <w:pPr>
              <w:rPr>
                <w:rFonts w:ascii="Aptos" w:hAnsi="Aptos"/>
                <w:b w:val="0"/>
                <w:bCs w:val="0"/>
                <w:sz w:val="20"/>
                <w:szCs w:val="20"/>
              </w:rPr>
            </w:pPr>
            <w:r w:rsidRPr="00525B08">
              <w:rPr>
                <w:rFonts w:ascii="Aptos" w:hAnsi="Aptos"/>
                <w:b w:val="0"/>
                <w:bCs w:val="0"/>
                <w:sz w:val="20"/>
                <w:szCs w:val="20"/>
              </w:rPr>
              <w:t xml:space="preserve">Unik identifikator for fagsystem (referansenummer) i tilfeller der informasjonen er overført fra kommunalt fagsystem. Se </w:t>
            </w:r>
            <w:hyperlink r:id="rId57" w:history="1">
              <w:r w:rsidRPr="00D3032B">
                <w:rPr>
                  <w:rStyle w:val="Hyperkobling"/>
                  <w:rFonts w:ascii="Aptos" w:hAnsi="Aptos"/>
                  <w:b w:val="0"/>
                  <w:bCs w:val="0"/>
                  <w:sz w:val="20"/>
                  <w:szCs w:val="20"/>
                  <w:u w:val="none"/>
                </w:rPr>
                <w:t>Overføring mellom kommunale fagsystem og NIR | IMDi</w:t>
              </w:r>
            </w:hyperlink>
          </w:p>
        </w:tc>
      </w:tr>
      <w:tr w:rsidR="007D30EF" w:rsidRPr="00525B08" w14:paraId="1B606A38"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FDC628" w14:textId="77777777" w:rsidR="007D30EF" w:rsidRPr="00525B08" w:rsidRDefault="007D30EF" w:rsidP="00452A79">
            <w:pPr>
              <w:rPr>
                <w:rFonts w:ascii="Aptos" w:hAnsi="Aptos"/>
                <w:sz w:val="20"/>
                <w:szCs w:val="20"/>
              </w:rPr>
            </w:pPr>
            <w:r w:rsidRPr="00525B08">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A7DD1C"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DA64F8"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D30EF" w:rsidRPr="00525B08" w14:paraId="6F56D80E"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D79E04" w14:textId="77777777" w:rsidR="007D30EF" w:rsidRPr="00525B08" w:rsidRDefault="007D30EF" w:rsidP="00452A79">
            <w:pPr>
              <w:rPr>
                <w:rFonts w:ascii="Aptos" w:hAnsi="Aptos"/>
                <w:b w:val="0"/>
                <w:bCs w:val="0"/>
                <w:sz w:val="20"/>
                <w:szCs w:val="20"/>
              </w:rPr>
            </w:pPr>
            <w:r w:rsidRPr="00525B08">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D5D7B8"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C186A2"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System</w:t>
            </w:r>
          </w:p>
        </w:tc>
      </w:tr>
      <w:tr w:rsidR="007D30EF" w:rsidRPr="00525B08" w14:paraId="64CEB716"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AB7DCE" w14:textId="77777777" w:rsidR="007D30EF" w:rsidRPr="00525B08" w:rsidRDefault="007D30EF" w:rsidP="00452A79">
            <w:pPr>
              <w:rPr>
                <w:rFonts w:ascii="Aptos" w:hAnsi="Aptos"/>
                <w:sz w:val="20"/>
                <w:szCs w:val="20"/>
              </w:rPr>
            </w:pPr>
            <w:r w:rsidRPr="00525B08">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063741"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82965A"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D30EF" w:rsidRPr="00525B08" w14:paraId="25685188" w14:textId="77777777" w:rsidTr="001C0F2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52B044" w14:textId="1524FE65" w:rsidR="007D30EF" w:rsidRPr="00525B08" w:rsidRDefault="007D30EF" w:rsidP="007D30EF">
            <w:pPr>
              <w:rPr>
                <w:rFonts w:ascii="Aptos" w:hAnsi="Aptos"/>
                <w:b w:val="0"/>
                <w:bCs w:val="0"/>
                <w:sz w:val="20"/>
                <w:szCs w:val="20"/>
              </w:rPr>
            </w:pPr>
            <w:r w:rsidRPr="00525B08">
              <w:rPr>
                <w:rFonts w:ascii="Aptos" w:hAnsi="Aptos"/>
                <w:b w:val="0"/>
                <w:bCs w:val="0"/>
                <w:sz w:val="20"/>
                <w:szCs w:val="20"/>
              </w:rPr>
              <w:t>RNORSK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410269" w14:textId="052025C9"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064A96" w14:textId="77777777" w:rsidR="007D30EF" w:rsidRPr="00525B08" w:rsidRDefault="007D30EF" w:rsidP="007D30E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7D30EF" w:rsidRPr="00525B08" w14:paraId="497A40A5" w14:textId="77777777" w:rsidTr="001C0F2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0C9DC2" w14:textId="77777777" w:rsidR="007D30EF" w:rsidRPr="00525B08" w:rsidRDefault="007D30EF" w:rsidP="00452A79">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50CDCAA"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D30EF" w:rsidRPr="00525B08" w14:paraId="0C876481" w14:textId="77777777" w:rsidTr="001C0F2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20EE071" w14:textId="77777777" w:rsidR="007D30EF" w:rsidRPr="00525B08" w:rsidRDefault="007D30EF" w:rsidP="00452A79">
            <w:pPr>
              <w:rPr>
                <w:rFonts w:ascii="Aptos" w:hAnsi="Aptos"/>
                <w:b w:val="0"/>
                <w:bCs w:val="0"/>
                <w:sz w:val="20"/>
                <w:szCs w:val="20"/>
              </w:rPr>
            </w:pPr>
            <w:r w:rsidRPr="00525B08">
              <w:rPr>
                <w:rFonts w:ascii="Aptos" w:hAnsi="Aptos"/>
                <w:b w:val="0"/>
                <w:bCs w:val="0"/>
                <w:color w:val="000000"/>
                <w:sz w:val="20"/>
                <w:szCs w:val="20"/>
              </w:rPr>
              <w:t>Nir2</w:t>
            </w:r>
            <w:r w:rsidRPr="00525B08">
              <w:rPr>
                <w:rFonts w:ascii="Aptos" w:hAnsi="Aptos"/>
                <w:b w:val="0"/>
                <w:bCs w:val="0"/>
                <w:color w:val="808080"/>
                <w:sz w:val="20"/>
                <w:szCs w:val="20"/>
              </w:rPr>
              <w:t>.</w:t>
            </w:r>
            <w:r w:rsidRPr="00525B08">
              <w:rPr>
                <w:rFonts w:ascii="Aptos" w:hAnsi="Aptos"/>
                <w:b w:val="0"/>
                <w:bCs w:val="0"/>
                <w:color w:val="000000"/>
                <w:sz w:val="20"/>
                <w:szCs w:val="20"/>
              </w:rPr>
              <w:t>VideregaendeFulltid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C53B79" w14:textId="77777777" w:rsidR="007D30EF" w:rsidRPr="00525B08" w:rsidRDefault="007D30EF" w:rsidP="00452A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FagsystemRefnummer</w:t>
            </w:r>
          </w:p>
        </w:tc>
      </w:tr>
    </w:tbl>
    <w:p w14:paraId="5A520969" w14:textId="77777777" w:rsidR="007D30EF" w:rsidRDefault="007D30EF" w:rsidP="00CC00B9"/>
    <w:p w14:paraId="1F612914" w14:textId="77777777" w:rsidR="00423AB3" w:rsidRDefault="00423AB3" w:rsidP="00CC00B9"/>
    <w:p w14:paraId="1A80AA73" w14:textId="77777777" w:rsidR="001C0F2E" w:rsidRDefault="001C0F2E" w:rsidP="00CC00B9"/>
    <w:p w14:paraId="086822C1" w14:textId="77777777" w:rsidR="001C0F2E" w:rsidRDefault="001C0F2E" w:rsidP="00CC00B9"/>
    <w:p w14:paraId="01C9CFBC" w14:textId="77777777" w:rsidR="001C0F2E" w:rsidRDefault="001C0F2E" w:rsidP="00CC00B9"/>
    <w:p w14:paraId="61ABB8DC" w14:textId="77777777" w:rsidR="001C0F2E" w:rsidRDefault="001C0F2E" w:rsidP="00CC00B9"/>
    <w:p w14:paraId="787CF00F" w14:textId="77777777" w:rsidR="009000BF" w:rsidRDefault="009000BF" w:rsidP="00CC00B9"/>
    <w:p w14:paraId="57069BCE" w14:textId="77777777" w:rsidR="00D3032B" w:rsidRDefault="00D3032B" w:rsidP="00CC00B9"/>
    <w:p w14:paraId="087778E2" w14:textId="77777777" w:rsidR="001C0F2E" w:rsidRDefault="001C0F2E" w:rsidP="00CC00B9"/>
    <w:p w14:paraId="1D4351C8" w14:textId="5D42F8F0" w:rsidR="00423AB3" w:rsidRPr="00152546" w:rsidRDefault="00423AB3"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Vedtak</w:t>
      </w:r>
    </w:p>
    <w:p w14:paraId="3B9D5143" w14:textId="77777777" w:rsidR="00423AB3" w:rsidRDefault="00423AB3" w:rsidP="00CC00B9"/>
    <w:p w14:paraId="06FE436F" w14:textId="29BB3A26" w:rsidR="00423AB3" w:rsidRPr="00B320FE" w:rsidRDefault="00423AB3"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297</w:t>
      </w:r>
      <w:r w:rsidRPr="00B320FE">
        <w:rPr>
          <w:rFonts w:ascii="Aptos" w:hAnsi="Aptos"/>
          <w:color w:val="0070C0"/>
        </w:rPr>
        <w:fldChar w:fldCharType="end"/>
      </w:r>
      <w:r w:rsidRPr="00B320FE">
        <w:rPr>
          <w:rFonts w:ascii="Aptos" w:hAnsi="Aptos"/>
          <w:color w:val="0070C0"/>
        </w:rPr>
        <w:t>: Vedtakstype</w:t>
      </w:r>
    </w:p>
    <w:tbl>
      <w:tblPr>
        <w:tblStyle w:val="Rutenettabell1lysuthevingsfarge3"/>
        <w:tblW w:w="0" w:type="auto"/>
        <w:tblInd w:w="0" w:type="dxa"/>
        <w:tblLayout w:type="fixed"/>
        <w:tblLook w:val="04A0" w:firstRow="1" w:lastRow="0" w:firstColumn="1" w:lastColumn="0" w:noHBand="0" w:noVBand="1"/>
      </w:tblPr>
      <w:tblGrid>
        <w:gridCol w:w="2263"/>
        <w:gridCol w:w="3969"/>
        <w:gridCol w:w="1560"/>
        <w:gridCol w:w="1270"/>
      </w:tblGrid>
      <w:tr w:rsidR="00423AB3" w:rsidRPr="00525B08" w14:paraId="33F8C9BF" w14:textId="77777777" w:rsidTr="00525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957084" w14:textId="77777777" w:rsidR="00423AB3" w:rsidRPr="00525B08" w:rsidRDefault="00423AB3" w:rsidP="00DB5BF6">
            <w:pPr>
              <w:rPr>
                <w:rFonts w:ascii="Aptos" w:hAnsi="Aptos"/>
                <w:sz w:val="20"/>
                <w:szCs w:val="20"/>
              </w:rPr>
            </w:pPr>
            <w:r w:rsidRPr="00525B08">
              <w:rPr>
                <w:rFonts w:ascii="Aptos" w:hAnsi="Aptos"/>
                <w:sz w:val="20"/>
                <w:szCs w:val="20"/>
              </w:rPr>
              <w:t>Variabel</w:t>
            </w:r>
          </w:p>
        </w:tc>
        <w:tc>
          <w:tcPr>
            <w:tcW w:w="396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0A56AA"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5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AB8202"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A78728"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423AB3" w:rsidRPr="00525B08" w14:paraId="32B4D5F4"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607169" w14:textId="77777777" w:rsidR="00423AB3" w:rsidRPr="00525B08" w:rsidRDefault="00423AB3" w:rsidP="00DB5BF6">
            <w:pPr>
              <w:rPr>
                <w:rFonts w:ascii="Aptos" w:hAnsi="Aptos"/>
                <w:b w:val="0"/>
                <w:bCs w:val="0"/>
                <w:color w:val="000000" w:themeColor="text1"/>
                <w:sz w:val="20"/>
                <w:szCs w:val="20"/>
              </w:rPr>
            </w:pPr>
            <w:r w:rsidRPr="00525B08">
              <w:rPr>
                <w:rFonts w:ascii="Aptos" w:hAnsi="Aptos"/>
                <w:b w:val="0"/>
                <w:bCs w:val="0"/>
                <w:color w:val="000000" w:themeColor="text1"/>
                <w:sz w:val="20"/>
                <w:szCs w:val="20"/>
              </w:rPr>
              <w:t>Vedtakstype</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EBBEDC"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05BF1C" w14:textId="511D21DD"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81700F"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3AB3" w:rsidRPr="00525B08" w14:paraId="0B142180"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80B7B2" w14:textId="77777777" w:rsidR="00423AB3" w:rsidRPr="00525B08" w:rsidRDefault="00423AB3" w:rsidP="00DB5BF6">
            <w:pPr>
              <w:rPr>
                <w:rFonts w:ascii="Aptos" w:hAnsi="Aptos"/>
                <w:sz w:val="20"/>
                <w:szCs w:val="20"/>
              </w:rPr>
            </w:pPr>
            <w:r w:rsidRPr="00525B08">
              <w:rPr>
                <w:rFonts w:ascii="Aptos" w:hAnsi="Aptos"/>
                <w:sz w:val="20"/>
                <w:szCs w:val="20"/>
              </w:rPr>
              <w:t>Beskrivelse</w:t>
            </w:r>
          </w:p>
        </w:tc>
      </w:tr>
      <w:tr w:rsidR="00423AB3" w:rsidRPr="00525B08" w14:paraId="61579778"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55EC51" w14:textId="15D3ACA6" w:rsidR="00423AB3" w:rsidRPr="00525B08" w:rsidRDefault="00423AB3" w:rsidP="00DB5BF6">
            <w:pPr>
              <w:rPr>
                <w:rFonts w:ascii="Aptos" w:hAnsi="Aptos"/>
                <w:b w:val="0"/>
                <w:bCs w:val="0"/>
                <w:sz w:val="20"/>
                <w:szCs w:val="20"/>
              </w:rPr>
            </w:pPr>
            <w:r w:rsidRPr="00525B08">
              <w:rPr>
                <w:rFonts w:ascii="Aptos" w:hAnsi="Aptos"/>
                <w:b w:val="0"/>
                <w:bCs w:val="0"/>
                <w:sz w:val="20"/>
                <w:szCs w:val="20"/>
              </w:rPr>
              <w:t xml:space="preserve">Angir type vedtak som kan fattes for personer med rett til opplæring i norsk </w:t>
            </w:r>
          </w:p>
        </w:tc>
      </w:tr>
      <w:tr w:rsidR="00423AB3" w:rsidRPr="00525B08" w14:paraId="61A73F89"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5AD1B3" w14:textId="77777777" w:rsidR="00423AB3" w:rsidRPr="00525B08" w:rsidRDefault="00423AB3" w:rsidP="00DB5BF6">
            <w:pPr>
              <w:rPr>
                <w:rFonts w:ascii="Aptos" w:hAnsi="Aptos"/>
                <w:sz w:val="20"/>
                <w:szCs w:val="20"/>
              </w:rPr>
            </w:pPr>
            <w:r w:rsidRPr="00525B08">
              <w:rPr>
                <w:rFonts w:ascii="Aptos" w:hAnsi="Aptos"/>
                <w:sz w:val="20"/>
                <w:szCs w:val="20"/>
              </w:rPr>
              <w:t>Datatype</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2BAA93"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3BAEA1"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423AB3" w:rsidRPr="00525B08" w14:paraId="744F572E"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3D5DEF"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Kodeverk</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497AA2"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F26667"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423AB3" w:rsidRPr="00525B08" w14:paraId="221BAC1B"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D070C8" w14:textId="77777777" w:rsidR="00423AB3" w:rsidRPr="00525B08" w:rsidRDefault="00423AB3" w:rsidP="00DB5BF6">
            <w:pPr>
              <w:rPr>
                <w:rFonts w:ascii="Aptos" w:hAnsi="Aptos"/>
                <w:sz w:val="20"/>
                <w:szCs w:val="20"/>
              </w:rPr>
            </w:pPr>
            <w:r w:rsidRPr="00525B08">
              <w:rPr>
                <w:rFonts w:ascii="Aptos" w:hAnsi="Aptos"/>
                <w:sz w:val="20"/>
                <w:szCs w:val="20"/>
              </w:rPr>
              <w:t>Kategori</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835FE1"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020F8F"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423AB3" w:rsidRPr="00525B08" w14:paraId="3C3A2F4A"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A64268" w14:textId="4BCF6366" w:rsidR="00423AB3" w:rsidRPr="00525B08" w:rsidRDefault="00423AB3" w:rsidP="00423AB3">
            <w:pPr>
              <w:rPr>
                <w:rFonts w:ascii="Aptos" w:hAnsi="Aptos"/>
                <w:b w:val="0"/>
                <w:bCs w:val="0"/>
                <w:sz w:val="20"/>
                <w:szCs w:val="20"/>
              </w:rPr>
            </w:pPr>
            <w:r w:rsidRPr="00525B08">
              <w:rPr>
                <w:rFonts w:ascii="Aptos" w:hAnsi="Aptos"/>
                <w:b w:val="0"/>
                <w:bCs w:val="0"/>
                <w:sz w:val="20"/>
                <w:szCs w:val="20"/>
              </w:rPr>
              <w:t>RNORSK</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4E44E7" w14:textId="21D2072F"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B649CE" w14:textId="77777777"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423AB3" w:rsidRPr="00525B08" w14:paraId="7BDA710B" w14:textId="77777777" w:rsidTr="00525B08">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35005A" w14:textId="77777777" w:rsidR="00423AB3" w:rsidRPr="00525B08" w:rsidRDefault="00423AB3" w:rsidP="00DB5BF6">
            <w:pPr>
              <w:rPr>
                <w:rFonts w:ascii="Aptos" w:hAnsi="Aptos"/>
                <w:b w:val="0"/>
                <w:bCs w:val="0"/>
                <w:sz w:val="20"/>
                <w:szCs w:val="20"/>
              </w:rPr>
            </w:pPr>
            <w:r w:rsidRPr="00525B08">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F5B47B3"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423AB3" w:rsidRPr="00525B08" w14:paraId="76F3605A" w14:textId="77777777" w:rsidTr="00525B08">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62FBD18"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Nir2. VedtaktypeV2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75EC33"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423AB3" w:rsidRPr="00525B08" w14:paraId="16B359F8" w14:textId="77777777" w:rsidTr="00525B08">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C45866" w14:textId="77777777" w:rsidR="00423AB3" w:rsidRPr="00525B08" w:rsidRDefault="00423AB3" w:rsidP="00DB5BF6">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803D10"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423AB3" w:rsidRPr="00525B08" w14:paraId="00A85733" w14:textId="77777777" w:rsidTr="00525B08">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98F39AF"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Nir2. VedtakV2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A4F06E"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sz w:val="20"/>
                <w:szCs w:val="20"/>
              </w:rPr>
              <w:t>VedtaktypeId</w:t>
            </w:r>
          </w:p>
        </w:tc>
      </w:tr>
      <w:tr w:rsidR="00423AB3" w:rsidRPr="00525B08" w14:paraId="39971941"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525EB96" w14:textId="77777777" w:rsidR="00423AB3" w:rsidRPr="00525B08" w:rsidRDefault="00423AB3" w:rsidP="00DB5BF6">
            <w:pPr>
              <w:rPr>
                <w:rFonts w:ascii="Aptos" w:hAnsi="Aptos"/>
                <w:sz w:val="20"/>
                <w:szCs w:val="20"/>
              </w:rPr>
            </w:pPr>
            <w:r w:rsidRPr="00525B08">
              <w:rPr>
                <w:rFonts w:ascii="Aptos" w:hAnsi="Aptos"/>
                <w:sz w:val="20"/>
                <w:szCs w:val="20"/>
              </w:rPr>
              <w:t>Kode</w:t>
            </w:r>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ACBABD7"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28C2DF2"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6CB8AC3"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1E293D" w:rsidRPr="00525B08" w14:paraId="215E4460"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4B0B837" w14:textId="2009EC01" w:rsidR="001E293D" w:rsidRPr="00A16288" w:rsidRDefault="000B507B" w:rsidP="001E293D">
            <w:pPr>
              <w:rPr>
                <w:rFonts w:ascii="Aptos" w:hAnsi="Aptos"/>
                <w:b w:val="0"/>
                <w:bCs w:val="0"/>
                <w:sz w:val="20"/>
                <w:szCs w:val="20"/>
              </w:rPr>
            </w:pPr>
            <w:hyperlink w:anchor="Beskrivelser" w:tooltip="Vedtak om midlertidig stans fra opplæring i norsk og samfunnskunnskap. Vedtaket kan benyttes ved omfattende fravær, atferdsproblemer eller alvorlig/langvarig sykdom" w:history="1">
              <w:r w:rsidR="001E293D" w:rsidRPr="00A16288">
                <w:rPr>
                  <w:rStyle w:val="Hyperkobling"/>
                  <w:rFonts w:ascii="Aptos" w:hAnsi="Aptos"/>
                  <w:b w:val="0"/>
                  <w:bCs w:val="0"/>
                  <w:sz w:val="20"/>
                  <w:szCs w:val="20"/>
                  <w:u w:val="none"/>
                </w:rPr>
                <w:t>MID_STANS</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97FB82" w14:textId="4B032211"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Midlertidig stans</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9888DC" w14:textId="4AEC1B8D"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C74992"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7C6C02B0"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871E4A7" w14:textId="690DE881" w:rsidR="001E293D" w:rsidRPr="00A16288" w:rsidRDefault="000B507B" w:rsidP="001E293D">
            <w:pPr>
              <w:rPr>
                <w:rFonts w:ascii="Aptos" w:hAnsi="Aptos"/>
                <w:b w:val="0"/>
                <w:bCs w:val="0"/>
                <w:color w:val="000000"/>
                <w:sz w:val="20"/>
                <w:szCs w:val="20"/>
              </w:rPr>
            </w:pPr>
            <w:hyperlink w:anchor="Beskrivelser" w:tooltip="Plan for opplæring i norsk " w:history="1">
              <w:r w:rsidR="001E293D" w:rsidRPr="00A16288">
                <w:rPr>
                  <w:rStyle w:val="Hyperkobling"/>
                  <w:rFonts w:ascii="Aptos" w:hAnsi="Aptos"/>
                  <w:b w:val="0"/>
                  <w:bCs w:val="0"/>
                  <w:sz w:val="20"/>
                  <w:szCs w:val="20"/>
                  <w:u w:val="none"/>
                </w:rPr>
                <w:t>NORSK_PLAN</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45DA2FA" w14:textId="3273779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Norskplan</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420F2A" w14:textId="5F906080"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4C7687"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7ADB3DB1"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6B01E7C" w14:textId="17DF2689" w:rsidR="001E293D" w:rsidRPr="00A16288" w:rsidRDefault="000B507B" w:rsidP="001E293D">
            <w:pPr>
              <w:rPr>
                <w:rFonts w:ascii="Aptos" w:hAnsi="Aptos"/>
                <w:b w:val="0"/>
                <w:bCs w:val="0"/>
                <w:color w:val="000000"/>
                <w:sz w:val="20"/>
                <w:szCs w:val="20"/>
              </w:rPr>
            </w:pPr>
            <w:hyperlink w:anchor="Beskrivelser" w:tooltip="Permisjon pga barns sykdom" w:history="1">
              <w:r w:rsidR="001E293D" w:rsidRPr="00A16288">
                <w:rPr>
                  <w:rStyle w:val="Hyperkobling"/>
                  <w:rFonts w:ascii="Aptos" w:hAnsi="Aptos"/>
                  <w:b w:val="0"/>
                  <w:bCs w:val="0"/>
                  <w:sz w:val="20"/>
                  <w:szCs w:val="20"/>
                  <w:u w:val="none"/>
                </w:rPr>
                <w:t>P_BARNSSYKDOM</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D8E6153" w14:textId="27A988CA"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Permisjon pga barns sykdom</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A3884AC" w14:textId="20BBC27C"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4673F5"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0BA201D5"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DA9846" w14:textId="3DF0D341" w:rsidR="001E293D" w:rsidRPr="00A16288" w:rsidRDefault="000B507B" w:rsidP="001E293D">
            <w:pPr>
              <w:rPr>
                <w:rFonts w:ascii="Aptos" w:hAnsi="Aptos"/>
                <w:b w:val="0"/>
                <w:bCs w:val="0"/>
                <w:color w:val="000000"/>
                <w:sz w:val="20"/>
                <w:szCs w:val="20"/>
              </w:rPr>
            </w:pPr>
            <w:hyperlink w:anchor="Beskrivelser" w:tooltip="Permisjon pga egen sykdom" w:history="1">
              <w:r w:rsidR="001E293D" w:rsidRPr="00A16288">
                <w:rPr>
                  <w:rStyle w:val="Hyperkobling"/>
                  <w:rFonts w:ascii="Aptos" w:hAnsi="Aptos"/>
                  <w:b w:val="0"/>
                  <w:bCs w:val="0"/>
                  <w:sz w:val="20"/>
                  <w:szCs w:val="20"/>
                  <w:u w:val="none"/>
                </w:rPr>
                <w:t>P_EGENSYKDOM</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810A1B4" w14:textId="6874908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Permisjon pga egen sykdom</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183BED" w14:textId="65FF2A39"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BFBC27"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2C98E916"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2CFDCD" w14:textId="284ED1AB" w:rsidR="001E293D" w:rsidRPr="00A16288" w:rsidRDefault="000B507B" w:rsidP="001E293D">
            <w:pPr>
              <w:rPr>
                <w:rFonts w:ascii="Aptos" w:hAnsi="Aptos"/>
                <w:b w:val="0"/>
                <w:bCs w:val="0"/>
                <w:sz w:val="20"/>
                <w:szCs w:val="20"/>
              </w:rPr>
            </w:pPr>
            <w:hyperlink w:anchor="Beskrivelser" w:tooltip="Permisjon pga fødsel/adopsjon" w:history="1">
              <w:r w:rsidR="001E293D" w:rsidRPr="00A16288">
                <w:rPr>
                  <w:rStyle w:val="Hyperkobling"/>
                  <w:rFonts w:ascii="Aptos" w:hAnsi="Aptos"/>
                  <w:b w:val="0"/>
                  <w:bCs w:val="0"/>
                  <w:sz w:val="20"/>
                  <w:szCs w:val="20"/>
                  <w:u w:val="none"/>
                </w:rPr>
                <w:t>P_FOD_ADOP</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6118EDF" w14:textId="6C129F98"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Permisjon pga fødsel/adopsjon</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A2BBFB" w14:textId="0126C8E1"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126427"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76545727"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32BE53" w14:textId="6ED5D0A3" w:rsidR="001E293D" w:rsidRPr="00A16288" w:rsidRDefault="000B507B" w:rsidP="001E293D">
            <w:pPr>
              <w:rPr>
                <w:rFonts w:ascii="Aptos" w:hAnsi="Aptos"/>
                <w:b w:val="0"/>
                <w:bCs w:val="0"/>
                <w:sz w:val="20"/>
                <w:szCs w:val="20"/>
              </w:rPr>
            </w:pPr>
            <w:hyperlink w:anchor="Beskrivelser" w:tooltip="Permisjon pga fred- og forsoningsarbeid på nasjonalt eller internasjonalt (jf. integreringsforskriftens § 14a.)" w:history="1">
              <w:r w:rsidR="001E293D" w:rsidRPr="00A16288">
                <w:rPr>
                  <w:rStyle w:val="Hyperkobling"/>
                  <w:rFonts w:ascii="Aptos" w:hAnsi="Aptos"/>
                  <w:b w:val="0"/>
                  <w:bCs w:val="0"/>
                  <w:sz w:val="20"/>
                  <w:szCs w:val="20"/>
                  <w:u w:val="none"/>
                </w:rPr>
                <w:t>P_FRED_FORSONING</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BC14A7" w14:textId="5A582326"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Permisjon pga fred- og forsoningsarbeid</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470FB5F" w14:textId="524BE60F"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19.12.2022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685367"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404F1CBA"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CA070FA" w14:textId="15794D73" w:rsidR="001E293D" w:rsidRPr="00A16288" w:rsidRDefault="000B507B" w:rsidP="001E293D">
            <w:pPr>
              <w:rPr>
                <w:rFonts w:ascii="Aptos" w:hAnsi="Aptos"/>
                <w:b w:val="0"/>
                <w:bCs w:val="0"/>
                <w:sz w:val="20"/>
                <w:szCs w:val="20"/>
              </w:rPr>
            </w:pPr>
            <w:hyperlink w:anchor="Beskrivelser" w:tooltip="Velferdspermisjon" w:history="1">
              <w:r w:rsidR="001E293D" w:rsidRPr="00A16288">
                <w:rPr>
                  <w:rStyle w:val="Hyperkobling"/>
                  <w:rFonts w:ascii="Aptos" w:hAnsi="Aptos"/>
                  <w:b w:val="0"/>
                  <w:bCs w:val="0"/>
                  <w:sz w:val="20"/>
                  <w:szCs w:val="20"/>
                  <w:u w:val="none"/>
                </w:rPr>
                <w:t>P_VELFERD</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21AD965" w14:textId="392E9584"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Permisjon pga velferd</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B12E8D5" w14:textId="3F665B1D"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7B17DB"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1BC76886"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9E3363D" w14:textId="4572612C" w:rsidR="001E293D" w:rsidRPr="00A16288" w:rsidRDefault="000B507B" w:rsidP="001E293D">
            <w:pPr>
              <w:rPr>
                <w:rFonts w:ascii="Aptos" w:hAnsi="Aptos"/>
                <w:b w:val="0"/>
                <w:bCs w:val="0"/>
                <w:sz w:val="20"/>
                <w:szCs w:val="20"/>
              </w:rPr>
            </w:pPr>
            <w:hyperlink w:anchor="Beskrivelser" w:tooltip="Vedtak om permanent stans fra oppplæring i norsk og samfunnskunnskap. Vedtaket kan benyttes ved omfattende fravær, atferdsproblemer eller alvorlig/langvarig sykdom" w:history="1">
              <w:r w:rsidR="001E293D" w:rsidRPr="00A16288">
                <w:rPr>
                  <w:rStyle w:val="Hyperkobling"/>
                  <w:rFonts w:ascii="Aptos" w:hAnsi="Aptos"/>
                  <w:b w:val="0"/>
                  <w:bCs w:val="0"/>
                  <w:sz w:val="20"/>
                  <w:szCs w:val="20"/>
                  <w:u w:val="none"/>
                </w:rPr>
                <w:t>PERM_STANS</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A478EE" w14:textId="3DB93CC3"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Permanent stans</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CC03A31" w14:textId="32285E48"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857431"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3E47DEB7"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B131F0" w14:textId="293D1F8B" w:rsidR="001E293D" w:rsidRPr="00A16288" w:rsidRDefault="000B507B" w:rsidP="001E293D">
            <w:pPr>
              <w:rPr>
                <w:rFonts w:ascii="Aptos" w:hAnsi="Aptos"/>
                <w:b w:val="0"/>
                <w:bCs w:val="0"/>
                <w:sz w:val="20"/>
                <w:szCs w:val="20"/>
              </w:rPr>
            </w:pPr>
            <w:hyperlink w:anchor="Beskrivelser" w:tooltip="Vedtak om rett til opplæring i norsk " w:history="1">
              <w:r w:rsidR="001E293D" w:rsidRPr="00A16288">
                <w:rPr>
                  <w:rStyle w:val="Hyperkobling"/>
                  <w:rFonts w:ascii="Aptos" w:hAnsi="Aptos"/>
                  <w:b w:val="0"/>
                  <w:bCs w:val="0"/>
                  <w:sz w:val="20"/>
                  <w:szCs w:val="20"/>
                  <w:u w:val="none"/>
                </w:rPr>
                <w:t>RETT_NOR</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DD5824E" w14:textId="1136B021"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lang w:val="nn-NO"/>
              </w:rPr>
              <w:t>Rett til opplæring i norsk</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2F4B411" w14:textId="4216D13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ACBFD3"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21E3EDA2"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637DCE2" w14:textId="17AB662F" w:rsidR="001E293D" w:rsidRPr="00A16288" w:rsidRDefault="000B507B" w:rsidP="001E293D">
            <w:pPr>
              <w:rPr>
                <w:rFonts w:ascii="Aptos" w:hAnsi="Aptos"/>
                <w:b w:val="0"/>
                <w:bCs w:val="0"/>
                <w:sz w:val="20"/>
                <w:szCs w:val="20"/>
              </w:rPr>
            </w:pPr>
            <w:hyperlink w:anchor="Beskrivelser" w:tooltip="Vedtak om utvidet opplæring i norsk" w:history="1">
              <w:r w:rsidR="001E293D" w:rsidRPr="00A16288">
                <w:rPr>
                  <w:rStyle w:val="Hyperkobling"/>
                  <w:rFonts w:ascii="Aptos" w:hAnsi="Aptos"/>
                  <w:b w:val="0"/>
                  <w:bCs w:val="0"/>
                  <w:sz w:val="20"/>
                  <w:szCs w:val="20"/>
                  <w:u w:val="none"/>
                </w:rPr>
                <w:t>UTVID_OPPL_RNORSK</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21B21B" w14:textId="474495B3"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Utvidet opplæring i norsk</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BA6DC9" w14:textId="200A778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28.09.2023</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125F6E"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25B08" w14:paraId="2C9B36CF" w14:textId="77777777" w:rsidTr="00525B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2BDE57" w14:textId="1C73CB97" w:rsidR="001E293D" w:rsidRPr="00A16288" w:rsidRDefault="000B507B" w:rsidP="001E293D">
            <w:pPr>
              <w:rPr>
                <w:rFonts w:ascii="Aptos" w:hAnsi="Aptos"/>
                <w:b w:val="0"/>
                <w:bCs w:val="0"/>
                <w:color w:val="000000"/>
                <w:sz w:val="20"/>
                <w:szCs w:val="20"/>
              </w:rPr>
            </w:pPr>
            <w:hyperlink w:anchor="Beskrivelser" w:tooltip="Vesentlig endring av norskplan" w:history="1">
              <w:r w:rsidR="001E293D" w:rsidRPr="00A16288">
                <w:rPr>
                  <w:rStyle w:val="Hyperkobling"/>
                  <w:rFonts w:ascii="Aptos" w:hAnsi="Aptos"/>
                  <w:b w:val="0"/>
                  <w:bCs w:val="0"/>
                  <w:sz w:val="20"/>
                  <w:szCs w:val="20"/>
                  <w:u w:val="none"/>
                </w:rPr>
                <w:t>VES_E_NORSKPLAN</w:t>
              </w:r>
            </w:hyperlink>
          </w:p>
        </w:tc>
        <w:tc>
          <w:tcPr>
            <w:tcW w:w="396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FD93C8" w14:textId="620D0BC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Vesentlig endring av norskplan</w:t>
            </w:r>
            <w:r w:rsidR="00A54C14">
              <w:rPr>
                <w:rFonts w:ascii="Aptos" w:hAnsi="Aptos"/>
                <w:color w:val="000000"/>
                <w:sz w:val="20"/>
                <w:szCs w:val="20"/>
              </w:rPr>
              <w:t xml:space="preserve"> </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1B5A3D" w14:textId="3FAD9C36"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61B64B" w14:textId="77777777" w:rsidR="001E293D" w:rsidRPr="00525B08"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889C0BD" w14:textId="77777777" w:rsidR="00423AB3" w:rsidRDefault="00423AB3" w:rsidP="00CC00B9"/>
    <w:p w14:paraId="38304574" w14:textId="210D34A8" w:rsidR="00423AB3" w:rsidRPr="00B320FE" w:rsidRDefault="00423AB3"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298</w:t>
      </w:r>
      <w:r w:rsidRPr="00B320FE">
        <w:rPr>
          <w:rFonts w:ascii="Aptos" w:hAnsi="Aptos"/>
          <w:color w:val="0070C0"/>
        </w:rPr>
        <w:fldChar w:fldCharType="end"/>
      </w:r>
      <w:r w:rsidRPr="00B320FE">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423AB3" w:rsidRPr="00525B08" w14:paraId="71B3E448" w14:textId="77777777" w:rsidTr="00DB5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A5D257" w14:textId="77777777" w:rsidR="00423AB3" w:rsidRPr="00525B08" w:rsidRDefault="00423AB3" w:rsidP="00DB5BF6">
            <w:pPr>
              <w:rPr>
                <w:rFonts w:ascii="Aptos" w:hAnsi="Aptos"/>
                <w:sz w:val="20"/>
                <w:szCs w:val="20"/>
              </w:rPr>
            </w:pPr>
            <w:r w:rsidRPr="00525B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83298C"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DDC6CF"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20E310"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423AB3" w:rsidRPr="00525B08" w14:paraId="65F22BD5"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498795" w14:textId="77777777" w:rsidR="00423AB3" w:rsidRPr="00525B08" w:rsidRDefault="00423AB3" w:rsidP="00DB5BF6">
            <w:pPr>
              <w:rPr>
                <w:rFonts w:ascii="Aptos" w:hAnsi="Aptos"/>
                <w:b w:val="0"/>
                <w:bCs w:val="0"/>
                <w:color w:val="000000" w:themeColor="text1"/>
                <w:sz w:val="20"/>
                <w:szCs w:val="20"/>
              </w:rPr>
            </w:pPr>
            <w:r w:rsidRPr="00525B08">
              <w:rPr>
                <w:rFonts w:ascii="Aptos" w:hAnsi="Aptos"/>
                <w:b w:val="0"/>
                <w:bCs w:val="0"/>
                <w:color w:val="000000" w:themeColor="text1"/>
                <w:sz w:val="20"/>
                <w:szCs w:val="20"/>
              </w:rPr>
              <w:t>Vedtaksdato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E3287C"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94F038" w14:textId="6003BF74"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D05FA6"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3AB3" w:rsidRPr="00525B08" w14:paraId="0E3C532F"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8883FE" w14:textId="77777777" w:rsidR="00423AB3" w:rsidRPr="00525B08" w:rsidRDefault="00423AB3" w:rsidP="00DB5BF6">
            <w:pPr>
              <w:rPr>
                <w:rFonts w:ascii="Aptos" w:hAnsi="Aptos"/>
                <w:sz w:val="20"/>
                <w:szCs w:val="20"/>
              </w:rPr>
            </w:pPr>
            <w:r w:rsidRPr="00525B08">
              <w:rPr>
                <w:rFonts w:ascii="Aptos" w:hAnsi="Aptos"/>
                <w:sz w:val="20"/>
                <w:szCs w:val="20"/>
              </w:rPr>
              <w:t>Beskrivelse</w:t>
            </w:r>
          </w:p>
        </w:tc>
      </w:tr>
      <w:tr w:rsidR="00423AB3" w:rsidRPr="00525B08" w14:paraId="05AFC6AC"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4FF67C"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Dato for når vedtak er fattet</w:t>
            </w:r>
          </w:p>
        </w:tc>
      </w:tr>
      <w:tr w:rsidR="00423AB3" w:rsidRPr="00525B08" w14:paraId="30041566"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655CDF" w14:textId="77777777" w:rsidR="00423AB3" w:rsidRPr="00525B08" w:rsidRDefault="00423AB3" w:rsidP="00DB5BF6">
            <w:pPr>
              <w:rPr>
                <w:rFonts w:ascii="Aptos" w:hAnsi="Aptos"/>
                <w:sz w:val="20"/>
                <w:szCs w:val="20"/>
              </w:rPr>
            </w:pPr>
            <w:r w:rsidRPr="00525B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A8AD2E"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089334"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423AB3" w:rsidRPr="00525B08" w14:paraId="2846A60B"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B5A5ED"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AB2D97" w14:textId="470FB7E5" w:rsidR="00423AB3" w:rsidRPr="00525B08" w:rsidRDefault="001C0F2E"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23AB3"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00F86A"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423AB3" w:rsidRPr="00525B08" w14:paraId="10EF9052"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5CBBEE" w14:textId="77777777" w:rsidR="00423AB3" w:rsidRPr="00525B08" w:rsidRDefault="00423AB3" w:rsidP="00DB5BF6">
            <w:pPr>
              <w:rPr>
                <w:rFonts w:ascii="Aptos" w:hAnsi="Aptos"/>
                <w:sz w:val="20"/>
                <w:szCs w:val="20"/>
              </w:rPr>
            </w:pPr>
            <w:r w:rsidRPr="00525B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A25B53"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964C08"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423AB3" w:rsidRPr="00525B08" w14:paraId="4F6FA957"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806338" w14:textId="6821162B" w:rsidR="00423AB3" w:rsidRPr="00525B08" w:rsidRDefault="00423AB3" w:rsidP="00423AB3">
            <w:pPr>
              <w:rPr>
                <w:rFonts w:ascii="Aptos" w:hAnsi="Aptos"/>
                <w:b w:val="0"/>
                <w:bCs w:val="0"/>
                <w:sz w:val="20"/>
                <w:szCs w:val="20"/>
              </w:rPr>
            </w:pPr>
            <w:r w:rsidRPr="00525B08">
              <w:rPr>
                <w:rFonts w:ascii="Aptos" w:hAnsi="Aptos"/>
                <w:b w:val="0"/>
                <w:bCs w:val="0"/>
                <w:sz w:val="20"/>
                <w:szCs w:val="20"/>
              </w:rPr>
              <w:t>RNORSK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6B357C" w14:textId="68135EAF"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EF9D3B" w14:textId="77777777"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423AB3" w:rsidRPr="00525B08" w14:paraId="1335C125"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C03E55" w14:textId="77777777" w:rsidR="00423AB3" w:rsidRPr="00525B08" w:rsidRDefault="00423AB3" w:rsidP="00DB5BF6">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F24008C"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423AB3" w:rsidRPr="00525B08" w14:paraId="1B21762D"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03F6A75"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E3BEF4"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VedtakDato</w:t>
            </w:r>
          </w:p>
        </w:tc>
      </w:tr>
    </w:tbl>
    <w:p w14:paraId="7B9906C6" w14:textId="77777777" w:rsidR="00423AB3" w:rsidRDefault="00423AB3" w:rsidP="00CC00B9"/>
    <w:p w14:paraId="43533CFC" w14:textId="42630F8A" w:rsidR="00423AB3" w:rsidRPr="00B320FE" w:rsidRDefault="00423AB3"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299</w:t>
      </w:r>
      <w:r w:rsidRPr="00B320FE">
        <w:rPr>
          <w:rFonts w:ascii="Aptos" w:hAnsi="Aptos"/>
          <w:color w:val="0070C0"/>
        </w:rPr>
        <w:fldChar w:fldCharType="end"/>
      </w:r>
      <w:r w:rsidRPr="00B320FE">
        <w:rPr>
          <w:rFonts w:ascii="Aptos" w:hAnsi="Aptos"/>
          <w:color w:val="0070C0"/>
        </w:rPr>
        <w:t>: Startdato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423AB3" w:rsidRPr="00525B08" w14:paraId="3756BDEF" w14:textId="77777777" w:rsidTr="00DB5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1681E8" w14:textId="77777777" w:rsidR="00423AB3" w:rsidRPr="00525B08" w:rsidRDefault="00423AB3" w:rsidP="00DB5BF6">
            <w:pPr>
              <w:rPr>
                <w:rFonts w:ascii="Aptos" w:hAnsi="Aptos"/>
                <w:sz w:val="20"/>
                <w:szCs w:val="20"/>
              </w:rPr>
            </w:pPr>
            <w:r w:rsidRPr="00525B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8258A7"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8FE16D"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C7D582"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423AB3" w:rsidRPr="00525B08" w14:paraId="08D66FEC"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C14E45" w14:textId="77777777" w:rsidR="00423AB3" w:rsidRPr="00525B08" w:rsidRDefault="00423AB3" w:rsidP="00DB5BF6">
            <w:pPr>
              <w:rPr>
                <w:rFonts w:ascii="Aptos" w:hAnsi="Aptos"/>
                <w:b w:val="0"/>
                <w:bCs w:val="0"/>
                <w:color w:val="000000" w:themeColor="text1"/>
                <w:sz w:val="20"/>
                <w:szCs w:val="20"/>
              </w:rPr>
            </w:pPr>
            <w:r w:rsidRPr="00525B08">
              <w:rPr>
                <w:rFonts w:ascii="Aptos" w:hAnsi="Aptos"/>
                <w:b w:val="0"/>
                <w:bCs w:val="0"/>
                <w:color w:val="000000" w:themeColor="text1"/>
                <w:sz w:val="20"/>
                <w:szCs w:val="20"/>
              </w:rPr>
              <w:t>Startdato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E47BBE"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6BF739" w14:textId="40172E3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F81F52"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3AB3" w:rsidRPr="00525B08" w14:paraId="312A48BA"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907020" w14:textId="77777777" w:rsidR="00423AB3" w:rsidRPr="00525B08" w:rsidRDefault="00423AB3" w:rsidP="00DB5BF6">
            <w:pPr>
              <w:rPr>
                <w:rFonts w:ascii="Aptos" w:hAnsi="Aptos"/>
                <w:sz w:val="20"/>
                <w:szCs w:val="20"/>
              </w:rPr>
            </w:pPr>
            <w:r w:rsidRPr="00525B08">
              <w:rPr>
                <w:rFonts w:ascii="Aptos" w:hAnsi="Aptos"/>
                <w:sz w:val="20"/>
                <w:szCs w:val="20"/>
              </w:rPr>
              <w:t>Beskrivelse</w:t>
            </w:r>
          </w:p>
        </w:tc>
      </w:tr>
      <w:tr w:rsidR="00423AB3" w:rsidRPr="00525B08" w14:paraId="0D3130E6"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E34DDE3" w14:textId="69927449" w:rsidR="00423AB3" w:rsidRPr="00525B08" w:rsidRDefault="00423AB3" w:rsidP="00DB5BF6">
            <w:pPr>
              <w:rPr>
                <w:rFonts w:ascii="Aptos" w:hAnsi="Aptos"/>
                <w:b w:val="0"/>
                <w:bCs w:val="0"/>
                <w:sz w:val="20"/>
                <w:szCs w:val="20"/>
              </w:rPr>
            </w:pPr>
            <w:r w:rsidRPr="00525B08">
              <w:rPr>
                <w:rFonts w:ascii="Aptos" w:hAnsi="Aptos"/>
                <w:b w:val="0"/>
                <w:bCs w:val="0"/>
                <w:sz w:val="20"/>
                <w:szCs w:val="20"/>
                <w:shd w:val="clear" w:color="auto" w:fill="FFFFFF"/>
              </w:rPr>
              <w:t xml:space="preserve">Startdato for vedtak. Registreres ikke for vedtak om norskplan og vesentlig endring av norskplan </w:t>
            </w:r>
          </w:p>
        </w:tc>
      </w:tr>
      <w:tr w:rsidR="00423AB3" w:rsidRPr="00525B08" w14:paraId="5D71769C"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2D9C75" w14:textId="77777777" w:rsidR="00423AB3" w:rsidRPr="00525B08" w:rsidRDefault="00423AB3" w:rsidP="00DB5BF6">
            <w:pPr>
              <w:rPr>
                <w:rFonts w:ascii="Aptos" w:hAnsi="Aptos"/>
                <w:sz w:val="20"/>
                <w:szCs w:val="20"/>
              </w:rPr>
            </w:pPr>
            <w:r w:rsidRPr="00525B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D7F11E"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4A0A14"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423AB3" w:rsidRPr="00525B08" w14:paraId="7DAF3299"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E0143D"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7552A3" w14:textId="67890F28" w:rsidR="00423AB3" w:rsidRPr="00525B08" w:rsidRDefault="001C0F2E"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23AB3"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EFEEF6"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423AB3" w:rsidRPr="00525B08" w14:paraId="2A71F051"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35129D" w14:textId="77777777" w:rsidR="00423AB3" w:rsidRPr="00525B08" w:rsidRDefault="00423AB3" w:rsidP="00DB5BF6">
            <w:pPr>
              <w:rPr>
                <w:rFonts w:ascii="Aptos" w:hAnsi="Aptos"/>
                <w:sz w:val="20"/>
                <w:szCs w:val="20"/>
              </w:rPr>
            </w:pPr>
            <w:r w:rsidRPr="00525B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17F4C4"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15D3FA"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423AB3" w:rsidRPr="00525B08" w14:paraId="3A14EC61"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1D2CBD" w14:textId="5C9D9526" w:rsidR="00423AB3" w:rsidRPr="00525B08" w:rsidRDefault="00423AB3" w:rsidP="00423AB3">
            <w:pPr>
              <w:rPr>
                <w:rFonts w:ascii="Aptos" w:hAnsi="Aptos"/>
                <w:b w:val="0"/>
                <w:bCs w:val="0"/>
                <w:sz w:val="20"/>
                <w:szCs w:val="20"/>
              </w:rPr>
            </w:pPr>
            <w:r w:rsidRPr="00525B08">
              <w:rPr>
                <w:rFonts w:ascii="Aptos" w:hAnsi="Aptos"/>
                <w:b w:val="0"/>
                <w:bCs w:val="0"/>
                <w:sz w:val="20"/>
                <w:szCs w:val="20"/>
              </w:rPr>
              <w:t>RNORSK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4A3C48" w14:textId="6B6E7571"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F7661A" w14:textId="77777777"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423AB3" w:rsidRPr="00525B08" w14:paraId="0D641DF5"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BD25AC" w14:textId="77777777" w:rsidR="00423AB3" w:rsidRPr="00525B08" w:rsidRDefault="00423AB3" w:rsidP="00DB5BF6">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65B088F"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423AB3" w:rsidRPr="00525B08" w14:paraId="29036A4A"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4DE08D5"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05C27F"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GyldigFraDato</w:t>
            </w:r>
          </w:p>
        </w:tc>
      </w:tr>
    </w:tbl>
    <w:p w14:paraId="6F73EA8C" w14:textId="77777777" w:rsidR="00423AB3" w:rsidRDefault="00423AB3" w:rsidP="00CC00B9"/>
    <w:p w14:paraId="769A9345" w14:textId="5FAEAC1F" w:rsidR="00423AB3" w:rsidRPr="00B320FE" w:rsidRDefault="00423AB3"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300</w:t>
      </w:r>
      <w:r w:rsidRPr="00B320FE">
        <w:rPr>
          <w:rFonts w:ascii="Aptos" w:hAnsi="Aptos"/>
          <w:color w:val="0070C0"/>
        </w:rPr>
        <w:fldChar w:fldCharType="end"/>
      </w:r>
      <w:r w:rsidRPr="00B320FE">
        <w:rPr>
          <w:rFonts w:ascii="Aptos" w:hAnsi="Aptos"/>
          <w:color w:val="0070C0"/>
        </w:rPr>
        <w:t>: Sluttdato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423AB3" w:rsidRPr="00525B08" w14:paraId="7F428160" w14:textId="77777777" w:rsidTr="00DB5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201E79" w14:textId="77777777" w:rsidR="00423AB3" w:rsidRPr="00525B08" w:rsidRDefault="00423AB3" w:rsidP="00DB5BF6">
            <w:pPr>
              <w:rPr>
                <w:rFonts w:ascii="Aptos" w:hAnsi="Aptos"/>
                <w:sz w:val="20"/>
                <w:szCs w:val="20"/>
              </w:rPr>
            </w:pPr>
            <w:r w:rsidRPr="00525B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3DEC70"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A44E6B"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612E85"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423AB3" w:rsidRPr="00525B08" w14:paraId="1639AD38"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6A30A5" w14:textId="77777777" w:rsidR="00423AB3" w:rsidRPr="00525B08" w:rsidRDefault="00423AB3" w:rsidP="00DB5BF6">
            <w:pPr>
              <w:rPr>
                <w:rFonts w:ascii="Aptos" w:hAnsi="Aptos"/>
                <w:b w:val="0"/>
                <w:bCs w:val="0"/>
                <w:color w:val="000000" w:themeColor="text1"/>
                <w:sz w:val="20"/>
                <w:szCs w:val="20"/>
              </w:rPr>
            </w:pPr>
            <w:r w:rsidRPr="00525B08">
              <w:rPr>
                <w:rFonts w:ascii="Aptos" w:hAnsi="Aptos"/>
                <w:b w:val="0"/>
                <w:bCs w:val="0"/>
                <w:color w:val="000000" w:themeColor="text1"/>
                <w:sz w:val="20"/>
                <w:szCs w:val="20"/>
              </w:rPr>
              <w:t>Sluttdato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D8EBA7"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D54AF9" w14:textId="2E2D35EC"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A9FC1C"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3AB3" w:rsidRPr="00525B08" w14:paraId="2F5B2D4A"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B6F82A" w14:textId="77777777" w:rsidR="00423AB3" w:rsidRPr="00525B08" w:rsidRDefault="00423AB3" w:rsidP="00DB5BF6">
            <w:pPr>
              <w:rPr>
                <w:rFonts w:ascii="Aptos" w:hAnsi="Aptos"/>
                <w:sz w:val="20"/>
                <w:szCs w:val="20"/>
              </w:rPr>
            </w:pPr>
            <w:r w:rsidRPr="00525B08">
              <w:rPr>
                <w:rFonts w:ascii="Aptos" w:hAnsi="Aptos"/>
                <w:sz w:val="20"/>
                <w:szCs w:val="20"/>
              </w:rPr>
              <w:t>Beskrivelse</w:t>
            </w:r>
          </w:p>
        </w:tc>
      </w:tr>
      <w:tr w:rsidR="00423AB3" w:rsidRPr="00525B08" w14:paraId="0F30B393"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7E5350A" w14:textId="0C64EEE8" w:rsidR="00423AB3" w:rsidRPr="00525B08" w:rsidRDefault="00423AB3" w:rsidP="00DB5BF6">
            <w:pPr>
              <w:rPr>
                <w:rFonts w:ascii="Aptos" w:hAnsi="Aptos"/>
                <w:b w:val="0"/>
                <w:bCs w:val="0"/>
                <w:sz w:val="20"/>
                <w:szCs w:val="20"/>
              </w:rPr>
            </w:pPr>
            <w:r w:rsidRPr="00525B08">
              <w:rPr>
                <w:rFonts w:ascii="Aptos" w:hAnsi="Aptos"/>
                <w:b w:val="0"/>
                <w:bCs w:val="0"/>
                <w:sz w:val="20"/>
                <w:szCs w:val="20"/>
                <w:shd w:val="clear" w:color="auto" w:fill="FFFFFF"/>
              </w:rPr>
              <w:t>Sluttdato for vedtak. Registreres ikke for vedtak om norskplan, vesentlig endring av norskplan og permanent stans</w:t>
            </w:r>
          </w:p>
        </w:tc>
      </w:tr>
      <w:tr w:rsidR="00423AB3" w:rsidRPr="00525B08" w14:paraId="2542EF19"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65DA4E" w14:textId="77777777" w:rsidR="00423AB3" w:rsidRPr="00525B08" w:rsidRDefault="00423AB3" w:rsidP="00DB5BF6">
            <w:pPr>
              <w:rPr>
                <w:rFonts w:ascii="Aptos" w:hAnsi="Aptos"/>
                <w:sz w:val="20"/>
                <w:szCs w:val="20"/>
              </w:rPr>
            </w:pPr>
            <w:r w:rsidRPr="00525B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74BC41"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66BBE3"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423AB3" w:rsidRPr="00525B08" w14:paraId="3A93B8CC"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DB60AF"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18E1CE" w14:textId="6CE37CF1" w:rsidR="00423AB3" w:rsidRPr="00525B08" w:rsidRDefault="001C0F2E"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23AB3" w:rsidRPr="00525B08">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9B7992"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423AB3" w:rsidRPr="00525B08" w14:paraId="7EA729B4"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252D2B" w14:textId="77777777" w:rsidR="00423AB3" w:rsidRPr="00525B08" w:rsidRDefault="00423AB3" w:rsidP="00DB5BF6">
            <w:pPr>
              <w:rPr>
                <w:rFonts w:ascii="Aptos" w:hAnsi="Aptos"/>
                <w:sz w:val="20"/>
                <w:szCs w:val="20"/>
              </w:rPr>
            </w:pPr>
            <w:r w:rsidRPr="00525B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42BA44"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F08EE8"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423AB3" w:rsidRPr="00525B08" w14:paraId="1D22AE7B"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F7CCE8" w14:textId="035DD101" w:rsidR="00423AB3" w:rsidRPr="00525B08" w:rsidRDefault="00423AB3" w:rsidP="00423AB3">
            <w:pPr>
              <w:rPr>
                <w:rFonts w:ascii="Aptos" w:hAnsi="Aptos"/>
                <w:b w:val="0"/>
                <w:bCs w:val="0"/>
                <w:sz w:val="20"/>
                <w:szCs w:val="20"/>
              </w:rPr>
            </w:pPr>
            <w:r w:rsidRPr="00525B08">
              <w:rPr>
                <w:rFonts w:ascii="Aptos" w:hAnsi="Aptos"/>
                <w:b w:val="0"/>
                <w:bCs w:val="0"/>
                <w:sz w:val="20"/>
                <w:szCs w:val="20"/>
              </w:rPr>
              <w:t>RNORSK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7CDD7C" w14:textId="2F48C92A"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49CBF8" w14:textId="77777777"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423AB3" w:rsidRPr="00525B08" w14:paraId="6AC13AE9"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8C5FCD" w14:textId="77777777" w:rsidR="00423AB3" w:rsidRPr="00525B08" w:rsidRDefault="00423AB3" w:rsidP="00DB5BF6">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2442160"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423AB3" w:rsidRPr="00525B08" w14:paraId="3BA4576B"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1FDF116"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1696CF"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GyldigTilDato</w:t>
            </w:r>
          </w:p>
        </w:tc>
      </w:tr>
    </w:tbl>
    <w:p w14:paraId="486F297D" w14:textId="77777777" w:rsidR="00423AB3" w:rsidRDefault="00423AB3" w:rsidP="00CC00B9"/>
    <w:p w14:paraId="5C1ABBEE" w14:textId="0244BC25" w:rsidR="00423AB3" w:rsidRPr="00B320FE" w:rsidRDefault="00423AB3"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301</w:t>
      </w:r>
      <w:r w:rsidRPr="00B320FE">
        <w:rPr>
          <w:rFonts w:ascii="Aptos" w:hAnsi="Aptos"/>
          <w:color w:val="0070C0"/>
        </w:rPr>
        <w:fldChar w:fldCharType="end"/>
      </w:r>
      <w:r w:rsidRPr="00B320FE">
        <w:rPr>
          <w:rFonts w:ascii="Aptos" w:hAnsi="Aptos"/>
          <w:color w:val="0070C0"/>
        </w:rPr>
        <w:t>: Resultat</w:t>
      </w:r>
    </w:p>
    <w:tbl>
      <w:tblPr>
        <w:tblStyle w:val="Rutenettabell1lysuthevingsfarge3"/>
        <w:tblW w:w="9062" w:type="dxa"/>
        <w:tblInd w:w="0" w:type="dxa"/>
        <w:tblLayout w:type="fixed"/>
        <w:tblLook w:val="04A0" w:firstRow="1" w:lastRow="0" w:firstColumn="1" w:lastColumn="0" w:noHBand="0" w:noVBand="1"/>
      </w:tblPr>
      <w:tblGrid>
        <w:gridCol w:w="2122"/>
        <w:gridCol w:w="3543"/>
        <w:gridCol w:w="1843"/>
        <w:gridCol w:w="1554"/>
      </w:tblGrid>
      <w:tr w:rsidR="00423AB3" w:rsidRPr="00525B08" w14:paraId="0193A644" w14:textId="77777777" w:rsidTr="00053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A6C359" w14:textId="77777777" w:rsidR="00423AB3" w:rsidRPr="00525B08" w:rsidRDefault="00423AB3" w:rsidP="00DB5BF6">
            <w:pPr>
              <w:rPr>
                <w:rFonts w:ascii="Aptos" w:hAnsi="Aptos"/>
                <w:sz w:val="20"/>
                <w:szCs w:val="20"/>
              </w:rPr>
            </w:pPr>
            <w:r w:rsidRPr="00525B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A0EC1F"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8F4359"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1757E5" w14:textId="77777777" w:rsidR="00423AB3" w:rsidRPr="00525B08" w:rsidRDefault="00423AB3"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423AB3" w:rsidRPr="00525B08" w14:paraId="2955DB4F"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5E34EB" w14:textId="77777777" w:rsidR="00423AB3" w:rsidRPr="00525B08" w:rsidRDefault="00423AB3" w:rsidP="00DB5BF6">
            <w:pPr>
              <w:rPr>
                <w:rFonts w:ascii="Aptos" w:hAnsi="Aptos"/>
                <w:b w:val="0"/>
                <w:bCs w:val="0"/>
                <w:color w:val="000000" w:themeColor="text1"/>
                <w:sz w:val="20"/>
                <w:szCs w:val="20"/>
              </w:rPr>
            </w:pPr>
            <w:r w:rsidRPr="00525B08">
              <w:rPr>
                <w:rFonts w:ascii="Aptos" w:hAnsi="Aptos"/>
                <w:b w:val="0"/>
                <w:bCs w:val="0"/>
                <w:color w:val="000000" w:themeColor="text1"/>
                <w:sz w:val="20"/>
                <w:szCs w:val="20"/>
              </w:rPr>
              <w:t>Resultat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20CBA9"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320D81" w14:textId="0C3C5256"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3CD220"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3AB3" w:rsidRPr="00525B08" w14:paraId="58E427B8" w14:textId="77777777" w:rsidTr="00053D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CB3CB1" w14:textId="77777777" w:rsidR="00423AB3" w:rsidRPr="00525B08" w:rsidRDefault="00423AB3" w:rsidP="00DB5BF6">
            <w:pPr>
              <w:rPr>
                <w:rFonts w:ascii="Aptos" w:hAnsi="Aptos"/>
                <w:sz w:val="20"/>
                <w:szCs w:val="20"/>
              </w:rPr>
            </w:pPr>
            <w:r w:rsidRPr="00525B08">
              <w:rPr>
                <w:rFonts w:ascii="Aptos" w:hAnsi="Aptos"/>
                <w:sz w:val="20"/>
                <w:szCs w:val="20"/>
              </w:rPr>
              <w:t>Beskrivelse</w:t>
            </w:r>
          </w:p>
        </w:tc>
      </w:tr>
      <w:tr w:rsidR="00423AB3" w:rsidRPr="00525B08" w14:paraId="4E336197" w14:textId="77777777" w:rsidTr="00053D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D49A61" w14:textId="489D5702" w:rsidR="00423AB3" w:rsidRPr="00525B08" w:rsidRDefault="00423AB3" w:rsidP="00DB5BF6">
            <w:pPr>
              <w:rPr>
                <w:rFonts w:ascii="Aptos" w:hAnsi="Aptos"/>
                <w:b w:val="0"/>
                <w:bCs w:val="0"/>
                <w:sz w:val="20"/>
                <w:szCs w:val="20"/>
              </w:rPr>
            </w:pPr>
            <w:r w:rsidRPr="00525B08">
              <w:rPr>
                <w:rFonts w:ascii="Aptos" w:hAnsi="Aptos"/>
                <w:b w:val="0"/>
                <w:bCs w:val="0"/>
                <w:sz w:val="20"/>
                <w:szCs w:val="20"/>
              </w:rPr>
              <w:t xml:space="preserve">Angir type utfall for vedtak </w:t>
            </w:r>
          </w:p>
        </w:tc>
      </w:tr>
      <w:tr w:rsidR="00423AB3" w:rsidRPr="00525B08" w14:paraId="7EE44EB8"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33BC58" w14:textId="77777777" w:rsidR="00423AB3" w:rsidRPr="00525B08" w:rsidRDefault="00423AB3" w:rsidP="00DB5BF6">
            <w:pPr>
              <w:rPr>
                <w:rFonts w:ascii="Aptos" w:hAnsi="Aptos"/>
                <w:sz w:val="20"/>
                <w:szCs w:val="20"/>
              </w:rPr>
            </w:pPr>
            <w:r w:rsidRPr="00525B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CD3151"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E9D6DB"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423AB3" w:rsidRPr="00525B08" w14:paraId="33D7B964"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ACEDC5"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Kodeverk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2A5B08"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F33226"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423AB3" w:rsidRPr="00525B08" w14:paraId="0811EDBB"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F00625" w14:textId="77777777" w:rsidR="00423AB3" w:rsidRPr="00525B08" w:rsidRDefault="00423AB3" w:rsidP="00DB5BF6">
            <w:pPr>
              <w:rPr>
                <w:rFonts w:ascii="Aptos" w:hAnsi="Aptos"/>
                <w:sz w:val="20"/>
                <w:szCs w:val="20"/>
              </w:rPr>
            </w:pPr>
            <w:r w:rsidRPr="00525B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28AAF6"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335A08"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423AB3" w:rsidRPr="00525B08" w14:paraId="3C77FE66"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D9C61F" w14:textId="233CA1C1" w:rsidR="00423AB3" w:rsidRPr="00525B08" w:rsidRDefault="00423AB3" w:rsidP="00423AB3">
            <w:pPr>
              <w:rPr>
                <w:rFonts w:ascii="Aptos" w:hAnsi="Aptos"/>
                <w:b w:val="0"/>
                <w:bCs w:val="0"/>
                <w:sz w:val="20"/>
                <w:szCs w:val="20"/>
              </w:rPr>
            </w:pPr>
            <w:r w:rsidRPr="00525B08">
              <w:rPr>
                <w:rFonts w:ascii="Aptos" w:hAnsi="Aptos"/>
                <w:b w:val="0"/>
                <w:bCs w:val="0"/>
                <w:sz w:val="20"/>
                <w:szCs w:val="20"/>
              </w:rPr>
              <w:t>RNORSK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926D06" w14:textId="37477101"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6D703E" w14:textId="77777777" w:rsidR="00423AB3" w:rsidRPr="00525B08" w:rsidRDefault="00423AB3" w:rsidP="00423AB3">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423AB3" w:rsidRPr="00525B08" w14:paraId="414FCB2B"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675CE7" w14:textId="77777777" w:rsidR="00423AB3" w:rsidRPr="00525B08" w:rsidRDefault="00423AB3" w:rsidP="00DB5BF6">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263FF8E"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423AB3" w:rsidRPr="00525B08" w14:paraId="18DC6BFB"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D320FA2"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Nir2.UtfalltypeV2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8E799D"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Id</w:t>
            </w:r>
          </w:p>
        </w:tc>
      </w:tr>
      <w:tr w:rsidR="00423AB3" w:rsidRPr="00525B08" w14:paraId="66AF2892"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273E0B" w14:textId="77777777" w:rsidR="00423AB3" w:rsidRPr="00525B08" w:rsidRDefault="00423AB3" w:rsidP="00DB5BF6">
            <w:pPr>
              <w:rPr>
                <w:rFonts w:ascii="Aptos" w:hAnsi="Aptos"/>
                <w:b w:val="0"/>
                <w:bCs w:val="0"/>
                <w:sz w:val="20"/>
                <w:szCs w:val="20"/>
              </w:rPr>
            </w:pPr>
            <w:r w:rsidRPr="00525B08">
              <w:rPr>
                <w:rFonts w:ascii="Aptos" w:hAnsi="Aptos"/>
                <w:sz w:val="20"/>
                <w:szCs w:val="20"/>
              </w:rPr>
              <w:t xml:space="preserve">Db tabell </w:t>
            </w:r>
            <w:r w:rsidRPr="00525B08">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841F3D"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Felt</w:t>
            </w:r>
          </w:p>
        </w:tc>
      </w:tr>
      <w:tr w:rsidR="00423AB3" w:rsidRPr="00525B08" w14:paraId="22335E80"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B458D4" w14:textId="77777777" w:rsidR="00423AB3" w:rsidRPr="00525B08" w:rsidRDefault="00423AB3" w:rsidP="00DB5BF6">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9C0BD84"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25B08">
              <w:rPr>
                <w:rFonts w:ascii="Aptos" w:hAnsi="Aptos"/>
                <w:color w:val="000000"/>
                <w:sz w:val="20"/>
                <w:szCs w:val="20"/>
              </w:rPr>
              <w:t>UtfalltypeId</w:t>
            </w:r>
          </w:p>
        </w:tc>
      </w:tr>
      <w:tr w:rsidR="00423AB3" w:rsidRPr="00525B08" w14:paraId="73CE0354"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7BD1D68" w14:textId="77777777" w:rsidR="00423AB3" w:rsidRPr="00525B08" w:rsidRDefault="00423AB3" w:rsidP="00DB5BF6">
            <w:pPr>
              <w:rPr>
                <w:rFonts w:ascii="Aptos" w:hAnsi="Aptos"/>
                <w:sz w:val="20"/>
                <w:szCs w:val="20"/>
              </w:rPr>
            </w:pPr>
            <w:r w:rsidRPr="00525B08">
              <w:rPr>
                <w:rFonts w:ascii="Aptos" w:hAnsi="Aptos"/>
                <w:sz w:val="20"/>
                <w:szCs w:val="20"/>
              </w:rPr>
              <w:t>Kode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D1DEE82"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053AEE5"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5694D79" w14:textId="77777777" w:rsidR="00423AB3" w:rsidRPr="00525B08" w:rsidRDefault="00423AB3"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Gyldig til</w:t>
            </w:r>
          </w:p>
        </w:tc>
      </w:tr>
      <w:tr w:rsidR="00053D15" w:rsidRPr="00525B08" w14:paraId="5EF430B7"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62AEB1" w14:textId="22E54621" w:rsidR="00053D15" w:rsidRPr="00525B08" w:rsidRDefault="000B507B" w:rsidP="00053D15">
            <w:pPr>
              <w:rPr>
                <w:rFonts w:ascii="Aptos" w:hAnsi="Aptos"/>
                <w:b w:val="0"/>
                <w:bCs w:val="0"/>
                <w:sz w:val="20"/>
                <w:szCs w:val="20"/>
              </w:rPr>
            </w:pPr>
            <w:hyperlink w:anchor="Beskrivelser" w:tooltip="Avslått" w:history="1">
              <w:r w:rsidR="00053D15" w:rsidRPr="00E05251">
                <w:rPr>
                  <w:rStyle w:val="Hyperkobling"/>
                  <w:rFonts w:ascii="Aptos" w:hAnsi="Aptos"/>
                  <w:b w:val="0"/>
                  <w:bCs w:val="0"/>
                  <w:sz w:val="20"/>
                  <w:szCs w:val="20"/>
                  <w:u w:val="none"/>
                </w:rPr>
                <w:t>AVSLAG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D49BD7" w14:textId="13EBF908"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Avslått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6B2AEC" w14:textId="0BDCA832"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5A72D5" w14:textId="77777777"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53D15" w:rsidRPr="00525B08" w14:paraId="102605FB"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FDC66E" w14:textId="76AB8BE3" w:rsidR="00053D15" w:rsidRPr="00525B08" w:rsidRDefault="000B507B" w:rsidP="00053D15">
            <w:pPr>
              <w:rPr>
                <w:rFonts w:ascii="Aptos" w:hAnsi="Aptos"/>
                <w:b w:val="0"/>
                <w:bCs w:val="0"/>
                <w:color w:val="000000"/>
                <w:sz w:val="20"/>
                <w:szCs w:val="20"/>
              </w:rPr>
            </w:pPr>
            <w:hyperlink w:anchor="Beskrivelser" w:tooltip="Vedtak fattet. Koden opprettes av systemet for typer vedtak der kommunen ikke registrerer om det er et innvilget eller avslått vedtak" w:history="1">
              <w:r w:rsidR="00053D15" w:rsidRPr="00E05251">
                <w:rPr>
                  <w:rStyle w:val="Hyperkobling"/>
                  <w:rFonts w:ascii="Aptos" w:hAnsi="Aptos"/>
                  <w:b w:val="0"/>
                  <w:bCs w:val="0"/>
                  <w:sz w:val="20"/>
                  <w:szCs w:val="20"/>
                  <w:u w:val="none"/>
                </w:rPr>
                <w:t>FATTET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AB23DA9" w14:textId="36404E1F"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Vedtak fattet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F42BC0" w14:textId="025F2ADD"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3F36CC" w14:textId="77777777"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53D15" w:rsidRPr="00525B08" w14:paraId="38E2A4CD"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C027CE" w14:textId="7B9DFA40" w:rsidR="00053D15" w:rsidRPr="00525B08" w:rsidRDefault="000B507B" w:rsidP="00053D15">
            <w:pPr>
              <w:rPr>
                <w:rFonts w:ascii="Aptos" w:hAnsi="Aptos"/>
                <w:b w:val="0"/>
                <w:bCs w:val="0"/>
                <w:color w:val="000000"/>
                <w:sz w:val="20"/>
                <w:szCs w:val="20"/>
              </w:rPr>
            </w:pPr>
            <w:hyperlink w:anchor="Beskrivelser" w:tooltip="Innvilget" w:history="1">
              <w:r w:rsidR="00053D15" w:rsidRPr="00E05251">
                <w:rPr>
                  <w:rStyle w:val="Hyperkobling"/>
                  <w:rFonts w:ascii="Aptos" w:hAnsi="Aptos"/>
                  <w:b w:val="0"/>
                  <w:bCs w:val="0"/>
                  <w:sz w:val="20"/>
                  <w:szCs w:val="20"/>
                  <w:u w:val="none"/>
                </w:rPr>
                <w:t>INNVILG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FC3D776" w14:textId="64326DBB"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Innvilget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2DAA99" w14:textId="3DBCC3EF"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F69C9A" w14:textId="77777777" w:rsidR="00053D15" w:rsidRPr="00525B08"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EB76659" w14:textId="77777777" w:rsidR="007313C6" w:rsidRDefault="007313C6" w:rsidP="00CC00B9"/>
    <w:p w14:paraId="64B96237" w14:textId="5150DEE0" w:rsidR="007313C6" w:rsidRPr="00B320FE" w:rsidRDefault="007313C6"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302</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7313C6" w:rsidRPr="00525B08" w14:paraId="6222D427" w14:textId="77777777" w:rsidTr="00DB5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A622A4" w14:textId="77777777" w:rsidR="007313C6" w:rsidRPr="00525B08" w:rsidRDefault="007313C6" w:rsidP="00DB5BF6">
            <w:pPr>
              <w:rPr>
                <w:rFonts w:ascii="Aptos" w:hAnsi="Aptos"/>
                <w:sz w:val="20"/>
                <w:szCs w:val="20"/>
              </w:rPr>
            </w:pPr>
            <w:r w:rsidRPr="00525B08">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8BAE17" w14:textId="77777777" w:rsidR="007313C6" w:rsidRPr="00525B08" w:rsidRDefault="007313C6"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A29141" w14:textId="77777777" w:rsidR="007313C6" w:rsidRPr="00525B08" w:rsidRDefault="007313C6"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7AB4FD7" w14:textId="77777777" w:rsidR="007313C6" w:rsidRPr="00525B08" w:rsidRDefault="007313C6"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313C6" w:rsidRPr="00525B08" w14:paraId="77C10F0C"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31CF55" w14:textId="77777777" w:rsidR="007313C6" w:rsidRPr="00525B08" w:rsidRDefault="007313C6" w:rsidP="00DB5BF6">
            <w:pPr>
              <w:rPr>
                <w:rFonts w:ascii="Aptos" w:hAnsi="Aptos"/>
                <w:b w:val="0"/>
                <w:bCs w:val="0"/>
                <w:color w:val="000000" w:themeColor="text1"/>
                <w:sz w:val="20"/>
                <w:szCs w:val="20"/>
              </w:rPr>
            </w:pPr>
            <w:r w:rsidRPr="00525B08">
              <w:rPr>
                <w:rFonts w:ascii="Aptos" w:hAnsi="Aptos"/>
                <w:b w:val="0"/>
                <w:bCs w:val="0"/>
                <w:color w:val="000000" w:themeColor="text1"/>
                <w:sz w:val="20"/>
                <w:szCs w:val="20"/>
              </w:rPr>
              <w:t>Antall timer</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EBD0B0"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B1BD7D" w14:textId="0F2010B5"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BF3E2D"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313C6" w:rsidRPr="00525B08" w14:paraId="61FF22A5"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6B433C" w14:textId="77777777" w:rsidR="007313C6" w:rsidRPr="00525B08" w:rsidRDefault="007313C6" w:rsidP="00DB5BF6">
            <w:pPr>
              <w:rPr>
                <w:rFonts w:ascii="Aptos" w:hAnsi="Aptos"/>
                <w:sz w:val="20"/>
                <w:szCs w:val="20"/>
              </w:rPr>
            </w:pPr>
            <w:r w:rsidRPr="00525B08">
              <w:rPr>
                <w:rFonts w:ascii="Aptos" w:hAnsi="Aptos"/>
                <w:sz w:val="20"/>
                <w:szCs w:val="20"/>
              </w:rPr>
              <w:t>Beskrivelse</w:t>
            </w:r>
          </w:p>
        </w:tc>
      </w:tr>
      <w:tr w:rsidR="007313C6" w:rsidRPr="00525B08" w14:paraId="3B395359"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3E10995" w14:textId="1226AB50" w:rsidR="007313C6" w:rsidRPr="00525B08" w:rsidRDefault="007313C6" w:rsidP="00DB5BF6">
            <w:pPr>
              <w:rPr>
                <w:rFonts w:ascii="Aptos" w:hAnsi="Aptos"/>
                <w:b w:val="0"/>
                <w:bCs w:val="0"/>
                <w:sz w:val="20"/>
                <w:szCs w:val="20"/>
              </w:rPr>
            </w:pPr>
            <w:r w:rsidRPr="00525B08">
              <w:rPr>
                <w:rFonts w:ascii="Aptos" w:hAnsi="Aptos"/>
                <w:b w:val="0"/>
                <w:bCs w:val="0"/>
                <w:sz w:val="20"/>
                <w:szCs w:val="20"/>
              </w:rPr>
              <w:t>Angir antall timer for det enkelte vedtak. Registreres kun på innvilget vedtak om rett til opplæring i norsk, utvidet opplæring i norsk og innvilget permisjon pga velferd</w:t>
            </w:r>
          </w:p>
        </w:tc>
      </w:tr>
      <w:tr w:rsidR="007313C6" w:rsidRPr="00525B08" w14:paraId="4559ED73"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3F5C58" w14:textId="77777777" w:rsidR="007313C6" w:rsidRPr="00525B08" w:rsidRDefault="007313C6" w:rsidP="00DB5BF6">
            <w:pPr>
              <w:rPr>
                <w:rFonts w:ascii="Aptos" w:hAnsi="Aptos"/>
                <w:sz w:val="20"/>
                <w:szCs w:val="20"/>
              </w:rPr>
            </w:pPr>
            <w:r w:rsidRPr="00525B08">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C65BBC"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BA04E0"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313C6" w:rsidRPr="00525B08" w14:paraId="7D4283B5"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F73A15" w14:textId="7DB9602C" w:rsidR="007313C6" w:rsidRPr="0067507E" w:rsidRDefault="00E2502B" w:rsidP="00DB5BF6">
            <w:pPr>
              <w:rPr>
                <w:rFonts w:ascii="Aptos" w:hAnsi="Aptos"/>
                <w:b w:val="0"/>
                <w:bCs w:val="0"/>
                <w:sz w:val="20"/>
                <w:szCs w:val="20"/>
              </w:rPr>
            </w:pPr>
            <w:r w:rsidRPr="00E2502B">
              <w:rPr>
                <w:rFonts w:ascii="Aptos" w:hAnsi="Aptos"/>
                <w:b w:val="0"/>
                <w:bCs w:val="0"/>
                <w:sz w:val="20"/>
                <w:szCs w:val="20"/>
              </w:rPr>
              <w:t>Numeric</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7C0149" w14:textId="4BAB6994"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4A1633"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313C6" w:rsidRPr="00525B08" w14:paraId="37FAFB79"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C3A725" w14:textId="77777777" w:rsidR="007313C6" w:rsidRPr="00525B08" w:rsidRDefault="007313C6" w:rsidP="00DB5BF6">
            <w:pPr>
              <w:rPr>
                <w:rFonts w:ascii="Aptos" w:hAnsi="Aptos"/>
                <w:sz w:val="20"/>
                <w:szCs w:val="20"/>
              </w:rPr>
            </w:pPr>
            <w:r w:rsidRPr="00525B08">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F021F7"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53CD61"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7313C6" w:rsidRPr="00525B08" w14:paraId="086E86A4" w14:textId="77777777" w:rsidTr="00DB5B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8E26C0" w14:textId="6D37C162" w:rsidR="007313C6" w:rsidRPr="00525B08" w:rsidRDefault="007313C6" w:rsidP="007313C6">
            <w:pPr>
              <w:rPr>
                <w:rFonts w:ascii="Aptos" w:hAnsi="Aptos"/>
                <w:b w:val="0"/>
                <w:bCs w:val="0"/>
                <w:sz w:val="20"/>
                <w:szCs w:val="20"/>
              </w:rPr>
            </w:pPr>
            <w:r w:rsidRPr="00525B08">
              <w:rPr>
                <w:rFonts w:ascii="Aptos" w:hAnsi="Aptos"/>
                <w:b w:val="0"/>
                <w:bCs w:val="0"/>
                <w:sz w:val="20"/>
                <w:szCs w:val="20"/>
              </w:rPr>
              <w:t>RNORSK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716CC5" w14:textId="77868307" w:rsidR="007313C6" w:rsidRPr="00525B08" w:rsidRDefault="007313C6" w:rsidP="007313C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666CF4" w14:textId="77777777" w:rsidR="007313C6" w:rsidRPr="00525B08" w:rsidRDefault="007313C6" w:rsidP="007313C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Ikke obligatorisk</w:t>
            </w:r>
          </w:p>
        </w:tc>
      </w:tr>
      <w:tr w:rsidR="007313C6" w:rsidRPr="00525B08" w14:paraId="74166DD3"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2FE552" w14:textId="77777777" w:rsidR="007313C6" w:rsidRPr="00525B08" w:rsidRDefault="007313C6" w:rsidP="00DB5BF6">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F7D46EB"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313C6" w:rsidRPr="00525B08" w14:paraId="125EF85C"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B802A4C" w14:textId="77777777" w:rsidR="007313C6" w:rsidRPr="00525B08" w:rsidRDefault="007313C6" w:rsidP="00DB5BF6">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E355CA"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AntallTimer</w:t>
            </w:r>
          </w:p>
        </w:tc>
      </w:tr>
    </w:tbl>
    <w:p w14:paraId="0502E0A3" w14:textId="77777777" w:rsidR="007313C6" w:rsidRDefault="007313C6" w:rsidP="00CC00B9"/>
    <w:p w14:paraId="3B01C83D" w14:textId="77777777" w:rsidR="001C0F2E" w:rsidRDefault="001C0F2E" w:rsidP="00CC00B9"/>
    <w:p w14:paraId="1167AFB6" w14:textId="77777777" w:rsidR="001C0F2E" w:rsidRDefault="001C0F2E" w:rsidP="00CC00B9"/>
    <w:p w14:paraId="62F1DEA1" w14:textId="7368E531" w:rsidR="008F1DE2" w:rsidRPr="00B320FE" w:rsidRDefault="008F1DE2"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303</w:t>
      </w:r>
      <w:r w:rsidRPr="00B320FE">
        <w:rPr>
          <w:rFonts w:ascii="Aptos" w:hAnsi="Aptos"/>
          <w:color w:val="0070C0"/>
        </w:rPr>
        <w:fldChar w:fldCharType="end"/>
      </w:r>
      <w:r w:rsidRPr="00B320FE">
        <w:rPr>
          <w:rFonts w:ascii="Aptos" w:hAnsi="Aptos"/>
          <w:color w:val="0070C0"/>
        </w:rPr>
        <w:t>: Fristberegning kalenderdager</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7313C6" w:rsidRPr="00525B08" w14:paraId="25EB4B0D"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EB071E" w14:textId="77777777" w:rsidR="007313C6" w:rsidRPr="00525B08" w:rsidRDefault="007313C6" w:rsidP="00DB5BF6">
            <w:pPr>
              <w:rPr>
                <w:rFonts w:ascii="Aptos" w:hAnsi="Aptos"/>
                <w:sz w:val="20"/>
                <w:szCs w:val="20"/>
              </w:rPr>
            </w:pPr>
            <w:r w:rsidRPr="00525B08">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7D030F" w14:textId="77777777" w:rsidR="007313C6" w:rsidRPr="00525B08" w:rsidRDefault="007313C6"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EB2546" w14:textId="77777777" w:rsidR="007313C6" w:rsidRPr="00525B08" w:rsidRDefault="007313C6"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01CB90" w14:textId="77777777" w:rsidR="007313C6" w:rsidRPr="00525B08" w:rsidRDefault="007313C6"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Gyldig til</w:t>
            </w:r>
          </w:p>
        </w:tc>
      </w:tr>
      <w:tr w:rsidR="007313C6" w:rsidRPr="00525B08" w14:paraId="29635C85" w14:textId="77777777" w:rsidTr="00597A30">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AAEF63" w14:textId="77777777" w:rsidR="007313C6" w:rsidRPr="00525B08" w:rsidRDefault="007313C6" w:rsidP="00DB5BF6">
            <w:pPr>
              <w:rPr>
                <w:rFonts w:ascii="Aptos" w:hAnsi="Aptos"/>
                <w:b w:val="0"/>
                <w:bCs w:val="0"/>
                <w:color w:val="000000" w:themeColor="text1"/>
                <w:sz w:val="20"/>
                <w:szCs w:val="20"/>
              </w:rPr>
            </w:pPr>
            <w:r w:rsidRPr="00525B08">
              <w:rPr>
                <w:rFonts w:ascii="Aptos" w:hAnsi="Aptos"/>
                <w:b w:val="0"/>
                <w:bCs w:val="0"/>
                <w:color w:val="000000" w:themeColor="text1"/>
                <w:sz w:val="20"/>
                <w:szCs w:val="20"/>
              </w:rPr>
              <w:t>Fristberegning kalenderdager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AE959D"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25B08">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AE6A0C" w14:textId="3BA67A9B"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27292B"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313C6" w:rsidRPr="00525B08" w14:paraId="4F44CF1A"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E12492" w14:textId="77777777" w:rsidR="007313C6" w:rsidRPr="00525B08" w:rsidRDefault="007313C6" w:rsidP="00DB5BF6">
            <w:pPr>
              <w:rPr>
                <w:rFonts w:ascii="Aptos" w:hAnsi="Aptos"/>
                <w:sz w:val="20"/>
                <w:szCs w:val="20"/>
              </w:rPr>
            </w:pPr>
            <w:r w:rsidRPr="00525B08">
              <w:rPr>
                <w:rFonts w:ascii="Aptos" w:hAnsi="Aptos"/>
                <w:sz w:val="20"/>
                <w:szCs w:val="20"/>
              </w:rPr>
              <w:t>Beskrivelse</w:t>
            </w:r>
          </w:p>
        </w:tc>
      </w:tr>
      <w:tr w:rsidR="007313C6" w:rsidRPr="00525B08" w14:paraId="69495634"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DC9FF06" w14:textId="77777777" w:rsidR="007313C6" w:rsidRPr="00525B08" w:rsidRDefault="007313C6" w:rsidP="00DB5BF6">
            <w:pPr>
              <w:rPr>
                <w:rFonts w:ascii="Aptos" w:hAnsi="Aptos"/>
                <w:b w:val="0"/>
                <w:bCs w:val="0"/>
                <w:sz w:val="20"/>
                <w:szCs w:val="20"/>
              </w:rPr>
            </w:pPr>
            <w:r w:rsidRPr="00525B08">
              <w:rPr>
                <w:rFonts w:ascii="Aptos" w:hAnsi="Aptos"/>
                <w:b w:val="0"/>
                <w:bCs w:val="0"/>
                <w:sz w:val="20"/>
                <w:szCs w:val="20"/>
              </w:rPr>
              <w:t>Vedtak om permisjon forlenger gjennomføringsfristen. Fristberegning kalenderdager angir om fristen skal forlenges med kalenderdager eller virkedager, på bakgrunn av registrert permisjonsvedtak</w:t>
            </w:r>
          </w:p>
        </w:tc>
      </w:tr>
      <w:tr w:rsidR="007313C6" w:rsidRPr="00525B08" w14:paraId="09C54CC3" w14:textId="77777777" w:rsidTr="00597A30">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7CFE9A" w14:textId="77777777" w:rsidR="007313C6" w:rsidRPr="00525B08" w:rsidRDefault="007313C6" w:rsidP="00DB5BF6">
            <w:pPr>
              <w:rPr>
                <w:rFonts w:ascii="Aptos" w:hAnsi="Aptos"/>
                <w:sz w:val="20"/>
                <w:szCs w:val="20"/>
              </w:rPr>
            </w:pPr>
            <w:r w:rsidRPr="00525B08">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40417E"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1D8006"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Kilde</w:t>
            </w:r>
          </w:p>
        </w:tc>
      </w:tr>
      <w:tr w:rsidR="007313C6" w:rsidRPr="00525B08" w14:paraId="59117A61" w14:textId="77777777" w:rsidTr="00597A30">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1E7B80" w14:textId="77777777" w:rsidR="007313C6" w:rsidRPr="00525B08" w:rsidRDefault="007313C6" w:rsidP="00DB5BF6">
            <w:pPr>
              <w:rPr>
                <w:rFonts w:ascii="Aptos" w:hAnsi="Aptos"/>
                <w:b w:val="0"/>
                <w:bCs w:val="0"/>
                <w:sz w:val="20"/>
                <w:szCs w:val="20"/>
              </w:rPr>
            </w:pPr>
            <w:r w:rsidRPr="00525B08">
              <w:rPr>
                <w:rFonts w:ascii="Aptos" w:hAnsi="Aptos"/>
                <w:b w:val="0"/>
                <w:bCs w:val="0"/>
                <w:sz w:val="20"/>
                <w:szCs w:val="20"/>
              </w:rPr>
              <w:t>Bit</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74D337"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D7A63E"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Kommune</w:t>
            </w:r>
          </w:p>
        </w:tc>
      </w:tr>
      <w:tr w:rsidR="007313C6" w:rsidRPr="00525B08" w14:paraId="53F01C1B" w14:textId="77777777" w:rsidTr="00597A30">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90BD9F" w14:textId="77777777" w:rsidR="007313C6" w:rsidRPr="00525B08" w:rsidRDefault="007313C6" w:rsidP="00DB5BF6">
            <w:pPr>
              <w:rPr>
                <w:rFonts w:ascii="Aptos" w:hAnsi="Aptos"/>
                <w:sz w:val="20"/>
                <w:szCs w:val="20"/>
              </w:rPr>
            </w:pPr>
            <w:r w:rsidRPr="00525B08">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C74331"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69A51D"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Viktighet</w:t>
            </w:r>
          </w:p>
        </w:tc>
      </w:tr>
      <w:tr w:rsidR="008F1DE2" w:rsidRPr="00525B08" w14:paraId="5EAB3547" w14:textId="77777777" w:rsidTr="00597A30">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731818" w14:textId="507A4A61" w:rsidR="008F1DE2" w:rsidRPr="00525B08" w:rsidRDefault="008F1DE2" w:rsidP="008F1DE2">
            <w:pPr>
              <w:rPr>
                <w:rFonts w:ascii="Aptos" w:hAnsi="Aptos"/>
                <w:b w:val="0"/>
                <w:bCs w:val="0"/>
                <w:sz w:val="20"/>
                <w:szCs w:val="20"/>
              </w:rPr>
            </w:pPr>
            <w:r w:rsidRPr="00525B08">
              <w:rPr>
                <w:rFonts w:ascii="Aptos" w:hAnsi="Aptos"/>
                <w:b w:val="0"/>
                <w:bCs w:val="0"/>
                <w:sz w:val="20"/>
                <w:szCs w:val="20"/>
              </w:rPr>
              <w:t>RNORSK</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7013DC" w14:textId="36436071" w:rsidR="008F1DE2" w:rsidRPr="00525B08" w:rsidRDefault="008F1DE2" w:rsidP="008F1DE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B688CE" w14:textId="77777777" w:rsidR="008F1DE2" w:rsidRPr="00525B08" w:rsidRDefault="008F1DE2" w:rsidP="008F1DE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Obligatorisk</w:t>
            </w:r>
          </w:p>
        </w:tc>
      </w:tr>
      <w:tr w:rsidR="007313C6" w:rsidRPr="00525B08" w14:paraId="532A0285"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27DB1A" w14:textId="77777777" w:rsidR="007313C6" w:rsidRPr="00525B08" w:rsidRDefault="007313C6" w:rsidP="00DB5BF6">
            <w:pPr>
              <w:rPr>
                <w:rFonts w:ascii="Aptos" w:hAnsi="Aptos"/>
                <w:b w:val="0"/>
                <w:bCs w:val="0"/>
                <w:sz w:val="20"/>
                <w:szCs w:val="20"/>
              </w:rPr>
            </w:pPr>
            <w:r w:rsidRPr="00525B08">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90D6D61"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25B08">
              <w:rPr>
                <w:rFonts w:ascii="Aptos" w:hAnsi="Aptos"/>
                <w:b/>
                <w:bCs/>
                <w:sz w:val="20"/>
                <w:szCs w:val="20"/>
              </w:rPr>
              <w:t xml:space="preserve">Felt </w:t>
            </w:r>
          </w:p>
        </w:tc>
      </w:tr>
      <w:tr w:rsidR="007313C6" w:rsidRPr="00525B08" w14:paraId="130DB96F"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DAF91D2" w14:textId="77777777" w:rsidR="007313C6" w:rsidRPr="00525B08" w:rsidRDefault="007313C6" w:rsidP="00DB5BF6">
            <w:pPr>
              <w:rPr>
                <w:rFonts w:ascii="Aptos" w:hAnsi="Aptos"/>
                <w:b w:val="0"/>
                <w:bCs w:val="0"/>
                <w:sz w:val="20"/>
                <w:szCs w:val="20"/>
              </w:rPr>
            </w:pPr>
            <w:r w:rsidRPr="00525B08">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79CF2D" w14:textId="77777777" w:rsidR="007313C6" w:rsidRPr="00525B08" w:rsidRDefault="007313C6"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25B08">
              <w:rPr>
                <w:rFonts w:ascii="Aptos" w:hAnsi="Aptos"/>
                <w:sz w:val="20"/>
                <w:szCs w:val="20"/>
              </w:rPr>
              <w:t>BeregnFristMedKalenderdager</w:t>
            </w:r>
          </w:p>
        </w:tc>
      </w:tr>
    </w:tbl>
    <w:p w14:paraId="2B759BE9" w14:textId="77777777" w:rsidR="007313C6" w:rsidRDefault="007313C6" w:rsidP="00CC00B9"/>
    <w:p w14:paraId="083815B3" w14:textId="1EDE2A78" w:rsidR="008F1DE2" w:rsidRPr="00B320FE" w:rsidRDefault="008F1DE2"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304</w:t>
      </w:r>
      <w:r w:rsidRPr="00B320FE">
        <w:rPr>
          <w:rFonts w:ascii="Aptos" w:hAnsi="Aptos"/>
          <w:color w:val="0070C0"/>
        </w:rPr>
        <w:fldChar w:fldCharType="end"/>
      </w:r>
      <w:r w:rsidRPr="00B320FE">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8F1DE2" w:rsidRPr="00597A30" w14:paraId="3EC2B882" w14:textId="77777777" w:rsidTr="00DB5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C6304F" w14:textId="77777777" w:rsidR="008F1DE2" w:rsidRPr="00597A30" w:rsidRDefault="008F1DE2" w:rsidP="00DB5BF6">
            <w:pPr>
              <w:rPr>
                <w:rFonts w:ascii="Aptos" w:hAnsi="Aptos"/>
                <w:sz w:val="20"/>
                <w:szCs w:val="20"/>
              </w:rPr>
            </w:pPr>
            <w:r w:rsidRPr="00597A30">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F380CC1" w14:textId="77777777" w:rsidR="008F1DE2" w:rsidRPr="00597A30" w:rsidRDefault="008F1DE2"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4E41F2" w14:textId="77777777" w:rsidR="008F1DE2" w:rsidRPr="00597A30" w:rsidRDefault="008F1DE2"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44C83D" w14:textId="77777777" w:rsidR="008F1DE2" w:rsidRPr="00597A30" w:rsidRDefault="008F1DE2"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8F1DE2" w:rsidRPr="00597A30" w14:paraId="182230E6" w14:textId="77777777" w:rsidTr="00DB5BF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2D1FBA" w14:textId="77777777" w:rsidR="008F1DE2" w:rsidRPr="00597A30" w:rsidRDefault="008F1DE2" w:rsidP="00DB5BF6">
            <w:pPr>
              <w:rPr>
                <w:rFonts w:ascii="Aptos" w:hAnsi="Aptos"/>
                <w:b w:val="0"/>
                <w:bCs w:val="0"/>
                <w:color w:val="000000" w:themeColor="text1"/>
                <w:sz w:val="20"/>
                <w:szCs w:val="20"/>
              </w:rPr>
            </w:pPr>
            <w:r w:rsidRPr="00597A30">
              <w:rPr>
                <w:rFonts w:ascii="Aptos" w:hAnsi="Aptos"/>
                <w:b w:val="0"/>
                <w:bCs w:val="0"/>
                <w:color w:val="000000" w:themeColor="text1"/>
                <w:sz w:val="20"/>
                <w:szCs w:val="20"/>
              </w:rPr>
              <w:t>Slettet vedtak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270DDF"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4BDBB0" w14:textId="53D7BFCA"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37A0D7"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F1DE2" w:rsidRPr="00597A30" w14:paraId="7D41A369"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BAA465" w14:textId="77777777" w:rsidR="008F1DE2" w:rsidRPr="00597A30" w:rsidRDefault="008F1DE2" w:rsidP="00DB5BF6">
            <w:pPr>
              <w:rPr>
                <w:rFonts w:ascii="Aptos" w:hAnsi="Aptos"/>
                <w:sz w:val="20"/>
                <w:szCs w:val="20"/>
              </w:rPr>
            </w:pPr>
            <w:r w:rsidRPr="00597A30">
              <w:rPr>
                <w:rFonts w:ascii="Aptos" w:hAnsi="Aptos"/>
                <w:sz w:val="20"/>
                <w:szCs w:val="20"/>
              </w:rPr>
              <w:t>Beskrivelse</w:t>
            </w:r>
          </w:p>
        </w:tc>
      </w:tr>
      <w:tr w:rsidR="008F1DE2" w:rsidRPr="00597A30" w14:paraId="20CE8C0D"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A26E290" w14:textId="77777777" w:rsidR="008F1DE2" w:rsidRPr="00597A30" w:rsidRDefault="008F1DE2" w:rsidP="00DB5BF6">
            <w:pPr>
              <w:rPr>
                <w:rFonts w:ascii="Aptos" w:hAnsi="Aptos"/>
                <w:b w:val="0"/>
                <w:bCs w:val="0"/>
                <w:sz w:val="20"/>
                <w:szCs w:val="20"/>
              </w:rPr>
            </w:pPr>
            <w:r w:rsidRPr="00597A30">
              <w:rPr>
                <w:rFonts w:ascii="Aptos" w:hAnsi="Aptos"/>
                <w:b w:val="0"/>
                <w:bCs w:val="0"/>
                <w:sz w:val="20"/>
                <w:szCs w:val="20"/>
              </w:rPr>
              <w:t>Angir om vedtak er slettet</w:t>
            </w:r>
          </w:p>
        </w:tc>
      </w:tr>
      <w:tr w:rsidR="008F1DE2" w:rsidRPr="00597A30" w14:paraId="1AC4E6BA" w14:textId="77777777" w:rsidTr="00DB5BF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DF8B1E" w14:textId="77777777" w:rsidR="008F1DE2" w:rsidRPr="00597A30" w:rsidRDefault="008F1DE2" w:rsidP="00DB5BF6">
            <w:pPr>
              <w:rPr>
                <w:rFonts w:ascii="Aptos" w:hAnsi="Aptos"/>
                <w:sz w:val="20"/>
                <w:szCs w:val="20"/>
              </w:rPr>
            </w:pPr>
            <w:r w:rsidRPr="00597A30">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E8C0CF"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39A6E9"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8F1DE2" w:rsidRPr="00597A30" w14:paraId="543CFA70" w14:textId="77777777" w:rsidTr="00DB5BF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D43C40" w14:textId="77777777" w:rsidR="008F1DE2" w:rsidRPr="00597A30" w:rsidRDefault="008F1DE2" w:rsidP="00DB5BF6">
            <w:pPr>
              <w:rPr>
                <w:rFonts w:ascii="Aptos" w:hAnsi="Aptos"/>
                <w:b w:val="0"/>
                <w:bCs w:val="0"/>
                <w:sz w:val="20"/>
                <w:szCs w:val="20"/>
              </w:rPr>
            </w:pPr>
            <w:r w:rsidRPr="00597A30">
              <w:rPr>
                <w:rFonts w:ascii="Aptos" w:hAnsi="Aptos"/>
                <w:b w:val="0"/>
                <w:bCs w:val="0"/>
                <w:sz w:val="20"/>
                <w:szCs w:val="20"/>
              </w:rPr>
              <w:t>Bit</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180C15"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94819B"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8F1DE2" w:rsidRPr="00597A30" w14:paraId="68C3CA79" w14:textId="77777777" w:rsidTr="00DB5BF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608071" w14:textId="77777777" w:rsidR="008F1DE2" w:rsidRPr="00597A30" w:rsidRDefault="008F1DE2" w:rsidP="00DB5BF6">
            <w:pPr>
              <w:rPr>
                <w:rFonts w:ascii="Aptos" w:hAnsi="Aptos"/>
                <w:sz w:val="20"/>
                <w:szCs w:val="20"/>
              </w:rPr>
            </w:pPr>
            <w:r w:rsidRPr="00597A30">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2C3C28"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0C7A7C"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8F1DE2" w:rsidRPr="00597A30" w14:paraId="110BCC42" w14:textId="77777777" w:rsidTr="00DB5BF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3B8595" w14:textId="72C8BE26" w:rsidR="008F1DE2" w:rsidRPr="00597A30" w:rsidRDefault="008F1DE2" w:rsidP="008F1DE2">
            <w:pPr>
              <w:rPr>
                <w:rFonts w:ascii="Aptos" w:hAnsi="Aptos"/>
                <w:b w:val="0"/>
                <w:bCs w:val="0"/>
                <w:sz w:val="20"/>
                <w:szCs w:val="20"/>
              </w:rPr>
            </w:pPr>
            <w:r w:rsidRPr="00597A30">
              <w:rPr>
                <w:rFonts w:ascii="Aptos" w:hAnsi="Aptos"/>
                <w:b w:val="0"/>
                <w:bCs w:val="0"/>
                <w:sz w:val="20"/>
                <w:szCs w:val="20"/>
              </w:rPr>
              <w:t>RNORSK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80881D" w14:textId="49D9DC7F" w:rsidR="008F1DE2" w:rsidRPr="00597A30" w:rsidRDefault="008F1DE2" w:rsidP="008F1DE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F271FE" w14:textId="77777777" w:rsidR="008F1DE2" w:rsidRPr="00597A30" w:rsidRDefault="008F1DE2" w:rsidP="008F1DE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8F1DE2" w:rsidRPr="00597A30" w14:paraId="2EDB832F"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A7AF2F" w14:textId="77777777" w:rsidR="008F1DE2" w:rsidRPr="00597A30" w:rsidRDefault="008F1DE2" w:rsidP="00DB5BF6">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7F86230"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8F1DE2" w:rsidRPr="00597A30" w14:paraId="0A7961BB"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644814F" w14:textId="77777777" w:rsidR="008F1DE2" w:rsidRPr="00597A30" w:rsidRDefault="008F1DE2" w:rsidP="00DB5BF6">
            <w:pPr>
              <w:rPr>
                <w:rFonts w:ascii="Aptos" w:hAnsi="Aptos"/>
                <w:b w:val="0"/>
                <w:bCs w:val="0"/>
                <w:sz w:val="20"/>
                <w:szCs w:val="20"/>
              </w:rPr>
            </w:pPr>
            <w:r w:rsidRPr="00597A30">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21885D"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ErSlettet</w:t>
            </w:r>
          </w:p>
        </w:tc>
      </w:tr>
    </w:tbl>
    <w:p w14:paraId="7FF37AC3" w14:textId="77777777" w:rsidR="008F1DE2" w:rsidRDefault="008F1DE2" w:rsidP="00CC00B9"/>
    <w:p w14:paraId="62825D0C" w14:textId="4E9D2090" w:rsidR="008F1DE2" w:rsidRPr="00B320FE" w:rsidRDefault="008F1DE2"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305</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F1DE2" w:rsidRPr="00597A30" w14:paraId="68685791"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3C0D7B" w14:textId="77777777" w:rsidR="008F1DE2" w:rsidRPr="00597A30" w:rsidRDefault="008F1DE2" w:rsidP="00DB5BF6">
            <w:pPr>
              <w:rPr>
                <w:rFonts w:ascii="Aptos" w:hAnsi="Aptos"/>
                <w:sz w:val="20"/>
                <w:szCs w:val="20"/>
              </w:rPr>
            </w:pPr>
            <w:r w:rsidRPr="00597A30">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DDDFA8" w14:textId="77777777" w:rsidR="008F1DE2" w:rsidRPr="00597A30" w:rsidRDefault="008F1DE2"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D9FDCF" w14:textId="77777777" w:rsidR="008F1DE2" w:rsidRPr="00597A30" w:rsidRDefault="008F1DE2"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EAB682" w14:textId="77777777" w:rsidR="008F1DE2" w:rsidRPr="00597A30" w:rsidRDefault="008F1DE2" w:rsidP="00DB5BF6">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8F1DE2" w:rsidRPr="00597A30" w14:paraId="76830D13"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F43450" w14:textId="77777777" w:rsidR="008F1DE2" w:rsidRPr="00597A30" w:rsidRDefault="008F1DE2" w:rsidP="00DB5BF6">
            <w:pPr>
              <w:rPr>
                <w:rFonts w:ascii="Aptos" w:hAnsi="Aptos"/>
                <w:b w:val="0"/>
                <w:bCs w:val="0"/>
                <w:color w:val="000000" w:themeColor="text1"/>
                <w:sz w:val="20"/>
                <w:szCs w:val="20"/>
              </w:rPr>
            </w:pPr>
            <w:r w:rsidRPr="00597A30">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87A45A"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B8C884"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F15627"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F1DE2" w:rsidRPr="00597A30" w14:paraId="4C0AF62C"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999C39" w14:textId="77777777" w:rsidR="008F1DE2" w:rsidRPr="00597A30" w:rsidRDefault="008F1DE2" w:rsidP="00DB5BF6">
            <w:pPr>
              <w:rPr>
                <w:rFonts w:ascii="Aptos" w:hAnsi="Aptos"/>
                <w:sz w:val="20"/>
                <w:szCs w:val="20"/>
              </w:rPr>
            </w:pPr>
            <w:r w:rsidRPr="00597A30">
              <w:rPr>
                <w:rFonts w:ascii="Aptos" w:hAnsi="Aptos"/>
                <w:sz w:val="20"/>
                <w:szCs w:val="20"/>
              </w:rPr>
              <w:t>Beskrivelse</w:t>
            </w:r>
          </w:p>
        </w:tc>
      </w:tr>
      <w:tr w:rsidR="008F1DE2" w:rsidRPr="00597A30" w14:paraId="295E4D49" w14:textId="77777777" w:rsidTr="00DB5BF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92CA0D" w14:textId="76A0E404" w:rsidR="008F1DE2" w:rsidRPr="00597A30" w:rsidRDefault="008F1DE2" w:rsidP="00DB5BF6">
            <w:pPr>
              <w:rPr>
                <w:rFonts w:ascii="Aptos" w:hAnsi="Aptos"/>
                <w:b w:val="0"/>
                <w:bCs w:val="0"/>
                <w:sz w:val="20"/>
                <w:szCs w:val="20"/>
              </w:rPr>
            </w:pPr>
            <w:r w:rsidRPr="00597A30">
              <w:rPr>
                <w:rFonts w:ascii="Aptos" w:hAnsi="Aptos"/>
                <w:b w:val="0"/>
                <w:bCs w:val="0"/>
                <w:sz w:val="20"/>
                <w:szCs w:val="20"/>
              </w:rPr>
              <w:t xml:space="preserve">Unik identifikator for fagsystem (referansenummer) i tilfeller der informasjonen er overført fra kommunalt fagsystem. Se </w:t>
            </w:r>
            <w:hyperlink r:id="rId58" w:history="1">
              <w:r w:rsidRPr="00D3032B">
                <w:rPr>
                  <w:rStyle w:val="Hyperkobling"/>
                  <w:rFonts w:ascii="Aptos" w:hAnsi="Aptos"/>
                  <w:b w:val="0"/>
                  <w:bCs w:val="0"/>
                  <w:sz w:val="20"/>
                  <w:szCs w:val="20"/>
                  <w:u w:val="none"/>
                </w:rPr>
                <w:t>Overføring mellom kommunale fagsystem og NIR | IMDi</w:t>
              </w:r>
            </w:hyperlink>
          </w:p>
        </w:tc>
      </w:tr>
      <w:tr w:rsidR="008F1DE2" w:rsidRPr="00597A30" w14:paraId="028D2F8D"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C7A6F7" w14:textId="77777777" w:rsidR="008F1DE2" w:rsidRPr="00597A30" w:rsidRDefault="008F1DE2" w:rsidP="00DB5BF6">
            <w:pPr>
              <w:rPr>
                <w:rFonts w:ascii="Aptos" w:hAnsi="Aptos"/>
                <w:sz w:val="20"/>
                <w:szCs w:val="20"/>
              </w:rPr>
            </w:pPr>
            <w:r w:rsidRPr="00597A30">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5D031D"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4D178D"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8F1DE2" w:rsidRPr="00597A30" w14:paraId="11DA0E66"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65F7F4" w14:textId="77777777" w:rsidR="008F1DE2" w:rsidRPr="00597A30" w:rsidRDefault="008F1DE2" w:rsidP="00DB5BF6">
            <w:pPr>
              <w:rPr>
                <w:rFonts w:ascii="Aptos" w:hAnsi="Aptos"/>
                <w:b w:val="0"/>
                <w:bCs w:val="0"/>
                <w:sz w:val="20"/>
                <w:szCs w:val="20"/>
              </w:rPr>
            </w:pPr>
            <w:r w:rsidRPr="00597A30">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E653A3"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2378B1"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System</w:t>
            </w:r>
          </w:p>
        </w:tc>
      </w:tr>
      <w:tr w:rsidR="008F1DE2" w:rsidRPr="00597A30" w14:paraId="0D3DFC6D"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670856" w14:textId="77777777" w:rsidR="008F1DE2" w:rsidRPr="00597A30" w:rsidRDefault="008F1DE2" w:rsidP="00DB5BF6">
            <w:pPr>
              <w:rPr>
                <w:rFonts w:ascii="Aptos" w:hAnsi="Aptos"/>
                <w:sz w:val="20"/>
                <w:szCs w:val="20"/>
              </w:rPr>
            </w:pPr>
            <w:r w:rsidRPr="00597A30">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B7CEAB"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8040AE"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8F1DE2" w:rsidRPr="00597A30" w14:paraId="373DDE21"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099155" w14:textId="77777777" w:rsidR="008F1DE2" w:rsidRPr="00597A30" w:rsidRDefault="008F1DE2" w:rsidP="00DB5BF6">
            <w:pPr>
              <w:rPr>
                <w:rFonts w:ascii="Aptos" w:hAnsi="Aptos"/>
                <w:b w:val="0"/>
                <w:bCs w:val="0"/>
                <w:sz w:val="20"/>
                <w:szCs w:val="20"/>
              </w:rPr>
            </w:pPr>
            <w:r w:rsidRPr="00597A30">
              <w:rPr>
                <w:rFonts w:ascii="Aptos" w:hAnsi="Aptos"/>
                <w:b w:val="0"/>
                <w:bCs w:val="0"/>
                <w:sz w:val="20"/>
                <w:szCs w:val="20"/>
              </w:rPr>
              <w:t>RNORSK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192908"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480D96"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8F1DE2" w:rsidRPr="00597A30" w14:paraId="400F8685"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7F5906" w14:textId="77777777" w:rsidR="008F1DE2" w:rsidRPr="00597A30" w:rsidRDefault="008F1DE2" w:rsidP="00DB5BF6">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F872E7F"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8F1DE2" w:rsidRPr="00597A30" w14:paraId="3FCF843D" w14:textId="77777777" w:rsidTr="00DB5BF6">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EA861A0" w14:textId="77777777" w:rsidR="008F1DE2" w:rsidRPr="00597A30" w:rsidRDefault="008F1DE2" w:rsidP="00DB5BF6">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B611A4" w14:textId="77777777" w:rsidR="008F1DE2" w:rsidRPr="00597A30" w:rsidRDefault="008F1DE2" w:rsidP="00DB5BF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FagsystemRefnummer</w:t>
            </w:r>
          </w:p>
        </w:tc>
      </w:tr>
    </w:tbl>
    <w:p w14:paraId="7BB32FC2" w14:textId="77777777" w:rsidR="008F1DE2" w:rsidRDefault="008F1DE2" w:rsidP="00CC00B9"/>
    <w:p w14:paraId="517FB6C9" w14:textId="77777777" w:rsidR="008F1DE2" w:rsidRDefault="008F1DE2" w:rsidP="00CC00B9"/>
    <w:p w14:paraId="3100A075" w14:textId="77777777" w:rsidR="001C0F2E" w:rsidRDefault="001C0F2E" w:rsidP="00CC00B9"/>
    <w:p w14:paraId="47643A9B" w14:textId="77777777" w:rsidR="001C0F2E" w:rsidRDefault="001C0F2E" w:rsidP="00CC00B9"/>
    <w:p w14:paraId="25671694" w14:textId="77777777" w:rsidR="001C0F2E" w:rsidRDefault="001C0F2E" w:rsidP="00CC00B9"/>
    <w:p w14:paraId="0CDC5F92" w14:textId="77777777" w:rsidR="001C0F2E" w:rsidRDefault="001C0F2E" w:rsidP="00CC00B9"/>
    <w:p w14:paraId="45A0EB50" w14:textId="77777777" w:rsidR="001C0F2E" w:rsidRDefault="001C0F2E" w:rsidP="00CC00B9"/>
    <w:p w14:paraId="1B605F43" w14:textId="77777777" w:rsidR="009000BF" w:rsidRDefault="009000BF" w:rsidP="00CC00B9"/>
    <w:p w14:paraId="00D5B5DE" w14:textId="50009818" w:rsidR="00B2084F" w:rsidRPr="00152546" w:rsidRDefault="00B2084F"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Klage</w:t>
      </w:r>
      <w:r w:rsidR="00E53102" w:rsidRPr="00152546">
        <w:rPr>
          <w:rFonts w:ascii="Aptos" w:hAnsi="Aptos"/>
          <w:b/>
          <w:bCs/>
          <w:i w:val="0"/>
          <w:iCs w:val="0"/>
          <w:color w:val="0070C0"/>
          <w:sz w:val="24"/>
          <w:szCs w:val="24"/>
        </w:rPr>
        <w:t xml:space="preserve"> </w:t>
      </w:r>
    </w:p>
    <w:p w14:paraId="3EBEBE07" w14:textId="21539D96" w:rsidR="00B2084F" w:rsidRPr="00B2084F" w:rsidRDefault="00B2084F" w:rsidP="00B2084F"/>
    <w:p w14:paraId="14F015F7" w14:textId="015D64D6" w:rsidR="00712FFD" w:rsidRPr="00B320FE" w:rsidRDefault="00712FF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306</w:t>
      </w:r>
      <w:r w:rsidRPr="00B320FE">
        <w:rPr>
          <w:rFonts w:ascii="Aptos" w:hAnsi="Aptos"/>
          <w:color w:val="0070C0"/>
        </w:rPr>
        <w:fldChar w:fldCharType="end"/>
      </w:r>
      <w:r w:rsidRPr="00B320FE">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12FFD" w:rsidRPr="00597A30" w14:paraId="0140CCF4"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605A8C" w14:textId="77777777" w:rsidR="00712FFD" w:rsidRPr="00597A30" w:rsidRDefault="00712FFD"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7EA14B"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FEC4CA"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D04DAC"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712FFD" w:rsidRPr="00597A30" w14:paraId="3AA0DB8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035DB8" w14:textId="77777777" w:rsidR="00712FFD" w:rsidRPr="00597A30" w:rsidRDefault="00712FFD"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2F34B6"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05F96D" w14:textId="2DAB7B03"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3EC1E3"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12FFD" w:rsidRPr="00597A30" w14:paraId="1855117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12E7D7" w14:textId="77777777" w:rsidR="00712FFD" w:rsidRPr="00597A30" w:rsidRDefault="00712FFD" w:rsidP="004A6122">
            <w:pPr>
              <w:rPr>
                <w:rFonts w:ascii="Aptos" w:hAnsi="Aptos"/>
                <w:sz w:val="20"/>
                <w:szCs w:val="20"/>
              </w:rPr>
            </w:pPr>
            <w:r w:rsidRPr="00597A30">
              <w:rPr>
                <w:rFonts w:ascii="Aptos" w:hAnsi="Aptos"/>
                <w:sz w:val="20"/>
                <w:szCs w:val="20"/>
              </w:rPr>
              <w:t>Beskrivelse</w:t>
            </w:r>
          </w:p>
        </w:tc>
      </w:tr>
      <w:tr w:rsidR="00712FFD" w:rsidRPr="00597A30" w14:paraId="293926ED"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8C3E27" w14:textId="77777777" w:rsidR="00712FFD" w:rsidRPr="00597A30" w:rsidRDefault="00712FFD" w:rsidP="004A6122">
            <w:pPr>
              <w:rPr>
                <w:rFonts w:ascii="Aptos" w:hAnsi="Aptos"/>
                <w:b w:val="0"/>
                <w:bCs w:val="0"/>
                <w:sz w:val="20"/>
                <w:szCs w:val="20"/>
              </w:rPr>
            </w:pPr>
            <w:r w:rsidRPr="00597A30">
              <w:rPr>
                <w:rFonts w:ascii="Aptos" w:hAnsi="Aptos"/>
                <w:b w:val="0"/>
                <w:bCs w:val="0"/>
                <w:sz w:val="20"/>
                <w:szCs w:val="20"/>
              </w:rPr>
              <w:t>Koplingsnøkkel til vedtaket som påklages. Angir at det foreligger klage på vedtakstypen som kan registreres for ordningen. Klage kan opprettes uavhengig av resultatet på vedtaket (innvilget eller avslått)</w:t>
            </w:r>
          </w:p>
        </w:tc>
      </w:tr>
      <w:tr w:rsidR="00712FFD" w:rsidRPr="00597A30" w14:paraId="1794063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9713E3" w14:textId="77777777" w:rsidR="00712FFD" w:rsidRPr="00597A30" w:rsidRDefault="00712FFD"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E2B160"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BB7569"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712FFD" w:rsidRPr="00597A30" w14:paraId="263E03C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BEB031" w14:textId="77777777" w:rsidR="00712FFD" w:rsidRPr="00597A30" w:rsidRDefault="00712FFD" w:rsidP="004A6122">
            <w:pPr>
              <w:rPr>
                <w:rFonts w:ascii="Aptos" w:hAnsi="Aptos"/>
                <w:b w:val="0"/>
                <w:bCs w:val="0"/>
                <w:sz w:val="20"/>
                <w:szCs w:val="20"/>
              </w:rPr>
            </w:pPr>
            <w:r w:rsidRPr="00597A30">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79FD3A"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F4611A"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712FFD" w:rsidRPr="00597A30" w14:paraId="65E4C631"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23C143" w14:textId="77777777" w:rsidR="00712FFD" w:rsidRPr="00597A30" w:rsidRDefault="00712FFD"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B9E441"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76854E"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712FFD" w:rsidRPr="00597A30" w14:paraId="588ECA1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94433C" w14:textId="1677F1AD" w:rsidR="00712FFD" w:rsidRPr="00597A30" w:rsidRDefault="00712FFD" w:rsidP="00712FFD">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E40AD3" w14:textId="355F0ACA" w:rsidR="00712FFD" w:rsidRPr="00597A30" w:rsidRDefault="00712FFD" w:rsidP="00712FF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7FF2B4" w14:textId="77777777" w:rsidR="00712FFD" w:rsidRPr="00597A30" w:rsidRDefault="00712FFD" w:rsidP="00712FF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712FFD" w:rsidRPr="00597A30" w14:paraId="07B3E8B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ECBBDC" w14:textId="77777777" w:rsidR="00712FFD" w:rsidRPr="00597A30" w:rsidRDefault="00712FFD"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CEFD465"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712FFD" w:rsidRPr="00597A30" w14:paraId="5467DDC7"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BF31C35" w14:textId="77777777" w:rsidR="00712FFD" w:rsidRPr="00597A30" w:rsidRDefault="00712FFD"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8DD66C"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VedtakId</w:t>
            </w:r>
          </w:p>
        </w:tc>
      </w:tr>
    </w:tbl>
    <w:p w14:paraId="6E68631F" w14:textId="77777777" w:rsidR="008F1DE2" w:rsidRDefault="008F1DE2" w:rsidP="00CC00B9"/>
    <w:p w14:paraId="4D3FAD9E" w14:textId="30E58560" w:rsidR="00712FFD" w:rsidRPr="00B320FE" w:rsidRDefault="00712FF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307</w:t>
      </w:r>
      <w:r w:rsidRPr="00B320FE">
        <w:rPr>
          <w:rFonts w:ascii="Aptos" w:hAnsi="Aptos"/>
          <w:color w:val="0070C0"/>
        </w:rPr>
        <w:fldChar w:fldCharType="end"/>
      </w:r>
      <w:r w:rsidRPr="00B320FE">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712FFD" w:rsidRPr="00597A30" w14:paraId="175B1A91"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8299BD" w14:textId="77777777" w:rsidR="00712FFD" w:rsidRPr="00597A30" w:rsidRDefault="00712FFD"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50B86F"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C04CD3"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4FED9A"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712FFD" w:rsidRPr="00597A30" w14:paraId="24AFD86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16FC8D" w14:textId="77777777" w:rsidR="00712FFD" w:rsidRPr="00597A30" w:rsidRDefault="00712FFD"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E378D4"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9F1B0E" w14:textId="386BF322"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DDD136"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12FFD" w:rsidRPr="00597A30" w14:paraId="592A1698"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0D2AA8" w14:textId="77777777" w:rsidR="00712FFD" w:rsidRPr="00597A30" w:rsidRDefault="00712FFD" w:rsidP="004A6122">
            <w:pPr>
              <w:rPr>
                <w:rFonts w:ascii="Aptos" w:hAnsi="Aptos"/>
                <w:sz w:val="20"/>
                <w:szCs w:val="20"/>
              </w:rPr>
            </w:pPr>
            <w:r w:rsidRPr="00597A30">
              <w:rPr>
                <w:rFonts w:ascii="Aptos" w:hAnsi="Aptos"/>
                <w:sz w:val="20"/>
                <w:szCs w:val="20"/>
              </w:rPr>
              <w:t>Beskrivelse</w:t>
            </w:r>
          </w:p>
        </w:tc>
      </w:tr>
      <w:tr w:rsidR="00712FFD" w:rsidRPr="00597A30" w14:paraId="3EA5DA54"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B19B76" w14:textId="77777777" w:rsidR="00712FFD" w:rsidRPr="00597A30" w:rsidRDefault="00712FFD" w:rsidP="004A6122">
            <w:pPr>
              <w:rPr>
                <w:rFonts w:ascii="Aptos" w:hAnsi="Aptos"/>
                <w:b w:val="0"/>
                <w:bCs w:val="0"/>
                <w:sz w:val="20"/>
                <w:szCs w:val="20"/>
              </w:rPr>
            </w:pPr>
            <w:r w:rsidRPr="00597A30">
              <w:rPr>
                <w:rFonts w:ascii="Aptos" w:hAnsi="Aptos"/>
                <w:b w:val="0"/>
                <w:bCs w:val="0"/>
                <w:sz w:val="20"/>
                <w:szCs w:val="20"/>
              </w:rPr>
              <w:t>Dato for mottatt klage</w:t>
            </w:r>
          </w:p>
        </w:tc>
      </w:tr>
      <w:tr w:rsidR="00712FFD" w:rsidRPr="00597A30" w14:paraId="30A0AE6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B5A7E5" w14:textId="77777777" w:rsidR="00712FFD" w:rsidRPr="00597A30" w:rsidRDefault="00712FFD"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F7052A"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8DD13B"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712FFD" w:rsidRPr="00597A30" w14:paraId="747CBE6D"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4ED04D" w14:textId="77777777" w:rsidR="00712FFD" w:rsidRPr="00597A30" w:rsidRDefault="00712FFD" w:rsidP="004A6122">
            <w:pPr>
              <w:rPr>
                <w:rFonts w:ascii="Aptos" w:hAnsi="Aptos"/>
                <w:b w:val="0"/>
                <w:bCs w:val="0"/>
                <w:sz w:val="20"/>
                <w:szCs w:val="20"/>
              </w:rPr>
            </w:pPr>
            <w:r w:rsidRPr="00597A30">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99E6A0" w14:textId="724C1F84" w:rsidR="00712FFD" w:rsidRPr="00597A30" w:rsidRDefault="001C0F2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712FFD"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315B00"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712FFD" w:rsidRPr="00597A30" w14:paraId="02C39C40"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A25AF9" w14:textId="77777777" w:rsidR="00712FFD" w:rsidRPr="00597A30" w:rsidRDefault="00712FFD"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88FA92"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016D1B"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712FFD" w:rsidRPr="00597A30" w14:paraId="7F424545"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4DE4E5" w14:textId="3A8114CB" w:rsidR="00712FFD" w:rsidRPr="00597A30" w:rsidRDefault="00712FFD" w:rsidP="00712FFD">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52EE06" w14:textId="0D1392B8" w:rsidR="00712FFD" w:rsidRPr="00597A30" w:rsidRDefault="00712FFD" w:rsidP="00712FF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823BF0" w14:textId="77777777" w:rsidR="00712FFD" w:rsidRPr="00597A30" w:rsidRDefault="00712FFD" w:rsidP="00712FF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712FFD" w:rsidRPr="00597A30" w14:paraId="1520E1E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68552A" w14:textId="77777777" w:rsidR="00712FFD" w:rsidRPr="00597A30" w:rsidRDefault="00712FFD"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997F1B8"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712FFD" w:rsidRPr="00597A30" w14:paraId="6CA083BD"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988493E" w14:textId="77777777" w:rsidR="00712FFD" w:rsidRPr="00597A30" w:rsidRDefault="00712FFD"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6EAAEF"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MottattDato</w:t>
            </w:r>
          </w:p>
        </w:tc>
      </w:tr>
    </w:tbl>
    <w:p w14:paraId="046F798E" w14:textId="77777777" w:rsidR="00712FFD" w:rsidRDefault="00712FFD" w:rsidP="00CC00B9"/>
    <w:p w14:paraId="62B14AE9" w14:textId="1B6D490D" w:rsidR="00712FFD" w:rsidRPr="00B320FE" w:rsidRDefault="00712FFD"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308</w:t>
      </w:r>
      <w:r w:rsidRPr="00B320FE">
        <w:rPr>
          <w:rFonts w:ascii="Aptos" w:hAnsi="Aptos"/>
          <w:color w:val="0070C0"/>
        </w:rPr>
        <w:fldChar w:fldCharType="end"/>
      </w:r>
      <w:r w:rsidRPr="00B320FE">
        <w:rPr>
          <w:rFonts w:ascii="Aptos" w:hAnsi="Aptos"/>
          <w:color w:val="0070C0"/>
        </w:rPr>
        <w:t>: Utfall av klage</w:t>
      </w:r>
    </w:p>
    <w:tbl>
      <w:tblPr>
        <w:tblStyle w:val="Rutenettabell1lysuthevingsfarge3"/>
        <w:tblW w:w="0" w:type="auto"/>
        <w:tblInd w:w="0" w:type="dxa"/>
        <w:tblLayout w:type="fixed"/>
        <w:tblLook w:val="04A0" w:firstRow="1" w:lastRow="0" w:firstColumn="1" w:lastColumn="0" w:noHBand="0" w:noVBand="1"/>
      </w:tblPr>
      <w:tblGrid>
        <w:gridCol w:w="2547"/>
        <w:gridCol w:w="3544"/>
        <w:gridCol w:w="1559"/>
        <w:gridCol w:w="1412"/>
      </w:tblGrid>
      <w:tr w:rsidR="00712FFD" w:rsidRPr="00597A30" w14:paraId="082BF48F"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28C928" w14:textId="77777777" w:rsidR="00712FFD" w:rsidRPr="00597A30" w:rsidRDefault="00712FFD" w:rsidP="004A6122">
            <w:pPr>
              <w:rPr>
                <w:rFonts w:ascii="Aptos" w:hAnsi="Aptos"/>
                <w:sz w:val="20"/>
                <w:szCs w:val="20"/>
              </w:rPr>
            </w:pPr>
            <w:r w:rsidRPr="00597A30">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B9C505"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C82137"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AF10FF" w14:textId="77777777" w:rsidR="00712FFD" w:rsidRPr="00597A30" w:rsidRDefault="00712FFD"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712FFD" w:rsidRPr="00597A30" w14:paraId="7ECE68F3"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51D756" w14:textId="77777777" w:rsidR="00712FFD" w:rsidRPr="00597A30" w:rsidRDefault="00712FFD"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Utfall av klage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BEB95C"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D9E452" w14:textId="3CD5246B"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191F31"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712FFD" w:rsidRPr="00597A30" w14:paraId="597EAED8"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9D1D6D" w14:textId="77777777" w:rsidR="00712FFD" w:rsidRPr="00597A30" w:rsidRDefault="00712FFD" w:rsidP="004A6122">
            <w:pPr>
              <w:rPr>
                <w:rFonts w:ascii="Aptos" w:hAnsi="Aptos"/>
                <w:sz w:val="20"/>
                <w:szCs w:val="20"/>
              </w:rPr>
            </w:pPr>
            <w:r w:rsidRPr="00597A30">
              <w:rPr>
                <w:rFonts w:ascii="Aptos" w:hAnsi="Aptos"/>
                <w:sz w:val="20"/>
                <w:szCs w:val="20"/>
              </w:rPr>
              <w:t>Beskrivelse</w:t>
            </w:r>
          </w:p>
        </w:tc>
      </w:tr>
      <w:tr w:rsidR="00712FFD" w:rsidRPr="00597A30" w14:paraId="50D91AC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0682E9" w14:textId="77777777" w:rsidR="00712FFD" w:rsidRPr="00597A30" w:rsidRDefault="00712FFD" w:rsidP="004A6122">
            <w:pPr>
              <w:rPr>
                <w:rFonts w:ascii="Aptos" w:hAnsi="Aptos"/>
                <w:b w:val="0"/>
                <w:bCs w:val="0"/>
                <w:sz w:val="20"/>
                <w:szCs w:val="20"/>
              </w:rPr>
            </w:pPr>
            <w:r w:rsidRPr="00597A30">
              <w:rPr>
                <w:rFonts w:ascii="Aptos" w:hAnsi="Aptos"/>
                <w:b w:val="0"/>
                <w:bCs w:val="0"/>
                <w:sz w:val="20"/>
                <w:szCs w:val="20"/>
              </w:rPr>
              <w:t>Angir utfallet/resultatet av klagen på vedtaket</w:t>
            </w:r>
          </w:p>
        </w:tc>
      </w:tr>
      <w:tr w:rsidR="00712FFD" w:rsidRPr="00597A30" w14:paraId="6A2A479D"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E63BE9" w14:textId="77777777" w:rsidR="00712FFD" w:rsidRPr="00597A30" w:rsidRDefault="00712FFD" w:rsidP="004A6122">
            <w:pPr>
              <w:rPr>
                <w:rFonts w:ascii="Aptos" w:hAnsi="Aptos"/>
                <w:sz w:val="20"/>
                <w:szCs w:val="20"/>
              </w:rPr>
            </w:pPr>
            <w:r w:rsidRPr="00597A30">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9522C7"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63EA8F"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712FFD" w:rsidRPr="00597A30" w14:paraId="1E926CFD"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0A3FCD" w14:textId="77777777" w:rsidR="00712FFD" w:rsidRPr="00597A30" w:rsidRDefault="00712FFD" w:rsidP="004A6122">
            <w:pPr>
              <w:rPr>
                <w:rFonts w:ascii="Aptos" w:hAnsi="Aptos"/>
                <w:b w:val="0"/>
                <w:bCs w:val="0"/>
                <w:sz w:val="20"/>
                <w:szCs w:val="20"/>
              </w:rPr>
            </w:pPr>
            <w:r w:rsidRPr="00597A30">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3E9FA5"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7F66AA"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712FFD" w:rsidRPr="00597A30" w14:paraId="423D4B91"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6BE898" w14:textId="77777777" w:rsidR="00712FFD" w:rsidRPr="00597A30" w:rsidRDefault="00712FFD" w:rsidP="004A6122">
            <w:pPr>
              <w:rPr>
                <w:rFonts w:ascii="Aptos" w:hAnsi="Aptos"/>
                <w:sz w:val="20"/>
                <w:szCs w:val="20"/>
              </w:rPr>
            </w:pPr>
            <w:r w:rsidRPr="00597A30">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C70263"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B34A7B"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712FFD" w:rsidRPr="00597A30" w14:paraId="5F32F1D2"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88CF52" w14:textId="76A3B828" w:rsidR="00712FFD" w:rsidRPr="00597A30" w:rsidRDefault="00712FFD" w:rsidP="00712FFD">
            <w:pPr>
              <w:rPr>
                <w:rFonts w:ascii="Aptos" w:hAnsi="Aptos"/>
                <w:b w:val="0"/>
                <w:bCs w:val="0"/>
                <w:sz w:val="20"/>
                <w:szCs w:val="20"/>
              </w:rPr>
            </w:pPr>
            <w:r w:rsidRPr="00597A30">
              <w:rPr>
                <w:rFonts w:ascii="Aptos" w:hAnsi="Aptos"/>
                <w:b w:val="0"/>
                <w:bCs w:val="0"/>
                <w:sz w:val="20"/>
                <w:szCs w:val="20"/>
              </w:rPr>
              <w:t>RNORSK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8647DE" w14:textId="10F89288" w:rsidR="00712FFD" w:rsidRPr="00597A30" w:rsidRDefault="00712FFD" w:rsidP="00712FF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7FE9A3" w14:textId="77777777" w:rsidR="00712FFD" w:rsidRPr="00597A30" w:rsidRDefault="00712FFD" w:rsidP="00712FF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712FFD" w:rsidRPr="00597A30" w14:paraId="3014E77D" w14:textId="77777777" w:rsidTr="00597A30">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73FCCD" w14:textId="77777777" w:rsidR="00712FFD" w:rsidRPr="00597A30" w:rsidRDefault="00712FFD" w:rsidP="004A6122">
            <w:pPr>
              <w:rPr>
                <w:rFonts w:ascii="Aptos" w:hAnsi="Aptos"/>
                <w:b w:val="0"/>
                <w:bCs w:val="0"/>
                <w:sz w:val="20"/>
                <w:szCs w:val="20"/>
              </w:rPr>
            </w:pPr>
            <w:r w:rsidRPr="00597A30">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CB61373"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712FFD" w:rsidRPr="00597A30" w14:paraId="281B4182" w14:textId="77777777" w:rsidTr="00597A30">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D016F8B" w14:textId="77777777" w:rsidR="00712FFD" w:rsidRPr="00597A30" w:rsidRDefault="00712FFD"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Klageutfalltype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20E5C3"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712FFD" w:rsidRPr="00597A30" w14:paraId="7C5A681D" w14:textId="77777777" w:rsidTr="00597A30">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ACDFA2" w14:textId="77777777" w:rsidR="00712FFD" w:rsidRPr="00597A30" w:rsidRDefault="00712FFD"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0C27A9"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712FFD" w:rsidRPr="00597A30" w14:paraId="1D8BFF81" w14:textId="77777777" w:rsidTr="00597A30">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592C0E" w14:textId="77777777" w:rsidR="00712FFD" w:rsidRPr="00597A30" w:rsidRDefault="00712FFD"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FBD0F3"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KlageutfalltypeId</w:t>
            </w:r>
          </w:p>
        </w:tc>
      </w:tr>
      <w:tr w:rsidR="00712FFD" w:rsidRPr="00597A30" w14:paraId="7E845E57"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ED5A9D8" w14:textId="77777777" w:rsidR="00712FFD" w:rsidRPr="00597A30" w:rsidRDefault="00712FFD" w:rsidP="004A6122">
            <w:pPr>
              <w:rPr>
                <w:rFonts w:ascii="Aptos" w:hAnsi="Aptos"/>
                <w:sz w:val="20"/>
                <w:szCs w:val="20"/>
              </w:rPr>
            </w:pPr>
            <w:r w:rsidRPr="00597A30">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5E17CDE"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680095F"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8F4483E" w14:textId="77777777" w:rsidR="00712FFD" w:rsidRPr="00597A30" w:rsidRDefault="00712FFD"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085A8B" w:rsidRPr="00597A30" w14:paraId="10984D0F"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243E6B" w14:textId="66F46DC0" w:rsidR="00085A8B" w:rsidRPr="00AD5F9F" w:rsidRDefault="000B507B" w:rsidP="00085A8B">
            <w:pPr>
              <w:rPr>
                <w:rStyle w:val="Hyperkobling"/>
                <w:rFonts w:ascii="Aptos" w:hAnsi="Aptos"/>
                <w:b w:val="0"/>
                <w:bCs w:val="0"/>
                <w:sz w:val="20"/>
                <w:szCs w:val="20"/>
                <w:u w:val="none"/>
              </w:rPr>
            </w:pPr>
            <w:hyperlink w:anchor="_Klageutfalltype" w:tooltip="Avvisning av klage" w:history="1">
              <w:r w:rsidR="00085A8B" w:rsidRPr="00AD5F9F">
                <w:rPr>
                  <w:rStyle w:val="Hyperkobling"/>
                  <w:rFonts w:ascii="Aptos" w:hAnsi="Aptos"/>
                  <w:b w:val="0"/>
                  <w:bCs w:val="0"/>
                  <w:sz w:val="20"/>
                  <w:szCs w:val="20"/>
                  <w:u w:val="none"/>
                </w:rPr>
                <w:t>AVVISNING</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7B70CE"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Avvisning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A351D3" w14:textId="63FF8ED2"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86CDF7"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61230" w:rsidRPr="00597A30" w14:paraId="292028D3"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C917B7" w14:textId="482CDD43" w:rsidR="00D61230" w:rsidRPr="00AD5F9F" w:rsidRDefault="000B507B" w:rsidP="00D61230">
            <w:pPr>
              <w:rPr>
                <w:rStyle w:val="Hyperkobling"/>
                <w:rFonts w:ascii="Aptos" w:hAnsi="Aptos"/>
                <w:b w:val="0"/>
                <w:bCs w:val="0"/>
                <w:sz w:val="20"/>
                <w:szCs w:val="20"/>
                <w:u w:val="none"/>
              </w:rPr>
            </w:pPr>
            <w:hyperlink w:anchor="_Klageutfalltype" w:tooltip="Klager gis delvis medhold" w:history="1">
              <w:r w:rsidR="00D61230" w:rsidRPr="00AD5F9F">
                <w:rPr>
                  <w:rStyle w:val="Hyperkobling"/>
                  <w:rFonts w:ascii="Aptos" w:hAnsi="Aptos"/>
                  <w:b w:val="0"/>
                  <w:bCs w:val="0"/>
                  <w:sz w:val="20"/>
                  <w:szCs w:val="20"/>
                  <w:u w:val="none"/>
                </w:rPr>
                <w:t>DELVIS_MEDHOLD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9F774A" w14:textId="15203A2B" w:rsidR="00D61230" w:rsidRPr="00597A30"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Klager gis delvis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B00103" w14:textId="10643CB8" w:rsidR="00D61230" w:rsidRPr="00597A30"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23CA98" w14:textId="77777777" w:rsidR="00D61230" w:rsidRPr="00597A30"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5A8B" w:rsidRPr="00597A30" w14:paraId="1878210E"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D0E123" w14:textId="07DDF585" w:rsidR="00085A8B" w:rsidRPr="00AD5F9F" w:rsidRDefault="000B507B" w:rsidP="00085A8B">
            <w:pPr>
              <w:rPr>
                <w:rStyle w:val="Hyperkobling"/>
                <w:rFonts w:ascii="Aptos" w:hAnsi="Aptos"/>
                <w:b w:val="0"/>
                <w:bCs w:val="0"/>
                <w:sz w:val="20"/>
                <w:szCs w:val="20"/>
                <w:u w:val="none"/>
              </w:rPr>
            </w:pPr>
            <w:hyperlink w:anchor="_Klageutfalltype" w:tooltip="Klager gis medhold" w:history="1">
              <w:r w:rsidR="00085A8B" w:rsidRPr="00AD5F9F">
                <w:rPr>
                  <w:rStyle w:val="Hyperkobling"/>
                  <w:rFonts w:ascii="Aptos" w:hAnsi="Aptos"/>
                  <w:b w:val="0"/>
                  <w:bCs w:val="0"/>
                  <w:sz w:val="20"/>
                  <w:szCs w:val="20"/>
                  <w:u w:val="none"/>
                </w:rPr>
                <w:t>MEDHOLD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59C765"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sz w:val="20"/>
                <w:szCs w:val="20"/>
              </w:rPr>
              <w:t>Klager gis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4332B3" w14:textId="2FBA2CD3"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FCE207"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05117" w:rsidRPr="00597A30" w14:paraId="2053BDB9"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2C19E5" w14:textId="26FD75CC" w:rsidR="00005117" w:rsidRPr="00AD5F9F" w:rsidRDefault="000B507B" w:rsidP="00005117">
            <w:pPr>
              <w:rPr>
                <w:rStyle w:val="Hyperkobling"/>
                <w:rFonts w:ascii="Aptos" w:hAnsi="Aptos"/>
                <w:b w:val="0"/>
                <w:bCs w:val="0"/>
                <w:sz w:val="20"/>
                <w:szCs w:val="20"/>
                <w:u w:val="none"/>
              </w:rPr>
            </w:pPr>
            <w:hyperlink w:anchor="_Klageutfalltype" w:tooltip="Kommunens vedtak oppheves" w:history="1">
              <w:r w:rsidR="00005117" w:rsidRPr="00AD5F9F">
                <w:rPr>
                  <w:rStyle w:val="Hyperkobling"/>
                  <w:rFonts w:ascii="Aptos" w:hAnsi="Aptos"/>
                  <w:b w:val="0"/>
                  <w:bCs w:val="0"/>
                  <w:sz w:val="20"/>
                  <w:szCs w:val="20"/>
                  <w:u w:val="none"/>
                </w:rPr>
                <w:t>OPPHEVES</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EA203A" w14:textId="42494F0E" w:rsidR="00005117" w:rsidRPr="00597A30"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Kommunens vedtak oppheves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E30B7A" w14:textId="116A9B4A" w:rsidR="00005117" w:rsidRPr="00597A30"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3C2491" w14:textId="77777777" w:rsidR="00005117" w:rsidRPr="00597A30"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5A8B" w:rsidRPr="00597A30" w14:paraId="7DB7DC2E" w14:textId="77777777" w:rsidTr="00597A30">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823811" w14:textId="6DD17648" w:rsidR="00085A8B" w:rsidRPr="00AD5F9F" w:rsidRDefault="000B507B" w:rsidP="00085A8B">
            <w:pPr>
              <w:rPr>
                <w:rStyle w:val="Hyperkobling"/>
                <w:rFonts w:ascii="Aptos" w:hAnsi="Aptos"/>
                <w:b w:val="0"/>
                <w:bCs w:val="0"/>
                <w:sz w:val="20"/>
                <w:szCs w:val="20"/>
                <w:u w:val="none"/>
              </w:rPr>
            </w:pPr>
            <w:hyperlink w:anchor="_Klageutfalltype" w:tooltip="Kommunens vedtak opprettholdes" w:history="1">
              <w:r w:rsidR="00085A8B" w:rsidRPr="00AD5F9F">
                <w:rPr>
                  <w:rStyle w:val="Hyperkobling"/>
                  <w:rFonts w:ascii="Aptos" w:hAnsi="Aptos"/>
                  <w:b w:val="0"/>
                  <w:bCs w:val="0"/>
                  <w:sz w:val="20"/>
                  <w:szCs w:val="20"/>
                  <w:u w:val="none"/>
                </w:rPr>
                <w:t>OPPRETTHOLDES</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ADB613"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Kommunens vedtak opprettholdes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2EBED5" w14:textId="66DEBD65"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5BD99B"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779E385" w14:textId="77777777" w:rsidR="003C5B21" w:rsidRDefault="003C5B21" w:rsidP="00CC00B9"/>
    <w:p w14:paraId="4F243E86" w14:textId="77777777" w:rsidR="00DF1CA0" w:rsidRDefault="00DF1CA0" w:rsidP="00CC00B9"/>
    <w:p w14:paraId="6DFECBC4" w14:textId="1A7AB15A" w:rsidR="003C5B21" w:rsidRPr="00B320FE" w:rsidRDefault="003C5B21" w:rsidP="00653F32">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309</w:t>
      </w:r>
      <w:r w:rsidRPr="00B320FE">
        <w:rPr>
          <w:rFonts w:ascii="Aptos" w:hAnsi="Aptos"/>
          <w:color w:val="0070C0"/>
        </w:rPr>
        <w:fldChar w:fldCharType="end"/>
      </w:r>
      <w:r w:rsidRPr="00B320FE">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C5B21" w:rsidRPr="00597A30" w14:paraId="5CB0CF05"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56EEDB" w14:textId="77777777" w:rsidR="003C5B21" w:rsidRPr="00597A30" w:rsidRDefault="003C5B21"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164DFB"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BA6AEE"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A4F0A6"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3C5B21" w:rsidRPr="00597A30" w14:paraId="42A3493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02CDEF" w14:textId="77777777" w:rsidR="003C5B21" w:rsidRPr="00597A30" w:rsidRDefault="003C5B21"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A2F881"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244CEB" w14:textId="2163856D"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A7CE53"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C5B21" w:rsidRPr="00597A30" w14:paraId="5650B12B"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3C1DD2" w14:textId="77777777" w:rsidR="003C5B21" w:rsidRPr="00597A30" w:rsidRDefault="003C5B21" w:rsidP="004A6122">
            <w:pPr>
              <w:rPr>
                <w:rFonts w:ascii="Aptos" w:hAnsi="Aptos"/>
                <w:sz w:val="20"/>
                <w:szCs w:val="20"/>
              </w:rPr>
            </w:pPr>
            <w:r w:rsidRPr="00597A30">
              <w:rPr>
                <w:rFonts w:ascii="Aptos" w:hAnsi="Aptos"/>
                <w:sz w:val="20"/>
                <w:szCs w:val="20"/>
              </w:rPr>
              <w:t>Beskrivelse</w:t>
            </w:r>
          </w:p>
        </w:tc>
      </w:tr>
      <w:tr w:rsidR="003C5B21" w:rsidRPr="00597A30" w14:paraId="35AF5403"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A99B14" w14:textId="77777777" w:rsidR="003C5B21" w:rsidRPr="00597A30" w:rsidRDefault="003C5B21" w:rsidP="004A6122">
            <w:pPr>
              <w:rPr>
                <w:rFonts w:ascii="Aptos" w:hAnsi="Aptos"/>
                <w:b w:val="0"/>
                <w:bCs w:val="0"/>
                <w:sz w:val="20"/>
                <w:szCs w:val="20"/>
              </w:rPr>
            </w:pPr>
            <w:r w:rsidRPr="00597A30">
              <w:rPr>
                <w:rFonts w:ascii="Aptos" w:hAnsi="Aptos"/>
                <w:b w:val="0"/>
                <w:bCs w:val="0"/>
                <w:sz w:val="20"/>
                <w:szCs w:val="20"/>
              </w:rPr>
              <w:t>Dato for avgjørelse av utfall på klage</w:t>
            </w:r>
          </w:p>
        </w:tc>
      </w:tr>
      <w:tr w:rsidR="003C5B21" w:rsidRPr="00597A30" w14:paraId="35D0382D"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36D9C6" w14:textId="77777777" w:rsidR="003C5B21" w:rsidRPr="00597A30" w:rsidRDefault="003C5B21"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4D3CE0"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251CD8"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3C5B21" w:rsidRPr="00597A30" w14:paraId="412277D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07E88C" w14:textId="77777777" w:rsidR="003C5B21" w:rsidRPr="00597A30" w:rsidRDefault="003C5B21" w:rsidP="004A6122">
            <w:pPr>
              <w:rPr>
                <w:rFonts w:ascii="Aptos" w:hAnsi="Aptos"/>
                <w:b w:val="0"/>
                <w:bCs w:val="0"/>
                <w:sz w:val="20"/>
                <w:szCs w:val="20"/>
              </w:rPr>
            </w:pPr>
            <w:r w:rsidRPr="00597A30">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71004E" w14:textId="02692FB0" w:rsidR="003C5B21"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3C5B21"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2561B6"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3C5B21" w:rsidRPr="00597A30" w14:paraId="040F6B9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5CE665" w14:textId="77777777" w:rsidR="003C5B21" w:rsidRPr="00597A30" w:rsidRDefault="003C5B21"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FFA8BB"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F8C0F7"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3C5B21" w:rsidRPr="00597A30" w14:paraId="1FA88DC6"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9F71F8" w14:textId="570BDC00" w:rsidR="003C5B21" w:rsidRPr="00597A30" w:rsidRDefault="003C5B21" w:rsidP="003C5B21">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E42970" w14:textId="17D7779A" w:rsidR="003C5B21" w:rsidRPr="00597A30" w:rsidRDefault="003C5B21" w:rsidP="003C5B2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166835" w14:textId="77777777" w:rsidR="003C5B21" w:rsidRPr="00597A30" w:rsidRDefault="003C5B21" w:rsidP="003C5B2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3C5B21" w:rsidRPr="00597A30" w14:paraId="1A009CAD"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53BA93" w14:textId="77777777" w:rsidR="003C5B21" w:rsidRPr="00597A30" w:rsidRDefault="003C5B21"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729647B"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3C5B21" w:rsidRPr="00597A30" w14:paraId="23839AA0"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4875218" w14:textId="77777777" w:rsidR="003C5B21" w:rsidRPr="00597A30" w:rsidRDefault="003C5B21"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6533DD"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AvgjortDato</w:t>
            </w:r>
          </w:p>
        </w:tc>
      </w:tr>
    </w:tbl>
    <w:p w14:paraId="55412D32" w14:textId="77777777" w:rsidR="003C5B21" w:rsidRDefault="003C5B21" w:rsidP="00CC00B9"/>
    <w:p w14:paraId="75893FBE" w14:textId="0F5692E2" w:rsidR="003C5B21" w:rsidRPr="00B320FE" w:rsidRDefault="003C5B21" w:rsidP="00653F32">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310</w:t>
      </w:r>
      <w:r w:rsidRPr="00B320FE">
        <w:rPr>
          <w:rFonts w:ascii="Aptos" w:hAnsi="Aptos"/>
          <w:color w:val="0070C0"/>
        </w:rPr>
        <w:fldChar w:fldCharType="end"/>
      </w:r>
      <w:r w:rsidRPr="00B320FE">
        <w:rPr>
          <w:rFonts w:ascii="Aptos" w:hAnsi="Aptos"/>
          <w:color w:val="0070C0"/>
        </w:rPr>
        <w:t>: Slettet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C5B21" w:rsidRPr="00597A30" w14:paraId="1715D8A4"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6B5885" w14:textId="77777777" w:rsidR="003C5B21" w:rsidRPr="00597A30" w:rsidRDefault="003C5B21"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2FA135"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48659E"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6F1F6F"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3C5B21" w:rsidRPr="00597A30" w14:paraId="753DA31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24D3F6" w14:textId="77777777" w:rsidR="003C5B21" w:rsidRPr="00597A30" w:rsidRDefault="003C5B21"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Slettet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E449AC"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EB4C5D" w14:textId="0615A688"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DD4F71"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C5B21" w:rsidRPr="00597A30" w14:paraId="748E3B85"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A60803" w14:textId="77777777" w:rsidR="003C5B21" w:rsidRPr="00597A30" w:rsidRDefault="003C5B21" w:rsidP="004A6122">
            <w:pPr>
              <w:rPr>
                <w:rFonts w:ascii="Aptos" w:hAnsi="Aptos"/>
                <w:sz w:val="20"/>
                <w:szCs w:val="20"/>
              </w:rPr>
            </w:pPr>
            <w:r w:rsidRPr="00597A30">
              <w:rPr>
                <w:rFonts w:ascii="Aptos" w:hAnsi="Aptos"/>
                <w:sz w:val="20"/>
                <w:szCs w:val="20"/>
              </w:rPr>
              <w:t>Beskrivelse</w:t>
            </w:r>
          </w:p>
        </w:tc>
      </w:tr>
      <w:tr w:rsidR="003C5B21" w:rsidRPr="00597A30" w14:paraId="62563844"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8E54C1" w14:textId="77777777" w:rsidR="003C5B21" w:rsidRPr="00597A30" w:rsidRDefault="003C5B21" w:rsidP="004A6122">
            <w:pPr>
              <w:rPr>
                <w:rFonts w:ascii="Aptos" w:hAnsi="Aptos"/>
                <w:b w:val="0"/>
                <w:bCs w:val="0"/>
                <w:sz w:val="20"/>
                <w:szCs w:val="20"/>
              </w:rPr>
            </w:pPr>
            <w:r w:rsidRPr="00597A30">
              <w:rPr>
                <w:rFonts w:ascii="Aptos" w:hAnsi="Aptos"/>
                <w:b w:val="0"/>
                <w:bCs w:val="0"/>
                <w:sz w:val="20"/>
                <w:szCs w:val="20"/>
              </w:rPr>
              <w:t>Angir om klagen er slettet</w:t>
            </w:r>
          </w:p>
        </w:tc>
      </w:tr>
      <w:tr w:rsidR="003C5B21" w:rsidRPr="00597A30" w14:paraId="1CC14FD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B985D6" w14:textId="77777777" w:rsidR="003C5B21" w:rsidRPr="00597A30" w:rsidRDefault="003C5B21"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502342"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655D84"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3C5B21" w:rsidRPr="00597A30" w14:paraId="60E54E9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1FEDFA" w14:textId="77777777" w:rsidR="003C5B21" w:rsidRPr="00597A30" w:rsidRDefault="003C5B21" w:rsidP="004A6122">
            <w:pPr>
              <w:rPr>
                <w:rFonts w:ascii="Aptos" w:hAnsi="Aptos"/>
                <w:b w:val="0"/>
                <w:bCs w:val="0"/>
                <w:sz w:val="20"/>
                <w:szCs w:val="20"/>
              </w:rPr>
            </w:pPr>
            <w:r w:rsidRPr="00597A30">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F95C9F"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632091"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3C5B21" w:rsidRPr="00597A30" w14:paraId="28BA0EE0"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04D09E" w14:textId="77777777" w:rsidR="003C5B21" w:rsidRPr="00597A30" w:rsidRDefault="003C5B21"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C42E77"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3768BE"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3C5B21" w:rsidRPr="00597A30" w14:paraId="1EAC8D16"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D976A7" w14:textId="3A1274DA" w:rsidR="003C5B21" w:rsidRPr="00597A30" w:rsidRDefault="003C5B21" w:rsidP="003C5B21">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A99EE4" w14:textId="0059D13D" w:rsidR="003C5B21" w:rsidRPr="00597A30" w:rsidRDefault="003C5B21" w:rsidP="003C5B2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414979" w14:textId="77777777" w:rsidR="003C5B21" w:rsidRPr="00597A30" w:rsidRDefault="003C5B21" w:rsidP="003C5B2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3C5B21" w:rsidRPr="00597A30" w14:paraId="7778EAB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AD4EA5" w14:textId="77777777" w:rsidR="003C5B21" w:rsidRPr="00597A30" w:rsidRDefault="003C5B21"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FAEFEFB"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3C5B21" w:rsidRPr="00597A30" w14:paraId="5D48023D"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4D1D209" w14:textId="77777777" w:rsidR="003C5B21" w:rsidRPr="00597A30" w:rsidRDefault="003C5B21"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7395D6"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ErSlettet</w:t>
            </w:r>
          </w:p>
        </w:tc>
      </w:tr>
    </w:tbl>
    <w:p w14:paraId="2568463A" w14:textId="77777777" w:rsidR="003C5B21" w:rsidRDefault="003C5B21" w:rsidP="00CC00B9"/>
    <w:p w14:paraId="695A5770" w14:textId="45F875AD" w:rsidR="003C5B21" w:rsidRPr="00B320FE" w:rsidRDefault="003C5B21"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311</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3C5B21" w:rsidRPr="00597A30" w14:paraId="0845E12E"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A48F29" w14:textId="77777777" w:rsidR="003C5B21" w:rsidRPr="00597A30" w:rsidRDefault="003C5B21" w:rsidP="004A6122">
            <w:pPr>
              <w:rPr>
                <w:rFonts w:ascii="Aptos" w:hAnsi="Aptos"/>
                <w:sz w:val="20"/>
                <w:szCs w:val="20"/>
              </w:rPr>
            </w:pPr>
            <w:r w:rsidRPr="00597A30">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14DEDA"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B62B90"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B1E90A" w14:textId="77777777" w:rsidR="003C5B21" w:rsidRPr="00597A30" w:rsidRDefault="003C5B21"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3C5B21" w:rsidRPr="00597A30" w14:paraId="64A40A63"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DC4C31" w14:textId="77777777" w:rsidR="003C5B21" w:rsidRPr="00597A30" w:rsidRDefault="003C5B21"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63F3A1"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863CD6" w14:textId="294AE7B0"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D88CF2"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C5B21" w:rsidRPr="00597A30" w14:paraId="2705F623"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2F5614" w14:textId="77777777" w:rsidR="003C5B21" w:rsidRPr="00597A30" w:rsidRDefault="003C5B21" w:rsidP="004A6122">
            <w:pPr>
              <w:rPr>
                <w:rFonts w:ascii="Aptos" w:hAnsi="Aptos"/>
                <w:sz w:val="20"/>
                <w:szCs w:val="20"/>
              </w:rPr>
            </w:pPr>
            <w:r w:rsidRPr="00597A30">
              <w:rPr>
                <w:rFonts w:ascii="Aptos" w:hAnsi="Aptos"/>
                <w:sz w:val="20"/>
                <w:szCs w:val="20"/>
              </w:rPr>
              <w:t>Beskrivelse</w:t>
            </w:r>
          </w:p>
        </w:tc>
      </w:tr>
      <w:tr w:rsidR="003C5B21" w:rsidRPr="00597A30" w14:paraId="33CAA02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C07163" w14:textId="0D4D41CC" w:rsidR="003C5B21" w:rsidRPr="00597A30" w:rsidRDefault="003C5B21" w:rsidP="004A6122">
            <w:pPr>
              <w:rPr>
                <w:rFonts w:ascii="Aptos" w:hAnsi="Aptos"/>
                <w:b w:val="0"/>
                <w:bCs w:val="0"/>
                <w:sz w:val="20"/>
                <w:szCs w:val="20"/>
              </w:rPr>
            </w:pPr>
            <w:r w:rsidRPr="00597A30">
              <w:rPr>
                <w:rFonts w:ascii="Aptos" w:hAnsi="Aptos"/>
                <w:b w:val="0"/>
                <w:bCs w:val="0"/>
                <w:sz w:val="20"/>
                <w:szCs w:val="20"/>
              </w:rPr>
              <w:t xml:space="preserve">Unik identifikator for fagsystem (referansenummer) i tilfeller der informasjonen er overført fra kommunalt fagsystem. Se </w:t>
            </w:r>
            <w:hyperlink r:id="rId59" w:history="1">
              <w:r w:rsidRPr="00D3032B">
                <w:rPr>
                  <w:rStyle w:val="Hyperkobling"/>
                  <w:rFonts w:ascii="Aptos" w:hAnsi="Aptos"/>
                  <w:b w:val="0"/>
                  <w:bCs w:val="0"/>
                  <w:sz w:val="20"/>
                  <w:szCs w:val="20"/>
                  <w:u w:val="none"/>
                </w:rPr>
                <w:t>Overføring mellom kommunale fagsystem og NIR | IMDi</w:t>
              </w:r>
            </w:hyperlink>
          </w:p>
        </w:tc>
      </w:tr>
      <w:tr w:rsidR="003C5B21" w:rsidRPr="00597A30" w14:paraId="6790D5CA"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6FEDE8" w14:textId="77777777" w:rsidR="003C5B21" w:rsidRPr="00597A30" w:rsidRDefault="003C5B21" w:rsidP="004A6122">
            <w:pPr>
              <w:rPr>
                <w:rFonts w:ascii="Aptos" w:hAnsi="Aptos"/>
                <w:sz w:val="20"/>
                <w:szCs w:val="20"/>
              </w:rPr>
            </w:pPr>
            <w:r w:rsidRPr="00597A30">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06DE63"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8E2E3F"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3C5B21" w:rsidRPr="00597A30" w14:paraId="133EAE1E"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669B59" w14:textId="77777777" w:rsidR="003C5B21" w:rsidRPr="00597A30" w:rsidRDefault="003C5B21" w:rsidP="004A6122">
            <w:pPr>
              <w:rPr>
                <w:rFonts w:ascii="Aptos" w:hAnsi="Aptos"/>
                <w:b w:val="0"/>
                <w:bCs w:val="0"/>
                <w:sz w:val="20"/>
                <w:szCs w:val="20"/>
              </w:rPr>
            </w:pPr>
            <w:r w:rsidRPr="00597A30">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626D91"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120B0D"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System</w:t>
            </w:r>
          </w:p>
        </w:tc>
      </w:tr>
      <w:tr w:rsidR="003C5B21" w:rsidRPr="00597A30" w14:paraId="2794CF3F"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AA77CF" w14:textId="77777777" w:rsidR="003C5B21" w:rsidRPr="00597A30" w:rsidRDefault="003C5B21" w:rsidP="004A6122">
            <w:pPr>
              <w:rPr>
                <w:rFonts w:ascii="Aptos" w:hAnsi="Aptos"/>
                <w:sz w:val="20"/>
                <w:szCs w:val="20"/>
              </w:rPr>
            </w:pPr>
            <w:r w:rsidRPr="00597A30">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C321E8"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F895BA"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3C5B21" w:rsidRPr="00597A30" w14:paraId="52BD8370"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DF7317" w14:textId="6B71D1D1" w:rsidR="003C5B21" w:rsidRPr="00597A30" w:rsidRDefault="003C5B21" w:rsidP="003C5B21">
            <w:pPr>
              <w:rPr>
                <w:rFonts w:ascii="Aptos" w:hAnsi="Aptos"/>
                <w:b w:val="0"/>
                <w:bCs w:val="0"/>
                <w:sz w:val="20"/>
                <w:szCs w:val="20"/>
              </w:rPr>
            </w:pPr>
            <w:r w:rsidRPr="00597A30">
              <w:rPr>
                <w:rFonts w:ascii="Aptos" w:hAnsi="Aptos"/>
                <w:b w:val="0"/>
                <w:bCs w:val="0"/>
                <w:sz w:val="20"/>
                <w:szCs w:val="20"/>
              </w:rPr>
              <w:t>RNORSK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4EEC9C" w14:textId="5C169F61" w:rsidR="003C5B21" w:rsidRPr="00597A30" w:rsidRDefault="003C5B21" w:rsidP="003C5B2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D7D970" w14:textId="77777777" w:rsidR="003C5B21" w:rsidRPr="00597A30" w:rsidRDefault="003C5B21" w:rsidP="003C5B2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3C5B21" w:rsidRPr="00597A30" w14:paraId="3A79AD42"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68534D" w14:textId="77777777" w:rsidR="003C5B21" w:rsidRPr="00597A30" w:rsidRDefault="003C5B21"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C509539"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3C5B21" w:rsidRPr="00597A30" w14:paraId="4F8AACB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F89910" w14:textId="77777777" w:rsidR="003C5B21" w:rsidRPr="00597A30" w:rsidRDefault="003C5B21"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14DDB8" w14:textId="77777777" w:rsidR="003C5B21" w:rsidRPr="00597A30" w:rsidRDefault="003C5B21"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FagsystemRefnummer</w:t>
            </w:r>
          </w:p>
        </w:tc>
      </w:tr>
    </w:tbl>
    <w:p w14:paraId="7408DA1D" w14:textId="77777777" w:rsidR="003C5B21" w:rsidRDefault="003C5B21" w:rsidP="00CC00B9"/>
    <w:p w14:paraId="66B112B6" w14:textId="77777777" w:rsidR="00085A8B" w:rsidRDefault="00085A8B" w:rsidP="00CC00B9"/>
    <w:p w14:paraId="631E9A08" w14:textId="77777777" w:rsidR="00DF1CA0" w:rsidRDefault="00DF1CA0" w:rsidP="00CC00B9"/>
    <w:p w14:paraId="5A7C00BE" w14:textId="77777777" w:rsidR="00DF1CA0" w:rsidRDefault="00DF1CA0" w:rsidP="00CC00B9"/>
    <w:p w14:paraId="31FB027E" w14:textId="77777777" w:rsidR="00DF1CA0" w:rsidRDefault="00DF1CA0" w:rsidP="00CC00B9"/>
    <w:p w14:paraId="386ED489" w14:textId="77777777" w:rsidR="00DF1CA0" w:rsidRDefault="00DF1CA0" w:rsidP="00CC00B9"/>
    <w:p w14:paraId="366CB7C7" w14:textId="77777777" w:rsidR="00DF1CA0" w:rsidRDefault="00DF1CA0" w:rsidP="00CC00B9"/>
    <w:p w14:paraId="5657979C" w14:textId="77777777" w:rsidR="00DF1CA0" w:rsidRDefault="00DF1CA0" w:rsidP="00CC00B9"/>
    <w:p w14:paraId="58D9FB1E" w14:textId="210D78B8" w:rsidR="00085A8B" w:rsidRPr="00152546" w:rsidRDefault="00085A8B"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 xml:space="preserve">Deltagelse </w:t>
      </w:r>
    </w:p>
    <w:p w14:paraId="38C0D5E1" w14:textId="77777777" w:rsidR="00085A8B" w:rsidRDefault="00085A8B" w:rsidP="00CC00B9"/>
    <w:p w14:paraId="00966E17" w14:textId="0589EC8C" w:rsidR="00085A8B" w:rsidRPr="00B320FE" w:rsidRDefault="00085A8B"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312</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Deltagelsetype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85A8B" w:rsidRPr="00597A30" w14:paraId="7028E4A0"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369068" w14:textId="77777777" w:rsidR="00085A8B" w:rsidRPr="00597A30" w:rsidRDefault="00085A8B"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4EE670"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EB0584"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3F86F3"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085A8B" w:rsidRPr="00597A30" w14:paraId="006E21E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D7D1D9" w14:textId="14697253" w:rsidR="00085A8B" w:rsidRPr="00597A30" w:rsidRDefault="00C75FAE"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Deltagelsetype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9A584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38C182" w14:textId="5AB79E52"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64506D"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5A8B" w:rsidRPr="00597A30" w14:paraId="5D6B1E63"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17F051" w14:textId="77777777" w:rsidR="00085A8B" w:rsidRPr="00597A30" w:rsidRDefault="00085A8B" w:rsidP="004A6122">
            <w:pPr>
              <w:rPr>
                <w:rFonts w:ascii="Aptos" w:hAnsi="Aptos"/>
                <w:sz w:val="20"/>
                <w:szCs w:val="20"/>
              </w:rPr>
            </w:pPr>
            <w:r w:rsidRPr="00597A30">
              <w:rPr>
                <w:rFonts w:ascii="Aptos" w:hAnsi="Aptos"/>
                <w:sz w:val="20"/>
                <w:szCs w:val="20"/>
              </w:rPr>
              <w:t>Beskrivelse</w:t>
            </w:r>
          </w:p>
        </w:tc>
      </w:tr>
      <w:tr w:rsidR="00085A8B" w:rsidRPr="00597A30" w14:paraId="6416B7B5"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79AE0A" w14:textId="77777777" w:rsidR="00085A8B" w:rsidRPr="00597A30" w:rsidRDefault="00085A8B" w:rsidP="004A6122">
            <w:pPr>
              <w:rPr>
                <w:rFonts w:ascii="Aptos" w:hAnsi="Aptos"/>
                <w:b w:val="0"/>
                <w:bCs w:val="0"/>
                <w:sz w:val="20"/>
                <w:szCs w:val="20"/>
              </w:rPr>
            </w:pPr>
            <w:r w:rsidRPr="00597A30">
              <w:rPr>
                <w:rFonts w:ascii="Aptos" w:hAnsi="Aptos"/>
                <w:b w:val="0"/>
                <w:bCs w:val="0"/>
                <w:sz w:val="20"/>
                <w:szCs w:val="20"/>
              </w:rPr>
              <w:t>Angir type deltagelse på ordningen. I dette tilfellet norsktimer og gyldig/ugyldig fravær</w:t>
            </w:r>
          </w:p>
        </w:tc>
      </w:tr>
      <w:tr w:rsidR="00085A8B" w:rsidRPr="00597A30" w14:paraId="557CE4A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92812E" w14:textId="77777777" w:rsidR="00085A8B" w:rsidRPr="00597A30" w:rsidRDefault="00085A8B"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72A72A"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83CDD9"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085A8B" w:rsidRPr="00597A30" w14:paraId="0C38210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5BFCC9" w14:textId="77777777" w:rsidR="00085A8B" w:rsidRPr="00597A30" w:rsidRDefault="00085A8B" w:rsidP="004A6122">
            <w:pPr>
              <w:rPr>
                <w:rFonts w:ascii="Aptos" w:hAnsi="Aptos"/>
                <w:b w:val="0"/>
                <w:bCs w:val="0"/>
                <w:sz w:val="20"/>
                <w:szCs w:val="20"/>
              </w:rPr>
            </w:pPr>
            <w:r w:rsidRPr="00597A30">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FD6E01"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72050A"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085A8B" w:rsidRPr="00597A30" w14:paraId="53BBA9FD"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5805EC" w14:textId="77777777" w:rsidR="00085A8B" w:rsidRPr="00597A30" w:rsidRDefault="00085A8B"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E81CA8"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A01E6B"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085A8B" w:rsidRPr="00597A30" w14:paraId="2CFC746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7534D0" w14:textId="2F79E908" w:rsidR="00085A8B" w:rsidRPr="00597A30" w:rsidRDefault="00085A8B" w:rsidP="00085A8B">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78019A" w14:textId="23EE1C61"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E25C51"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085A8B" w:rsidRPr="00597A30" w14:paraId="47CF184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0B741A" w14:textId="77777777" w:rsidR="00085A8B" w:rsidRPr="00597A30" w:rsidRDefault="00085A8B"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E7208FA"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085A8B" w:rsidRPr="00597A30" w14:paraId="30010762"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EE3B4EF" w14:textId="77777777" w:rsidR="00085A8B" w:rsidRPr="00597A30" w:rsidRDefault="00085A8B"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A11DCD"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085A8B" w:rsidRPr="00597A30" w14:paraId="792DEE3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850023" w14:textId="77777777" w:rsidR="00085A8B" w:rsidRPr="00597A30" w:rsidRDefault="00085A8B"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6307C5"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085A8B" w:rsidRPr="00597A30" w14:paraId="4F22E9EB"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1902DB" w14:textId="77777777" w:rsidR="00085A8B" w:rsidRPr="00597A30" w:rsidRDefault="00085A8B"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8F7907"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DeltagelsetypeId</w:t>
            </w:r>
          </w:p>
        </w:tc>
      </w:tr>
      <w:tr w:rsidR="00085A8B" w:rsidRPr="00597A30" w14:paraId="15D7BA95"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974B730" w14:textId="77777777" w:rsidR="00085A8B" w:rsidRPr="00597A30" w:rsidRDefault="00085A8B" w:rsidP="004A6122">
            <w:pPr>
              <w:rPr>
                <w:rFonts w:ascii="Aptos" w:hAnsi="Aptos"/>
                <w:sz w:val="20"/>
                <w:szCs w:val="20"/>
              </w:rPr>
            </w:pPr>
            <w:r w:rsidRPr="00597A30">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DA4659B"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6DADBDB"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5310D4B"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085A8B" w:rsidRPr="00597A30" w14:paraId="6D46BF3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01DB2C9" w14:textId="2A789294" w:rsidR="00085A8B" w:rsidRPr="008C51EC" w:rsidRDefault="000B507B" w:rsidP="00085A8B">
            <w:pPr>
              <w:rPr>
                <w:rFonts w:ascii="Aptos" w:hAnsi="Aptos"/>
                <w:b w:val="0"/>
                <w:bCs w:val="0"/>
                <w:color w:val="4472C4" w:themeColor="accent1"/>
                <w:sz w:val="20"/>
                <w:szCs w:val="20"/>
              </w:rPr>
            </w:pPr>
            <w:hyperlink w:anchor="_Deltagelsetype" w:tooltip="Timer norsk" w:history="1">
              <w:r w:rsidR="00085A8B" w:rsidRPr="008C51EC">
                <w:rPr>
                  <w:rFonts w:ascii="Aptos" w:hAnsi="Aptos"/>
                  <w:b w:val="0"/>
                  <w:bCs w:val="0"/>
                  <w:color w:val="4472C4" w:themeColor="accent1"/>
                  <w:sz w:val="20"/>
                  <w:szCs w:val="20"/>
                </w:rPr>
                <w:t>NORSKTIMER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E607587"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Norsk</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8991D6" w14:textId="7F43AFB9"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AC97C1"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5A8B" w:rsidRPr="00597A30" w14:paraId="0B18E4AC"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E22CE24" w14:textId="703788B3" w:rsidR="00085A8B" w:rsidRPr="008C51EC" w:rsidRDefault="000B507B" w:rsidP="00085A8B">
            <w:pPr>
              <w:rPr>
                <w:rFonts w:ascii="Aptos" w:hAnsi="Aptos"/>
                <w:b w:val="0"/>
                <w:bCs w:val="0"/>
                <w:color w:val="4472C4" w:themeColor="accent1"/>
                <w:sz w:val="20"/>
                <w:szCs w:val="20"/>
              </w:rPr>
            </w:pPr>
            <w:hyperlink w:anchor="_Deltagelsetype" w:tooltip="Gyldig fravær" w:history="1">
              <w:r w:rsidR="00085A8B" w:rsidRPr="008C51EC">
                <w:rPr>
                  <w:rFonts w:ascii="Aptos" w:hAnsi="Aptos"/>
                  <w:b w:val="0"/>
                  <w:bCs w:val="0"/>
                  <w:color w:val="4472C4" w:themeColor="accent1"/>
                  <w:sz w:val="20"/>
                  <w:szCs w:val="20"/>
                </w:rPr>
                <w:t>G_FRAVAR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84B0C3A"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Gyldig fravær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20DC0B" w14:textId="76E0CA7A"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A67D12"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5A8B" w:rsidRPr="00597A30" w14:paraId="4F8413A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50958C0" w14:textId="72BEF0C0" w:rsidR="00085A8B" w:rsidRPr="008C51EC" w:rsidRDefault="000B507B" w:rsidP="00085A8B">
            <w:pPr>
              <w:rPr>
                <w:rFonts w:ascii="Aptos" w:hAnsi="Aptos"/>
                <w:b w:val="0"/>
                <w:bCs w:val="0"/>
                <w:color w:val="4472C4" w:themeColor="accent1"/>
                <w:sz w:val="20"/>
                <w:szCs w:val="20"/>
              </w:rPr>
            </w:pPr>
            <w:hyperlink w:anchor="_Deltagelsetype" w:tooltip="Ugyldig fravær" w:history="1">
              <w:r w:rsidR="00085A8B" w:rsidRPr="008C51EC">
                <w:rPr>
                  <w:rFonts w:ascii="Aptos" w:hAnsi="Aptos"/>
                  <w:b w:val="0"/>
                  <w:bCs w:val="0"/>
                  <w:color w:val="4472C4" w:themeColor="accent1"/>
                  <w:sz w:val="20"/>
                  <w:szCs w:val="20"/>
                </w:rPr>
                <w:t>U_FRAVAR</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29E956A"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Ugyldig fravær</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D6F146" w14:textId="1D303899"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F30E9A"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E3FD653" w14:textId="77777777" w:rsidR="00085A8B" w:rsidRDefault="00085A8B" w:rsidP="00CC00B9"/>
    <w:p w14:paraId="43C3C534" w14:textId="4FEAC4FE" w:rsidR="00085A8B" w:rsidRPr="00B320FE" w:rsidRDefault="00085A8B"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313</w:t>
      </w:r>
      <w:r w:rsidRPr="00B320FE">
        <w:rPr>
          <w:rFonts w:ascii="Aptos" w:hAnsi="Aptos"/>
          <w:color w:val="0070C0"/>
        </w:rPr>
        <w:fldChar w:fldCharType="end"/>
      </w:r>
      <w:r w:rsidRPr="00B320FE">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85A8B" w:rsidRPr="00597A30" w14:paraId="23D7D1EF"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9EB0A0" w14:textId="77777777" w:rsidR="00085A8B" w:rsidRPr="00597A30" w:rsidRDefault="00085A8B"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EABC06"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3BFA1C"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F6EC66"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085A8B" w:rsidRPr="00597A30" w14:paraId="4B70443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9D7F3D" w14:textId="77777777" w:rsidR="00085A8B" w:rsidRPr="00597A30" w:rsidRDefault="00085A8B"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271098"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B44AFE" w14:textId="4C200F4A"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ADDFD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5A8B" w:rsidRPr="00597A30" w14:paraId="4E56457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F501E4" w14:textId="77777777" w:rsidR="00085A8B" w:rsidRPr="00597A30" w:rsidRDefault="00085A8B" w:rsidP="004A6122">
            <w:pPr>
              <w:rPr>
                <w:rFonts w:ascii="Aptos" w:hAnsi="Aptos"/>
                <w:sz w:val="20"/>
                <w:szCs w:val="20"/>
              </w:rPr>
            </w:pPr>
            <w:r w:rsidRPr="00597A30">
              <w:rPr>
                <w:rFonts w:ascii="Aptos" w:hAnsi="Aptos"/>
                <w:sz w:val="20"/>
                <w:szCs w:val="20"/>
              </w:rPr>
              <w:t>Beskrivelse</w:t>
            </w:r>
          </w:p>
        </w:tc>
      </w:tr>
      <w:tr w:rsidR="00085A8B" w:rsidRPr="00597A30" w14:paraId="5BEBF43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B4DF6B" w14:textId="77777777" w:rsidR="00085A8B" w:rsidRPr="00597A30" w:rsidRDefault="00085A8B" w:rsidP="004A6122">
            <w:pPr>
              <w:rPr>
                <w:rFonts w:ascii="Aptos" w:hAnsi="Aptos"/>
                <w:b w:val="0"/>
                <w:bCs w:val="0"/>
                <w:sz w:val="20"/>
                <w:szCs w:val="20"/>
              </w:rPr>
            </w:pPr>
            <w:r w:rsidRPr="00597A30">
              <w:rPr>
                <w:rFonts w:ascii="Aptos" w:hAnsi="Aptos"/>
                <w:b w:val="0"/>
                <w:bCs w:val="0"/>
                <w:sz w:val="20"/>
                <w:szCs w:val="20"/>
              </w:rPr>
              <w:t>Type periode deltagelsen gjelder (uke)</w:t>
            </w:r>
          </w:p>
        </w:tc>
      </w:tr>
      <w:tr w:rsidR="00085A8B" w:rsidRPr="00597A30" w14:paraId="3CFA47D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05EFB4" w14:textId="77777777" w:rsidR="00085A8B" w:rsidRPr="00597A30" w:rsidRDefault="00085A8B"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C98590"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15AF7E"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085A8B" w:rsidRPr="00597A30" w14:paraId="23E3F0D1"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A3FA58" w14:textId="77777777" w:rsidR="00085A8B" w:rsidRPr="00597A30" w:rsidRDefault="00085A8B" w:rsidP="004A6122">
            <w:pPr>
              <w:rPr>
                <w:rFonts w:ascii="Aptos" w:hAnsi="Aptos"/>
                <w:b w:val="0"/>
                <w:bCs w:val="0"/>
                <w:sz w:val="20"/>
                <w:szCs w:val="20"/>
              </w:rPr>
            </w:pPr>
            <w:r w:rsidRPr="00597A30">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C7F4FB"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0E3A6C"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085A8B" w:rsidRPr="00597A30" w14:paraId="4DFB71F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9A4283" w14:textId="77777777" w:rsidR="00085A8B" w:rsidRPr="00597A30" w:rsidRDefault="00085A8B"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F68B76"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50E8B0"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085A8B" w:rsidRPr="00597A30" w14:paraId="49AED04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4FFC41" w14:textId="111CC5AF" w:rsidR="00085A8B" w:rsidRPr="00597A30" w:rsidRDefault="00085A8B" w:rsidP="00085A8B">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8D1631" w14:textId="659C9F16"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9921B3"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085A8B" w:rsidRPr="00597A30" w14:paraId="4132B4F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7A18FA" w14:textId="77777777" w:rsidR="00085A8B" w:rsidRPr="00597A30" w:rsidRDefault="00085A8B"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11D0417"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085A8B" w:rsidRPr="00597A30" w14:paraId="14D10E2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154E33C" w14:textId="77777777" w:rsidR="00085A8B" w:rsidRPr="00597A30" w:rsidRDefault="00085A8B"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9E5288"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085A8B" w:rsidRPr="00597A30" w14:paraId="59C1D5F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19242B" w14:textId="77777777" w:rsidR="00085A8B" w:rsidRPr="00597A30" w:rsidRDefault="00085A8B"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8D6753"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085A8B" w:rsidRPr="00597A30" w14:paraId="2CE00DDB"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3A0D0A" w14:textId="77777777" w:rsidR="00085A8B" w:rsidRPr="00597A30" w:rsidRDefault="00085A8B"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132E3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DeltagelseperiodetypeId</w:t>
            </w:r>
          </w:p>
        </w:tc>
      </w:tr>
      <w:tr w:rsidR="00085A8B" w:rsidRPr="00597A30" w14:paraId="27F3221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A804E4C" w14:textId="77777777" w:rsidR="00085A8B" w:rsidRPr="00597A30" w:rsidRDefault="00085A8B" w:rsidP="004A6122">
            <w:pPr>
              <w:rPr>
                <w:rFonts w:ascii="Aptos" w:hAnsi="Aptos"/>
                <w:sz w:val="20"/>
                <w:szCs w:val="20"/>
              </w:rPr>
            </w:pPr>
            <w:r w:rsidRPr="00597A30">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74874E1"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1B8A937"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44075C7"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085A8B" w:rsidRPr="00597A30" w14:paraId="2B054A3C"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570B609" w14:textId="6A02A702" w:rsidR="00085A8B" w:rsidRPr="00597A30" w:rsidRDefault="000B507B" w:rsidP="004A6122">
            <w:pPr>
              <w:rPr>
                <w:rFonts w:ascii="Aptos" w:hAnsi="Aptos"/>
                <w:b w:val="0"/>
                <w:bCs w:val="0"/>
                <w:sz w:val="20"/>
                <w:szCs w:val="20"/>
              </w:rPr>
            </w:pPr>
            <w:hyperlink w:anchor="_Deltagelseperiodetype" w:tooltip="Timeføring per uke" w:history="1">
              <w:r w:rsidR="00085A8B" w:rsidRPr="00FF0981">
                <w:rPr>
                  <w:rFonts w:ascii="Aptos" w:hAnsi="Aptos"/>
                  <w:b w:val="0"/>
                  <w:bCs w:val="0"/>
                  <w:color w:val="4472C4" w:themeColor="accent1"/>
                  <w:sz w:val="20"/>
                  <w:szCs w:val="20"/>
                </w:rPr>
                <w:t>UKE</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00448A4"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 xml:space="preserve">Uke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639F74" w14:textId="0DE69CF1"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E92A37"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AF2A102" w14:textId="77777777" w:rsidR="00085A8B" w:rsidRDefault="00085A8B" w:rsidP="00CC00B9"/>
    <w:p w14:paraId="373507D1" w14:textId="59C11428" w:rsidR="00085A8B" w:rsidRPr="00B320FE" w:rsidRDefault="00085A8B"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314</w:t>
      </w:r>
      <w:r w:rsidRPr="00B320FE">
        <w:rPr>
          <w:rFonts w:ascii="Aptos" w:hAnsi="Aptos"/>
          <w:color w:val="0070C0"/>
        </w:rPr>
        <w:fldChar w:fldCharType="end"/>
      </w:r>
      <w:r w:rsidRPr="00B320FE">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85A8B" w:rsidRPr="00597A30" w14:paraId="409CCEB5"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45D889" w14:textId="77777777" w:rsidR="00085A8B" w:rsidRPr="00597A30" w:rsidRDefault="00085A8B"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90E0A7"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073B30"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767615"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085A8B" w:rsidRPr="00597A30" w14:paraId="2A17A08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B2CFBE" w14:textId="77777777" w:rsidR="00085A8B" w:rsidRPr="00597A30" w:rsidRDefault="00085A8B"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D88BA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719700" w14:textId="0A39C565"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BAA9FA"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5A8B" w:rsidRPr="00597A30" w14:paraId="40164E6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764A89" w14:textId="77777777" w:rsidR="00085A8B" w:rsidRPr="00597A30" w:rsidRDefault="00085A8B" w:rsidP="004A6122">
            <w:pPr>
              <w:rPr>
                <w:rFonts w:ascii="Aptos" w:hAnsi="Aptos"/>
                <w:sz w:val="20"/>
                <w:szCs w:val="20"/>
              </w:rPr>
            </w:pPr>
            <w:r w:rsidRPr="00597A30">
              <w:rPr>
                <w:rFonts w:ascii="Aptos" w:hAnsi="Aptos"/>
                <w:sz w:val="20"/>
                <w:szCs w:val="20"/>
              </w:rPr>
              <w:t>Beskrivelse</w:t>
            </w:r>
          </w:p>
        </w:tc>
      </w:tr>
      <w:tr w:rsidR="00085A8B" w:rsidRPr="00597A30" w14:paraId="1C395E9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CA76B9" w14:textId="77777777" w:rsidR="00085A8B" w:rsidRPr="00597A30" w:rsidRDefault="00085A8B" w:rsidP="004A6122">
            <w:pPr>
              <w:rPr>
                <w:rFonts w:ascii="Aptos" w:hAnsi="Aptos"/>
                <w:b w:val="0"/>
                <w:bCs w:val="0"/>
                <w:sz w:val="20"/>
                <w:szCs w:val="20"/>
              </w:rPr>
            </w:pPr>
            <w:r w:rsidRPr="00597A30">
              <w:rPr>
                <w:rFonts w:ascii="Aptos" w:hAnsi="Aptos"/>
                <w:b w:val="0"/>
                <w:bCs w:val="0"/>
                <w:sz w:val="20"/>
                <w:szCs w:val="20"/>
              </w:rPr>
              <w:t>Året som antall timer er tilknyttet</w:t>
            </w:r>
          </w:p>
        </w:tc>
      </w:tr>
      <w:tr w:rsidR="00085A8B" w:rsidRPr="00597A30" w14:paraId="30A678B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EF8AD8" w14:textId="77777777" w:rsidR="00085A8B" w:rsidRPr="00597A30" w:rsidRDefault="00085A8B"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AE6A3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2CBEF4"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085A8B" w:rsidRPr="00597A30" w14:paraId="7D770A9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722220" w14:textId="77777777" w:rsidR="00085A8B" w:rsidRPr="00597A30" w:rsidRDefault="00085A8B" w:rsidP="004A6122">
            <w:pPr>
              <w:rPr>
                <w:rFonts w:ascii="Aptos" w:hAnsi="Aptos"/>
                <w:b w:val="0"/>
                <w:bCs w:val="0"/>
                <w:sz w:val="20"/>
                <w:szCs w:val="20"/>
              </w:rPr>
            </w:pPr>
            <w:r w:rsidRPr="00597A30">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942C6C"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78FC6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085A8B" w:rsidRPr="00597A30" w14:paraId="23F9B45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DD9479" w14:textId="77777777" w:rsidR="00085A8B" w:rsidRPr="00597A30" w:rsidRDefault="00085A8B"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95D588"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2D6146"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085A8B" w:rsidRPr="00597A30" w14:paraId="20FABF6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884100" w14:textId="0E5B352F" w:rsidR="00085A8B" w:rsidRPr="00597A30" w:rsidRDefault="00085A8B" w:rsidP="00085A8B">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327D36" w14:textId="0664F438"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FA3CC9" w14:textId="77777777" w:rsidR="00085A8B" w:rsidRPr="00597A30" w:rsidRDefault="00085A8B" w:rsidP="00085A8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085A8B" w:rsidRPr="00597A30" w14:paraId="0570151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8D2709" w14:textId="77777777" w:rsidR="00085A8B" w:rsidRPr="00597A30" w:rsidRDefault="00085A8B"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81F5798"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085A8B" w:rsidRPr="00597A30" w14:paraId="21A4367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7E6205F" w14:textId="77777777" w:rsidR="00085A8B" w:rsidRPr="00597A30" w:rsidRDefault="00085A8B"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74B08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Aar</w:t>
            </w:r>
          </w:p>
        </w:tc>
      </w:tr>
    </w:tbl>
    <w:p w14:paraId="4DD89706" w14:textId="77777777" w:rsidR="00085A8B" w:rsidRDefault="00085A8B" w:rsidP="00CC00B9"/>
    <w:p w14:paraId="320C894C" w14:textId="5664C8CB" w:rsidR="00DC2EDA" w:rsidRPr="00B320FE" w:rsidRDefault="00DC2EDA" w:rsidP="00AC5BBB">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315</w:t>
      </w:r>
      <w:r w:rsidRPr="00B320FE">
        <w:rPr>
          <w:rFonts w:ascii="Aptos" w:hAnsi="Aptos"/>
          <w:color w:val="0070C0"/>
        </w:rPr>
        <w:fldChar w:fldCharType="end"/>
      </w:r>
      <w:r w:rsidRPr="00B320FE">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85A8B" w:rsidRPr="00597A30" w14:paraId="3879257E"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B6648B" w14:textId="77777777" w:rsidR="00085A8B" w:rsidRPr="00597A30" w:rsidRDefault="00085A8B"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3C0D80"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DEBBA5"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D1821C" w14:textId="77777777" w:rsidR="00085A8B" w:rsidRPr="00597A30" w:rsidRDefault="00085A8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085A8B" w:rsidRPr="00597A30" w14:paraId="50B88C76"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A02AE4" w14:textId="77777777" w:rsidR="00085A8B" w:rsidRPr="00597A30" w:rsidRDefault="00085A8B"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9A37AF"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56F9A8" w14:textId="6370BD80" w:rsidR="00085A8B"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B48E01"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85A8B" w:rsidRPr="00597A30" w14:paraId="12B119EB"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F16B60" w14:textId="77777777" w:rsidR="00085A8B" w:rsidRPr="00597A30" w:rsidRDefault="00085A8B" w:rsidP="004A6122">
            <w:pPr>
              <w:rPr>
                <w:rFonts w:ascii="Aptos" w:hAnsi="Aptos"/>
                <w:sz w:val="20"/>
                <w:szCs w:val="20"/>
              </w:rPr>
            </w:pPr>
            <w:r w:rsidRPr="00597A30">
              <w:rPr>
                <w:rFonts w:ascii="Aptos" w:hAnsi="Aptos"/>
                <w:sz w:val="20"/>
                <w:szCs w:val="20"/>
              </w:rPr>
              <w:t>Beskrivelse</w:t>
            </w:r>
          </w:p>
        </w:tc>
      </w:tr>
      <w:tr w:rsidR="00085A8B" w:rsidRPr="00597A30" w14:paraId="2E487D2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3C1042" w14:textId="77777777" w:rsidR="00085A8B" w:rsidRPr="00597A30" w:rsidRDefault="00085A8B" w:rsidP="004A6122">
            <w:pPr>
              <w:rPr>
                <w:rFonts w:ascii="Aptos" w:hAnsi="Aptos"/>
                <w:b w:val="0"/>
                <w:bCs w:val="0"/>
                <w:sz w:val="20"/>
                <w:szCs w:val="20"/>
              </w:rPr>
            </w:pPr>
            <w:r w:rsidRPr="00597A30">
              <w:rPr>
                <w:rFonts w:ascii="Aptos" w:hAnsi="Aptos"/>
                <w:b w:val="0"/>
                <w:bCs w:val="0"/>
                <w:sz w:val="20"/>
                <w:szCs w:val="20"/>
              </w:rPr>
              <w:t>Ukenummeret som antall timer er tilknyttet</w:t>
            </w:r>
          </w:p>
        </w:tc>
      </w:tr>
      <w:tr w:rsidR="00085A8B" w:rsidRPr="00597A30" w14:paraId="15C4696A"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F7394F" w14:textId="77777777" w:rsidR="00085A8B" w:rsidRPr="00597A30" w:rsidRDefault="00085A8B"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5E5F40"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78BBAB"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085A8B" w:rsidRPr="00597A30" w14:paraId="36AA2CA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0CC4A7" w14:textId="77777777" w:rsidR="00085A8B" w:rsidRPr="00597A30" w:rsidRDefault="00085A8B" w:rsidP="004A6122">
            <w:pPr>
              <w:rPr>
                <w:rFonts w:ascii="Aptos" w:hAnsi="Aptos"/>
                <w:b w:val="0"/>
                <w:bCs w:val="0"/>
                <w:sz w:val="20"/>
                <w:szCs w:val="20"/>
              </w:rPr>
            </w:pPr>
            <w:r w:rsidRPr="00597A30">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E0F68A"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5EC4A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085A8B" w:rsidRPr="00597A30" w14:paraId="7C956B2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80E109" w14:textId="77777777" w:rsidR="00085A8B" w:rsidRPr="00597A30" w:rsidRDefault="00085A8B"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45D73C"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5EDEC8"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C2EDA" w:rsidRPr="00597A30" w14:paraId="156107B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3CC8D5" w14:textId="61C07D21" w:rsidR="00DC2EDA" w:rsidRPr="00597A30" w:rsidRDefault="00DC2EDA" w:rsidP="00DC2EDA">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F14B0D" w14:textId="392421A8"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D909FE" w14:textId="77777777"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085A8B" w:rsidRPr="00597A30" w14:paraId="17FC0484"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71413B" w14:textId="77777777" w:rsidR="00085A8B" w:rsidRPr="00597A30" w:rsidRDefault="00085A8B"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1E06129"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085A8B" w:rsidRPr="00597A30" w14:paraId="6D78D92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A45EC49" w14:textId="77777777" w:rsidR="00085A8B" w:rsidRPr="00597A30" w:rsidRDefault="00085A8B"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867D12" w14:textId="77777777" w:rsidR="00085A8B" w:rsidRPr="00597A30" w:rsidRDefault="00085A8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Periode</w:t>
            </w:r>
          </w:p>
        </w:tc>
      </w:tr>
    </w:tbl>
    <w:p w14:paraId="73C679E0" w14:textId="77777777" w:rsidR="00DC2EDA" w:rsidRDefault="00DC2EDA" w:rsidP="00CC00B9"/>
    <w:p w14:paraId="2B24D36C" w14:textId="018E3D6F" w:rsidR="00DC2EDA" w:rsidRPr="00B320FE" w:rsidRDefault="00DC2EDA"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316</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C2EDA" w:rsidRPr="00597A30" w14:paraId="7E55106E"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5DC916" w14:textId="77777777" w:rsidR="00DC2EDA" w:rsidRPr="00597A30" w:rsidRDefault="00DC2EDA"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F82762"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0BC500"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916824"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C2EDA" w:rsidRPr="00597A30" w14:paraId="1D2B20B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6446C5" w14:textId="77777777" w:rsidR="00DC2EDA" w:rsidRPr="00597A30" w:rsidRDefault="00DC2EDA"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FBC251"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5A7397" w14:textId="3C37169A"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1163B7"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C2EDA" w:rsidRPr="00597A30" w14:paraId="76293A05"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9235DE" w14:textId="77777777" w:rsidR="00DC2EDA" w:rsidRPr="00597A30" w:rsidRDefault="00DC2EDA" w:rsidP="004A6122">
            <w:pPr>
              <w:rPr>
                <w:rFonts w:ascii="Aptos" w:hAnsi="Aptos"/>
                <w:sz w:val="20"/>
                <w:szCs w:val="20"/>
              </w:rPr>
            </w:pPr>
            <w:r w:rsidRPr="00597A30">
              <w:rPr>
                <w:rFonts w:ascii="Aptos" w:hAnsi="Aptos"/>
                <w:sz w:val="20"/>
                <w:szCs w:val="20"/>
              </w:rPr>
              <w:t>Beskrivelse</w:t>
            </w:r>
          </w:p>
        </w:tc>
      </w:tr>
      <w:tr w:rsidR="00DC2EDA" w:rsidRPr="00597A30" w14:paraId="758BFDD5"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A3D0BF" w14:textId="77777777" w:rsidR="00DC2EDA" w:rsidRPr="00597A30" w:rsidRDefault="00DC2EDA" w:rsidP="004A6122">
            <w:pPr>
              <w:rPr>
                <w:rFonts w:ascii="Aptos" w:hAnsi="Aptos"/>
                <w:b w:val="0"/>
                <w:bCs w:val="0"/>
                <w:sz w:val="20"/>
                <w:szCs w:val="20"/>
              </w:rPr>
            </w:pPr>
            <w:r w:rsidRPr="00597A30">
              <w:rPr>
                <w:rFonts w:ascii="Aptos" w:hAnsi="Aptos"/>
                <w:b w:val="0"/>
                <w:bCs w:val="0"/>
                <w:sz w:val="20"/>
                <w:szCs w:val="20"/>
              </w:rPr>
              <w:t>Antall timer deltatt i perioden</w:t>
            </w:r>
          </w:p>
        </w:tc>
      </w:tr>
      <w:tr w:rsidR="00DC2EDA" w:rsidRPr="00597A30" w14:paraId="10AB20B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95DB67" w14:textId="77777777" w:rsidR="00DC2EDA" w:rsidRPr="00597A30" w:rsidRDefault="00DC2EDA"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0EBE2F"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A2DAA7"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C2EDA" w:rsidRPr="00597A30" w14:paraId="3D1090F1"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13FE54" w14:textId="7CAE39AC" w:rsidR="00DC2EDA" w:rsidRPr="00597A30" w:rsidRDefault="008A49B6" w:rsidP="004A6122">
            <w:pPr>
              <w:rPr>
                <w:rFonts w:ascii="Aptos" w:hAnsi="Aptos"/>
                <w:b w:val="0"/>
                <w:bCs w:val="0"/>
                <w:sz w:val="20"/>
                <w:szCs w:val="20"/>
              </w:rPr>
            </w:pPr>
            <w:r w:rsidRPr="00990057">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10A62B" w14:textId="00ACEEAE"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C3AEAB"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DC2EDA" w:rsidRPr="00597A30" w14:paraId="0363A5C6"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953795" w14:textId="77777777" w:rsidR="00DC2EDA" w:rsidRPr="00597A30" w:rsidRDefault="00DC2EDA"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821449"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512776"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C2EDA" w:rsidRPr="00597A30" w14:paraId="7A4B5DD5"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DB507C" w14:textId="1A004742" w:rsidR="00DC2EDA" w:rsidRPr="00597A30" w:rsidRDefault="00DC2EDA" w:rsidP="00DC2EDA">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AB5754" w14:textId="652BE4A1"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41E06D" w14:textId="77777777"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DC2EDA" w:rsidRPr="00597A30" w14:paraId="35D709B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5BA2FA" w14:textId="77777777" w:rsidR="00DC2EDA" w:rsidRPr="00597A30" w:rsidRDefault="00DC2EDA"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E881694"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C2EDA" w:rsidRPr="00597A30" w14:paraId="77E7AAC7"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59CF5DF" w14:textId="77777777" w:rsidR="00DC2EDA" w:rsidRPr="00597A30" w:rsidRDefault="00DC2EDA"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91228F"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AntallTimer</w:t>
            </w:r>
          </w:p>
        </w:tc>
      </w:tr>
    </w:tbl>
    <w:p w14:paraId="17AFA51B" w14:textId="77777777" w:rsidR="00DC2EDA" w:rsidRDefault="00DC2EDA" w:rsidP="00CC00B9"/>
    <w:p w14:paraId="34485EB4" w14:textId="6B38D580" w:rsidR="00DC2EDA" w:rsidRPr="00B320FE" w:rsidRDefault="00DC2EDA"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317</w:t>
      </w:r>
      <w:r w:rsidRPr="00B320FE">
        <w:rPr>
          <w:rFonts w:ascii="Aptos" w:hAnsi="Aptos"/>
          <w:color w:val="0070C0"/>
        </w:rPr>
        <w:fldChar w:fldCharType="end"/>
      </w:r>
      <w:r w:rsidRPr="00B320FE">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C2EDA" w:rsidRPr="00597A30" w14:paraId="2C3A93B7"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F2EC7D" w14:textId="77777777" w:rsidR="00DC2EDA" w:rsidRPr="00597A30" w:rsidRDefault="00DC2EDA"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671F93"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330BAA"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53719E"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C2EDA" w:rsidRPr="00597A30" w14:paraId="181E292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419ABC" w14:textId="77777777" w:rsidR="00DC2EDA" w:rsidRPr="00597A30" w:rsidRDefault="00DC2EDA"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DA1489"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52975F" w14:textId="34ADC161"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85FBEA"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C2EDA" w:rsidRPr="00597A30" w14:paraId="64924ED1"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1CD132" w14:textId="77777777" w:rsidR="00DC2EDA" w:rsidRPr="00597A30" w:rsidRDefault="00DC2EDA" w:rsidP="004A6122">
            <w:pPr>
              <w:rPr>
                <w:rFonts w:ascii="Aptos" w:hAnsi="Aptos"/>
                <w:sz w:val="20"/>
                <w:szCs w:val="20"/>
              </w:rPr>
            </w:pPr>
            <w:r w:rsidRPr="00597A30">
              <w:rPr>
                <w:rFonts w:ascii="Aptos" w:hAnsi="Aptos"/>
                <w:sz w:val="20"/>
                <w:szCs w:val="20"/>
              </w:rPr>
              <w:t>Beskrivelse</w:t>
            </w:r>
          </w:p>
        </w:tc>
      </w:tr>
      <w:tr w:rsidR="00DC2EDA" w:rsidRPr="00597A30" w14:paraId="3865A75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E69818" w14:textId="77777777" w:rsidR="00DC2EDA" w:rsidRPr="00597A30" w:rsidRDefault="00DC2EDA" w:rsidP="004A6122">
            <w:pPr>
              <w:rPr>
                <w:rFonts w:ascii="Aptos" w:hAnsi="Aptos"/>
                <w:b w:val="0"/>
                <w:bCs w:val="0"/>
                <w:sz w:val="20"/>
                <w:szCs w:val="20"/>
              </w:rPr>
            </w:pPr>
            <w:r w:rsidRPr="00597A30">
              <w:rPr>
                <w:rFonts w:ascii="Aptos" w:hAnsi="Aptos"/>
                <w:b w:val="0"/>
                <w:bCs w:val="0"/>
                <w:sz w:val="20"/>
                <w:szCs w:val="20"/>
              </w:rPr>
              <w:t>Angir om deltagelsen er slettet</w:t>
            </w:r>
          </w:p>
        </w:tc>
      </w:tr>
      <w:tr w:rsidR="00DC2EDA" w:rsidRPr="00597A30" w14:paraId="774FE99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D1672F" w14:textId="77777777" w:rsidR="00DC2EDA" w:rsidRPr="00597A30" w:rsidRDefault="00DC2EDA"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7040DB"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74CFAD"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C2EDA" w:rsidRPr="00597A30" w14:paraId="214680F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C0A26A" w14:textId="77777777" w:rsidR="00DC2EDA" w:rsidRPr="00597A30" w:rsidRDefault="00DC2EDA" w:rsidP="004A6122">
            <w:pPr>
              <w:rPr>
                <w:rFonts w:ascii="Aptos" w:hAnsi="Aptos"/>
                <w:b w:val="0"/>
                <w:bCs w:val="0"/>
                <w:sz w:val="20"/>
                <w:szCs w:val="20"/>
              </w:rPr>
            </w:pPr>
            <w:r w:rsidRPr="00597A30">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2399A5"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CA2050"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DC2EDA" w:rsidRPr="00597A30" w14:paraId="188F5E0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CD7C56" w14:textId="77777777" w:rsidR="00DC2EDA" w:rsidRPr="00597A30" w:rsidRDefault="00DC2EDA"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27C076"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0F6B2D"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C2EDA" w:rsidRPr="00597A30" w14:paraId="314E40E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166990" w14:textId="0CA330AC" w:rsidR="00DC2EDA" w:rsidRPr="00597A30" w:rsidRDefault="00DC2EDA" w:rsidP="00DC2EDA">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DC964D" w14:textId="66E2DAD2"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7ECB69" w14:textId="77777777"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DC2EDA" w:rsidRPr="00597A30" w14:paraId="66E9CE2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1CBBE1" w14:textId="77777777" w:rsidR="00DC2EDA" w:rsidRPr="00597A30" w:rsidRDefault="00DC2EDA"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3607809"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C2EDA" w:rsidRPr="00597A30" w14:paraId="3EB8EB76"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2979D8B" w14:textId="77777777" w:rsidR="00DC2EDA" w:rsidRPr="00597A30" w:rsidRDefault="00DC2EDA"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83A75F"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ErSlettet</w:t>
            </w:r>
          </w:p>
        </w:tc>
      </w:tr>
    </w:tbl>
    <w:p w14:paraId="47F9C71E" w14:textId="4893AFDB" w:rsidR="00DC2EDA" w:rsidRDefault="00DC2EDA" w:rsidP="00CC00B9"/>
    <w:p w14:paraId="1AD2FA02" w14:textId="0B204167" w:rsidR="00DC2EDA" w:rsidRPr="00B320FE" w:rsidRDefault="00DC2EDA"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318</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DC2EDA" w:rsidRPr="00597A30" w14:paraId="365C81B9"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27855E" w14:textId="77777777" w:rsidR="00DC2EDA" w:rsidRPr="00597A30" w:rsidRDefault="00DC2EDA" w:rsidP="004A6122">
            <w:pPr>
              <w:rPr>
                <w:rFonts w:ascii="Aptos" w:hAnsi="Aptos"/>
                <w:sz w:val="20"/>
                <w:szCs w:val="20"/>
              </w:rPr>
            </w:pPr>
            <w:r w:rsidRPr="00597A30">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343E70"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4C3FFA"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3F4C3D"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C2EDA" w:rsidRPr="00597A30" w14:paraId="3CC1D965"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E96D94" w14:textId="77777777" w:rsidR="00DC2EDA" w:rsidRPr="00597A30" w:rsidRDefault="00DC2EDA"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1D724D"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B6BBE6" w14:textId="78498D76"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537525"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C2EDA" w:rsidRPr="00597A30" w14:paraId="517E5E3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BDC012" w14:textId="77777777" w:rsidR="00DC2EDA" w:rsidRPr="00597A30" w:rsidRDefault="00DC2EDA" w:rsidP="004A6122">
            <w:pPr>
              <w:rPr>
                <w:rFonts w:ascii="Aptos" w:hAnsi="Aptos"/>
                <w:sz w:val="20"/>
                <w:szCs w:val="20"/>
              </w:rPr>
            </w:pPr>
            <w:r w:rsidRPr="00597A30">
              <w:rPr>
                <w:rFonts w:ascii="Aptos" w:hAnsi="Aptos"/>
                <w:sz w:val="20"/>
                <w:szCs w:val="20"/>
              </w:rPr>
              <w:t>Beskrivelse</w:t>
            </w:r>
          </w:p>
        </w:tc>
      </w:tr>
      <w:tr w:rsidR="00DC2EDA" w:rsidRPr="00597A30" w14:paraId="773A73E1"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F11834" w14:textId="7BC31AF1" w:rsidR="00DC2EDA" w:rsidRPr="00597A30" w:rsidRDefault="00DC2EDA" w:rsidP="004A6122">
            <w:pPr>
              <w:rPr>
                <w:rFonts w:ascii="Aptos" w:hAnsi="Aptos"/>
                <w:b w:val="0"/>
                <w:bCs w:val="0"/>
                <w:sz w:val="20"/>
                <w:szCs w:val="20"/>
              </w:rPr>
            </w:pPr>
            <w:r w:rsidRPr="00597A30">
              <w:rPr>
                <w:rFonts w:ascii="Aptos" w:hAnsi="Aptos"/>
                <w:b w:val="0"/>
                <w:bCs w:val="0"/>
                <w:sz w:val="20"/>
                <w:szCs w:val="20"/>
              </w:rPr>
              <w:t xml:space="preserve">Unik identifikator for fagsystem (referansenummer) i tilfeller der informasjonen er overført fra kommunalt fagsystem. Se </w:t>
            </w:r>
            <w:hyperlink r:id="rId60" w:history="1">
              <w:r w:rsidRPr="00D3032B">
                <w:rPr>
                  <w:rStyle w:val="Hyperkobling"/>
                  <w:rFonts w:ascii="Aptos" w:hAnsi="Aptos"/>
                  <w:b w:val="0"/>
                  <w:bCs w:val="0"/>
                  <w:sz w:val="20"/>
                  <w:szCs w:val="20"/>
                  <w:u w:val="none"/>
                </w:rPr>
                <w:t>Overføring mellom kommunale fagsystem og NIR | IMDi</w:t>
              </w:r>
            </w:hyperlink>
          </w:p>
        </w:tc>
      </w:tr>
      <w:tr w:rsidR="00DC2EDA" w:rsidRPr="00597A30" w14:paraId="5D939F6D"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7C7BA6" w14:textId="77777777" w:rsidR="00DC2EDA" w:rsidRPr="00597A30" w:rsidRDefault="00DC2EDA" w:rsidP="004A6122">
            <w:pPr>
              <w:rPr>
                <w:rFonts w:ascii="Aptos" w:hAnsi="Aptos"/>
                <w:sz w:val="20"/>
                <w:szCs w:val="20"/>
              </w:rPr>
            </w:pPr>
            <w:r w:rsidRPr="00597A30">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A03AFC"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03D1C6"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C2EDA" w:rsidRPr="00597A30" w14:paraId="7DC3FCA7"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57F43D" w14:textId="77777777" w:rsidR="00DC2EDA" w:rsidRPr="00597A30" w:rsidRDefault="00DC2EDA" w:rsidP="004A6122">
            <w:pPr>
              <w:rPr>
                <w:rFonts w:ascii="Aptos" w:hAnsi="Aptos"/>
                <w:b w:val="0"/>
                <w:bCs w:val="0"/>
                <w:sz w:val="20"/>
                <w:szCs w:val="20"/>
              </w:rPr>
            </w:pPr>
            <w:r w:rsidRPr="00597A30">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418141"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088430"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System</w:t>
            </w:r>
          </w:p>
        </w:tc>
      </w:tr>
      <w:tr w:rsidR="00DC2EDA" w:rsidRPr="00597A30" w14:paraId="63B640A3"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C07CFD" w14:textId="77777777" w:rsidR="00DC2EDA" w:rsidRPr="00597A30" w:rsidRDefault="00DC2EDA" w:rsidP="004A6122">
            <w:pPr>
              <w:rPr>
                <w:rFonts w:ascii="Aptos" w:hAnsi="Aptos"/>
                <w:sz w:val="20"/>
                <w:szCs w:val="20"/>
              </w:rPr>
            </w:pPr>
            <w:r w:rsidRPr="00597A30">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87EC86"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8998C3"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C2EDA" w:rsidRPr="00597A30" w14:paraId="64C28D4E"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DA9836" w14:textId="315EF985" w:rsidR="00DC2EDA" w:rsidRPr="00597A30" w:rsidRDefault="00DC2EDA" w:rsidP="00DC2EDA">
            <w:pPr>
              <w:rPr>
                <w:rFonts w:ascii="Aptos" w:hAnsi="Aptos"/>
                <w:b w:val="0"/>
                <w:bCs w:val="0"/>
                <w:sz w:val="20"/>
                <w:szCs w:val="20"/>
              </w:rPr>
            </w:pPr>
            <w:r w:rsidRPr="00597A30">
              <w:rPr>
                <w:rFonts w:ascii="Aptos" w:hAnsi="Aptos"/>
                <w:b w:val="0"/>
                <w:bCs w:val="0"/>
                <w:sz w:val="20"/>
                <w:szCs w:val="20"/>
              </w:rPr>
              <w:t>RNORSK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0E3825" w14:textId="7B9EFE5F"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8CA5D4" w14:textId="77777777"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DC2EDA" w:rsidRPr="00597A30" w14:paraId="33BB7BFC"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B3DAA1" w14:textId="77777777" w:rsidR="00DC2EDA" w:rsidRPr="00597A30" w:rsidRDefault="00DC2EDA"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CD71E8B"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C2EDA" w:rsidRPr="00597A30" w14:paraId="7FBA7F6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A9042F2" w14:textId="77777777" w:rsidR="00DC2EDA" w:rsidRPr="00597A30" w:rsidRDefault="00DC2EDA"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6513EE"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FagsystemRefnummer</w:t>
            </w:r>
          </w:p>
        </w:tc>
      </w:tr>
    </w:tbl>
    <w:p w14:paraId="7A605847" w14:textId="77777777" w:rsidR="00DC2EDA" w:rsidRDefault="00DC2EDA" w:rsidP="00CC00B9"/>
    <w:p w14:paraId="604719AF" w14:textId="77777777" w:rsidR="00DC2EDA" w:rsidRDefault="00DC2EDA" w:rsidP="00CC00B9"/>
    <w:p w14:paraId="1881FC74" w14:textId="5BF575F0" w:rsidR="00DC2EDA" w:rsidRPr="00152546" w:rsidRDefault="00DC2EDA"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Avslutning</w:t>
      </w:r>
    </w:p>
    <w:p w14:paraId="7180ED85" w14:textId="77777777" w:rsidR="00DC2EDA" w:rsidRPr="00DC2EDA" w:rsidRDefault="00DC2EDA" w:rsidP="00DC2EDA"/>
    <w:p w14:paraId="77129E25" w14:textId="7B471213" w:rsidR="00DC2EDA" w:rsidRPr="00B320FE" w:rsidRDefault="00DC2EDA"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319</w:t>
      </w:r>
      <w:r w:rsidRPr="00B320FE">
        <w:rPr>
          <w:rFonts w:ascii="Aptos" w:hAnsi="Aptos"/>
          <w:color w:val="0070C0"/>
        </w:rPr>
        <w:fldChar w:fldCharType="end"/>
      </w:r>
      <w:r w:rsidRPr="00B320FE">
        <w:rPr>
          <w:rFonts w:ascii="Aptos" w:hAnsi="Aptos"/>
          <w:color w:val="0070C0"/>
        </w:rPr>
        <w:t xml:space="preserve">: </w:t>
      </w:r>
      <w:r w:rsidR="00107FE5" w:rsidRPr="00B320FE">
        <w:rPr>
          <w:rFonts w:ascii="Aptos" w:hAnsi="Aptos"/>
          <w:color w:val="0070C0"/>
        </w:rPr>
        <w:t>A</w:t>
      </w:r>
      <w:r w:rsidRPr="00B320FE">
        <w:rPr>
          <w:rFonts w:ascii="Aptos" w:hAnsi="Aptos"/>
          <w:color w:val="0070C0"/>
        </w:rPr>
        <w:t>vslutning</w:t>
      </w:r>
      <w:r w:rsidR="00107FE5" w:rsidRPr="00B320FE">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C2EDA" w:rsidRPr="00597A30" w14:paraId="36154ABC"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54B98E" w14:textId="77777777" w:rsidR="00DC2EDA" w:rsidRPr="00597A30" w:rsidRDefault="00DC2EDA"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5F3B73"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7893D4"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CBF8D2"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C2EDA" w:rsidRPr="00597A30" w14:paraId="2D30CFA1"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E0DBD8" w14:textId="59CC5121" w:rsidR="00DC2EDA" w:rsidRPr="00597A30" w:rsidRDefault="00107FE5"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5EED98"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CDD149" w14:textId="37EC07EE"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E2BB1A"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C2EDA" w:rsidRPr="00597A30" w14:paraId="67965A89"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9A1EA4" w14:textId="77777777" w:rsidR="00DC2EDA" w:rsidRPr="00597A30" w:rsidRDefault="00DC2EDA" w:rsidP="004A6122">
            <w:pPr>
              <w:rPr>
                <w:rFonts w:ascii="Aptos" w:hAnsi="Aptos"/>
                <w:sz w:val="20"/>
                <w:szCs w:val="20"/>
              </w:rPr>
            </w:pPr>
            <w:r w:rsidRPr="00597A30">
              <w:rPr>
                <w:rFonts w:ascii="Aptos" w:hAnsi="Aptos"/>
                <w:sz w:val="20"/>
                <w:szCs w:val="20"/>
              </w:rPr>
              <w:t>Beskrivelse</w:t>
            </w:r>
          </w:p>
        </w:tc>
      </w:tr>
      <w:tr w:rsidR="00DC2EDA" w:rsidRPr="00597A30" w14:paraId="6668567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1C1543" w14:textId="77777777" w:rsidR="00DC2EDA" w:rsidRPr="00597A30" w:rsidRDefault="00DC2EDA" w:rsidP="004A6122">
            <w:pPr>
              <w:rPr>
                <w:rFonts w:ascii="Aptos" w:hAnsi="Aptos"/>
                <w:b w:val="0"/>
                <w:bCs w:val="0"/>
                <w:sz w:val="20"/>
                <w:szCs w:val="20"/>
              </w:rPr>
            </w:pPr>
            <w:r w:rsidRPr="00597A30">
              <w:rPr>
                <w:rFonts w:ascii="Aptos" w:hAnsi="Aptos"/>
                <w:b w:val="0"/>
                <w:bCs w:val="0"/>
                <w:sz w:val="20"/>
                <w:szCs w:val="20"/>
              </w:rPr>
              <w:t>Angir type årsak til at ordningen lukkes. For denne ordningen benyttes både stans, avbrutt og ordinær avslutning beregnet av regelmotor</w:t>
            </w:r>
          </w:p>
        </w:tc>
      </w:tr>
      <w:tr w:rsidR="00DC2EDA" w:rsidRPr="00597A30" w14:paraId="34926C5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CB37F4" w14:textId="77777777" w:rsidR="00DC2EDA" w:rsidRPr="00597A30" w:rsidRDefault="00DC2EDA"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2E621B"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76972C"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C2EDA" w:rsidRPr="00597A30" w14:paraId="1B15DA0D"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5435E0" w14:textId="77777777" w:rsidR="00DC2EDA" w:rsidRPr="00597A30" w:rsidRDefault="00DC2EDA" w:rsidP="004A6122">
            <w:pPr>
              <w:rPr>
                <w:rFonts w:ascii="Aptos" w:hAnsi="Aptos"/>
                <w:b w:val="0"/>
                <w:bCs w:val="0"/>
                <w:sz w:val="20"/>
                <w:szCs w:val="20"/>
              </w:rPr>
            </w:pPr>
            <w:r w:rsidRPr="00597A30">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A3C982"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76793C"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Regelmotor</w:t>
            </w:r>
          </w:p>
        </w:tc>
      </w:tr>
      <w:tr w:rsidR="00DC2EDA" w:rsidRPr="00597A30" w14:paraId="52CC8BD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5AE3BD" w14:textId="77777777" w:rsidR="00DC2EDA" w:rsidRPr="00597A30" w:rsidRDefault="00DC2EDA"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DF9A49"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2EA715"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C2EDA" w:rsidRPr="00597A30" w14:paraId="047AA92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1CE42A" w14:textId="4D462960" w:rsidR="00DC2EDA" w:rsidRPr="00597A30" w:rsidRDefault="00DC2EDA" w:rsidP="00DC2EDA">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69E6D0" w14:textId="0CFFEA49"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C8A54F" w14:textId="77777777"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DC2EDA" w:rsidRPr="00597A30" w14:paraId="27EC280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B92F9C" w14:textId="77777777" w:rsidR="00DC2EDA" w:rsidRPr="00597A30" w:rsidRDefault="00DC2EDA"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B647514"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C2EDA" w:rsidRPr="00597A30" w14:paraId="314FCEA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9C965DF" w14:textId="77777777" w:rsidR="00DC2EDA" w:rsidRPr="00597A30" w:rsidRDefault="00DC2EDA"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55EC1D"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DC2EDA" w:rsidRPr="00597A30" w14:paraId="44FF5DB4"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B8C140" w14:textId="77777777" w:rsidR="00DC2EDA" w:rsidRPr="00597A30" w:rsidRDefault="00DC2EDA"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DA9E80"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DC2EDA" w:rsidRPr="00597A30" w14:paraId="66E5CE48"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BAADFE" w14:textId="77777777" w:rsidR="00DC2EDA" w:rsidRPr="00597A30" w:rsidRDefault="00DC2EDA"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B19674"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sz w:val="20"/>
                <w:szCs w:val="20"/>
              </w:rPr>
              <w:t>OrdningavslutningtypeID</w:t>
            </w:r>
          </w:p>
        </w:tc>
      </w:tr>
      <w:tr w:rsidR="00DC2EDA" w:rsidRPr="00597A30" w14:paraId="29B9F8C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927A0F6" w14:textId="77777777" w:rsidR="00DC2EDA" w:rsidRPr="00597A30" w:rsidRDefault="00DC2EDA" w:rsidP="004A6122">
            <w:pPr>
              <w:rPr>
                <w:rFonts w:ascii="Aptos" w:hAnsi="Aptos"/>
                <w:sz w:val="20"/>
                <w:szCs w:val="20"/>
              </w:rPr>
            </w:pPr>
            <w:r w:rsidRPr="00597A30">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056BA10"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A2CB03C"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F71BF04"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290F22" w:rsidRPr="00597A30" w14:paraId="4180A567" w14:textId="77777777" w:rsidTr="00C85AE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89116D" w14:textId="65EB508E" w:rsidR="00290F22" w:rsidRPr="00B21F3D" w:rsidRDefault="000B507B" w:rsidP="00290F22">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290F22" w:rsidRPr="00B21F3D">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B6E7277" w14:textId="000C2232"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2A2056" w14:textId="643507BA"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276CAA" w14:textId="77777777"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90F22" w:rsidRPr="00597A30" w14:paraId="2A114F6D" w14:textId="77777777" w:rsidTr="00C85AE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F562C9E" w14:textId="7B262722" w:rsidR="00290F22" w:rsidRPr="00B21F3D" w:rsidRDefault="000B507B" w:rsidP="00290F22">
            <w:pPr>
              <w:rPr>
                <w:rFonts w:ascii="Aptos" w:hAnsi="Aptos"/>
                <w:b w:val="0"/>
                <w:bCs w:val="0"/>
                <w:color w:val="000000"/>
                <w:sz w:val="20"/>
                <w:szCs w:val="20"/>
              </w:rPr>
            </w:pPr>
            <w:hyperlink w:anchor="Beskrivelser" w:tooltip="Ordinær avslutning, f.eks. pga. oppnådd ordningsmål, utgått gjennomføringsfrist eller utgått frist for utvidet opplæring" w:history="1">
              <w:r w:rsidR="00290F22" w:rsidRPr="00B21F3D">
                <w:rPr>
                  <w:rStyle w:val="Hyperkobling"/>
                  <w:rFonts w:ascii="Aptos" w:hAnsi="Aptos"/>
                  <w:b w:val="0"/>
                  <w:bCs w:val="0"/>
                  <w:sz w:val="20"/>
                  <w:szCs w:val="20"/>
                  <w:u w:val="none"/>
                </w:rPr>
                <w:t>ORD_AVSL</w:t>
              </w:r>
            </w:hyperlink>
            <w:r w:rsidR="00290F22" w:rsidRPr="00B21F3D">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FA9F30" w14:textId="44993B93"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 xml:space="preserve">Ordinær avslutning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B9BC98" w14:textId="11BDDB39"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84E9FC" w14:textId="77777777"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90F22" w:rsidRPr="00597A30" w14:paraId="7A836FBE" w14:textId="77777777" w:rsidTr="00C85AE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20CB35" w14:textId="1221B1A6" w:rsidR="00290F22" w:rsidRPr="00B21F3D" w:rsidRDefault="000B507B" w:rsidP="00290F22">
            <w:pPr>
              <w:rPr>
                <w:rFonts w:ascii="Aptos" w:hAnsi="Aptos"/>
                <w:b w:val="0"/>
                <w:bCs w:val="0"/>
                <w:color w:val="000000"/>
                <w:sz w:val="20"/>
                <w:szCs w:val="20"/>
              </w:rPr>
            </w:pPr>
            <w:hyperlink w:anchor="Beskrivelser" w:tooltip="Type avslutning som innebærer stans av ordning. Dette beregnes av regelmotor når person får vedtak om permanent stans" w:history="1">
              <w:r w:rsidR="00290F22" w:rsidRPr="00B21F3D">
                <w:rPr>
                  <w:rStyle w:val="Hyperkobling"/>
                  <w:rFonts w:ascii="Aptos" w:hAnsi="Aptos"/>
                  <w:b w:val="0"/>
                  <w:bCs w:val="0"/>
                  <w:sz w:val="20"/>
                  <w:szCs w:val="20"/>
                  <w:u w:val="none"/>
                </w:rPr>
                <w:t>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6209C74" w14:textId="7EFF3990"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1ECCB5" w14:textId="19AD93FF"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A008EE" w14:textId="77777777" w:rsidR="00290F22" w:rsidRPr="00597A30"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484785C" w14:textId="77777777" w:rsidR="00DC2EDA" w:rsidRDefault="00DC2EDA" w:rsidP="00CC00B9"/>
    <w:p w14:paraId="205049C6" w14:textId="5175DC56" w:rsidR="00DA6952" w:rsidRPr="00AC5BBB" w:rsidRDefault="00DA6952" w:rsidP="00AC5BBB">
      <w:pPr>
        <w:pStyle w:val="Overskrift5"/>
        <w:rPr>
          <w:color w:val="0070C0"/>
        </w:rPr>
      </w:pPr>
      <w:r w:rsidRPr="00AC5BBB">
        <w:rPr>
          <w:color w:val="0070C0"/>
        </w:rPr>
        <w:t>T</w:t>
      </w:r>
      <w:r w:rsidRPr="00B320FE">
        <w:rPr>
          <w:rFonts w:ascii="Aptos" w:hAnsi="Aptos"/>
          <w:color w:val="0070C0"/>
        </w:rPr>
        <w:t xml:space="preserve">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320</w:t>
      </w:r>
      <w:r w:rsidRPr="00B320FE">
        <w:rPr>
          <w:rFonts w:ascii="Aptos" w:hAnsi="Aptos"/>
          <w:color w:val="0070C0"/>
        </w:rPr>
        <w:fldChar w:fldCharType="end"/>
      </w:r>
      <w:r w:rsidRPr="00B320FE">
        <w:rPr>
          <w:rFonts w:ascii="Aptos" w:hAnsi="Aptos"/>
          <w:color w:val="0070C0"/>
        </w:rPr>
        <w:t>: Avslutningsårsak</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C2EDA" w:rsidRPr="00597A30" w14:paraId="2697FD29"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E5C4D4" w14:textId="77777777" w:rsidR="00DC2EDA" w:rsidRPr="00597A30" w:rsidRDefault="00DC2EDA"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BCBF60"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068EDB"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A33E41" w14:textId="77777777" w:rsidR="00DC2EDA" w:rsidRPr="00597A30" w:rsidRDefault="00DC2EDA"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C2EDA" w:rsidRPr="00597A30" w14:paraId="627DC4B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D7D48E" w14:textId="77777777" w:rsidR="00DC2EDA" w:rsidRPr="00597A30" w:rsidRDefault="00DC2EDA"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Avslutningsårsak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020A14" w14:textId="5957F8BE"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r w:rsidR="00DF2DE8" w:rsidRPr="00597A30">
              <w:rPr>
                <w:rFonts w:ascii="Aptos" w:hAnsi="Aptos"/>
                <w:color w:val="000000" w:themeColor="text1"/>
                <w:sz w:val="20"/>
                <w:szCs w:val="20"/>
              </w:rPr>
              <w:t xml:space="preserv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49677A" w14:textId="62B673E6"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136E5C"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C2EDA" w:rsidRPr="00597A30" w14:paraId="642021E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F0A615" w14:textId="77777777" w:rsidR="00DC2EDA" w:rsidRPr="00597A30" w:rsidRDefault="00DC2EDA" w:rsidP="004A6122">
            <w:pPr>
              <w:rPr>
                <w:rFonts w:ascii="Aptos" w:hAnsi="Aptos"/>
                <w:sz w:val="20"/>
                <w:szCs w:val="20"/>
              </w:rPr>
            </w:pPr>
            <w:r w:rsidRPr="00597A30">
              <w:rPr>
                <w:rFonts w:ascii="Aptos" w:hAnsi="Aptos"/>
                <w:sz w:val="20"/>
                <w:szCs w:val="20"/>
              </w:rPr>
              <w:t>Beskrivelse</w:t>
            </w:r>
          </w:p>
        </w:tc>
      </w:tr>
      <w:tr w:rsidR="00DC2EDA" w:rsidRPr="00597A30" w14:paraId="2B1CA59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C2B167" w14:textId="77777777" w:rsidR="00DC2EDA" w:rsidRPr="00597A30" w:rsidRDefault="00DC2EDA" w:rsidP="004A6122">
            <w:pPr>
              <w:rPr>
                <w:rFonts w:ascii="Aptos" w:hAnsi="Aptos"/>
                <w:b w:val="0"/>
                <w:bCs w:val="0"/>
                <w:sz w:val="20"/>
                <w:szCs w:val="20"/>
              </w:rPr>
            </w:pPr>
            <w:r w:rsidRPr="00597A30">
              <w:rPr>
                <w:rFonts w:ascii="Aptos" w:hAnsi="Aptos"/>
                <w:b w:val="0"/>
                <w:bCs w:val="0"/>
                <w:sz w:val="20"/>
                <w:szCs w:val="20"/>
              </w:rPr>
              <w:t>Avslutningsårsak angir årsak til at ordningen stanses/avbrytes/avsluttes</w:t>
            </w:r>
          </w:p>
        </w:tc>
      </w:tr>
      <w:tr w:rsidR="00DC2EDA" w:rsidRPr="00597A30" w14:paraId="3B2BFF4D"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0A7924" w14:textId="77777777" w:rsidR="00DC2EDA" w:rsidRPr="00597A30" w:rsidRDefault="00DC2EDA"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D60C47"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A1F476"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C2EDA" w:rsidRPr="00597A30" w14:paraId="6DC3CFDA"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EDFBCD" w14:textId="77777777" w:rsidR="00DC2EDA" w:rsidRPr="00597A30" w:rsidRDefault="00DC2EDA" w:rsidP="004A6122">
            <w:pPr>
              <w:rPr>
                <w:rFonts w:ascii="Aptos" w:hAnsi="Aptos"/>
                <w:b w:val="0"/>
                <w:bCs w:val="0"/>
                <w:sz w:val="20"/>
                <w:szCs w:val="20"/>
              </w:rPr>
            </w:pPr>
            <w:r w:rsidRPr="00597A30">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E19E3F"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80A843"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Regelmotor</w:t>
            </w:r>
          </w:p>
        </w:tc>
      </w:tr>
      <w:tr w:rsidR="00DC2EDA" w:rsidRPr="00597A30" w14:paraId="3490A0EC"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09E345" w14:textId="77777777" w:rsidR="00DC2EDA" w:rsidRPr="00597A30" w:rsidRDefault="00DC2EDA"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609851"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C05BD9"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C2EDA" w:rsidRPr="00597A30" w14:paraId="0AE9CCB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7A58C6" w14:textId="09199E82" w:rsidR="00DC2EDA" w:rsidRPr="00597A30" w:rsidRDefault="00DC2EDA" w:rsidP="00DC2EDA">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AC7202" w14:textId="303E2EBB"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9E748A" w14:textId="77777777" w:rsidR="00DC2EDA" w:rsidRPr="00597A30" w:rsidRDefault="00DC2EDA" w:rsidP="00DC2ED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DC2EDA" w:rsidRPr="00597A30" w14:paraId="26980813"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5F689D" w14:textId="77777777" w:rsidR="00DC2EDA" w:rsidRPr="00597A30" w:rsidRDefault="00DC2EDA"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53D2A99"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C2EDA" w:rsidRPr="00597A30" w14:paraId="7728270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7A883C" w14:textId="77777777" w:rsidR="00DC2EDA" w:rsidRPr="00597A30" w:rsidRDefault="00DC2EDA"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C93CA4"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DC2EDA" w:rsidRPr="00597A30" w14:paraId="45FD10E2"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6F4F3A" w14:textId="77777777" w:rsidR="00DC2EDA" w:rsidRPr="00597A30" w:rsidRDefault="00DC2EDA"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3F49BF"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DC2EDA" w:rsidRPr="00597A30" w14:paraId="51C3853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7D888B" w14:textId="77777777" w:rsidR="00DC2EDA" w:rsidRPr="00597A30" w:rsidRDefault="00DC2EDA"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EBF931"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OrdningavslutningarsaktypeId</w:t>
            </w:r>
          </w:p>
        </w:tc>
      </w:tr>
      <w:tr w:rsidR="00DC2EDA" w:rsidRPr="00597A30" w14:paraId="032D1A90"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4DAACEE" w14:textId="77777777" w:rsidR="00DC2EDA" w:rsidRPr="00597A30" w:rsidRDefault="00DC2EDA" w:rsidP="004A6122">
            <w:pPr>
              <w:rPr>
                <w:rFonts w:ascii="Aptos" w:hAnsi="Aptos"/>
                <w:sz w:val="20"/>
                <w:szCs w:val="20"/>
              </w:rPr>
            </w:pPr>
            <w:r w:rsidRPr="00597A30">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428FC67"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367E25F"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3642005" w14:textId="77777777" w:rsidR="00DC2EDA" w:rsidRPr="00597A30" w:rsidRDefault="00DC2EDA"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BD637F" w:rsidRPr="00597A30" w14:paraId="2BB2A5B0"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460C95F" w14:textId="6E35B768" w:rsidR="00BD637F" w:rsidRPr="00064EC7" w:rsidRDefault="000B507B" w:rsidP="00BD637F">
            <w:pPr>
              <w:rPr>
                <w:rFonts w:ascii="Aptos" w:hAnsi="Aptos"/>
                <w:b w:val="0"/>
                <w:bCs w:val="0"/>
                <w:sz w:val="20"/>
                <w:szCs w:val="20"/>
              </w:rPr>
            </w:pPr>
            <w:hyperlink w:anchor="_Ordningavslutningarsaktype" w:tooltip="Deltakeren er død" w:history="1">
              <w:r w:rsidR="00BD637F" w:rsidRPr="00064EC7">
                <w:rPr>
                  <w:rStyle w:val="Hyperkobling"/>
                  <w:rFonts w:ascii="Aptos" w:hAnsi="Aptos"/>
                  <w:b w:val="0"/>
                  <w:bCs w:val="0"/>
                  <w:sz w:val="20"/>
                  <w:szCs w:val="20"/>
                  <w:u w:val="none"/>
                </w:rPr>
                <w:t>DOD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01A3128"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Død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DCAED0" w14:textId="253AE359"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2B2EE3"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D637F" w:rsidRPr="00597A30" w14:paraId="1176D6AA"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F8B2813" w14:textId="67C195EB" w:rsidR="00BD637F" w:rsidRPr="00064EC7" w:rsidRDefault="000B507B" w:rsidP="00BD637F">
            <w:pPr>
              <w:rPr>
                <w:rFonts w:ascii="Aptos" w:hAnsi="Aptos"/>
                <w:b w:val="0"/>
                <w:bCs w:val="0"/>
                <w:color w:val="000000"/>
                <w:sz w:val="20"/>
                <w:szCs w:val="20"/>
              </w:rPr>
            </w:pPr>
            <w:hyperlink w:anchor="Beskrivelser" w:tooltip="Person er ikke lenger i kategori" w:history="1">
              <w:r w:rsidR="00BD637F" w:rsidRPr="00064EC7">
                <w:rPr>
                  <w:rStyle w:val="Hyperkobling"/>
                  <w:rFonts w:ascii="Aptos" w:hAnsi="Aptos"/>
                  <w:b w:val="0"/>
                  <w:bCs w:val="0"/>
                  <w:sz w:val="20"/>
                  <w:szCs w:val="20"/>
                  <w:u w:val="none"/>
                </w:rPr>
                <w:t>IKKE_KAT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88D6AA0"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Ikke lenger i kategori</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402A36" w14:textId="65E6930C"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A001EE"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D637F" w:rsidRPr="00597A30" w14:paraId="5C7BF89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715EB03" w14:textId="2E490E2D" w:rsidR="00BD637F" w:rsidRPr="00064EC7" w:rsidRDefault="000B507B" w:rsidP="00BD637F">
            <w:pPr>
              <w:rPr>
                <w:rFonts w:ascii="Aptos" w:hAnsi="Aptos"/>
                <w:b w:val="0"/>
                <w:bCs w:val="0"/>
                <w:color w:val="000000"/>
                <w:sz w:val="20"/>
                <w:szCs w:val="20"/>
              </w:rPr>
            </w:pPr>
            <w:hyperlink w:anchor="Beskrivelser" w:tooltip="Ordningsmålet, dvs.norskmålet er oppnådd" w:history="1">
              <w:r w:rsidR="00BD637F" w:rsidRPr="00064EC7">
                <w:rPr>
                  <w:rStyle w:val="Hyperkobling"/>
                  <w:rFonts w:ascii="Aptos" w:hAnsi="Aptos"/>
                  <w:b w:val="0"/>
                  <w:bCs w:val="0"/>
                  <w:sz w:val="20"/>
                  <w:szCs w:val="20"/>
                  <w:u w:val="none"/>
                </w:rPr>
                <w:t>MAL_OPPNADD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EE58EDB"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Mål oppnådd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A64D51" w14:textId="06F13FD0"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F0C32B"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D637F" w:rsidRPr="00597A30" w14:paraId="707E6B8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AFC02D6" w14:textId="0D9D50DA" w:rsidR="00BD637F" w:rsidRPr="00064EC7" w:rsidRDefault="000B507B" w:rsidP="00BD637F">
            <w:pPr>
              <w:rPr>
                <w:rFonts w:ascii="Aptos" w:hAnsi="Aptos"/>
                <w:b w:val="0"/>
                <w:bCs w:val="0"/>
                <w:color w:val="000000"/>
                <w:sz w:val="20"/>
                <w:szCs w:val="20"/>
              </w:rPr>
            </w:pPr>
            <w:hyperlink w:anchor="_Ordningavslutningarsaktype" w:tooltip="Vedtak om permanent stans" w:history="1">
              <w:r w:rsidR="00BD637F" w:rsidRPr="00064EC7">
                <w:rPr>
                  <w:rStyle w:val="Hyperkobling"/>
                  <w:rFonts w:ascii="Aptos" w:hAnsi="Aptos"/>
                  <w:b w:val="0"/>
                  <w:bCs w:val="0"/>
                  <w:sz w:val="20"/>
                  <w:szCs w:val="20"/>
                  <w:u w:val="none"/>
                </w:rPr>
                <w:t>PERMANENT_STANS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10580A4"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Vedtak om permanent 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24F68F" w14:textId="0E339DBB"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13A3C4"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D637F" w:rsidRPr="00597A30" w14:paraId="5DD274F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CF0AF6E" w14:textId="3CD01B25" w:rsidR="00BD637F" w:rsidRPr="00064EC7" w:rsidRDefault="000B507B" w:rsidP="00BD637F">
            <w:pPr>
              <w:rPr>
                <w:rFonts w:ascii="Aptos" w:hAnsi="Aptos"/>
                <w:b w:val="0"/>
                <w:bCs w:val="0"/>
                <w:sz w:val="20"/>
                <w:szCs w:val="20"/>
              </w:rPr>
            </w:pPr>
            <w:hyperlink w:anchor="_Ordningavslutningarsaktype" w:tooltip="Utgått gjennomføringsfrist" w:history="1">
              <w:r w:rsidR="00BD637F" w:rsidRPr="00064EC7">
                <w:rPr>
                  <w:rStyle w:val="Hyperkobling"/>
                  <w:rFonts w:ascii="Aptos" w:hAnsi="Aptos"/>
                  <w:b w:val="0"/>
                  <w:bCs w:val="0"/>
                  <w:sz w:val="20"/>
                  <w:szCs w:val="20"/>
                  <w:u w:val="none"/>
                </w:rPr>
                <w:t>UTGATT_FRIST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886D338"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Utgått gjennomføringsfrist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61F763" w14:textId="67239AF4"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5C8E79"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92490" w:rsidRPr="00597A30" w14:paraId="6A20C3F5" w14:textId="77777777" w:rsidTr="00310C5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7FEEF6" w14:textId="353AD2C4" w:rsidR="00592490" w:rsidRPr="00064EC7" w:rsidRDefault="000B507B" w:rsidP="00592490">
            <w:pPr>
              <w:rPr>
                <w:rFonts w:ascii="Aptos" w:hAnsi="Aptos"/>
                <w:b w:val="0"/>
                <w:bCs w:val="0"/>
                <w:sz w:val="20"/>
                <w:szCs w:val="20"/>
              </w:rPr>
            </w:pPr>
            <w:hyperlink w:anchor="_Ordningavslutningarsaktype" w:tooltip="Utgått frist for utvidet opplæring" w:history="1">
              <w:r w:rsidR="00592490" w:rsidRPr="00064EC7">
                <w:rPr>
                  <w:rStyle w:val="Hyperkobling"/>
                  <w:rFonts w:ascii="Aptos" w:hAnsi="Aptos"/>
                  <w:b w:val="0"/>
                  <w:bCs w:val="0"/>
                  <w:sz w:val="20"/>
                  <w:szCs w:val="20"/>
                  <w:u w:val="none"/>
                </w:rPr>
                <w:t>UTGATT_UTVIDETOPPL</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FF1AD9" w14:textId="2842BC99" w:rsidR="00592490" w:rsidRPr="00597A30" w:rsidRDefault="00592490" w:rsidP="0059249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Utgått frist for utvidet opplæring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B5DB9D" w14:textId="426EAB26" w:rsidR="00592490" w:rsidRPr="00597A30" w:rsidRDefault="00592490" w:rsidP="0059249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31.08.2023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B6D545" w14:textId="77777777" w:rsidR="00592490" w:rsidRPr="00597A30" w:rsidRDefault="00592490" w:rsidP="0059249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BD637F" w:rsidRPr="00597A30" w14:paraId="3A1965F5"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0A5C972" w14:textId="24E0257D" w:rsidR="00BD637F" w:rsidRPr="00064EC7" w:rsidRDefault="000B507B" w:rsidP="00BD637F">
            <w:pPr>
              <w:rPr>
                <w:rFonts w:ascii="Aptos" w:hAnsi="Aptos"/>
                <w:b w:val="0"/>
                <w:bCs w:val="0"/>
                <w:color w:val="000000"/>
                <w:sz w:val="20"/>
                <w:szCs w:val="20"/>
              </w:rPr>
            </w:pPr>
            <w:hyperlink w:anchor="_Ordningavslutningarsaktype" w:tooltip="Deltaker har flyttet ut av landet" w:history="1">
              <w:r w:rsidR="00BD637F" w:rsidRPr="00064EC7">
                <w:rPr>
                  <w:rStyle w:val="Hyperkobling"/>
                  <w:rFonts w:ascii="Aptos" w:hAnsi="Aptos"/>
                  <w:b w:val="0"/>
                  <w:bCs w:val="0"/>
                  <w:sz w:val="20"/>
                  <w:szCs w:val="20"/>
                  <w:u w:val="none"/>
                </w:rPr>
                <w:t>UTVANDRET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32DDB88"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Utvandret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4B9DF6" w14:textId="00937163"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F7D0FE" w14:textId="77777777" w:rsidR="00BD637F" w:rsidRPr="00597A30" w:rsidRDefault="00BD637F" w:rsidP="00BD637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B15302B" w14:textId="77777777" w:rsidR="00DC2EDA" w:rsidRDefault="00DC2EDA" w:rsidP="00CC00B9"/>
    <w:p w14:paraId="76EF4B35" w14:textId="77777777" w:rsidR="00DF1CA0" w:rsidRDefault="00DF1CA0" w:rsidP="00CC00B9"/>
    <w:p w14:paraId="0BB2ED6E" w14:textId="77777777" w:rsidR="00DF1CA0" w:rsidRDefault="00DF1CA0" w:rsidP="00CC00B9"/>
    <w:p w14:paraId="58B79EAF" w14:textId="77777777" w:rsidR="009000BF" w:rsidRDefault="009000BF" w:rsidP="00CC00B9"/>
    <w:p w14:paraId="6762C89F" w14:textId="77777777" w:rsidR="00DF1CA0" w:rsidRDefault="00DF1CA0" w:rsidP="00CC00B9"/>
    <w:p w14:paraId="68248980" w14:textId="56B51A5B" w:rsidR="00DA6952" w:rsidRPr="00B320FE" w:rsidRDefault="00DA6952" w:rsidP="00AC5BBB">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321</w:t>
      </w:r>
      <w:r w:rsidRPr="00B320FE">
        <w:rPr>
          <w:rFonts w:ascii="Aptos" w:hAnsi="Aptos"/>
          <w:color w:val="0070C0"/>
        </w:rPr>
        <w:fldChar w:fldCharType="end"/>
      </w:r>
      <w:r w:rsidRPr="00B320FE">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A6952" w:rsidRPr="00597A30" w14:paraId="663A4C00"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FEE0F4" w14:textId="77777777" w:rsidR="00DA6952" w:rsidRPr="00597A30" w:rsidRDefault="00DA6952"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08BA38" w14:textId="77777777" w:rsidR="00DA6952" w:rsidRPr="00597A30" w:rsidRDefault="00DA6952"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DCDE6C" w14:textId="77777777" w:rsidR="00DA6952" w:rsidRPr="00597A30" w:rsidRDefault="00DA6952"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4D942D" w14:textId="77777777" w:rsidR="00DA6952" w:rsidRPr="00597A30" w:rsidRDefault="00DA6952"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A6952" w:rsidRPr="00597A30" w14:paraId="1F6E19A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828B0B" w14:textId="77777777" w:rsidR="00DA6952" w:rsidRPr="00597A30" w:rsidRDefault="00DA6952"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1D062D"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82DCBD" w14:textId="459038A4"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5B2A2F"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A6952" w:rsidRPr="00597A30" w14:paraId="31F2A5F4"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DAE792" w14:textId="77777777" w:rsidR="00DA6952" w:rsidRPr="00597A30" w:rsidRDefault="00DA6952" w:rsidP="004A6122">
            <w:pPr>
              <w:rPr>
                <w:rFonts w:ascii="Aptos" w:hAnsi="Aptos"/>
                <w:sz w:val="20"/>
                <w:szCs w:val="20"/>
              </w:rPr>
            </w:pPr>
            <w:r w:rsidRPr="00597A30">
              <w:rPr>
                <w:rFonts w:ascii="Aptos" w:hAnsi="Aptos"/>
                <w:sz w:val="20"/>
                <w:szCs w:val="20"/>
              </w:rPr>
              <w:t>Beskrivelse</w:t>
            </w:r>
          </w:p>
        </w:tc>
      </w:tr>
      <w:tr w:rsidR="00DA6952" w:rsidRPr="00597A30" w14:paraId="47F5516D"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D55A48" w14:textId="77777777" w:rsidR="00DA6952" w:rsidRPr="00597A30" w:rsidRDefault="00DA6952" w:rsidP="004A6122">
            <w:pPr>
              <w:rPr>
                <w:rFonts w:ascii="Aptos" w:hAnsi="Aptos"/>
                <w:b w:val="0"/>
                <w:bCs w:val="0"/>
                <w:sz w:val="20"/>
                <w:szCs w:val="20"/>
              </w:rPr>
            </w:pPr>
            <w:r w:rsidRPr="00597A30">
              <w:rPr>
                <w:rFonts w:ascii="Aptos" w:hAnsi="Aptos"/>
                <w:b w:val="0"/>
                <w:bCs w:val="0"/>
                <w:sz w:val="20"/>
                <w:szCs w:val="20"/>
              </w:rPr>
              <w:t>Angir dato og tidspunkt for avslutning av ordningen</w:t>
            </w:r>
          </w:p>
        </w:tc>
      </w:tr>
      <w:tr w:rsidR="00DA6952" w:rsidRPr="00597A30" w14:paraId="2845CB60"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419133" w14:textId="77777777" w:rsidR="00DA6952" w:rsidRPr="00597A30" w:rsidRDefault="00DA6952"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6C19C2"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250535"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A6952" w:rsidRPr="00597A30" w14:paraId="2F01E08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97E4F0" w14:textId="77777777" w:rsidR="00DA6952" w:rsidRPr="00597A30" w:rsidRDefault="00DA6952" w:rsidP="004A6122">
            <w:pPr>
              <w:rPr>
                <w:rFonts w:ascii="Aptos" w:hAnsi="Aptos"/>
                <w:b w:val="0"/>
                <w:bCs w:val="0"/>
                <w:sz w:val="20"/>
                <w:szCs w:val="20"/>
              </w:rPr>
            </w:pPr>
            <w:r w:rsidRPr="00597A30">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369478" w14:textId="3EDF7E23" w:rsidR="00DA6952"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DA6952" w:rsidRPr="00597A30">
              <w:rPr>
                <w:rFonts w:ascii="Aptos" w:hAnsi="Aptos"/>
                <w:sz w:val="20"/>
                <w:szCs w:val="20"/>
              </w:rPr>
              <w:t xml:space="preserve">yyy-mm-dd </w:t>
            </w:r>
            <w:r w:rsidR="00177019" w:rsidRPr="00597A30">
              <w:rPr>
                <w:rFonts w:ascii="Aptos" w:hAnsi="Aptos"/>
                <w:sz w:val="20"/>
                <w:szCs w:val="20"/>
              </w:rPr>
              <w:t>hh</w:t>
            </w:r>
            <w:r w:rsidR="00DA6952" w:rsidRPr="00597A30">
              <w:rPr>
                <w:rFonts w:ascii="Aptos" w:hAnsi="Aptos"/>
                <w:sz w:val="20"/>
                <w:szCs w:val="20"/>
              </w:rPr>
              <w:t>:mm:ss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EA8BCC"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Regelmotor</w:t>
            </w:r>
          </w:p>
        </w:tc>
      </w:tr>
      <w:tr w:rsidR="00DA6952" w:rsidRPr="00597A30" w14:paraId="4CFDB38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0FAFEC" w14:textId="77777777" w:rsidR="00DA6952" w:rsidRPr="00597A30" w:rsidRDefault="00DA6952"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DCEDDD"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9E1E51"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A6952" w:rsidRPr="00597A30" w14:paraId="7668986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DD6BC2" w14:textId="228F2E82" w:rsidR="00DA6952" w:rsidRPr="00597A30" w:rsidRDefault="00DA6952" w:rsidP="00DA6952">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7BC060" w14:textId="6940DA34"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9006FA"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DA6952" w:rsidRPr="00597A30" w14:paraId="774BCC6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ACBEA8" w14:textId="77777777" w:rsidR="00DA6952" w:rsidRPr="00597A30" w:rsidRDefault="00DA6952"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F1AEEE5"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A6952" w:rsidRPr="00597A30" w14:paraId="2C36B9D0"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EDD6D9" w14:textId="77777777" w:rsidR="00DA6952" w:rsidRPr="00597A30" w:rsidRDefault="00DA6952"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5822AB"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Avslutningdato</w:t>
            </w:r>
          </w:p>
        </w:tc>
      </w:tr>
    </w:tbl>
    <w:p w14:paraId="5F2B3876" w14:textId="77777777" w:rsidR="00DA6952" w:rsidRDefault="00DA6952" w:rsidP="00CC00B9"/>
    <w:p w14:paraId="2A50BB82" w14:textId="3E9946B8" w:rsidR="0098337D" w:rsidRPr="00B320FE" w:rsidRDefault="0098337D"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322</w:t>
      </w:r>
      <w:r w:rsidRPr="00B320FE">
        <w:rPr>
          <w:rFonts w:ascii="Aptos" w:hAnsi="Aptos"/>
          <w:color w:val="0070C0"/>
        </w:rPr>
        <w:fldChar w:fldCharType="end"/>
      </w:r>
      <w:r w:rsidRPr="00B320FE">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A6952" w:rsidRPr="00597A30" w14:paraId="7F163667"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95BC80" w14:textId="77777777" w:rsidR="00DA6952" w:rsidRPr="00597A30" w:rsidRDefault="00DA6952"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6D4189" w14:textId="77777777" w:rsidR="00DA6952" w:rsidRPr="00597A30" w:rsidRDefault="00DA6952"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77DFBD" w14:textId="77777777" w:rsidR="00DA6952" w:rsidRPr="00597A30" w:rsidRDefault="00DA6952"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CF2DA0" w14:textId="77777777" w:rsidR="00DA6952" w:rsidRPr="00597A30" w:rsidRDefault="00DA6952"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A6952" w:rsidRPr="00597A30" w14:paraId="371FE7E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32011C" w14:textId="77777777" w:rsidR="00DA6952" w:rsidRPr="00597A30" w:rsidRDefault="00DA6952"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615408"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E18DF9" w14:textId="7C9F1BF6"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1065D8" w14:textId="77777777" w:rsidR="00DA6952" w:rsidRPr="00597A30" w:rsidRDefault="00DA6952"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A6952" w:rsidRPr="00597A30" w14:paraId="1AD932FB"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0FAFD4" w14:textId="77777777" w:rsidR="00DA6952" w:rsidRPr="00597A30" w:rsidRDefault="00DA6952" w:rsidP="004A6122">
            <w:pPr>
              <w:rPr>
                <w:rFonts w:ascii="Aptos" w:hAnsi="Aptos"/>
                <w:sz w:val="20"/>
                <w:szCs w:val="20"/>
              </w:rPr>
            </w:pPr>
            <w:r w:rsidRPr="00597A30">
              <w:rPr>
                <w:rFonts w:ascii="Aptos" w:hAnsi="Aptos"/>
                <w:sz w:val="20"/>
                <w:szCs w:val="20"/>
              </w:rPr>
              <w:t>Beskrivelse</w:t>
            </w:r>
          </w:p>
        </w:tc>
      </w:tr>
      <w:tr w:rsidR="00DA6952" w:rsidRPr="00597A30" w14:paraId="33B0952F" w14:textId="77777777" w:rsidTr="005A100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9858E4B" w14:textId="4C891D71" w:rsidR="00DA6952" w:rsidRPr="00597A30" w:rsidRDefault="00DA6952" w:rsidP="00DA6952">
            <w:pPr>
              <w:rPr>
                <w:rFonts w:ascii="Aptos" w:hAnsi="Aptos"/>
                <w:b w:val="0"/>
                <w:bCs w:val="0"/>
                <w:sz w:val="20"/>
                <w:szCs w:val="20"/>
              </w:rPr>
            </w:pPr>
            <w:r w:rsidRPr="00597A30">
              <w:rPr>
                <w:rFonts w:ascii="Aptos" w:hAnsi="Aptos"/>
                <w:b w:val="0"/>
                <w:bCs w:val="0"/>
                <w:sz w:val="20"/>
                <w:szCs w:val="20"/>
              </w:rPr>
              <w:t xml:space="preserve">Angir om avslutningen er slettet. For personer med rett til norsk, så vil avslutningen slettes dersom avslutningsårsaken er utgått gjennomføringsfrist når vedtak om utvidet opplæring blir registrert. Da settes ErSlettet=1. Dette betyr at dersom person har fått vedtak om utvidet opplæring, så vil </w:t>
            </w:r>
            <w:r w:rsidR="004B6038" w:rsidRPr="00597A30">
              <w:rPr>
                <w:rFonts w:ascii="Aptos" w:hAnsi="Aptos"/>
                <w:b w:val="0"/>
                <w:bCs w:val="0"/>
                <w:sz w:val="20"/>
                <w:szCs w:val="20"/>
              </w:rPr>
              <w:t xml:space="preserve">gjennomføringfristen </w:t>
            </w:r>
            <w:r w:rsidRPr="00597A30">
              <w:rPr>
                <w:rFonts w:ascii="Aptos" w:hAnsi="Aptos"/>
                <w:b w:val="0"/>
                <w:bCs w:val="0"/>
                <w:sz w:val="20"/>
                <w:szCs w:val="20"/>
              </w:rPr>
              <w:t>kunne benyttes til å definere tidspunktet for opprinnelig avslutning i norskopplæring</w:t>
            </w:r>
          </w:p>
        </w:tc>
      </w:tr>
      <w:tr w:rsidR="00DA6952" w:rsidRPr="00597A30" w14:paraId="648918F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57FFEC" w14:textId="77777777" w:rsidR="00DA6952" w:rsidRPr="00597A30" w:rsidRDefault="00DA6952" w:rsidP="00DA695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01BE08"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E3DC58"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A6952" w:rsidRPr="00597A30" w14:paraId="74EC13F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8F124B" w14:textId="77777777" w:rsidR="00DA6952" w:rsidRPr="00597A30" w:rsidRDefault="00DA6952" w:rsidP="00DA6952">
            <w:pPr>
              <w:rPr>
                <w:rFonts w:ascii="Aptos" w:hAnsi="Aptos"/>
                <w:b w:val="0"/>
                <w:bCs w:val="0"/>
                <w:sz w:val="20"/>
                <w:szCs w:val="20"/>
              </w:rPr>
            </w:pPr>
            <w:r w:rsidRPr="00597A30">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BDB64A"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071637"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Regelmotor</w:t>
            </w:r>
          </w:p>
        </w:tc>
      </w:tr>
      <w:tr w:rsidR="00DA6952" w:rsidRPr="00597A30" w14:paraId="2DAAFEC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C60E32" w14:textId="77777777" w:rsidR="00DA6952" w:rsidRPr="00597A30" w:rsidRDefault="00DA6952" w:rsidP="00DA695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1B6192"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7AC382"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A6952" w:rsidRPr="00597A30" w14:paraId="46F1FCB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FE27F7" w14:textId="7677AE80" w:rsidR="00DA6952" w:rsidRPr="00597A30" w:rsidRDefault="00DA6952" w:rsidP="00DA6952">
            <w:pPr>
              <w:rPr>
                <w:rFonts w:ascii="Aptos" w:hAnsi="Aptos"/>
                <w:b w:val="0"/>
                <w:bCs w:val="0"/>
                <w:sz w:val="20"/>
                <w:szCs w:val="20"/>
              </w:rPr>
            </w:pPr>
            <w:r w:rsidRPr="00597A30">
              <w:rPr>
                <w:rFonts w:ascii="Aptos" w:hAnsi="Aptos"/>
                <w:b w:val="0"/>
                <w:bCs w:val="0"/>
                <w:sz w:val="20"/>
                <w:szCs w:val="20"/>
              </w:rPr>
              <w:t>RNORSK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4FDD44" w14:textId="6B376072"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NORSKRETT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E82576"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DA6952" w:rsidRPr="00597A30" w14:paraId="14180C40"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786141" w14:textId="77777777" w:rsidR="00DA6952" w:rsidRPr="00597A30" w:rsidRDefault="00DA6952" w:rsidP="00DA695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137C89D"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A6952" w:rsidRPr="00597A30" w14:paraId="669E813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99AA539" w14:textId="77777777" w:rsidR="00DA6952" w:rsidRPr="00597A30" w:rsidRDefault="00DA6952" w:rsidP="00DA695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C181D4" w14:textId="77777777" w:rsidR="00DA6952" w:rsidRPr="00597A30" w:rsidRDefault="00DA6952" w:rsidP="00DA695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ErSlettet</w:t>
            </w:r>
          </w:p>
        </w:tc>
      </w:tr>
    </w:tbl>
    <w:p w14:paraId="53F04DF1" w14:textId="77777777" w:rsidR="003446A7" w:rsidRDefault="003446A7" w:rsidP="00CC00B9"/>
    <w:p w14:paraId="0E79B598" w14:textId="77777777" w:rsidR="003446A7" w:rsidRDefault="003446A7" w:rsidP="00CC00B9"/>
    <w:p w14:paraId="01DE4714" w14:textId="77777777" w:rsidR="00DF1CA0" w:rsidRDefault="00DF1CA0" w:rsidP="00CC00B9"/>
    <w:p w14:paraId="4EA71A4B" w14:textId="77777777" w:rsidR="00DF1CA0" w:rsidRDefault="00DF1CA0" w:rsidP="00CC00B9"/>
    <w:p w14:paraId="0330AE35" w14:textId="77777777" w:rsidR="00DF1CA0" w:rsidRDefault="00DF1CA0" w:rsidP="00CC00B9"/>
    <w:p w14:paraId="3CE27904" w14:textId="77777777" w:rsidR="00DF1CA0" w:rsidRDefault="00DF1CA0" w:rsidP="00CC00B9"/>
    <w:p w14:paraId="538E8880" w14:textId="77777777" w:rsidR="00DF1CA0" w:rsidRDefault="00DF1CA0" w:rsidP="00CC00B9"/>
    <w:p w14:paraId="1B0E3398" w14:textId="77777777" w:rsidR="00DF1CA0" w:rsidRDefault="00DF1CA0" w:rsidP="00CC00B9"/>
    <w:p w14:paraId="516DDE56" w14:textId="77777777" w:rsidR="00DF1CA0" w:rsidRDefault="00DF1CA0" w:rsidP="00CC00B9"/>
    <w:p w14:paraId="6E5DC777" w14:textId="77777777" w:rsidR="00DF1CA0" w:rsidRDefault="00DF1CA0" w:rsidP="00CC00B9"/>
    <w:p w14:paraId="61E05B96" w14:textId="77777777" w:rsidR="00DF1CA0" w:rsidRDefault="00DF1CA0" w:rsidP="00CC00B9"/>
    <w:p w14:paraId="66D60910" w14:textId="77777777" w:rsidR="00DF1CA0" w:rsidRDefault="00DF1CA0" w:rsidP="00CC00B9"/>
    <w:p w14:paraId="6889F8E7" w14:textId="77777777" w:rsidR="00DF1CA0" w:rsidRDefault="00DF1CA0" w:rsidP="00CC00B9"/>
    <w:p w14:paraId="5108B1AA" w14:textId="77777777" w:rsidR="00DF1CA0" w:rsidRDefault="00DF1CA0" w:rsidP="00CC00B9"/>
    <w:p w14:paraId="268DFED8" w14:textId="77777777" w:rsidR="00DF1CA0" w:rsidRDefault="00DF1CA0" w:rsidP="00CC00B9"/>
    <w:p w14:paraId="1E10BE68" w14:textId="5829E59F" w:rsidR="005B1440" w:rsidRPr="00F718A4" w:rsidRDefault="005B1440" w:rsidP="005B1440">
      <w:pPr>
        <w:pStyle w:val="Overskrift2"/>
        <w:numPr>
          <w:ilvl w:val="0"/>
          <w:numId w:val="2"/>
        </w:numPr>
        <w:rPr>
          <w:rFonts w:ascii="Aptos" w:hAnsi="Aptos" w:cstheme="minorHAnsi"/>
          <w:b/>
          <w:bCs/>
          <w:color w:val="262626" w:themeColor="text1" w:themeTint="D9"/>
          <w:sz w:val="28"/>
          <w:szCs w:val="28"/>
        </w:rPr>
      </w:pPr>
      <w:bookmarkStart w:id="33" w:name="_Toc170315875"/>
      <w:r w:rsidRPr="00597A30">
        <w:rPr>
          <w:rFonts w:ascii="Aptos" w:hAnsi="Aptos" w:cstheme="minorHAnsi"/>
          <w:b/>
          <w:bCs/>
          <w:color w:val="262626" w:themeColor="text1" w:themeTint="D9"/>
          <w:sz w:val="28"/>
          <w:szCs w:val="28"/>
        </w:rPr>
        <w:lastRenderedPageBreak/>
        <w:t>I</w:t>
      </w:r>
      <w:r w:rsidR="003446A7" w:rsidRPr="00597A30">
        <w:rPr>
          <w:rFonts w:ascii="Aptos" w:hAnsi="Aptos" w:cstheme="minorHAnsi"/>
          <w:b/>
          <w:bCs/>
          <w:color w:val="262626" w:themeColor="text1" w:themeTint="D9"/>
          <w:sz w:val="28"/>
          <w:szCs w:val="28"/>
        </w:rPr>
        <w:t>ntroduksjonsprogram</w:t>
      </w:r>
      <w:bookmarkEnd w:id="33"/>
      <w:r w:rsidRPr="00597A30">
        <w:rPr>
          <w:rFonts w:ascii="Aptos" w:hAnsi="Aptos" w:cstheme="minorHAnsi"/>
          <w:b/>
          <w:bCs/>
          <w:color w:val="262626" w:themeColor="text1" w:themeTint="D9"/>
          <w:sz w:val="28"/>
          <w:szCs w:val="28"/>
        </w:rPr>
        <w:t xml:space="preserve"> </w:t>
      </w:r>
    </w:p>
    <w:p w14:paraId="684891C5" w14:textId="455DB328" w:rsidR="005B1440" w:rsidRPr="00597A30" w:rsidRDefault="00C7483A" w:rsidP="00B410CE">
      <w:pPr>
        <w:pStyle w:val="Overskrift3"/>
        <w:numPr>
          <w:ilvl w:val="1"/>
          <w:numId w:val="2"/>
        </w:numPr>
        <w:rPr>
          <w:rFonts w:ascii="Aptos" w:hAnsi="Aptos" w:cstheme="minorHAnsi"/>
          <w:b/>
          <w:bCs/>
          <w:color w:val="262626" w:themeColor="text1" w:themeTint="D9"/>
          <w:sz w:val="24"/>
          <w:szCs w:val="24"/>
        </w:rPr>
      </w:pPr>
      <w:bookmarkStart w:id="34" w:name="_Toc170315876"/>
      <w:r w:rsidRPr="00597A30">
        <w:rPr>
          <w:rFonts w:ascii="Aptos" w:hAnsi="Aptos" w:cstheme="minorHAnsi"/>
          <w:b/>
          <w:bCs/>
          <w:color w:val="262626" w:themeColor="text1" w:themeTint="D9"/>
          <w:sz w:val="24"/>
          <w:szCs w:val="24"/>
        </w:rPr>
        <w:t>RPINTRO og KINTRO</w:t>
      </w:r>
      <w:bookmarkEnd w:id="34"/>
    </w:p>
    <w:p w14:paraId="558068A9" w14:textId="77777777" w:rsidR="005B1440" w:rsidRDefault="005B1440" w:rsidP="005B1440"/>
    <w:p w14:paraId="47414ED9" w14:textId="4CA4E2FA" w:rsidR="005B1440" w:rsidRPr="00152546" w:rsidRDefault="00C75FAE"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Ordningsfrist</w:t>
      </w:r>
    </w:p>
    <w:p w14:paraId="2F5108AB" w14:textId="77777777" w:rsidR="005B1440" w:rsidRPr="005B1440" w:rsidRDefault="005B1440" w:rsidP="005B1440"/>
    <w:p w14:paraId="59E02034" w14:textId="738223F8" w:rsidR="009C6F46" w:rsidRPr="00B320FE" w:rsidRDefault="009C6F46"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323</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O</w:t>
      </w:r>
      <w:r w:rsidRPr="00B320FE">
        <w:rPr>
          <w:rFonts w:ascii="Aptos" w:hAnsi="Aptos"/>
          <w:color w:val="0070C0"/>
        </w:rPr>
        <w:t>rdningfrist</w:t>
      </w:r>
      <w:r w:rsidR="00C75FAE" w:rsidRPr="00B320FE">
        <w:rPr>
          <w:rFonts w:ascii="Aptos" w:hAnsi="Aptos"/>
          <w:color w:val="0070C0"/>
        </w:rPr>
        <w:t>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9C6F46" w:rsidRPr="00597A30" w14:paraId="4674BF58"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03224D" w14:textId="77777777" w:rsidR="009C6F46" w:rsidRPr="00597A30" w:rsidRDefault="009C6F46"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47DE4A" w14:textId="77777777" w:rsidR="009C6F46" w:rsidRPr="00597A30" w:rsidRDefault="009C6F4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27BE48" w14:textId="77777777" w:rsidR="009C6F46" w:rsidRPr="00597A30" w:rsidRDefault="009C6F4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BBC4AC" w14:textId="77777777" w:rsidR="009C6F46" w:rsidRPr="00597A30" w:rsidRDefault="009C6F4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9C6F46" w:rsidRPr="00597A30" w14:paraId="17024C0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DD6A0A" w14:textId="080F91F8" w:rsidR="009C6F46" w:rsidRPr="00597A30" w:rsidRDefault="00C75FAE"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Ordningfristtype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39B7A8"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478072" w14:textId="786BC20A"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177C24"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C6F46" w:rsidRPr="00597A30" w14:paraId="0A6612C0"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2C091A" w14:textId="77777777" w:rsidR="009C6F46" w:rsidRPr="00597A30" w:rsidRDefault="009C6F46" w:rsidP="004A6122">
            <w:pPr>
              <w:rPr>
                <w:rFonts w:ascii="Aptos" w:hAnsi="Aptos"/>
                <w:sz w:val="20"/>
                <w:szCs w:val="20"/>
              </w:rPr>
            </w:pPr>
            <w:r w:rsidRPr="00597A30">
              <w:rPr>
                <w:rFonts w:ascii="Aptos" w:hAnsi="Aptos"/>
                <w:sz w:val="20"/>
                <w:szCs w:val="20"/>
              </w:rPr>
              <w:t>Beskrivelse</w:t>
            </w:r>
          </w:p>
        </w:tc>
      </w:tr>
      <w:tr w:rsidR="009C6F46" w:rsidRPr="00597A30" w14:paraId="13A4A417"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E9FD3C" w14:textId="61331C78" w:rsidR="009C6F46" w:rsidRPr="00597A30" w:rsidRDefault="009C6F46" w:rsidP="004A6122">
            <w:pPr>
              <w:rPr>
                <w:rFonts w:ascii="Aptos" w:hAnsi="Aptos"/>
                <w:b w:val="0"/>
                <w:bCs w:val="0"/>
                <w:sz w:val="20"/>
                <w:szCs w:val="20"/>
              </w:rPr>
            </w:pPr>
            <w:r w:rsidRPr="00597A30">
              <w:rPr>
                <w:rFonts w:ascii="Aptos" w:hAnsi="Aptos"/>
                <w:b w:val="0"/>
                <w:bCs w:val="0"/>
                <w:sz w:val="20"/>
                <w:szCs w:val="20"/>
              </w:rPr>
              <w:t>Angir typer ordningsfrister for ordningen</w:t>
            </w:r>
            <w:r w:rsidR="004E1161">
              <w:rPr>
                <w:rFonts w:ascii="Aptos" w:hAnsi="Aptos"/>
                <w:b w:val="0"/>
                <w:bCs w:val="0"/>
                <w:sz w:val="20"/>
                <w:szCs w:val="20"/>
              </w:rPr>
              <w:t>, som er frist for oppstart og frist for gjennomføring. For at gjennomføringsfristen skal beregnes, så må vedtak om deltakelse i introduksjonsprogram og ordningsmåltype være registrert</w:t>
            </w:r>
          </w:p>
        </w:tc>
      </w:tr>
      <w:tr w:rsidR="009C6F46" w:rsidRPr="00597A30" w14:paraId="43D6A12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37D029" w14:textId="77777777" w:rsidR="009C6F46" w:rsidRPr="00597A30" w:rsidRDefault="009C6F46"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398B83"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A9F987"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9C6F46" w:rsidRPr="00597A30" w14:paraId="4533125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F26CB5" w14:textId="77777777" w:rsidR="009C6F46" w:rsidRPr="00597A30" w:rsidRDefault="009C6F46" w:rsidP="004A6122">
            <w:pPr>
              <w:rPr>
                <w:rFonts w:ascii="Aptos" w:hAnsi="Aptos"/>
                <w:b w:val="0"/>
                <w:bCs w:val="0"/>
                <w:sz w:val="20"/>
                <w:szCs w:val="20"/>
              </w:rPr>
            </w:pPr>
            <w:r w:rsidRPr="00597A30">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410D0F"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9EBFDB"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Regelmotor</w:t>
            </w:r>
          </w:p>
        </w:tc>
      </w:tr>
      <w:tr w:rsidR="009C6F46" w:rsidRPr="00597A30" w14:paraId="18DAB09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5489DF" w14:textId="77777777" w:rsidR="009C6F46" w:rsidRPr="00597A30" w:rsidRDefault="009C6F46"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3A152A"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4ACE56"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9C6F46" w:rsidRPr="00597A30" w14:paraId="749F4D3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B5EB59" w14:textId="1828E23F" w:rsidR="009C6F46" w:rsidRPr="00597A30" w:rsidRDefault="009C6F46" w:rsidP="004A6122">
            <w:pPr>
              <w:rPr>
                <w:rFonts w:ascii="Aptos" w:hAnsi="Aptos"/>
                <w:b w:val="0"/>
                <w:bCs w:val="0"/>
                <w:sz w:val="20"/>
                <w:szCs w:val="20"/>
              </w:rPr>
            </w:pPr>
            <w:r w:rsidRPr="00597A30">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128249" w14:textId="145DC082"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1CF2E6"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9C6F46" w:rsidRPr="00597A30" w14:paraId="44E1DCD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628496" w14:textId="77777777" w:rsidR="009C6F46" w:rsidRPr="00597A30" w:rsidRDefault="009C6F46"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853227"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9C6F46" w:rsidRPr="00597A30" w14:paraId="346589D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7E1A8FA" w14:textId="77777777" w:rsidR="009C6F46" w:rsidRPr="00597A30" w:rsidRDefault="009C6F46"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OrdningfristtypeV2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1C513F"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9C6F46" w:rsidRPr="00597A30" w14:paraId="1791662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66FB64" w14:textId="77777777" w:rsidR="009C6F46" w:rsidRPr="00597A30" w:rsidRDefault="009C6F46"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C6FAD4"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9C6F46" w:rsidRPr="00597A30" w14:paraId="5D0FBAE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0845B9" w14:textId="77777777" w:rsidR="009C6F46" w:rsidRPr="00597A30" w:rsidRDefault="009C6F46"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67B176"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eastAsia="Times New Roman" w:hAnsi="Aptos"/>
                <w:color w:val="000000"/>
                <w:sz w:val="20"/>
                <w:szCs w:val="20"/>
                <w:lang w:eastAsia="nb-NO"/>
              </w:rPr>
              <w:t>OrdningfristtypeId</w:t>
            </w:r>
          </w:p>
        </w:tc>
      </w:tr>
      <w:tr w:rsidR="009C6F46" w:rsidRPr="00597A30" w14:paraId="1CFA2911"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F8140BA" w14:textId="77777777" w:rsidR="009C6F46" w:rsidRPr="00597A30" w:rsidRDefault="009C6F46" w:rsidP="004A6122">
            <w:pPr>
              <w:rPr>
                <w:rFonts w:ascii="Aptos" w:hAnsi="Aptos"/>
                <w:sz w:val="20"/>
                <w:szCs w:val="20"/>
              </w:rPr>
            </w:pPr>
            <w:r w:rsidRPr="00597A30">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C9CE421"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9E8A78C"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D706C5E" w14:textId="77777777" w:rsidR="009C6F46" w:rsidRPr="00597A30" w:rsidRDefault="009C6F4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9C6F46" w:rsidRPr="00597A30" w14:paraId="04A648E1"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063FA0" w14:textId="34CFC168" w:rsidR="009C6F46" w:rsidRPr="0063122C" w:rsidRDefault="000B507B" w:rsidP="009C6F46">
            <w:pPr>
              <w:rPr>
                <w:rFonts w:ascii="Aptos" w:hAnsi="Aptos"/>
                <w:b w:val="0"/>
                <w:bCs w:val="0"/>
                <w:sz w:val="20"/>
                <w:szCs w:val="20"/>
              </w:rPr>
            </w:pPr>
            <w:hyperlink w:anchor="Beskrivelser" w:tooltip="Oppstartsfrist, som betyr frist for oppstart av program" w:history="1">
              <w:r w:rsidR="009C6F46" w:rsidRPr="0063122C">
                <w:rPr>
                  <w:rStyle w:val="Hyperkobling"/>
                  <w:rFonts w:ascii="Aptos" w:hAnsi="Aptos"/>
                  <w:b w:val="0"/>
                  <w:bCs w:val="0"/>
                  <w:sz w:val="20"/>
                  <w:szCs w:val="20"/>
                  <w:u w:val="none"/>
                </w:rPr>
                <w:t>FRIST_OPPSTART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C3BDC8" w14:textId="432B0DCD" w:rsidR="009C6F46" w:rsidRPr="00597A30" w:rsidRDefault="009C6F46" w:rsidP="009C6F4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Frist for oppstart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5487A1" w14:textId="55DCA208" w:rsidR="009C6F46" w:rsidRPr="00597A30" w:rsidRDefault="009C6F46" w:rsidP="009C6F4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E433DC" w14:textId="77777777" w:rsidR="009C6F46" w:rsidRPr="00597A30" w:rsidRDefault="009C6F46" w:rsidP="009C6F4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C6F46" w:rsidRPr="00597A30" w14:paraId="25AC6E56"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469DED" w14:textId="02A8B74B" w:rsidR="009C6F46" w:rsidRPr="0063122C" w:rsidRDefault="000B507B" w:rsidP="009C6F46">
            <w:pPr>
              <w:rPr>
                <w:rFonts w:ascii="Aptos" w:hAnsi="Aptos"/>
                <w:b w:val="0"/>
                <w:bCs w:val="0"/>
                <w:color w:val="000000"/>
                <w:sz w:val="20"/>
                <w:szCs w:val="20"/>
              </w:rPr>
            </w:pPr>
            <w:hyperlink w:anchor="Beskrivelser" w:tooltip="Gjennomføringsfrist, som betyr frist for gjennomføring av program. Vedtak om deltakelse i introduksjonsprogram og sluttmål (ordningsmål) må være registrert for at gjennomføringsfristen skal bli beregnet" w:history="1">
              <w:r w:rsidR="009C6F46" w:rsidRPr="0063122C">
                <w:rPr>
                  <w:rStyle w:val="Hyperkobling"/>
                  <w:rFonts w:ascii="Aptos" w:hAnsi="Aptos"/>
                  <w:b w:val="0"/>
                  <w:bCs w:val="0"/>
                  <w:sz w:val="20"/>
                  <w:szCs w:val="20"/>
                  <w:u w:val="none"/>
                </w:rPr>
                <w:t>FRIST_GJENFOR</w:t>
              </w:r>
            </w:hyperlink>
            <w:r w:rsidR="009C6F46" w:rsidRPr="0063122C">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25842A" w14:textId="6AF76256" w:rsidR="009C6F46" w:rsidRPr="00597A30" w:rsidRDefault="009C6F46" w:rsidP="009C6F46">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Frist for gjennomføring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4BE47F" w14:textId="34FD0FBA" w:rsidR="009C6F46" w:rsidRPr="00597A30" w:rsidRDefault="009C6F46" w:rsidP="009C6F4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89C08C" w14:textId="77777777" w:rsidR="009C6F46" w:rsidRPr="00597A30" w:rsidRDefault="009C6F46" w:rsidP="009C6F4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99BBF00" w14:textId="77777777" w:rsidR="005B1440" w:rsidRDefault="005B1440" w:rsidP="005B1440"/>
    <w:p w14:paraId="7F712114" w14:textId="2F2580F4" w:rsidR="00437EFF" w:rsidRPr="00B320FE" w:rsidRDefault="00437EFF"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324</w:t>
      </w:r>
      <w:r w:rsidRPr="00B320FE">
        <w:rPr>
          <w:rFonts w:ascii="Aptos" w:hAnsi="Aptos"/>
          <w:color w:val="0070C0"/>
        </w:rPr>
        <w:fldChar w:fldCharType="end"/>
      </w:r>
      <w:r w:rsidRPr="00B320FE">
        <w:rPr>
          <w:rFonts w:ascii="Aptos" w:hAnsi="Aptos"/>
          <w:color w:val="0070C0"/>
        </w:rPr>
        <w:t>: Frist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37EFF" w:rsidRPr="00597A30" w14:paraId="7465253B"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472346" w14:textId="77777777" w:rsidR="00437EFF" w:rsidRPr="00597A30" w:rsidRDefault="00437EFF"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210055"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61696CB"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A3C264"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37EFF" w:rsidRPr="00597A30" w14:paraId="64A94FB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523D65" w14:textId="77777777" w:rsidR="00437EFF" w:rsidRPr="00597A30" w:rsidRDefault="00437EFF"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Frist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0A3A5C"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6DC01F"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706A43"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37EFF" w:rsidRPr="00597A30" w14:paraId="5713A5C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636B2E" w14:textId="77777777" w:rsidR="00437EFF" w:rsidRPr="00597A30" w:rsidRDefault="00437EFF" w:rsidP="004A6122">
            <w:pPr>
              <w:rPr>
                <w:rFonts w:ascii="Aptos" w:hAnsi="Aptos"/>
                <w:sz w:val="20"/>
                <w:szCs w:val="20"/>
              </w:rPr>
            </w:pPr>
            <w:r w:rsidRPr="00597A30">
              <w:rPr>
                <w:rFonts w:ascii="Aptos" w:hAnsi="Aptos"/>
                <w:sz w:val="20"/>
                <w:szCs w:val="20"/>
              </w:rPr>
              <w:t>Beskrivelse</w:t>
            </w:r>
          </w:p>
        </w:tc>
      </w:tr>
      <w:tr w:rsidR="00437EFF" w:rsidRPr="00597A30" w14:paraId="5F00D98D"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74D927" w14:textId="77777777" w:rsidR="0063122C" w:rsidRDefault="00437EFF" w:rsidP="00437EFF">
            <w:pPr>
              <w:rPr>
                <w:rFonts w:ascii="Aptos" w:hAnsi="Aptos"/>
                <w:sz w:val="20"/>
                <w:szCs w:val="20"/>
              </w:rPr>
            </w:pPr>
            <w:r w:rsidRPr="00597A30">
              <w:rPr>
                <w:rFonts w:ascii="Aptos" w:hAnsi="Aptos"/>
                <w:b w:val="0"/>
                <w:bCs w:val="0"/>
                <w:sz w:val="20"/>
                <w:szCs w:val="20"/>
              </w:rPr>
              <w:t>Angir dato for frist for oppstart eller gjennomføring, avhengig av type ordningsfrist.</w:t>
            </w:r>
          </w:p>
          <w:p w14:paraId="3632C5BD" w14:textId="0F588040" w:rsidR="0063122C" w:rsidRDefault="0063122C" w:rsidP="00437EFF">
            <w:pPr>
              <w:rPr>
                <w:rFonts w:ascii="Aptos" w:hAnsi="Aptos"/>
                <w:sz w:val="20"/>
                <w:szCs w:val="20"/>
              </w:rPr>
            </w:pPr>
            <w:r w:rsidRPr="00597A30">
              <w:rPr>
                <w:rFonts w:ascii="Aptos" w:hAnsi="Aptos"/>
                <w:b w:val="0"/>
                <w:bCs w:val="0"/>
                <w:sz w:val="20"/>
                <w:szCs w:val="20"/>
              </w:rPr>
              <w:t xml:space="preserve">Person får beregnet </w:t>
            </w:r>
            <w:r w:rsidR="00F4176E">
              <w:rPr>
                <w:rFonts w:ascii="Aptos" w:hAnsi="Aptos"/>
                <w:b w:val="0"/>
                <w:bCs w:val="0"/>
                <w:sz w:val="20"/>
                <w:szCs w:val="20"/>
              </w:rPr>
              <w:t>oppstartsfrist</w:t>
            </w:r>
            <w:r w:rsidRPr="00597A30">
              <w:rPr>
                <w:rFonts w:ascii="Aptos" w:hAnsi="Aptos"/>
                <w:b w:val="0"/>
                <w:bCs w:val="0"/>
                <w:sz w:val="20"/>
                <w:szCs w:val="20"/>
              </w:rPr>
              <w:t xml:space="preserve"> </w:t>
            </w:r>
            <w:r w:rsidR="00F4176E">
              <w:rPr>
                <w:rFonts w:ascii="Aptos" w:hAnsi="Aptos"/>
                <w:b w:val="0"/>
                <w:bCs w:val="0"/>
                <w:sz w:val="20"/>
                <w:szCs w:val="20"/>
              </w:rPr>
              <w:t xml:space="preserve">med fristdato </w:t>
            </w:r>
            <w:r w:rsidRPr="00597A30">
              <w:rPr>
                <w:rFonts w:ascii="Aptos" w:hAnsi="Aptos"/>
                <w:b w:val="0"/>
                <w:bCs w:val="0"/>
                <w:sz w:val="20"/>
                <w:szCs w:val="20"/>
              </w:rPr>
              <w:t>2 år etter at personen kom inn i målgruppen, dvs. 2 år fra kategori beregnet fra dato.</w:t>
            </w:r>
          </w:p>
          <w:p w14:paraId="27CC2DAC" w14:textId="621990A2" w:rsidR="00437EFF" w:rsidRPr="00F4176E" w:rsidRDefault="0063122C" w:rsidP="00437EFF">
            <w:pPr>
              <w:rPr>
                <w:rFonts w:ascii="Aptos" w:hAnsi="Aptos"/>
                <w:sz w:val="20"/>
                <w:szCs w:val="20"/>
              </w:rPr>
            </w:pPr>
            <w:r>
              <w:rPr>
                <w:rFonts w:ascii="Aptos" w:hAnsi="Aptos"/>
                <w:b w:val="0"/>
                <w:bCs w:val="0"/>
                <w:sz w:val="20"/>
                <w:szCs w:val="20"/>
              </w:rPr>
              <w:t>G</w:t>
            </w:r>
            <w:r w:rsidRPr="00597A30">
              <w:rPr>
                <w:rFonts w:ascii="Aptos" w:hAnsi="Aptos"/>
                <w:b w:val="0"/>
                <w:bCs w:val="0"/>
                <w:sz w:val="20"/>
                <w:szCs w:val="20"/>
              </w:rPr>
              <w:t xml:space="preserve">jennomføringsfristen beregnes </w:t>
            </w:r>
            <w:r w:rsidR="004E1161">
              <w:rPr>
                <w:rFonts w:ascii="Aptos" w:hAnsi="Aptos"/>
                <w:b w:val="0"/>
                <w:bCs w:val="0"/>
                <w:sz w:val="20"/>
                <w:szCs w:val="20"/>
              </w:rPr>
              <w:t xml:space="preserve">til </w:t>
            </w:r>
            <w:r w:rsidR="004E1161" w:rsidRPr="00597A30">
              <w:rPr>
                <w:rFonts w:ascii="Aptos" w:hAnsi="Aptos"/>
                <w:b w:val="0"/>
                <w:bCs w:val="0"/>
                <w:sz w:val="20"/>
                <w:szCs w:val="20"/>
              </w:rPr>
              <w:t>6 mnd., 2 år eller 3 år</w:t>
            </w:r>
            <w:r w:rsidR="004E1161">
              <w:rPr>
                <w:rFonts w:ascii="Aptos" w:hAnsi="Aptos"/>
                <w:b w:val="0"/>
                <w:bCs w:val="0"/>
                <w:sz w:val="20"/>
                <w:szCs w:val="20"/>
              </w:rPr>
              <w:t xml:space="preserve"> (avhengig av ordningsmåltype) fra frist beregnet fra dato (se variabelbeskrivelse i tabell under).</w:t>
            </w:r>
            <w:r w:rsidR="004E1161">
              <w:rPr>
                <w:rFonts w:ascii="Aptos" w:hAnsi="Aptos"/>
                <w:sz w:val="20"/>
                <w:szCs w:val="20"/>
              </w:rPr>
              <w:t xml:space="preserve"> </w:t>
            </w:r>
            <w:r w:rsidR="00F4176E">
              <w:rPr>
                <w:rFonts w:ascii="Aptos" w:hAnsi="Aptos"/>
                <w:b w:val="0"/>
                <w:bCs w:val="0"/>
                <w:sz w:val="20"/>
                <w:szCs w:val="20"/>
              </w:rPr>
              <w:t>G</w:t>
            </w:r>
            <w:r w:rsidR="00437EFF" w:rsidRPr="00597A30">
              <w:rPr>
                <w:rFonts w:ascii="Aptos" w:hAnsi="Aptos"/>
                <w:b w:val="0"/>
                <w:bCs w:val="0"/>
                <w:sz w:val="20"/>
                <w:szCs w:val="20"/>
              </w:rPr>
              <w:t>jennomføringsfrist forlenges ved registrering av permisjoner og fravær. Fristen forlenges også ved klage på vedtak om midlertidig/permanent stans, der utfallet er medhold eller opphevelse</w:t>
            </w:r>
            <w:r w:rsidR="0081696B">
              <w:rPr>
                <w:rFonts w:ascii="Aptos" w:hAnsi="Aptos"/>
                <w:b w:val="0"/>
                <w:bCs w:val="0"/>
                <w:sz w:val="20"/>
                <w:szCs w:val="20"/>
              </w:rPr>
              <w:t>. Videre gir første vedtak om utvidet deltakelse i introduksjonsprogram ytterligere forlengelse på enten 6 mnd. eller 12 mnd. fra gjennomføringsfristen</w:t>
            </w:r>
          </w:p>
        </w:tc>
      </w:tr>
      <w:tr w:rsidR="00437EFF" w:rsidRPr="00597A30" w14:paraId="35EB8C0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A6EDA9" w14:textId="77777777" w:rsidR="00437EFF" w:rsidRPr="00597A30" w:rsidRDefault="00437EFF"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F83467"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FF1C3F"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37EFF" w:rsidRPr="00597A30" w14:paraId="6103FF5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66EA84" w14:textId="77777777" w:rsidR="00437EFF" w:rsidRPr="00597A30" w:rsidRDefault="00437EFF" w:rsidP="004A6122">
            <w:pPr>
              <w:rPr>
                <w:rFonts w:ascii="Aptos" w:hAnsi="Aptos"/>
                <w:b w:val="0"/>
                <w:bCs w:val="0"/>
                <w:sz w:val="20"/>
                <w:szCs w:val="20"/>
              </w:rPr>
            </w:pPr>
            <w:r w:rsidRPr="00597A30">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3F8FDD" w14:textId="4B25BC60" w:rsidR="00437EFF"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37EFF"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7ED6D2"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Regelmotor</w:t>
            </w:r>
          </w:p>
        </w:tc>
      </w:tr>
      <w:tr w:rsidR="00437EFF" w:rsidRPr="00597A30" w14:paraId="57092DD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67B0A0" w14:textId="77777777" w:rsidR="00437EFF" w:rsidRPr="00597A30" w:rsidRDefault="00437EFF"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EFEC47"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4826E6"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37EFF" w:rsidRPr="00597A30" w14:paraId="70CAF171"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30FE68" w14:textId="272840B7" w:rsidR="00437EFF" w:rsidRPr="00597A30" w:rsidRDefault="00437EFF" w:rsidP="00437EFF">
            <w:pPr>
              <w:rPr>
                <w:rFonts w:ascii="Aptos" w:hAnsi="Aptos"/>
                <w:b w:val="0"/>
                <w:bCs w:val="0"/>
                <w:sz w:val="20"/>
                <w:szCs w:val="20"/>
              </w:rPr>
            </w:pPr>
            <w:r w:rsidRPr="00597A30">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9C9912" w14:textId="27B6D7F2" w:rsidR="00437EFF" w:rsidRPr="00597A30" w:rsidRDefault="00437EFF" w:rsidP="00437E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A937B5" w14:textId="77777777" w:rsidR="00437EFF" w:rsidRPr="00597A30" w:rsidRDefault="00437EFF" w:rsidP="00437E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437EFF" w:rsidRPr="00597A30" w14:paraId="47FD9A0D"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9D8253" w14:textId="77777777" w:rsidR="00437EFF" w:rsidRPr="00597A30" w:rsidRDefault="00437EFF"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99D70D0"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37EFF" w:rsidRPr="00597A30" w14:paraId="17F0E49B"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70BD14B" w14:textId="77777777" w:rsidR="00437EFF" w:rsidRPr="00597A30" w:rsidRDefault="00437EFF"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690BA7"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FristDato</w:t>
            </w:r>
          </w:p>
        </w:tc>
      </w:tr>
    </w:tbl>
    <w:p w14:paraId="4111F09D" w14:textId="77777777" w:rsidR="005B1440" w:rsidRDefault="005B1440" w:rsidP="005B1440"/>
    <w:p w14:paraId="20953851" w14:textId="77777777" w:rsidR="00DF1CA0" w:rsidRDefault="00DF1CA0" w:rsidP="005B1440"/>
    <w:p w14:paraId="2D517BE0" w14:textId="77777777" w:rsidR="00DF1CA0" w:rsidRDefault="00DF1CA0" w:rsidP="005B1440"/>
    <w:p w14:paraId="508D11FA" w14:textId="77777777" w:rsidR="00D67856" w:rsidRDefault="00D67856" w:rsidP="005B1440"/>
    <w:p w14:paraId="5E67AF63" w14:textId="77777777" w:rsidR="009000BF" w:rsidRPr="005B1440" w:rsidRDefault="009000BF" w:rsidP="005B1440"/>
    <w:p w14:paraId="44CD13FC" w14:textId="7DE7EF3E" w:rsidR="00437EFF" w:rsidRPr="00B320FE" w:rsidRDefault="00437EFF" w:rsidP="00AC5BBB">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325</w:t>
      </w:r>
      <w:r w:rsidRPr="00B320FE">
        <w:rPr>
          <w:rFonts w:ascii="Aptos" w:hAnsi="Aptos"/>
          <w:color w:val="0070C0"/>
        </w:rPr>
        <w:fldChar w:fldCharType="end"/>
      </w:r>
      <w:r w:rsidRPr="00B320FE">
        <w:rPr>
          <w:rFonts w:ascii="Aptos" w:hAnsi="Aptos"/>
          <w:color w:val="0070C0"/>
        </w:rPr>
        <w:t>: Frist beregnet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37EFF" w:rsidRPr="00597A30" w14:paraId="24796272"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BC944E" w14:textId="77777777" w:rsidR="00437EFF" w:rsidRPr="00597A30" w:rsidRDefault="00437EFF"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9262DA"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E74253"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E85108"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37EFF" w:rsidRPr="00597A30" w14:paraId="21D0A6E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C26E47" w14:textId="77777777" w:rsidR="00437EFF" w:rsidRPr="00597A30" w:rsidRDefault="00437EFF"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Frist beregnet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0D82D8"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616545"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76E8E0"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37EFF" w:rsidRPr="00597A30" w14:paraId="1AEE07F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A0ABDC" w14:textId="77777777" w:rsidR="00437EFF" w:rsidRPr="00597A30" w:rsidRDefault="00437EFF" w:rsidP="004A6122">
            <w:pPr>
              <w:rPr>
                <w:rFonts w:ascii="Aptos" w:hAnsi="Aptos"/>
                <w:sz w:val="20"/>
                <w:szCs w:val="20"/>
              </w:rPr>
            </w:pPr>
            <w:r w:rsidRPr="00597A30">
              <w:rPr>
                <w:rFonts w:ascii="Aptos" w:hAnsi="Aptos"/>
                <w:sz w:val="20"/>
                <w:szCs w:val="20"/>
              </w:rPr>
              <w:t>Beskrivelse</w:t>
            </w:r>
          </w:p>
        </w:tc>
      </w:tr>
      <w:tr w:rsidR="00437EFF" w:rsidRPr="00597A30" w14:paraId="1F27C71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B5526C" w14:textId="1F6FA98F" w:rsidR="00437EFF" w:rsidRPr="00597A30" w:rsidRDefault="00437EFF" w:rsidP="004A6122">
            <w:pPr>
              <w:rPr>
                <w:rFonts w:ascii="Aptos" w:hAnsi="Aptos"/>
                <w:b w:val="0"/>
                <w:bCs w:val="0"/>
                <w:sz w:val="20"/>
                <w:szCs w:val="20"/>
              </w:rPr>
            </w:pPr>
            <w:r w:rsidRPr="00597A30">
              <w:rPr>
                <w:rFonts w:ascii="Aptos" w:hAnsi="Aptos"/>
                <w:b w:val="0"/>
                <w:bCs w:val="0"/>
                <w:sz w:val="20"/>
                <w:szCs w:val="20"/>
              </w:rPr>
              <w:t>Datoen som frist for oppstart eller gjennomføring er beregnet fra</w:t>
            </w:r>
            <w:r w:rsidR="004E1161">
              <w:rPr>
                <w:rFonts w:ascii="Aptos" w:hAnsi="Aptos"/>
                <w:b w:val="0"/>
                <w:bCs w:val="0"/>
                <w:sz w:val="20"/>
                <w:szCs w:val="20"/>
              </w:rPr>
              <w:t xml:space="preserve">, avhengig av ordningsfristtype. </w:t>
            </w:r>
            <w:r w:rsidRPr="00597A30">
              <w:rPr>
                <w:rFonts w:ascii="Aptos" w:hAnsi="Aptos"/>
                <w:b w:val="0"/>
                <w:bCs w:val="0"/>
                <w:sz w:val="20"/>
                <w:szCs w:val="20"/>
              </w:rPr>
              <w:t xml:space="preserve">For oppstartfrist, samme dato som kategori beregnet fra dato. For gjennomføringsfrist, samme dato som startdato på </w:t>
            </w:r>
            <w:r w:rsidR="004E1161">
              <w:rPr>
                <w:rFonts w:ascii="Aptos" w:hAnsi="Aptos"/>
                <w:b w:val="0"/>
                <w:bCs w:val="0"/>
                <w:sz w:val="20"/>
                <w:szCs w:val="20"/>
              </w:rPr>
              <w:t xml:space="preserve">første innvilgede </w:t>
            </w:r>
            <w:r w:rsidRPr="00597A30">
              <w:rPr>
                <w:rFonts w:ascii="Aptos" w:hAnsi="Aptos"/>
                <w:b w:val="0"/>
                <w:bCs w:val="0"/>
                <w:sz w:val="20"/>
                <w:szCs w:val="20"/>
              </w:rPr>
              <w:t>vedtak om</w:t>
            </w:r>
            <w:r w:rsidR="00DD4DDC">
              <w:rPr>
                <w:rFonts w:ascii="Aptos" w:hAnsi="Aptos"/>
                <w:b w:val="0"/>
                <w:bCs w:val="0"/>
                <w:sz w:val="20"/>
                <w:szCs w:val="20"/>
              </w:rPr>
              <w:t xml:space="preserve"> deltakelse i</w:t>
            </w:r>
            <w:r w:rsidRPr="00597A30">
              <w:rPr>
                <w:rFonts w:ascii="Aptos" w:hAnsi="Aptos"/>
                <w:b w:val="0"/>
                <w:bCs w:val="0"/>
                <w:sz w:val="20"/>
                <w:szCs w:val="20"/>
              </w:rPr>
              <w:t xml:space="preserve"> introduksjonsprogram</w:t>
            </w:r>
          </w:p>
        </w:tc>
      </w:tr>
      <w:tr w:rsidR="00437EFF" w:rsidRPr="00597A30" w14:paraId="251DAB2C"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0D6644" w14:textId="77777777" w:rsidR="00437EFF" w:rsidRPr="00597A30" w:rsidRDefault="00437EFF"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191F4A"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D21287"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37EFF" w:rsidRPr="00597A30" w14:paraId="14BCCBA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3C808F" w14:textId="77777777" w:rsidR="00437EFF" w:rsidRPr="00597A30" w:rsidRDefault="00437EFF" w:rsidP="004A6122">
            <w:pPr>
              <w:rPr>
                <w:rFonts w:ascii="Aptos" w:hAnsi="Aptos"/>
                <w:b w:val="0"/>
                <w:bCs w:val="0"/>
                <w:sz w:val="20"/>
                <w:szCs w:val="20"/>
              </w:rPr>
            </w:pPr>
            <w:r w:rsidRPr="00597A30">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1CFC63" w14:textId="7DBDE696" w:rsidR="00437EFF"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37EFF"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0B4757"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Regelmotor</w:t>
            </w:r>
          </w:p>
        </w:tc>
      </w:tr>
      <w:tr w:rsidR="00437EFF" w:rsidRPr="00597A30" w14:paraId="48D6B1AD"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DE2AA7" w14:textId="77777777" w:rsidR="00437EFF" w:rsidRPr="00597A30" w:rsidRDefault="00437EFF"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16FFBD"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5DE2E8"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37EFF" w:rsidRPr="00597A30" w14:paraId="3D0F9F3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6B1A0E" w14:textId="5853DB59" w:rsidR="00437EFF" w:rsidRPr="00597A30" w:rsidRDefault="00437EFF" w:rsidP="00437EFF">
            <w:pPr>
              <w:rPr>
                <w:rFonts w:ascii="Aptos" w:hAnsi="Aptos"/>
                <w:b w:val="0"/>
                <w:bCs w:val="0"/>
                <w:sz w:val="20"/>
                <w:szCs w:val="20"/>
              </w:rPr>
            </w:pPr>
            <w:r w:rsidRPr="00597A30">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D36D9D" w14:textId="003C75A4" w:rsidR="00437EFF" w:rsidRPr="00597A30" w:rsidRDefault="00437EFF" w:rsidP="00437E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211AD8" w14:textId="77777777" w:rsidR="00437EFF" w:rsidRPr="00597A30" w:rsidRDefault="00437EFF" w:rsidP="00437E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437EFF" w:rsidRPr="00597A30" w14:paraId="6F87E922"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5BFD84" w14:textId="77777777" w:rsidR="00437EFF" w:rsidRPr="00597A30" w:rsidRDefault="00437EFF"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3196016"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37EFF" w:rsidRPr="00597A30" w14:paraId="23C9A2F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C079F95" w14:textId="77777777" w:rsidR="00437EFF" w:rsidRPr="00597A30" w:rsidRDefault="00437EFF"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81F610"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FristBeregnetFraDato</w:t>
            </w:r>
          </w:p>
        </w:tc>
      </w:tr>
    </w:tbl>
    <w:p w14:paraId="2D31DE51" w14:textId="77777777" w:rsidR="005B1440" w:rsidRPr="005B1440" w:rsidRDefault="005B1440" w:rsidP="005B1440"/>
    <w:p w14:paraId="7B86699E" w14:textId="7D2D6CBB" w:rsidR="00437EFF" w:rsidRPr="00B320FE" w:rsidRDefault="00437EFF"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326</w:t>
      </w:r>
      <w:r w:rsidRPr="00B320FE">
        <w:rPr>
          <w:rFonts w:ascii="Aptos" w:hAnsi="Aptos"/>
          <w:color w:val="0070C0"/>
        </w:rPr>
        <w:fldChar w:fldCharType="end"/>
      </w:r>
      <w:r w:rsidRPr="00B320FE">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37EFF" w:rsidRPr="00597A30" w14:paraId="77CEF102"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1B7E97" w14:textId="77777777" w:rsidR="00437EFF" w:rsidRPr="00597A30" w:rsidRDefault="00437EFF"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D423D9"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701020"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2782BA" w14:textId="77777777" w:rsidR="00437EFF" w:rsidRPr="00597A30" w:rsidRDefault="00437EF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37EFF" w:rsidRPr="00597A30" w14:paraId="56E2ACA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00D8F4" w14:textId="77777777" w:rsidR="00437EFF" w:rsidRPr="00597A30" w:rsidRDefault="00437EFF"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Gyldig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8FF2F8"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68BDE6"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4A2E65"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37EFF" w:rsidRPr="00597A30" w14:paraId="2DA4DE2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07A72A" w14:textId="77777777" w:rsidR="00437EFF" w:rsidRPr="00597A30" w:rsidRDefault="00437EFF" w:rsidP="004A6122">
            <w:pPr>
              <w:rPr>
                <w:rFonts w:ascii="Aptos" w:hAnsi="Aptos"/>
                <w:sz w:val="20"/>
                <w:szCs w:val="20"/>
              </w:rPr>
            </w:pPr>
            <w:r w:rsidRPr="00597A30">
              <w:rPr>
                <w:rFonts w:ascii="Aptos" w:hAnsi="Aptos"/>
                <w:sz w:val="20"/>
                <w:szCs w:val="20"/>
              </w:rPr>
              <w:t>Beskrivelse</w:t>
            </w:r>
          </w:p>
        </w:tc>
      </w:tr>
      <w:tr w:rsidR="00437EFF" w:rsidRPr="00597A30" w14:paraId="153B28F3"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EC8871" w14:textId="77777777" w:rsidR="00437EFF" w:rsidRPr="00597A30" w:rsidRDefault="00437EFF" w:rsidP="004A6122">
            <w:pPr>
              <w:rPr>
                <w:rFonts w:ascii="Aptos" w:hAnsi="Aptos"/>
                <w:b w:val="0"/>
                <w:bCs w:val="0"/>
                <w:sz w:val="20"/>
                <w:szCs w:val="20"/>
              </w:rPr>
            </w:pPr>
            <w:r w:rsidRPr="00597A30">
              <w:rPr>
                <w:rFonts w:ascii="Aptos" w:hAnsi="Aptos"/>
                <w:b w:val="0"/>
                <w:bCs w:val="0"/>
                <w:sz w:val="20"/>
                <w:szCs w:val="20"/>
                <w:shd w:val="clear" w:color="auto" w:fill="FFFFFF"/>
              </w:rPr>
              <w:t>Datoen som fristen ble opprettet, dvs. opprettet dato i systemet</w:t>
            </w:r>
          </w:p>
        </w:tc>
      </w:tr>
      <w:tr w:rsidR="00437EFF" w:rsidRPr="00597A30" w14:paraId="7639C7D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9EBA36" w14:textId="77777777" w:rsidR="00437EFF" w:rsidRPr="00597A30" w:rsidRDefault="00437EFF"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5A6B7A"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DA1A90"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37EFF" w:rsidRPr="00597A30" w14:paraId="28203FC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B5B3BE" w14:textId="77777777" w:rsidR="00437EFF" w:rsidRPr="00597A30" w:rsidRDefault="00437EFF" w:rsidP="004A6122">
            <w:pPr>
              <w:rPr>
                <w:rFonts w:ascii="Aptos" w:hAnsi="Aptos"/>
                <w:b w:val="0"/>
                <w:bCs w:val="0"/>
                <w:sz w:val="20"/>
                <w:szCs w:val="20"/>
              </w:rPr>
            </w:pPr>
            <w:r w:rsidRPr="00597A30">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BD5212" w14:textId="58D142AB" w:rsidR="00437EFF" w:rsidRPr="00597A30" w:rsidRDefault="007E3B7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025268"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Regelmotor</w:t>
            </w:r>
          </w:p>
        </w:tc>
      </w:tr>
      <w:tr w:rsidR="00437EFF" w:rsidRPr="00597A30" w14:paraId="64BA2EA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3B0FD3" w14:textId="77777777" w:rsidR="00437EFF" w:rsidRPr="00597A30" w:rsidRDefault="00437EFF"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DB18C0"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514468"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37EFF" w:rsidRPr="00597A30" w14:paraId="3A5C07C0"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9BE96C" w14:textId="135D635D" w:rsidR="00437EFF" w:rsidRPr="00597A30" w:rsidRDefault="00437EFF" w:rsidP="00437EFF">
            <w:pPr>
              <w:rPr>
                <w:rFonts w:ascii="Aptos" w:hAnsi="Aptos"/>
                <w:b w:val="0"/>
                <w:bCs w:val="0"/>
                <w:sz w:val="20"/>
                <w:szCs w:val="20"/>
              </w:rPr>
            </w:pPr>
            <w:r w:rsidRPr="00597A30">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56B5A4" w14:textId="6E314D8C" w:rsidR="00437EFF" w:rsidRPr="00597A30" w:rsidRDefault="00437EFF" w:rsidP="00437E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833382" w14:textId="77777777" w:rsidR="00437EFF" w:rsidRPr="00597A30" w:rsidRDefault="00437EFF" w:rsidP="00437EFF">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437EFF" w:rsidRPr="00597A30" w14:paraId="4B404A13"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A21E99" w14:textId="77777777" w:rsidR="00437EFF" w:rsidRPr="00597A30" w:rsidRDefault="00437EFF"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17CC939"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37EFF" w:rsidRPr="00597A30" w14:paraId="4615163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C66A7D8" w14:textId="77777777" w:rsidR="00437EFF" w:rsidRPr="00597A30" w:rsidRDefault="00437EFF"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420DB9" w14:textId="77777777" w:rsidR="00437EFF" w:rsidRPr="00597A30" w:rsidRDefault="00437EF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GyldigFraDato</w:t>
            </w:r>
          </w:p>
        </w:tc>
      </w:tr>
    </w:tbl>
    <w:p w14:paraId="3F5687FD" w14:textId="77777777" w:rsidR="003446A7" w:rsidRDefault="003446A7" w:rsidP="003446A7"/>
    <w:p w14:paraId="7A8DA0F1" w14:textId="77777777" w:rsidR="003446A7" w:rsidRDefault="003446A7" w:rsidP="003446A7"/>
    <w:p w14:paraId="5543A464" w14:textId="77777777" w:rsidR="00DF1CA0" w:rsidRDefault="00DF1CA0" w:rsidP="003446A7"/>
    <w:p w14:paraId="58487592" w14:textId="77777777" w:rsidR="00DF1CA0" w:rsidRDefault="00DF1CA0" w:rsidP="003446A7"/>
    <w:p w14:paraId="3AAF8143" w14:textId="77777777" w:rsidR="00DF1CA0" w:rsidRDefault="00DF1CA0" w:rsidP="003446A7"/>
    <w:p w14:paraId="3BE72329" w14:textId="77777777" w:rsidR="00DF1CA0" w:rsidRDefault="00DF1CA0" w:rsidP="003446A7"/>
    <w:p w14:paraId="0D9EB8C4" w14:textId="77777777" w:rsidR="00DF1CA0" w:rsidRDefault="00DF1CA0" w:rsidP="003446A7"/>
    <w:p w14:paraId="5E9AB201" w14:textId="77777777" w:rsidR="00DF1CA0" w:rsidRDefault="00DF1CA0" w:rsidP="003446A7"/>
    <w:p w14:paraId="28FACF90" w14:textId="77777777" w:rsidR="00DF1CA0" w:rsidRDefault="00DF1CA0" w:rsidP="003446A7"/>
    <w:p w14:paraId="58F645E0" w14:textId="77777777" w:rsidR="00DF1CA0" w:rsidRDefault="00DF1CA0" w:rsidP="003446A7"/>
    <w:p w14:paraId="088DA8B4" w14:textId="77777777" w:rsidR="00DF1CA0" w:rsidRDefault="00DF1CA0" w:rsidP="003446A7"/>
    <w:p w14:paraId="7E721090" w14:textId="77777777" w:rsidR="00DF1CA0" w:rsidRDefault="00DF1CA0" w:rsidP="003446A7"/>
    <w:p w14:paraId="02F35124" w14:textId="77777777" w:rsidR="00DF1CA0" w:rsidRDefault="00DF1CA0" w:rsidP="003446A7"/>
    <w:p w14:paraId="00D7C463" w14:textId="77777777" w:rsidR="00DF1CA0" w:rsidRDefault="00DF1CA0" w:rsidP="003446A7"/>
    <w:p w14:paraId="3D37F6B7" w14:textId="77777777" w:rsidR="00DF1CA0" w:rsidRDefault="00DF1CA0" w:rsidP="003446A7"/>
    <w:p w14:paraId="0CDBF445" w14:textId="6F08A63A" w:rsidR="00437EFF" w:rsidRPr="00152546" w:rsidRDefault="00437EFF"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Ordningsmål</w:t>
      </w:r>
      <w:r w:rsidR="006D5766">
        <w:rPr>
          <w:rFonts w:ascii="Aptos" w:hAnsi="Aptos"/>
          <w:b/>
          <w:bCs/>
          <w:i w:val="0"/>
          <w:iCs w:val="0"/>
          <w:color w:val="0070C0"/>
          <w:sz w:val="24"/>
          <w:szCs w:val="24"/>
        </w:rPr>
        <w:t xml:space="preserve"> </w:t>
      </w:r>
    </w:p>
    <w:p w14:paraId="256095F0" w14:textId="77777777" w:rsidR="00437EFF" w:rsidRPr="00437EFF" w:rsidRDefault="00437EFF" w:rsidP="00437EFF"/>
    <w:p w14:paraId="6C80DC44" w14:textId="24248FD1" w:rsidR="00576866" w:rsidRPr="00B320FE" w:rsidRDefault="00576866"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327</w:t>
      </w:r>
      <w:r w:rsidRPr="00B320FE">
        <w:rPr>
          <w:rFonts w:ascii="Aptos" w:hAnsi="Aptos"/>
          <w:color w:val="0070C0"/>
        </w:rPr>
        <w:fldChar w:fldCharType="end"/>
      </w:r>
      <w:r w:rsidRPr="00B320FE">
        <w:rPr>
          <w:rFonts w:ascii="Aptos" w:hAnsi="Aptos"/>
          <w:color w:val="0070C0"/>
        </w:rPr>
        <w:t>: Ordningsmål</w:t>
      </w:r>
      <w:r w:rsidR="00892A98" w:rsidRPr="00B320FE">
        <w:rPr>
          <w:rFonts w:ascii="Aptos" w:hAnsi="Aptos"/>
          <w:color w:val="0070C0"/>
        </w:rPr>
        <w:t>type</w:t>
      </w:r>
    </w:p>
    <w:tbl>
      <w:tblPr>
        <w:tblStyle w:val="Rutenettabell1lysuthevingsfarge3"/>
        <w:tblW w:w="9062" w:type="dxa"/>
        <w:tblInd w:w="0" w:type="dxa"/>
        <w:tblLayout w:type="fixed"/>
        <w:tblLook w:val="04A0" w:firstRow="1" w:lastRow="0" w:firstColumn="1" w:lastColumn="0" w:noHBand="0" w:noVBand="1"/>
      </w:tblPr>
      <w:tblGrid>
        <w:gridCol w:w="2689"/>
        <w:gridCol w:w="3827"/>
        <w:gridCol w:w="1276"/>
        <w:gridCol w:w="1270"/>
      </w:tblGrid>
      <w:tr w:rsidR="00576866" w:rsidRPr="00597A30" w14:paraId="64582835" w14:textId="77777777" w:rsidTr="00322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C401BF" w14:textId="77777777" w:rsidR="00576866" w:rsidRPr="00597A30" w:rsidRDefault="00576866" w:rsidP="004A6122">
            <w:pPr>
              <w:rPr>
                <w:rFonts w:ascii="Aptos" w:hAnsi="Aptos"/>
                <w:sz w:val="20"/>
                <w:szCs w:val="20"/>
              </w:rPr>
            </w:pPr>
            <w:r w:rsidRPr="00597A30">
              <w:rPr>
                <w:rFonts w:ascii="Aptos" w:hAnsi="Aptos"/>
                <w:sz w:val="20"/>
                <w:szCs w:val="20"/>
              </w:rPr>
              <w:t>Variabel</w:t>
            </w:r>
          </w:p>
        </w:tc>
        <w:tc>
          <w:tcPr>
            <w:tcW w:w="382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A83F8C5"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EB6520"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934203"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576866" w:rsidRPr="00597A30" w14:paraId="47293FB3"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0B5F29" w14:textId="0DB3A1F5" w:rsidR="00576866" w:rsidRPr="00597A30" w:rsidRDefault="00892A98"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Ordningsmåltype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4E5C92"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421B1E"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170BB8"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76866" w:rsidRPr="00597A30" w14:paraId="30F67E75" w14:textId="77777777" w:rsidTr="0052271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7D962A" w14:textId="77777777" w:rsidR="00576866" w:rsidRPr="00597A30" w:rsidRDefault="00576866" w:rsidP="004A6122">
            <w:pPr>
              <w:rPr>
                <w:rFonts w:ascii="Aptos" w:hAnsi="Aptos"/>
                <w:sz w:val="20"/>
                <w:szCs w:val="20"/>
              </w:rPr>
            </w:pPr>
            <w:r w:rsidRPr="00597A30">
              <w:rPr>
                <w:rFonts w:ascii="Aptos" w:hAnsi="Aptos"/>
                <w:sz w:val="20"/>
                <w:szCs w:val="20"/>
              </w:rPr>
              <w:t>Beskrivelse</w:t>
            </w:r>
          </w:p>
        </w:tc>
      </w:tr>
      <w:tr w:rsidR="00576866" w:rsidRPr="00597A30" w14:paraId="473FBFEF" w14:textId="77777777" w:rsidTr="0052271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0ACBF7" w14:textId="59BD94F5" w:rsidR="00576866" w:rsidRPr="00597A30" w:rsidRDefault="00576866" w:rsidP="004A6122">
            <w:pPr>
              <w:rPr>
                <w:rFonts w:ascii="Aptos" w:hAnsi="Aptos"/>
                <w:b w:val="0"/>
                <w:bCs w:val="0"/>
                <w:sz w:val="20"/>
                <w:szCs w:val="20"/>
              </w:rPr>
            </w:pPr>
            <w:r w:rsidRPr="00597A30">
              <w:rPr>
                <w:rFonts w:ascii="Aptos" w:hAnsi="Aptos"/>
                <w:b w:val="0"/>
                <w:bCs w:val="0"/>
                <w:sz w:val="20"/>
                <w:szCs w:val="20"/>
              </w:rPr>
              <w:t>Angir type ordningsmål, som er sluttmål. Sluttmål viser hva deltager enten skal fullføre innenfor programmet eller hva person skal gå over til etter endt program</w:t>
            </w:r>
          </w:p>
        </w:tc>
      </w:tr>
      <w:tr w:rsidR="00576866" w:rsidRPr="00597A30" w14:paraId="2711D5EE"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B321AB" w14:textId="77777777" w:rsidR="00576866" w:rsidRPr="00597A30" w:rsidRDefault="00576866" w:rsidP="004A6122">
            <w:pPr>
              <w:rPr>
                <w:rFonts w:ascii="Aptos" w:hAnsi="Aptos"/>
                <w:sz w:val="20"/>
                <w:szCs w:val="20"/>
              </w:rPr>
            </w:pPr>
            <w:r w:rsidRPr="00597A30">
              <w:rPr>
                <w:rFonts w:ascii="Aptos" w:hAnsi="Aptos"/>
                <w:sz w:val="20"/>
                <w:szCs w:val="20"/>
              </w:rPr>
              <w:t>Datatype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1F81E6"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C73A3B"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576866" w:rsidRPr="00597A30" w14:paraId="399D1F8B"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48E5E6"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Kodeverk</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A88B9B"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00BE9B"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576866" w:rsidRPr="00597A30" w14:paraId="2418844A"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CFEC2A" w14:textId="77777777" w:rsidR="00576866" w:rsidRPr="00597A30" w:rsidRDefault="00576866" w:rsidP="004A6122">
            <w:pPr>
              <w:rPr>
                <w:rFonts w:ascii="Aptos" w:hAnsi="Aptos"/>
                <w:sz w:val="20"/>
                <w:szCs w:val="20"/>
              </w:rPr>
            </w:pPr>
            <w:r w:rsidRPr="00597A30">
              <w:rPr>
                <w:rFonts w:ascii="Aptos" w:hAnsi="Aptos"/>
                <w:sz w:val="20"/>
                <w:szCs w:val="20"/>
              </w:rPr>
              <w:t>Kategori</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A3EAD6"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74FCF0"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576866" w:rsidRPr="00597A30" w14:paraId="468B380B"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97E386" w14:textId="57CD45ED" w:rsidR="00576866" w:rsidRPr="00597A30" w:rsidRDefault="00576866" w:rsidP="00576866">
            <w:pPr>
              <w:rPr>
                <w:rFonts w:ascii="Aptos" w:hAnsi="Aptos"/>
                <w:b w:val="0"/>
                <w:bCs w:val="0"/>
                <w:sz w:val="20"/>
                <w:szCs w:val="20"/>
              </w:rPr>
            </w:pPr>
            <w:r w:rsidRPr="00597A30">
              <w:rPr>
                <w:rFonts w:ascii="Aptos" w:hAnsi="Aptos"/>
                <w:b w:val="0"/>
                <w:bCs w:val="0"/>
                <w:sz w:val="20"/>
                <w:szCs w:val="20"/>
              </w:rPr>
              <w:t>RPINTRO/KINTRO</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0060F2" w14:textId="2087608B"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9418E1" w14:textId="77777777"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576866" w:rsidRPr="00597A30" w14:paraId="199BFC0C" w14:textId="77777777" w:rsidTr="00522717">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F1E2B3" w14:textId="77777777" w:rsidR="00576866" w:rsidRPr="00597A30" w:rsidRDefault="00576866" w:rsidP="004A6122">
            <w:pPr>
              <w:rPr>
                <w:rFonts w:ascii="Aptos" w:hAnsi="Aptos"/>
                <w:b w:val="0"/>
                <w:bCs w:val="0"/>
                <w:sz w:val="20"/>
                <w:szCs w:val="20"/>
              </w:rPr>
            </w:pPr>
            <w:r w:rsidRPr="00597A30">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B92CBAA"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576866" w:rsidRPr="00597A30" w14:paraId="6421D38E" w14:textId="77777777" w:rsidTr="00522717">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021102F"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Nir2.Ordningmaltype</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769AE9"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576866" w:rsidRPr="00597A30" w14:paraId="59443AB2" w14:textId="77777777" w:rsidTr="00522717">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BDD28B" w14:textId="77777777" w:rsidR="00576866" w:rsidRPr="00597A30" w:rsidRDefault="00576866"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42DDD0"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576866" w:rsidRPr="00597A30" w14:paraId="207BC470" w14:textId="77777777" w:rsidTr="00522717">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8CA49B"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Nir2.Ordningmal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9399B1"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OrdningmaltypeId</w:t>
            </w:r>
          </w:p>
        </w:tc>
      </w:tr>
      <w:tr w:rsidR="00576866" w:rsidRPr="00597A30" w14:paraId="66FC35E3"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2BCBD0" w14:textId="77777777" w:rsidR="00576866" w:rsidRPr="00597A30" w:rsidRDefault="00576866" w:rsidP="004A6122">
            <w:pPr>
              <w:rPr>
                <w:rFonts w:ascii="Aptos" w:hAnsi="Aptos"/>
                <w:sz w:val="20"/>
                <w:szCs w:val="20"/>
              </w:rPr>
            </w:pPr>
            <w:r w:rsidRPr="00597A30">
              <w:rPr>
                <w:rFonts w:ascii="Aptos" w:hAnsi="Aptos"/>
                <w:sz w:val="20"/>
                <w:szCs w:val="20"/>
              </w:rPr>
              <w:t>Kode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636BD35"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D058182"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461764"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6118C7" w:rsidRPr="00597A30" w14:paraId="2B575945"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D3BE598" w14:textId="0C2B81CF" w:rsidR="006118C7" w:rsidRPr="00F4176E" w:rsidRDefault="000B507B" w:rsidP="006118C7">
            <w:pPr>
              <w:rPr>
                <w:rFonts w:ascii="Aptos" w:hAnsi="Aptos"/>
                <w:color w:val="000000"/>
                <w:sz w:val="20"/>
                <w:szCs w:val="20"/>
              </w:rPr>
            </w:pPr>
            <w:hyperlink w:anchor="Beskrivelser" w:tooltip="Sluttmål Fullføre deler av grunnskole. Sluttmålet gir en frist på 24 måneder beregnet fra startdato for første vedtak om introduksjonsprogram, jf. § 13" w:history="1">
              <w:r w:rsidR="006118C7" w:rsidRPr="00F4176E">
                <w:rPr>
                  <w:rStyle w:val="Hyperkobling"/>
                  <w:rFonts w:ascii="Aptos" w:hAnsi="Aptos"/>
                  <w:b w:val="0"/>
                  <w:bCs w:val="0"/>
                  <w:sz w:val="20"/>
                  <w:szCs w:val="20"/>
                  <w:u w:val="none"/>
                </w:rPr>
                <w:t>SLUTTMAL_DELER_GRUNNSKOLE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E3DC2D" w14:textId="0B3AA72D"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Fullføre deler av grunnskole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8269A9" w14:textId="0CED0A39"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1C64E5"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35E18C0D"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C2B691" w14:textId="64788B9A" w:rsidR="006118C7" w:rsidRPr="00F4176E" w:rsidRDefault="000B507B" w:rsidP="006118C7">
            <w:pPr>
              <w:rPr>
                <w:rFonts w:ascii="Aptos" w:hAnsi="Aptos"/>
                <w:color w:val="000000"/>
                <w:sz w:val="20"/>
                <w:szCs w:val="20"/>
              </w:rPr>
            </w:pPr>
            <w:hyperlink w:anchor="Beskrivelser" w:tooltip="Sluttmål Fullføre grunnskole. Sluttmålet gir en frist på 24 måneder beregnet fra startdato for første vedtak om introduksjonsprogram, jf. § 13" w:history="1">
              <w:r w:rsidR="006118C7" w:rsidRPr="00F4176E">
                <w:rPr>
                  <w:rStyle w:val="Hyperkobling"/>
                  <w:rFonts w:ascii="Aptos" w:hAnsi="Aptos"/>
                  <w:b w:val="0"/>
                  <w:bCs w:val="0"/>
                  <w:sz w:val="20"/>
                  <w:szCs w:val="20"/>
                  <w:u w:val="none"/>
                </w:rPr>
                <w:t>SLUTTMAL_FULLFORT_GRUNNSKOLE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CE2A22F" w14:textId="5030B794"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Fullføre grunnskole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749FD1" w14:textId="7CADDE3B"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23FE5A"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1ACB62F4"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9C6B1EB" w14:textId="65398F34" w:rsidR="006118C7" w:rsidRPr="00F4176E" w:rsidRDefault="000B507B" w:rsidP="006118C7">
            <w:pPr>
              <w:rPr>
                <w:rFonts w:ascii="Aptos" w:hAnsi="Aptos"/>
                <w:color w:val="000000"/>
                <w:sz w:val="20"/>
                <w:szCs w:val="20"/>
              </w:rPr>
            </w:pPr>
            <w:hyperlink w:anchor="Beskrivelser" w:tooltip="Sluttmål Fullføre deler av videregående opplæring. Sluttmålet gir en frist på 24 måneder beregnet fra startdato for første vedtak om introduksjonsprogram, jf. § 13" w:history="1">
              <w:r w:rsidR="006118C7" w:rsidRPr="00F4176E">
                <w:rPr>
                  <w:rStyle w:val="Hyperkobling"/>
                  <w:rFonts w:ascii="Aptos" w:hAnsi="Aptos"/>
                  <w:b w:val="0"/>
                  <w:bCs w:val="0"/>
                  <w:sz w:val="20"/>
                  <w:szCs w:val="20"/>
                  <w:u w:val="none"/>
                </w:rPr>
                <w:t>SLUTTMAL_DELER_VGS</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6A43AD9" w14:textId="20B8BAC6"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Fullføre deler av videregående 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724C56" w14:textId="69E1F79F"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E726E2"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102AD157"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65E3CF" w14:textId="2EA49180" w:rsidR="006118C7" w:rsidRPr="00F4176E" w:rsidRDefault="000B507B" w:rsidP="006118C7">
            <w:pPr>
              <w:rPr>
                <w:rFonts w:ascii="Aptos" w:hAnsi="Aptos"/>
                <w:color w:val="000000"/>
                <w:sz w:val="20"/>
                <w:szCs w:val="20"/>
              </w:rPr>
            </w:pPr>
            <w:hyperlink w:anchor="Beskrivelser" w:tooltip="Sluttmål Fullføre videregående opplæring - over 25 år. Sluttmålet gir en frist på 36 måneder beregnet fra startdato for første vedtak om introduksjonsprogram, jf. § 13" w:history="1">
              <w:r w:rsidR="006118C7" w:rsidRPr="00F4176E">
                <w:rPr>
                  <w:rStyle w:val="Hyperkobling"/>
                  <w:rFonts w:ascii="Aptos" w:hAnsi="Aptos"/>
                  <w:b w:val="0"/>
                  <w:bCs w:val="0"/>
                  <w:sz w:val="20"/>
                  <w:szCs w:val="20"/>
                  <w:u w:val="none"/>
                </w:rPr>
                <w:t>SLUTTMAL_FULLFORT_VGS_OVER_25</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E164A6" w14:textId="1D455824"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Fullføre videregående opplæring - over 25 år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DF1615" w14:textId="085311C2"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5F2567"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3E824011"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A88385" w14:textId="01443DE8" w:rsidR="006118C7" w:rsidRPr="00F4176E" w:rsidRDefault="000B507B" w:rsidP="006118C7">
            <w:pPr>
              <w:rPr>
                <w:rFonts w:ascii="Aptos" w:hAnsi="Aptos"/>
                <w:color w:val="000000"/>
                <w:sz w:val="20"/>
                <w:szCs w:val="20"/>
              </w:rPr>
            </w:pPr>
            <w:hyperlink w:anchor="Beskrivelser" w:tooltip="Sluttmål Fullføre videregående opplæring - under 25 år. Sluttmålet gir en frist på 36 måneder beregnet fra startdato for første vedtak om introduksjonsprogram, jf. § 13" w:history="1">
              <w:r w:rsidR="006118C7" w:rsidRPr="00F4176E">
                <w:rPr>
                  <w:rStyle w:val="Hyperkobling"/>
                  <w:rFonts w:ascii="Aptos" w:hAnsi="Aptos"/>
                  <w:b w:val="0"/>
                  <w:bCs w:val="0"/>
                  <w:sz w:val="20"/>
                  <w:szCs w:val="20"/>
                  <w:u w:val="none"/>
                </w:rPr>
                <w:t>SLUTTMAL_FULLFORT_VGS_UNDER_25</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CA6839" w14:textId="369E009E"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Fullføre videregående opplæring - under 25 år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0D238D" w14:textId="668A81B1"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19D80E"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97A30" w14:paraId="0EA347A3"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EE328F" w14:textId="693C0952" w:rsidR="001E293D" w:rsidRPr="00F4176E" w:rsidRDefault="000B507B" w:rsidP="001E293D">
            <w:pPr>
              <w:rPr>
                <w:rFonts w:ascii="Aptos" w:hAnsi="Aptos"/>
                <w:b w:val="0"/>
                <w:bCs w:val="0"/>
                <w:color w:val="000000"/>
                <w:sz w:val="20"/>
                <w:szCs w:val="20"/>
              </w:rPr>
            </w:pPr>
            <w:hyperlink w:anchor="Beskrivelser" w:tooltip="Sluttmål Arbeid - person har ikke utdanning på videregående nivå fra før. Sluttmålet gir en frist på 24 måneder beregnet fra startdato for første vedtak om introduksjonsprogram, jf. § 13" w:history="1">
              <w:r w:rsidR="001E293D" w:rsidRPr="00F4176E">
                <w:rPr>
                  <w:rStyle w:val="Hyperkobling"/>
                  <w:rFonts w:ascii="Aptos" w:hAnsi="Aptos"/>
                  <w:b w:val="0"/>
                  <w:bCs w:val="0"/>
                  <w:sz w:val="20"/>
                  <w:szCs w:val="20"/>
                  <w:u w:val="none"/>
                </w:rPr>
                <w:t>SLUTTMAL_ARBEID_UTEN_VGS</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163F11" w14:textId="619DA0CB" w:rsidR="001E293D" w:rsidRPr="00597A30"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Arbeid - person har ikke utdanning på videregående nivå fra før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7E1B9B" w14:textId="77777777" w:rsidR="001E293D" w:rsidRPr="00597A30"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F6157E" w14:textId="77777777" w:rsidR="001E293D" w:rsidRPr="00597A30"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0278D08E"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8FFE8EC" w14:textId="5B9DA377" w:rsidR="006118C7" w:rsidRPr="00F4176E" w:rsidRDefault="000B507B" w:rsidP="006118C7">
            <w:pPr>
              <w:rPr>
                <w:rFonts w:ascii="Aptos" w:hAnsi="Aptos"/>
                <w:b w:val="0"/>
                <w:bCs w:val="0"/>
                <w:color w:val="000000"/>
                <w:sz w:val="20"/>
                <w:szCs w:val="20"/>
              </w:rPr>
            </w:pPr>
            <w:hyperlink w:anchor="Beskrivelser" w:tooltip="Sluttmål Arbeid - person har utdanning på videregående nivå fra før. Sluttmålet gir en frist på 6 måneder beregnet fra startdato for første vedtak om introduksjonsprogram, jf. § 13" w:history="1">
              <w:r w:rsidR="006118C7" w:rsidRPr="00F4176E">
                <w:rPr>
                  <w:rStyle w:val="Hyperkobling"/>
                  <w:rFonts w:ascii="Aptos" w:hAnsi="Aptos"/>
                  <w:b w:val="0"/>
                  <w:bCs w:val="0"/>
                  <w:sz w:val="20"/>
                  <w:szCs w:val="20"/>
                  <w:u w:val="none"/>
                </w:rPr>
                <w:t>SLUTTMAL_ARBEID_MED_VGS_FRA_FOR</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C975BC1" w14:textId="18E61878"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Arbeid - person har utdanning på videregående nivå fra før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A7F9E4" w14:textId="4E4573BB"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2A868E"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E293D" w:rsidRPr="00597A30" w14:paraId="10B3B022" w14:textId="77777777" w:rsidTr="003223FB">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BBA1EA" w14:textId="6FC1186A" w:rsidR="001E293D" w:rsidRPr="00F4176E" w:rsidRDefault="000B507B" w:rsidP="001E293D">
            <w:pPr>
              <w:rPr>
                <w:rFonts w:ascii="Aptos" w:hAnsi="Aptos"/>
                <w:b w:val="0"/>
                <w:bCs w:val="0"/>
                <w:color w:val="000000"/>
                <w:sz w:val="20"/>
                <w:szCs w:val="20"/>
              </w:rPr>
            </w:pPr>
            <w:hyperlink w:anchor="Beskrivelser" w:tooltip="Sluttmål Høyere utdanning - person har utdanning på videregående nivå fra før. Sluttmålet gir en frist på 6 måneder beregnet fra startdato for første vedtak om introduksjonsprogram, jf. § 13" w:history="1">
              <w:r w:rsidR="001E293D" w:rsidRPr="00F4176E">
                <w:rPr>
                  <w:rStyle w:val="Hyperkobling"/>
                  <w:rFonts w:ascii="Aptos" w:hAnsi="Aptos"/>
                  <w:b w:val="0"/>
                  <w:bCs w:val="0"/>
                  <w:sz w:val="20"/>
                  <w:szCs w:val="20"/>
                  <w:u w:val="none"/>
                </w:rPr>
                <w:t>SLUTTMAL_HOYERE_UTDANNING</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A3F6FB6" w14:textId="668346C5" w:rsidR="001E293D" w:rsidRPr="00597A30"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Høyere utdanning - person har utdanning på videregående nivå fra før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AD93ED" w14:textId="77777777" w:rsidR="001E293D" w:rsidRPr="00597A30"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10B9C7" w14:textId="77777777" w:rsidR="001E293D" w:rsidRPr="00597A30" w:rsidRDefault="001E293D" w:rsidP="001E293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7D77392" w14:textId="77777777" w:rsidR="003446A7" w:rsidRPr="003446A7" w:rsidRDefault="003446A7" w:rsidP="003446A7"/>
    <w:p w14:paraId="4162B8DA" w14:textId="496616A0" w:rsidR="00576866" w:rsidRPr="00B320FE" w:rsidRDefault="00576866"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328</w:t>
      </w:r>
      <w:r w:rsidRPr="00B320FE">
        <w:rPr>
          <w:rFonts w:ascii="Aptos" w:hAnsi="Aptos"/>
          <w:color w:val="0070C0"/>
        </w:rPr>
        <w:fldChar w:fldCharType="end"/>
      </w:r>
      <w:r w:rsidRPr="00B320FE">
        <w:rPr>
          <w:rFonts w:ascii="Aptos" w:hAnsi="Aptos"/>
          <w:color w:val="0070C0"/>
        </w:rPr>
        <w:t>: Slettet ordningsmål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576866" w:rsidRPr="00597A30" w14:paraId="2D035053"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B5A949" w14:textId="77777777" w:rsidR="00576866" w:rsidRPr="00597A30" w:rsidRDefault="00576866" w:rsidP="004A6122">
            <w:pPr>
              <w:rPr>
                <w:rFonts w:ascii="Aptos" w:hAnsi="Aptos"/>
                <w:sz w:val="20"/>
                <w:szCs w:val="20"/>
              </w:rPr>
            </w:pPr>
            <w:r w:rsidRPr="00597A30">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2C4A08"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21000F"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0BE955"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576866" w:rsidRPr="00597A30" w14:paraId="7E1F3D9E"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2D4FF3" w14:textId="77777777" w:rsidR="00576866" w:rsidRPr="00597A30" w:rsidRDefault="00576866"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Slettet ordningsmål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610847"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874DF5" w14:textId="23BD96FA"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25.05.2023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C67264"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76866" w:rsidRPr="00597A30" w14:paraId="00789D5B"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8BC7B1" w14:textId="77777777" w:rsidR="00576866" w:rsidRPr="00597A30" w:rsidRDefault="00576866" w:rsidP="004A6122">
            <w:pPr>
              <w:rPr>
                <w:rFonts w:ascii="Aptos" w:hAnsi="Aptos"/>
                <w:sz w:val="20"/>
                <w:szCs w:val="20"/>
              </w:rPr>
            </w:pPr>
            <w:r w:rsidRPr="00597A30">
              <w:rPr>
                <w:rFonts w:ascii="Aptos" w:hAnsi="Aptos"/>
                <w:sz w:val="20"/>
                <w:szCs w:val="20"/>
              </w:rPr>
              <w:t>Beskrivelse</w:t>
            </w:r>
          </w:p>
        </w:tc>
      </w:tr>
      <w:tr w:rsidR="00576866" w:rsidRPr="00597A30" w14:paraId="6C2C6442"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396D8C" w14:textId="02898B4C" w:rsidR="00576866" w:rsidRPr="00597A30" w:rsidRDefault="00576866" w:rsidP="004A6122">
            <w:pPr>
              <w:rPr>
                <w:rFonts w:ascii="Aptos" w:hAnsi="Aptos"/>
                <w:b w:val="0"/>
                <w:bCs w:val="0"/>
                <w:sz w:val="20"/>
                <w:szCs w:val="20"/>
              </w:rPr>
            </w:pPr>
            <w:r w:rsidRPr="00597A30">
              <w:rPr>
                <w:rFonts w:ascii="Aptos" w:hAnsi="Aptos"/>
                <w:b w:val="0"/>
                <w:bCs w:val="0"/>
                <w:sz w:val="20"/>
                <w:szCs w:val="20"/>
              </w:rPr>
              <w:t xml:space="preserve">Angir om ordningsmålet/sluttmålet er slettet eller ikke. Slettede sluttmål her betyr historikk på endringer i registrerte sluttmål i introduksjonsordningen for person. Kommunen kan endre sluttmålet til person ila deltakelsesperioden, så informasjonen </w:t>
            </w:r>
            <w:r w:rsidR="005D1E37">
              <w:rPr>
                <w:rFonts w:ascii="Aptos" w:hAnsi="Aptos"/>
                <w:b w:val="0"/>
                <w:bCs w:val="0"/>
                <w:sz w:val="20"/>
                <w:szCs w:val="20"/>
              </w:rPr>
              <w:t>gjelder</w:t>
            </w:r>
            <w:r w:rsidRPr="00597A30">
              <w:rPr>
                <w:rFonts w:ascii="Aptos" w:hAnsi="Aptos"/>
                <w:b w:val="0"/>
                <w:bCs w:val="0"/>
                <w:sz w:val="20"/>
                <w:szCs w:val="20"/>
              </w:rPr>
              <w:t xml:space="preserve"> ikke nødvendigvis sletting pga. feilregistrerte sluttmål</w:t>
            </w:r>
          </w:p>
        </w:tc>
      </w:tr>
      <w:tr w:rsidR="00576866" w:rsidRPr="00597A30" w14:paraId="56DB0E48"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0F197E" w14:textId="77777777" w:rsidR="00576866" w:rsidRPr="00597A30" w:rsidRDefault="00576866" w:rsidP="004A6122">
            <w:pPr>
              <w:rPr>
                <w:rFonts w:ascii="Aptos" w:hAnsi="Aptos"/>
                <w:sz w:val="20"/>
                <w:szCs w:val="20"/>
              </w:rPr>
            </w:pPr>
            <w:r w:rsidRPr="00597A30">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51F362"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F2ACC6"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576866" w:rsidRPr="00597A30" w14:paraId="137C2290"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BFBECB"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073508"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8A5217"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576866" w:rsidRPr="00597A30" w14:paraId="4A7B5B67"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469880" w14:textId="77777777" w:rsidR="00576866" w:rsidRPr="00597A30" w:rsidRDefault="00576866" w:rsidP="004A6122">
            <w:pPr>
              <w:rPr>
                <w:rFonts w:ascii="Aptos" w:hAnsi="Aptos"/>
                <w:sz w:val="20"/>
                <w:szCs w:val="20"/>
              </w:rPr>
            </w:pPr>
            <w:r w:rsidRPr="00597A30">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552417"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566C08"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576866" w:rsidRPr="00597A30" w14:paraId="5B16C640"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6E58DA" w14:textId="52570988" w:rsidR="00576866" w:rsidRPr="00597A30" w:rsidRDefault="00576866" w:rsidP="00576866">
            <w:pPr>
              <w:rPr>
                <w:rFonts w:ascii="Aptos" w:hAnsi="Aptos"/>
                <w:b w:val="0"/>
                <w:bCs w:val="0"/>
                <w:sz w:val="20"/>
                <w:szCs w:val="20"/>
              </w:rPr>
            </w:pPr>
            <w:r w:rsidRPr="00597A30">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53AC9E" w14:textId="053053B1"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11E1F8" w14:textId="77777777"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576866" w:rsidRPr="00597A30" w14:paraId="0780F6AB"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C07951" w14:textId="77777777" w:rsidR="00576866" w:rsidRPr="00597A30" w:rsidRDefault="00576866"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9FAD9C3"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576866" w:rsidRPr="00597A30" w14:paraId="60BA5AA0"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983B604"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EAA4A0"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ErSlettet</w:t>
            </w:r>
          </w:p>
        </w:tc>
      </w:tr>
    </w:tbl>
    <w:p w14:paraId="5BCCD091" w14:textId="77777777" w:rsidR="00DF1CA0" w:rsidRDefault="00DF1CA0" w:rsidP="003446A7"/>
    <w:p w14:paraId="06913A19" w14:textId="77777777" w:rsidR="00D67856" w:rsidRPr="003446A7" w:rsidRDefault="00D67856" w:rsidP="003446A7"/>
    <w:p w14:paraId="20DFC40F" w14:textId="6290F00A" w:rsidR="00576866" w:rsidRPr="00B320FE" w:rsidRDefault="00576866" w:rsidP="00AC5BBB">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329</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3119"/>
        <w:gridCol w:w="1559"/>
        <w:gridCol w:w="1554"/>
      </w:tblGrid>
      <w:tr w:rsidR="00576866" w:rsidRPr="00597A30" w14:paraId="7B1EBF37"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24AC4D" w14:textId="77777777" w:rsidR="00576866" w:rsidRPr="00597A30" w:rsidRDefault="00576866" w:rsidP="004A6122">
            <w:pPr>
              <w:rPr>
                <w:rFonts w:ascii="Aptos" w:hAnsi="Aptos"/>
                <w:sz w:val="20"/>
                <w:szCs w:val="20"/>
              </w:rPr>
            </w:pPr>
            <w:r w:rsidRPr="00597A30">
              <w:rPr>
                <w:rFonts w:ascii="Aptos" w:hAnsi="Aptos"/>
                <w:sz w:val="20"/>
                <w:szCs w:val="20"/>
              </w:rPr>
              <w:t>Variabel</w:t>
            </w:r>
          </w:p>
        </w:tc>
        <w:tc>
          <w:tcPr>
            <w:tcW w:w="31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F2CFB4"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16FC09"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CFE8B2"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576866" w:rsidRPr="00597A30" w14:paraId="6A56EDBC"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9A96EA" w14:textId="77777777" w:rsidR="00576866" w:rsidRPr="00597A30" w:rsidRDefault="00576866"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Fagsystem referansenummer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9C8B9C"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A4E27F"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9201AC"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76866" w:rsidRPr="00597A30" w14:paraId="13DEB0C9"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EB45BA" w14:textId="77777777" w:rsidR="00576866" w:rsidRPr="00597A30" w:rsidRDefault="00576866" w:rsidP="004A6122">
            <w:pPr>
              <w:rPr>
                <w:rFonts w:ascii="Aptos" w:hAnsi="Aptos"/>
                <w:sz w:val="20"/>
                <w:szCs w:val="20"/>
              </w:rPr>
            </w:pPr>
            <w:r w:rsidRPr="00597A30">
              <w:rPr>
                <w:rFonts w:ascii="Aptos" w:hAnsi="Aptos"/>
                <w:sz w:val="20"/>
                <w:szCs w:val="20"/>
              </w:rPr>
              <w:t>Beskrivelse</w:t>
            </w:r>
          </w:p>
        </w:tc>
      </w:tr>
      <w:tr w:rsidR="00576866" w:rsidRPr="00597A30" w14:paraId="2A7687B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30DC0B" w14:textId="63B47A7C" w:rsidR="00576866" w:rsidRPr="00597A30" w:rsidRDefault="00576866" w:rsidP="004A6122">
            <w:pPr>
              <w:rPr>
                <w:rFonts w:ascii="Aptos" w:hAnsi="Aptos"/>
                <w:b w:val="0"/>
                <w:bCs w:val="0"/>
                <w:sz w:val="20"/>
                <w:szCs w:val="20"/>
              </w:rPr>
            </w:pPr>
            <w:r w:rsidRPr="00597A30">
              <w:rPr>
                <w:rFonts w:ascii="Aptos" w:hAnsi="Aptos"/>
                <w:b w:val="0"/>
                <w:bCs w:val="0"/>
                <w:sz w:val="20"/>
                <w:szCs w:val="20"/>
              </w:rPr>
              <w:t xml:space="preserve">Unik identifikator for fagsystem (referansenummer) i tilfeller der informasjonen er overført fra kommunalt fagsystem. Se </w:t>
            </w:r>
            <w:hyperlink r:id="rId61" w:history="1">
              <w:r w:rsidRPr="00D3032B">
                <w:rPr>
                  <w:rStyle w:val="Hyperkobling"/>
                  <w:rFonts w:ascii="Aptos" w:hAnsi="Aptos"/>
                  <w:b w:val="0"/>
                  <w:bCs w:val="0"/>
                  <w:sz w:val="20"/>
                  <w:szCs w:val="20"/>
                  <w:u w:val="none"/>
                </w:rPr>
                <w:t>Overføring mellom kommunale fagsystem og NIR | IMDi</w:t>
              </w:r>
            </w:hyperlink>
          </w:p>
        </w:tc>
      </w:tr>
      <w:tr w:rsidR="00576866" w:rsidRPr="00597A30" w14:paraId="07DE67AE"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41124F" w14:textId="77777777" w:rsidR="00576866" w:rsidRPr="00597A30" w:rsidRDefault="00576866" w:rsidP="004A6122">
            <w:pPr>
              <w:rPr>
                <w:rFonts w:ascii="Aptos" w:hAnsi="Aptos"/>
                <w:sz w:val="20"/>
                <w:szCs w:val="20"/>
              </w:rPr>
            </w:pPr>
            <w:r w:rsidRPr="00597A30">
              <w:rPr>
                <w:rFonts w:ascii="Aptos" w:hAnsi="Aptos"/>
                <w:sz w:val="20"/>
                <w:szCs w:val="20"/>
              </w:rPr>
              <w:t>Datatype</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681538"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031235"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576866" w:rsidRPr="00597A30" w14:paraId="5BE7F2BF"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3C2B51"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Uniqueidentifier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56A999"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B5576F"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System</w:t>
            </w:r>
          </w:p>
        </w:tc>
      </w:tr>
      <w:tr w:rsidR="00576866" w:rsidRPr="00597A30" w14:paraId="5F0B2086"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5876C8" w14:textId="77777777" w:rsidR="00576866" w:rsidRPr="00597A30" w:rsidRDefault="00576866" w:rsidP="004A6122">
            <w:pPr>
              <w:rPr>
                <w:rFonts w:ascii="Aptos" w:hAnsi="Aptos"/>
                <w:sz w:val="20"/>
                <w:szCs w:val="20"/>
              </w:rPr>
            </w:pPr>
            <w:r w:rsidRPr="00597A30">
              <w:rPr>
                <w:rFonts w:ascii="Aptos" w:hAnsi="Aptos"/>
                <w:sz w:val="20"/>
                <w:szCs w:val="20"/>
              </w:rPr>
              <w:t>Kategori</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D1B7FE"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8C3CF4"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576866" w:rsidRPr="00597A30" w14:paraId="3A30C700"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EBA43F" w14:textId="7477F033" w:rsidR="00576866" w:rsidRPr="00597A30" w:rsidRDefault="00576866" w:rsidP="00576866">
            <w:pPr>
              <w:rPr>
                <w:rFonts w:ascii="Aptos" w:hAnsi="Aptos"/>
                <w:b w:val="0"/>
                <w:bCs w:val="0"/>
                <w:sz w:val="20"/>
                <w:szCs w:val="20"/>
              </w:rPr>
            </w:pPr>
            <w:r w:rsidRPr="00597A30">
              <w:rPr>
                <w:rFonts w:ascii="Aptos" w:hAnsi="Aptos"/>
                <w:b w:val="0"/>
                <w:bCs w:val="0"/>
                <w:sz w:val="20"/>
                <w:szCs w:val="20"/>
              </w:rPr>
              <w:t>RPINTRO/KINTRO</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08F07D" w14:textId="0F02EB34"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FE9897" w14:textId="77777777"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576866" w:rsidRPr="00597A30" w14:paraId="233AB007" w14:textId="77777777" w:rsidTr="00597A30">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4F2549" w14:textId="77777777" w:rsidR="00576866" w:rsidRPr="00597A30" w:rsidRDefault="00576866" w:rsidP="004A6122">
            <w:pPr>
              <w:rPr>
                <w:rFonts w:ascii="Aptos" w:hAnsi="Aptos"/>
                <w:b w:val="0"/>
                <w:bCs w:val="0"/>
                <w:sz w:val="20"/>
                <w:szCs w:val="20"/>
              </w:rPr>
            </w:pPr>
            <w:r w:rsidRPr="00597A30">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3565D01"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576866" w:rsidRPr="00597A30" w14:paraId="6536857C" w14:textId="77777777" w:rsidTr="00597A30">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D7FCD05" w14:textId="4CD2BA93" w:rsidR="00576866" w:rsidRPr="00597A30" w:rsidRDefault="00576866" w:rsidP="004A6122">
            <w:pPr>
              <w:rPr>
                <w:rFonts w:ascii="Aptos" w:hAnsi="Aptos"/>
                <w:b w:val="0"/>
                <w:bCs w:val="0"/>
                <w:sz w:val="20"/>
                <w:szCs w:val="20"/>
              </w:rPr>
            </w:pPr>
            <w:r w:rsidRPr="00597A30">
              <w:rPr>
                <w:rFonts w:ascii="Aptos" w:hAnsi="Aptos"/>
                <w:b w:val="0"/>
                <w:bCs w:val="0"/>
                <w:sz w:val="20"/>
                <w:szCs w:val="20"/>
              </w:rPr>
              <w:t>Nir2.Ordningmal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E8EF70"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FagsystemRefnummer</w:t>
            </w:r>
          </w:p>
        </w:tc>
      </w:tr>
    </w:tbl>
    <w:p w14:paraId="0108CE4D" w14:textId="77777777" w:rsidR="003446A7" w:rsidRDefault="003446A7" w:rsidP="00CC00B9"/>
    <w:p w14:paraId="3381357A" w14:textId="77777777" w:rsidR="00576866" w:rsidRDefault="00576866" w:rsidP="00CC00B9"/>
    <w:p w14:paraId="4DA460F0" w14:textId="77777777" w:rsidR="009000BF" w:rsidRDefault="009000BF" w:rsidP="00CC00B9"/>
    <w:p w14:paraId="2BF8A8A1" w14:textId="77777777" w:rsidR="009000BF" w:rsidRDefault="009000BF" w:rsidP="00CC00B9"/>
    <w:p w14:paraId="65FC6CCA" w14:textId="77777777" w:rsidR="009000BF" w:rsidRDefault="009000BF" w:rsidP="00CC00B9"/>
    <w:p w14:paraId="67DB369D" w14:textId="77777777" w:rsidR="009000BF" w:rsidRDefault="009000BF" w:rsidP="00CC00B9"/>
    <w:p w14:paraId="0A8C5E72" w14:textId="77777777" w:rsidR="009000BF" w:rsidRDefault="009000BF" w:rsidP="00CC00B9"/>
    <w:p w14:paraId="6D54E699" w14:textId="77777777" w:rsidR="009000BF" w:rsidRDefault="009000BF" w:rsidP="00CC00B9"/>
    <w:p w14:paraId="6C77D8C8" w14:textId="77777777" w:rsidR="009000BF" w:rsidRDefault="009000BF" w:rsidP="00CC00B9"/>
    <w:p w14:paraId="238CE350" w14:textId="77777777" w:rsidR="009000BF" w:rsidRDefault="009000BF" w:rsidP="00CC00B9"/>
    <w:p w14:paraId="6BCCD87F" w14:textId="77777777" w:rsidR="009000BF" w:rsidRDefault="009000BF" w:rsidP="00CC00B9"/>
    <w:p w14:paraId="39A5901E" w14:textId="77777777" w:rsidR="009000BF" w:rsidRDefault="009000BF" w:rsidP="00CC00B9"/>
    <w:p w14:paraId="71D14C75" w14:textId="77777777" w:rsidR="009000BF" w:rsidRDefault="009000BF" w:rsidP="00CC00B9"/>
    <w:p w14:paraId="146CDF17" w14:textId="77777777" w:rsidR="009000BF" w:rsidRDefault="009000BF" w:rsidP="00CC00B9"/>
    <w:p w14:paraId="24D0B513" w14:textId="77777777" w:rsidR="009000BF" w:rsidRDefault="009000BF" w:rsidP="00CC00B9"/>
    <w:p w14:paraId="47CEAAFD" w14:textId="77777777" w:rsidR="009000BF" w:rsidRDefault="009000BF" w:rsidP="00CC00B9"/>
    <w:p w14:paraId="4DE5045B" w14:textId="77777777" w:rsidR="009000BF" w:rsidRDefault="009000BF" w:rsidP="00CC00B9"/>
    <w:p w14:paraId="1C142C8E" w14:textId="77777777" w:rsidR="009000BF" w:rsidRDefault="009000BF" w:rsidP="00CC00B9"/>
    <w:p w14:paraId="48A253F7" w14:textId="77777777" w:rsidR="009000BF" w:rsidRDefault="009000BF" w:rsidP="00CC00B9"/>
    <w:p w14:paraId="2CB17EC4" w14:textId="77777777" w:rsidR="009000BF" w:rsidRDefault="009000BF" w:rsidP="00CC00B9"/>
    <w:p w14:paraId="610F1CBC" w14:textId="77777777" w:rsidR="009000BF" w:rsidRDefault="009000BF" w:rsidP="00CC00B9"/>
    <w:p w14:paraId="73BCF0AB" w14:textId="77777777" w:rsidR="00576866" w:rsidRDefault="00576866" w:rsidP="00CC00B9"/>
    <w:p w14:paraId="1DF16E5A" w14:textId="77777777" w:rsidR="00576866" w:rsidRDefault="00576866" w:rsidP="00CC00B9"/>
    <w:p w14:paraId="287C027C" w14:textId="307A611B" w:rsidR="00576866" w:rsidRPr="00152546" w:rsidRDefault="00576866"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Kontakt, søknad og krav</w:t>
      </w:r>
      <w:r w:rsidR="00853DE8">
        <w:rPr>
          <w:rFonts w:ascii="Aptos" w:hAnsi="Aptos"/>
          <w:b/>
          <w:bCs/>
          <w:i w:val="0"/>
          <w:iCs w:val="0"/>
          <w:color w:val="0070C0"/>
          <w:sz w:val="24"/>
          <w:szCs w:val="24"/>
        </w:rPr>
        <w:t xml:space="preserve"> </w:t>
      </w:r>
    </w:p>
    <w:p w14:paraId="4C5ADC77" w14:textId="77777777" w:rsidR="00576866" w:rsidRDefault="00576866" w:rsidP="00CC00B9"/>
    <w:p w14:paraId="4166C2F3" w14:textId="6CF75440" w:rsidR="00576866" w:rsidRPr="00B320FE" w:rsidRDefault="00576866"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330</w:t>
      </w:r>
      <w:r w:rsidRPr="00B320FE">
        <w:rPr>
          <w:rFonts w:ascii="Aptos" w:hAnsi="Aptos"/>
          <w:color w:val="0070C0"/>
        </w:rPr>
        <w:fldChar w:fldCharType="end"/>
      </w:r>
      <w:r w:rsidRPr="00B320FE">
        <w:rPr>
          <w:rFonts w:ascii="Aptos" w:hAnsi="Aptos"/>
          <w:color w:val="0070C0"/>
        </w:rPr>
        <w:t xml:space="preserve">: </w:t>
      </w:r>
      <w:r w:rsidR="00C75FAE" w:rsidRPr="00B320FE">
        <w:rPr>
          <w:rFonts w:ascii="Aptos" w:hAnsi="Aptos"/>
          <w:color w:val="0070C0"/>
        </w:rPr>
        <w:t>Kontakttype</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576866" w:rsidRPr="00597A30" w14:paraId="1128BB93"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0B1919" w14:textId="77777777" w:rsidR="00576866" w:rsidRPr="00597A30" w:rsidRDefault="00576866" w:rsidP="004A6122">
            <w:pPr>
              <w:rPr>
                <w:rFonts w:ascii="Aptos" w:hAnsi="Aptos"/>
                <w:sz w:val="20"/>
                <w:szCs w:val="20"/>
              </w:rPr>
            </w:pPr>
            <w:r w:rsidRPr="00597A30">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CE9FFC"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DC6075"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6D6782"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576866" w:rsidRPr="00597A30" w14:paraId="11B8925C"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B0A59B" w14:textId="20EC6695" w:rsidR="00576866" w:rsidRPr="00597A30" w:rsidRDefault="00C75FAE"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Kontakttype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CE15C8"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2677C4"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CD7971"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76866" w:rsidRPr="00597A30" w14:paraId="7F60A669"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D390A3" w14:textId="77777777" w:rsidR="00576866" w:rsidRPr="00597A30" w:rsidRDefault="00576866" w:rsidP="004A6122">
            <w:pPr>
              <w:rPr>
                <w:rFonts w:ascii="Aptos" w:hAnsi="Aptos"/>
                <w:sz w:val="20"/>
                <w:szCs w:val="20"/>
              </w:rPr>
            </w:pPr>
            <w:r w:rsidRPr="00597A30">
              <w:rPr>
                <w:rFonts w:ascii="Aptos" w:hAnsi="Aptos"/>
                <w:sz w:val="20"/>
                <w:szCs w:val="20"/>
              </w:rPr>
              <w:t>Beskrivelse</w:t>
            </w:r>
          </w:p>
        </w:tc>
      </w:tr>
      <w:tr w:rsidR="00576866" w:rsidRPr="00597A30" w14:paraId="7005488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DD0B3F"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Angir type kontakt, søknad og/eller krav fra person</w:t>
            </w:r>
          </w:p>
        </w:tc>
      </w:tr>
      <w:tr w:rsidR="00576866" w:rsidRPr="00597A30" w14:paraId="2C0EB394"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BC3850" w14:textId="77777777" w:rsidR="00576866" w:rsidRPr="00597A30" w:rsidRDefault="00576866" w:rsidP="004A6122">
            <w:pPr>
              <w:rPr>
                <w:rFonts w:ascii="Aptos" w:hAnsi="Aptos"/>
                <w:sz w:val="20"/>
                <w:szCs w:val="20"/>
              </w:rPr>
            </w:pPr>
            <w:r w:rsidRPr="00597A30">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C923CF"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6FB8BA"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576866" w:rsidRPr="00597A30" w14:paraId="002634E4"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0BFFEB"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65BB55"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D06101"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576866" w:rsidRPr="00597A30" w14:paraId="6516B75C"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C7B3EB" w14:textId="77777777" w:rsidR="00576866" w:rsidRPr="00597A30" w:rsidRDefault="00576866" w:rsidP="004A6122">
            <w:pPr>
              <w:rPr>
                <w:rFonts w:ascii="Aptos" w:hAnsi="Aptos"/>
                <w:sz w:val="20"/>
                <w:szCs w:val="20"/>
              </w:rPr>
            </w:pPr>
            <w:r w:rsidRPr="00597A30">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4E14D8"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82557F"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576866" w:rsidRPr="00597A30" w14:paraId="1939AC9C"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85368A" w14:textId="70755456" w:rsidR="00576866" w:rsidRPr="00597A30" w:rsidRDefault="00576866" w:rsidP="00576866">
            <w:pPr>
              <w:rPr>
                <w:rFonts w:ascii="Aptos" w:hAnsi="Aptos"/>
                <w:b w:val="0"/>
                <w:bCs w:val="0"/>
                <w:sz w:val="20"/>
                <w:szCs w:val="20"/>
              </w:rPr>
            </w:pPr>
            <w:r w:rsidRPr="00597A30">
              <w:rPr>
                <w:rFonts w:ascii="Aptos" w:hAnsi="Aptos"/>
                <w:b w:val="0"/>
                <w:bCs w:val="0"/>
                <w:sz w:val="20"/>
                <w:szCs w:val="20"/>
              </w:rPr>
              <w:t>RPINTRO/KINTRO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8A181D" w14:textId="5EE7D9CA"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CBCB0F" w14:textId="77777777"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576866" w:rsidRPr="00597A30" w14:paraId="3F7B9ED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9F8BF3" w14:textId="77777777" w:rsidR="00576866" w:rsidRPr="00597A30" w:rsidRDefault="00576866"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7C8DAB9"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576866" w:rsidRPr="00597A30" w14:paraId="2C65AD6D"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48930FE" w14:textId="77777777" w:rsidR="00576866" w:rsidRPr="00597A30" w:rsidRDefault="00576866" w:rsidP="004A6122">
            <w:pPr>
              <w:rPr>
                <w:rFonts w:ascii="Aptos" w:hAnsi="Aptos"/>
                <w:b w:val="0"/>
                <w:bCs w:val="0"/>
                <w:sz w:val="20"/>
                <w:szCs w:val="20"/>
              </w:rPr>
            </w:pPr>
            <w:r w:rsidRPr="00597A30">
              <w:rPr>
                <w:rFonts w:ascii="Aptos" w:eastAsia="Times New Roman" w:hAnsi="Aptos"/>
                <w:b w:val="0"/>
                <w:bCs w:val="0"/>
                <w:color w:val="000000"/>
                <w:sz w:val="20"/>
                <w:szCs w:val="20"/>
                <w:lang w:eastAsia="nb-NO"/>
              </w:rPr>
              <w:t>Nir2.KontakttypeV2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292B0F"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576866" w:rsidRPr="00597A30" w14:paraId="2AE837A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BAF34E" w14:textId="77777777" w:rsidR="00576866" w:rsidRPr="00597A30" w:rsidRDefault="00576866"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14E6D4"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576866" w:rsidRPr="00597A30" w14:paraId="272F5114"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9AB8C9C" w14:textId="77777777" w:rsidR="00576866" w:rsidRPr="00597A30" w:rsidRDefault="00576866"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3E0414"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KontakttypeId</w:t>
            </w:r>
          </w:p>
        </w:tc>
      </w:tr>
      <w:tr w:rsidR="00576866" w:rsidRPr="00597A30" w14:paraId="214C050B"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D462FA0" w14:textId="77777777" w:rsidR="00576866" w:rsidRPr="00597A30" w:rsidRDefault="00576866" w:rsidP="004A6122">
            <w:pPr>
              <w:rPr>
                <w:rFonts w:ascii="Aptos" w:hAnsi="Aptos"/>
                <w:sz w:val="20"/>
                <w:szCs w:val="20"/>
              </w:rPr>
            </w:pPr>
            <w:r w:rsidRPr="00597A30">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89DF247"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E646FE1"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E24B54C"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6118C7" w:rsidRPr="00597A30" w14:paraId="762A6320" w14:textId="77777777" w:rsidTr="00CA1EF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C6A4811" w14:textId="575AA89A" w:rsidR="006118C7" w:rsidRPr="00F4176E" w:rsidRDefault="000B507B" w:rsidP="006118C7">
            <w:pPr>
              <w:rPr>
                <w:rFonts w:ascii="Aptos" w:hAnsi="Aptos"/>
                <w:b w:val="0"/>
                <w:bCs w:val="0"/>
                <w:sz w:val="20"/>
                <w:szCs w:val="20"/>
              </w:rPr>
            </w:pPr>
            <w:hyperlink w:anchor="_Kontakttype" w:tooltip="Person har avvist program" w:history="1">
              <w:r w:rsidR="006118C7" w:rsidRPr="00F4176E">
                <w:rPr>
                  <w:rStyle w:val="Hyperkobling"/>
                  <w:rFonts w:ascii="Aptos" w:hAnsi="Aptos"/>
                  <w:b w:val="0"/>
                  <w:bCs w:val="0"/>
                  <w:sz w:val="20"/>
                  <w:szCs w:val="20"/>
                  <w:u w:val="none"/>
                </w:rPr>
                <w:t>AVVIST_PROGRAM</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5BA28C" w14:textId="73CCC9AD" w:rsidR="006118C7" w:rsidRPr="00597A30" w:rsidRDefault="0075199A"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color w:val="000000"/>
                <w:sz w:val="20"/>
                <w:szCs w:val="20"/>
              </w:rPr>
              <w:t>P</w:t>
            </w:r>
            <w:r w:rsidR="006118C7" w:rsidRPr="00597A30">
              <w:rPr>
                <w:rFonts w:ascii="Aptos" w:hAnsi="Aptos"/>
                <w:color w:val="000000"/>
                <w:sz w:val="20"/>
                <w:szCs w:val="20"/>
              </w:rPr>
              <w:t>erson har avvist program</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779DC4"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EC37EC"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3F4149A7" w14:textId="77777777" w:rsidTr="00CA1EF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329AF58" w14:textId="2C78C534" w:rsidR="006118C7" w:rsidRPr="00F4176E" w:rsidRDefault="000B507B" w:rsidP="006118C7">
            <w:pPr>
              <w:rPr>
                <w:rFonts w:ascii="Aptos" w:hAnsi="Aptos"/>
                <w:b w:val="0"/>
                <w:bCs w:val="0"/>
                <w:color w:val="000000"/>
                <w:sz w:val="20"/>
                <w:szCs w:val="20"/>
              </w:rPr>
            </w:pPr>
            <w:hyperlink w:anchor="Beskrivelser" w:tooltip="Kontakt med person er registrert" w:history="1">
              <w:r w:rsidR="006118C7" w:rsidRPr="00F4176E">
                <w:rPr>
                  <w:rStyle w:val="Hyperkobling"/>
                  <w:rFonts w:ascii="Aptos" w:hAnsi="Aptos"/>
                  <w:b w:val="0"/>
                  <w:bCs w:val="0"/>
                  <w:sz w:val="20"/>
                  <w:szCs w:val="20"/>
                  <w:u w:val="none"/>
                </w:rPr>
                <w:t>KONTAKT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38B264" w14:textId="2A1E71FE" w:rsidR="006118C7" w:rsidRPr="00597A30" w:rsidRDefault="0075199A"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Pr>
                <w:rFonts w:ascii="Aptos" w:hAnsi="Aptos"/>
                <w:color w:val="000000"/>
                <w:sz w:val="20"/>
                <w:szCs w:val="20"/>
              </w:rPr>
              <w:t>K</w:t>
            </w:r>
            <w:r w:rsidR="006118C7" w:rsidRPr="00597A30">
              <w:rPr>
                <w:rFonts w:ascii="Aptos" w:hAnsi="Aptos"/>
                <w:color w:val="000000"/>
                <w:sz w:val="20"/>
                <w:szCs w:val="20"/>
              </w:rPr>
              <w:t>ontakt med person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205D9F"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B49EEA"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4A5812E1" w14:textId="77777777" w:rsidTr="00CA1EF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B372EB" w14:textId="1177D648" w:rsidR="006118C7" w:rsidRPr="00F4176E" w:rsidRDefault="000B507B" w:rsidP="006118C7">
            <w:pPr>
              <w:rPr>
                <w:rFonts w:ascii="Aptos" w:hAnsi="Aptos"/>
                <w:b w:val="0"/>
                <w:bCs w:val="0"/>
                <w:color w:val="000000"/>
                <w:sz w:val="20"/>
                <w:szCs w:val="20"/>
              </w:rPr>
            </w:pPr>
            <w:hyperlink w:anchor="Beskrivelser" w:tooltip="Krav/søknad fra person er mottatt" w:history="1">
              <w:r w:rsidR="006118C7" w:rsidRPr="00F4176E">
                <w:rPr>
                  <w:rStyle w:val="Hyperkobling"/>
                  <w:rFonts w:ascii="Aptos" w:hAnsi="Aptos"/>
                  <w:b w:val="0"/>
                  <w:bCs w:val="0"/>
                  <w:sz w:val="20"/>
                  <w:szCs w:val="20"/>
                  <w:u w:val="none"/>
                </w:rPr>
                <w:t>KRAVSOK</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4C86BF" w14:textId="166A7FAE" w:rsidR="006118C7" w:rsidRPr="00597A30" w:rsidRDefault="0075199A"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Pr>
                <w:rFonts w:ascii="Aptos" w:hAnsi="Aptos"/>
                <w:color w:val="000000"/>
                <w:sz w:val="20"/>
                <w:szCs w:val="20"/>
              </w:rPr>
              <w:t>K</w:t>
            </w:r>
            <w:r w:rsidR="006118C7" w:rsidRPr="00597A30">
              <w:rPr>
                <w:rFonts w:ascii="Aptos" w:hAnsi="Aptos"/>
                <w:color w:val="000000"/>
                <w:sz w:val="20"/>
                <w:szCs w:val="20"/>
              </w:rPr>
              <w:t>rav/søknad fra person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DA4460"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7DDB6F"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2530C49" w14:textId="77777777" w:rsidR="00576866" w:rsidRDefault="00576866" w:rsidP="00CC00B9"/>
    <w:p w14:paraId="145D9B93" w14:textId="337756DE" w:rsidR="00576866" w:rsidRPr="00B320FE" w:rsidRDefault="00576866"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331</w:t>
      </w:r>
      <w:r w:rsidRPr="00B320FE">
        <w:rPr>
          <w:rFonts w:ascii="Aptos" w:hAnsi="Aptos"/>
          <w:color w:val="0070C0"/>
        </w:rPr>
        <w:fldChar w:fldCharType="end"/>
      </w:r>
      <w:r w:rsidRPr="00B320FE">
        <w:rPr>
          <w:rFonts w:ascii="Aptos" w:hAnsi="Aptos"/>
          <w:color w:val="0070C0"/>
        </w:rPr>
        <w:t>: Inntruffet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576866" w:rsidRPr="00597A30" w14:paraId="7AC569A9"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57D540" w14:textId="77777777" w:rsidR="00576866" w:rsidRPr="00597A30" w:rsidRDefault="00576866" w:rsidP="004A6122">
            <w:pPr>
              <w:rPr>
                <w:rFonts w:ascii="Aptos" w:hAnsi="Aptos"/>
                <w:sz w:val="20"/>
                <w:szCs w:val="20"/>
              </w:rPr>
            </w:pPr>
            <w:r w:rsidRPr="00597A30">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9CD071"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F550DF"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2C6257"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576866" w:rsidRPr="00597A30" w14:paraId="2462E8F3"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73723B" w14:textId="77777777" w:rsidR="00576866" w:rsidRPr="00597A30" w:rsidRDefault="00576866"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Inntruffet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F20266"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52C90A" w14:textId="62778A23"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F76823"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76866" w:rsidRPr="00597A30" w14:paraId="7602E5FD"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8F6ADA" w14:textId="77777777" w:rsidR="00576866" w:rsidRPr="00597A30" w:rsidRDefault="00576866" w:rsidP="004A6122">
            <w:pPr>
              <w:rPr>
                <w:rFonts w:ascii="Aptos" w:hAnsi="Aptos"/>
                <w:sz w:val="20"/>
                <w:szCs w:val="20"/>
              </w:rPr>
            </w:pPr>
            <w:r w:rsidRPr="00597A30">
              <w:rPr>
                <w:rFonts w:ascii="Aptos" w:hAnsi="Aptos"/>
                <w:sz w:val="20"/>
                <w:szCs w:val="20"/>
              </w:rPr>
              <w:t>Beskrivelse</w:t>
            </w:r>
          </w:p>
        </w:tc>
      </w:tr>
      <w:tr w:rsidR="00576866" w:rsidRPr="00597A30" w14:paraId="2FD159C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3E0EF9"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Dato for når kontakt, søknad og/eller krav fra person inntraff</w:t>
            </w:r>
          </w:p>
        </w:tc>
      </w:tr>
      <w:tr w:rsidR="00576866" w:rsidRPr="00597A30" w14:paraId="78266A33"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6DC950" w14:textId="77777777" w:rsidR="00576866" w:rsidRPr="00597A30" w:rsidRDefault="00576866" w:rsidP="004A6122">
            <w:pPr>
              <w:rPr>
                <w:rFonts w:ascii="Aptos" w:hAnsi="Aptos"/>
                <w:sz w:val="20"/>
                <w:szCs w:val="20"/>
              </w:rPr>
            </w:pPr>
            <w:r w:rsidRPr="00597A30">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D0C75F"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7D6207"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576866" w:rsidRPr="00597A30" w14:paraId="55413B22"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C5278D"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8B4455" w14:textId="14D64D4C" w:rsidR="00576866"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576866"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C9514F"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576866" w:rsidRPr="00597A30" w14:paraId="0DCC411E"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8675B9" w14:textId="77777777" w:rsidR="00576866" w:rsidRPr="00597A30" w:rsidRDefault="00576866" w:rsidP="004A6122">
            <w:pPr>
              <w:rPr>
                <w:rFonts w:ascii="Aptos" w:hAnsi="Aptos"/>
                <w:sz w:val="20"/>
                <w:szCs w:val="20"/>
              </w:rPr>
            </w:pPr>
            <w:r w:rsidRPr="00597A30">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5F030A"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045F63"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576866" w:rsidRPr="00597A30" w14:paraId="0F3B5A5C"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EAE1CE" w14:textId="3EEEB3F2" w:rsidR="00576866" w:rsidRPr="00597A30" w:rsidRDefault="00576866" w:rsidP="00576866">
            <w:pPr>
              <w:rPr>
                <w:rFonts w:ascii="Aptos" w:hAnsi="Aptos"/>
                <w:b w:val="0"/>
                <w:bCs w:val="0"/>
                <w:sz w:val="20"/>
                <w:szCs w:val="20"/>
              </w:rPr>
            </w:pPr>
            <w:r w:rsidRPr="00597A30">
              <w:rPr>
                <w:rFonts w:ascii="Aptos" w:hAnsi="Aptos"/>
                <w:b w:val="0"/>
                <w:bCs w:val="0"/>
                <w:sz w:val="20"/>
                <w:szCs w:val="20"/>
              </w:rPr>
              <w:t>RPINTRO/KINTRO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E587BC" w14:textId="76653758"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95005B" w14:textId="77777777"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576866" w:rsidRPr="00597A30" w14:paraId="650FEE9D"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0630D8" w14:textId="77777777" w:rsidR="00576866" w:rsidRPr="00597A30" w:rsidRDefault="00576866"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F8CBBDD"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576866" w:rsidRPr="00597A30" w14:paraId="053D138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F41FB5E" w14:textId="77777777" w:rsidR="00576866" w:rsidRPr="00597A30" w:rsidRDefault="00576866"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550211"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InntruffetDato</w:t>
            </w:r>
          </w:p>
        </w:tc>
      </w:tr>
    </w:tbl>
    <w:p w14:paraId="38AC0004" w14:textId="77777777" w:rsidR="00576866" w:rsidRDefault="00576866" w:rsidP="00CC00B9"/>
    <w:p w14:paraId="73920185" w14:textId="797AFF00" w:rsidR="00576866" w:rsidRPr="00B320FE" w:rsidRDefault="00576866"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332</w:t>
      </w:r>
      <w:r w:rsidRPr="00B320FE">
        <w:rPr>
          <w:rFonts w:ascii="Aptos" w:hAnsi="Aptos"/>
          <w:color w:val="0070C0"/>
        </w:rPr>
        <w:fldChar w:fldCharType="end"/>
      </w:r>
      <w:r w:rsidRPr="00B320FE">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576866" w:rsidRPr="00597A30" w14:paraId="6A46440B"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BB6E5B" w14:textId="77777777" w:rsidR="00576866" w:rsidRPr="00597A30" w:rsidRDefault="00576866" w:rsidP="004A6122">
            <w:pPr>
              <w:rPr>
                <w:rFonts w:ascii="Aptos" w:hAnsi="Aptos"/>
                <w:sz w:val="20"/>
                <w:szCs w:val="20"/>
              </w:rPr>
            </w:pPr>
            <w:r w:rsidRPr="00597A30">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857C7D"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05A2AC"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3E8377" w14:textId="77777777" w:rsidR="00576866" w:rsidRPr="00597A30" w:rsidRDefault="00576866"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576866" w:rsidRPr="00597A30" w14:paraId="6B52FD31"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AD55B4" w14:textId="77777777" w:rsidR="00576866" w:rsidRPr="00597A30" w:rsidRDefault="00576866"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Gyldig fra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BDAFF6"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14347B"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2E0A6D"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76866" w:rsidRPr="00597A30" w14:paraId="41AF1DE8"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C83BE8" w14:textId="77777777" w:rsidR="00576866" w:rsidRPr="00597A30" w:rsidRDefault="00576866" w:rsidP="004A6122">
            <w:pPr>
              <w:rPr>
                <w:rFonts w:ascii="Aptos" w:hAnsi="Aptos"/>
                <w:sz w:val="20"/>
                <w:szCs w:val="20"/>
              </w:rPr>
            </w:pPr>
            <w:r w:rsidRPr="00597A30">
              <w:rPr>
                <w:rFonts w:ascii="Aptos" w:hAnsi="Aptos"/>
                <w:sz w:val="20"/>
                <w:szCs w:val="20"/>
              </w:rPr>
              <w:t>Beskrivelse</w:t>
            </w:r>
          </w:p>
        </w:tc>
      </w:tr>
      <w:tr w:rsidR="00576866" w:rsidRPr="00597A30" w14:paraId="07B364B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1B12F6"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Dato for når kontakt, søknad og/eller krav fra person er registrert, dvs. opprettet dato i systemet</w:t>
            </w:r>
          </w:p>
        </w:tc>
      </w:tr>
      <w:tr w:rsidR="00576866" w:rsidRPr="00597A30" w14:paraId="0B23F314"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2BE2B4" w14:textId="77777777" w:rsidR="00576866" w:rsidRPr="00597A30" w:rsidRDefault="00576866" w:rsidP="004A6122">
            <w:pPr>
              <w:rPr>
                <w:rFonts w:ascii="Aptos" w:hAnsi="Aptos"/>
                <w:sz w:val="20"/>
                <w:szCs w:val="20"/>
              </w:rPr>
            </w:pPr>
            <w:r w:rsidRPr="00597A30">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A4D089"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E0D3A3"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576866" w:rsidRPr="00597A30" w14:paraId="0249A7DB"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30F817" w14:textId="77777777" w:rsidR="00576866" w:rsidRPr="00597A30" w:rsidRDefault="00576866" w:rsidP="004A6122">
            <w:pPr>
              <w:rPr>
                <w:rFonts w:ascii="Aptos" w:hAnsi="Aptos"/>
                <w:b w:val="0"/>
                <w:bCs w:val="0"/>
                <w:sz w:val="20"/>
                <w:szCs w:val="20"/>
              </w:rPr>
            </w:pPr>
            <w:r w:rsidRPr="00597A30">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AA828A" w14:textId="0D1964E0" w:rsidR="00576866"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576866"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5ECF75"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576866" w:rsidRPr="00597A30" w14:paraId="191FE822"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B922B2" w14:textId="77777777" w:rsidR="00576866" w:rsidRPr="00597A30" w:rsidRDefault="00576866" w:rsidP="004A6122">
            <w:pPr>
              <w:rPr>
                <w:rFonts w:ascii="Aptos" w:hAnsi="Aptos"/>
                <w:sz w:val="20"/>
                <w:szCs w:val="20"/>
              </w:rPr>
            </w:pPr>
            <w:r w:rsidRPr="00597A30">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74F1F6"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735F68"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576866" w:rsidRPr="00597A30" w14:paraId="697473CA" w14:textId="77777777" w:rsidTr="004A612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192189" w14:textId="5B17F59C" w:rsidR="00576866" w:rsidRPr="00597A30" w:rsidRDefault="00576866" w:rsidP="00576866">
            <w:pPr>
              <w:rPr>
                <w:rFonts w:ascii="Aptos" w:hAnsi="Aptos"/>
                <w:b w:val="0"/>
                <w:bCs w:val="0"/>
                <w:sz w:val="20"/>
                <w:szCs w:val="20"/>
              </w:rPr>
            </w:pPr>
            <w:r w:rsidRPr="00597A30">
              <w:rPr>
                <w:rFonts w:ascii="Aptos" w:hAnsi="Aptos"/>
                <w:b w:val="0"/>
                <w:bCs w:val="0"/>
                <w:sz w:val="20"/>
                <w:szCs w:val="20"/>
              </w:rPr>
              <w:t>RPINTRO/KINTRO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288605" w14:textId="5A115130"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AA5464" w14:textId="77777777" w:rsidR="00576866" w:rsidRPr="00597A30" w:rsidRDefault="00576866" w:rsidP="00576866">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576866" w:rsidRPr="00597A30" w14:paraId="0948BBC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8B0911" w14:textId="77777777" w:rsidR="00576866" w:rsidRPr="00597A30" w:rsidRDefault="00576866"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7E78E3D"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576866" w:rsidRPr="00597A30" w14:paraId="680F4F0C"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658F126" w14:textId="77777777" w:rsidR="00576866" w:rsidRPr="00597A30" w:rsidRDefault="00576866"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28248E" w14:textId="77777777" w:rsidR="00576866" w:rsidRPr="00597A30" w:rsidRDefault="00576866"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GyldigFraDato</w:t>
            </w:r>
          </w:p>
        </w:tc>
      </w:tr>
    </w:tbl>
    <w:p w14:paraId="4CA797D5" w14:textId="77777777" w:rsidR="00DC71BC" w:rsidRDefault="00DC71BC" w:rsidP="00CC00B9"/>
    <w:p w14:paraId="5476CB92" w14:textId="77777777" w:rsidR="009000BF" w:rsidRDefault="009000BF" w:rsidP="00CC00B9"/>
    <w:p w14:paraId="1921F7B0" w14:textId="77777777" w:rsidR="009000BF" w:rsidRDefault="009000BF" w:rsidP="00CC00B9"/>
    <w:p w14:paraId="5F7C6F47" w14:textId="77777777" w:rsidR="009000BF" w:rsidRDefault="009000BF" w:rsidP="00CC00B9"/>
    <w:p w14:paraId="0DB3DB58" w14:textId="04972BEE" w:rsidR="00DC71BC" w:rsidRPr="00B320FE" w:rsidRDefault="00DC71BC" w:rsidP="00AC5BBB">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333</w:t>
      </w:r>
      <w:r w:rsidRPr="00B320FE">
        <w:rPr>
          <w:rFonts w:ascii="Aptos" w:hAnsi="Aptos"/>
          <w:color w:val="0070C0"/>
        </w:rPr>
        <w:fldChar w:fldCharType="end"/>
      </w:r>
      <w:r w:rsidRPr="00B320FE">
        <w:rPr>
          <w:rFonts w:ascii="Aptos" w:hAnsi="Aptos"/>
          <w:color w:val="0070C0"/>
        </w:rPr>
        <w:t>: Slettet personkontakt</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DC71BC" w:rsidRPr="00597A30" w14:paraId="2CEE9E94"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A7278F" w14:textId="77777777" w:rsidR="00DC71BC" w:rsidRPr="00597A30" w:rsidRDefault="00DC71BC" w:rsidP="004A6122">
            <w:pPr>
              <w:rPr>
                <w:rFonts w:ascii="Aptos" w:hAnsi="Aptos"/>
                <w:sz w:val="20"/>
                <w:szCs w:val="20"/>
              </w:rPr>
            </w:pPr>
            <w:r w:rsidRPr="00597A30">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A568D3" w14:textId="77777777" w:rsidR="00DC71BC" w:rsidRPr="00597A30" w:rsidRDefault="00DC71BC"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B33240" w14:textId="77777777" w:rsidR="00DC71BC" w:rsidRPr="00597A30" w:rsidRDefault="00DC71BC"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9BCC05" w14:textId="77777777" w:rsidR="00DC71BC" w:rsidRPr="00597A30" w:rsidRDefault="00DC71BC"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C71BC" w:rsidRPr="00597A30" w14:paraId="48E9025A"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466789" w14:textId="77777777" w:rsidR="00DC71BC" w:rsidRPr="00597A30" w:rsidRDefault="00DC71BC"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Slettet personkontakt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FECF74"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69896E"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CA1735"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C71BC" w:rsidRPr="00597A30" w14:paraId="20B7DFE0"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0C1615" w14:textId="77777777" w:rsidR="00DC71BC" w:rsidRPr="00597A30" w:rsidRDefault="00DC71BC" w:rsidP="004A6122">
            <w:pPr>
              <w:rPr>
                <w:rFonts w:ascii="Aptos" w:hAnsi="Aptos"/>
                <w:sz w:val="20"/>
                <w:szCs w:val="20"/>
              </w:rPr>
            </w:pPr>
            <w:r w:rsidRPr="00597A30">
              <w:rPr>
                <w:rFonts w:ascii="Aptos" w:hAnsi="Aptos"/>
                <w:sz w:val="20"/>
                <w:szCs w:val="20"/>
              </w:rPr>
              <w:t>Beskrivelse</w:t>
            </w:r>
          </w:p>
        </w:tc>
      </w:tr>
      <w:tr w:rsidR="00DC71BC" w:rsidRPr="00597A30" w14:paraId="2A4EC548"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144959" w14:textId="77777777" w:rsidR="00DC71BC" w:rsidRPr="00597A30" w:rsidRDefault="00DC71BC" w:rsidP="004A6122">
            <w:pPr>
              <w:rPr>
                <w:rFonts w:ascii="Aptos" w:hAnsi="Aptos"/>
                <w:b w:val="0"/>
                <w:bCs w:val="0"/>
                <w:sz w:val="20"/>
                <w:szCs w:val="20"/>
              </w:rPr>
            </w:pPr>
            <w:r w:rsidRPr="00597A30">
              <w:rPr>
                <w:rFonts w:ascii="Aptos" w:hAnsi="Aptos"/>
                <w:b w:val="0"/>
                <w:bCs w:val="0"/>
                <w:sz w:val="20"/>
                <w:szCs w:val="20"/>
              </w:rPr>
              <w:t>Angir om kontakt, søknad og/eller krav fra person er slettet</w:t>
            </w:r>
          </w:p>
        </w:tc>
      </w:tr>
      <w:tr w:rsidR="00DC71BC" w:rsidRPr="00597A30" w14:paraId="420FCBF4"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F32EDA" w14:textId="77777777" w:rsidR="00DC71BC" w:rsidRPr="00597A30" w:rsidRDefault="00DC71BC" w:rsidP="004A6122">
            <w:pPr>
              <w:rPr>
                <w:rFonts w:ascii="Aptos" w:hAnsi="Aptos"/>
                <w:sz w:val="20"/>
                <w:szCs w:val="20"/>
              </w:rPr>
            </w:pPr>
            <w:r w:rsidRPr="00597A30">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5936EA"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9C810E"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C71BC" w:rsidRPr="00597A30" w14:paraId="38B8D3A1"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102F9F" w14:textId="77777777" w:rsidR="00DC71BC" w:rsidRPr="00597A30" w:rsidRDefault="00DC71BC" w:rsidP="004A6122">
            <w:pPr>
              <w:rPr>
                <w:rFonts w:ascii="Aptos" w:hAnsi="Aptos"/>
                <w:b w:val="0"/>
                <w:bCs w:val="0"/>
                <w:sz w:val="20"/>
                <w:szCs w:val="20"/>
              </w:rPr>
            </w:pPr>
            <w:r w:rsidRPr="00597A30">
              <w:rPr>
                <w:rFonts w:ascii="Aptos" w:hAnsi="Aptos"/>
                <w:b w:val="0"/>
                <w:bCs w:val="0"/>
                <w:sz w:val="20"/>
                <w:szCs w:val="20"/>
              </w:rPr>
              <w:t>Bit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FFDAC0"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77D87B"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DC71BC" w:rsidRPr="00597A30" w14:paraId="4295ED31"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9BA560" w14:textId="77777777" w:rsidR="00DC71BC" w:rsidRPr="00597A30" w:rsidRDefault="00DC71BC" w:rsidP="004A6122">
            <w:pPr>
              <w:rPr>
                <w:rFonts w:ascii="Aptos" w:hAnsi="Aptos"/>
                <w:sz w:val="20"/>
                <w:szCs w:val="20"/>
              </w:rPr>
            </w:pPr>
            <w:r w:rsidRPr="00597A30">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241E34"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A791ED"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C71BC" w:rsidRPr="00597A30" w14:paraId="69CBCF24"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B93E35" w14:textId="619B7F59" w:rsidR="00DC71BC" w:rsidRPr="00597A30" w:rsidRDefault="00DC71BC" w:rsidP="00DC71BC">
            <w:pPr>
              <w:rPr>
                <w:rFonts w:ascii="Aptos" w:hAnsi="Aptos"/>
                <w:b w:val="0"/>
                <w:bCs w:val="0"/>
                <w:sz w:val="20"/>
                <w:szCs w:val="20"/>
              </w:rPr>
            </w:pPr>
            <w:r w:rsidRPr="00597A30">
              <w:rPr>
                <w:rFonts w:ascii="Aptos" w:hAnsi="Aptos"/>
                <w:b w:val="0"/>
                <w:bCs w:val="0"/>
                <w:sz w:val="20"/>
                <w:szCs w:val="20"/>
              </w:rPr>
              <w:t>RPINTRO/KINTRO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941CB8" w14:textId="0B3106E3" w:rsidR="00DC71BC" w:rsidRPr="00597A30" w:rsidRDefault="00DC71BC" w:rsidP="00DC71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1E91CB" w14:textId="77777777" w:rsidR="00DC71BC" w:rsidRPr="00597A30" w:rsidRDefault="00DC71BC" w:rsidP="00DC71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DC71BC" w:rsidRPr="00597A30" w14:paraId="21C270EC"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D69356" w14:textId="77777777" w:rsidR="00DC71BC" w:rsidRPr="00597A30" w:rsidRDefault="00DC71BC"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4DF335E"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C71BC" w:rsidRPr="00597A30" w14:paraId="4F50D61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B72C40F" w14:textId="77777777" w:rsidR="00DC71BC" w:rsidRPr="00597A30" w:rsidRDefault="00DC71BC"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D84160"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ErSlettet</w:t>
            </w:r>
          </w:p>
        </w:tc>
      </w:tr>
    </w:tbl>
    <w:p w14:paraId="33909726" w14:textId="77777777" w:rsidR="00DC71BC" w:rsidRDefault="00DC71BC" w:rsidP="00CC00B9"/>
    <w:p w14:paraId="29284D26" w14:textId="6AC61DD6" w:rsidR="00DC71BC" w:rsidRPr="00B320FE" w:rsidRDefault="00DC71BC"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334</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DC71BC" w:rsidRPr="00597A30" w14:paraId="1CD19B95"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6F8364" w14:textId="77777777" w:rsidR="00DC71BC" w:rsidRPr="00597A30" w:rsidRDefault="00DC71BC" w:rsidP="004A6122">
            <w:pPr>
              <w:rPr>
                <w:rFonts w:ascii="Aptos" w:hAnsi="Aptos"/>
                <w:sz w:val="20"/>
                <w:szCs w:val="20"/>
              </w:rPr>
            </w:pPr>
            <w:r w:rsidRPr="00597A30">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10812D" w14:textId="77777777" w:rsidR="00DC71BC" w:rsidRPr="00597A30" w:rsidRDefault="00DC71BC"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3859C4" w14:textId="77777777" w:rsidR="00DC71BC" w:rsidRPr="00597A30" w:rsidRDefault="00DC71BC"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D87371" w14:textId="77777777" w:rsidR="00DC71BC" w:rsidRPr="00597A30" w:rsidRDefault="00DC71BC"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DC71BC" w:rsidRPr="00597A30" w14:paraId="4052607D"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4A5B54" w14:textId="77777777" w:rsidR="00DC71BC" w:rsidRPr="00597A30" w:rsidRDefault="00DC71BC"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9E61D6"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1C0AAF"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D2C167"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C71BC" w:rsidRPr="00597A30" w14:paraId="1615B71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4C6D9C" w14:textId="77777777" w:rsidR="00DC71BC" w:rsidRPr="00597A30" w:rsidRDefault="00DC71BC" w:rsidP="004A6122">
            <w:pPr>
              <w:rPr>
                <w:rFonts w:ascii="Aptos" w:hAnsi="Aptos"/>
                <w:sz w:val="20"/>
                <w:szCs w:val="20"/>
              </w:rPr>
            </w:pPr>
            <w:r w:rsidRPr="00597A30">
              <w:rPr>
                <w:rFonts w:ascii="Aptos" w:hAnsi="Aptos"/>
                <w:sz w:val="20"/>
                <w:szCs w:val="20"/>
              </w:rPr>
              <w:t>Beskrivelse</w:t>
            </w:r>
          </w:p>
        </w:tc>
      </w:tr>
      <w:tr w:rsidR="00DC71BC" w:rsidRPr="00597A30" w14:paraId="659D912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1EAB46" w14:textId="68A766FD" w:rsidR="00DC71BC" w:rsidRPr="00597A30" w:rsidRDefault="00DC71BC" w:rsidP="004A6122">
            <w:pPr>
              <w:rPr>
                <w:rFonts w:ascii="Aptos" w:hAnsi="Aptos"/>
                <w:b w:val="0"/>
                <w:bCs w:val="0"/>
                <w:sz w:val="20"/>
                <w:szCs w:val="20"/>
              </w:rPr>
            </w:pPr>
            <w:r w:rsidRPr="00597A30">
              <w:rPr>
                <w:rFonts w:ascii="Aptos" w:hAnsi="Aptos"/>
                <w:b w:val="0"/>
                <w:bCs w:val="0"/>
                <w:sz w:val="20"/>
                <w:szCs w:val="20"/>
              </w:rPr>
              <w:t xml:space="preserve">Unik identifikator for fagsystem (referansenummer) i tilfeller der informasjonen er overført fra kommunalt fagsystem. Se </w:t>
            </w:r>
            <w:hyperlink r:id="rId62" w:history="1">
              <w:r w:rsidRPr="0096122F">
                <w:rPr>
                  <w:rStyle w:val="Hyperkobling"/>
                  <w:rFonts w:ascii="Aptos" w:hAnsi="Aptos"/>
                  <w:b w:val="0"/>
                  <w:bCs w:val="0"/>
                  <w:sz w:val="20"/>
                  <w:szCs w:val="20"/>
                  <w:u w:val="none"/>
                </w:rPr>
                <w:t>Overføring mellom kommunale fagsystem og NIR | IMDi</w:t>
              </w:r>
            </w:hyperlink>
          </w:p>
        </w:tc>
      </w:tr>
      <w:tr w:rsidR="00DC71BC" w:rsidRPr="00597A30" w14:paraId="1F25A580"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D6F84F" w14:textId="77777777" w:rsidR="00DC71BC" w:rsidRPr="00597A30" w:rsidRDefault="00DC71BC" w:rsidP="004A6122">
            <w:pPr>
              <w:rPr>
                <w:rFonts w:ascii="Aptos" w:hAnsi="Aptos"/>
                <w:sz w:val="20"/>
                <w:szCs w:val="20"/>
              </w:rPr>
            </w:pPr>
            <w:r w:rsidRPr="00597A30">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00D8CD"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89EBBE"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DC71BC" w:rsidRPr="00597A30" w14:paraId="551FB63E"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4AF24D" w14:textId="77777777" w:rsidR="00DC71BC" w:rsidRPr="00597A30" w:rsidRDefault="00DC71BC" w:rsidP="004A6122">
            <w:pPr>
              <w:rPr>
                <w:rFonts w:ascii="Aptos" w:hAnsi="Aptos"/>
                <w:b w:val="0"/>
                <w:bCs w:val="0"/>
                <w:sz w:val="20"/>
                <w:szCs w:val="20"/>
              </w:rPr>
            </w:pPr>
            <w:r w:rsidRPr="00597A30">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3E1C70"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D5AB77"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System</w:t>
            </w:r>
          </w:p>
        </w:tc>
      </w:tr>
      <w:tr w:rsidR="00DC71BC" w:rsidRPr="00597A30" w14:paraId="2AA9420E"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9F4356" w14:textId="77777777" w:rsidR="00DC71BC" w:rsidRPr="00597A30" w:rsidRDefault="00DC71BC" w:rsidP="004A6122">
            <w:pPr>
              <w:rPr>
                <w:rFonts w:ascii="Aptos" w:hAnsi="Aptos"/>
                <w:sz w:val="20"/>
                <w:szCs w:val="20"/>
              </w:rPr>
            </w:pPr>
            <w:r w:rsidRPr="00597A30">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E719C7"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D4B178"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DC71BC" w:rsidRPr="00597A30" w14:paraId="5F136A3C"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57D77F" w14:textId="1F1D47DF" w:rsidR="00DC71BC" w:rsidRPr="00597A30" w:rsidRDefault="00DC71BC" w:rsidP="00DC71BC">
            <w:pPr>
              <w:rPr>
                <w:rFonts w:ascii="Aptos" w:hAnsi="Aptos"/>
                <w:b w:val="0"/>
                <w:bCs w:val="0"/>
                <w:sz w:val="20"/>
                <w:szCs w:val="20"/>
              </w:rPr>
            </w:pPr>
            <w:r w:rsidRPr="00597A30">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F2F6C1" w14:textId="599F1C5B" w:rsidR="00DC71BC" w:rsidRPr="00597A30" w:rsidRDefault="00DC71BC" w:rsidP="00DC71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F13F3A" w14:textId="77777777" w:rsidR="00DC71BC" w:rsidRPr="00597A30" w:rsidRDefault="00DC71BC" w:rsidP="00DC71BC">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DC71BC" w:rsidRPr="00597A30" w14:paraId="40DC0F37"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DF7BA8" w14:textId="77777777" w:rsidR="00DC71BC" w:rsidRPr="00597A30" w:rsidRDefault="00DC71BC"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697992C"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DC71BC" w:rsidRPr="00597A30" w14:paraId="751A4C6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5408FD7" w14:textId="77777777" w:rsidR="00DC71BC" w:rsidRPr="00597A30" w:rsidRDefault="00DC71BC"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DB034C" w14:textId="77777777" w:rsidR="00DC71BC" w:rsidRPr="00597A30" w:rsidRDefault="00DC71BC"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FagsystemRefnummer</w:t>
            </w:r>
          </w:p>
        </w:tc>
      </w:tr>
    </w:tbl>
    <w:p w14:paraId="1651DBF2" w14:textId="77777777" w:rsidR="00DC71BC" w:rsidRDefault="00DC71BC" w:rsidP="00CC00B9"/>
    <w:p w14:paraId="4F4B811D" w14:textId="77777777" w:rsidR="00DC71BC" w:rsidRDefault="00DC71BC" w:rsidP="00CC00B9"/>
    <w:p w14:paraId="7B0BC98E" w14:textId="77777777" w:rsidR="00DF1CA0" w:rsidRDefault="00DF1CA0" w:rsidP="00CC00B9"/>
    <w:p w14:paraId="54D1677D" w14:textId="77777777" w:rsidR="00DF1CA0" w:rsidRDefault="00DF1CA0" w:rsidP="00CC00B9"/>
    <w:p w14:paraId="330527B0" w14:textId="77777777" w:rsidR="00DF1CA0" w:rsidRDefault="00DF1CA0" w:rsidP="00CC00B9"/>
    <w:p w14:paraId="1A963DD9" w14:textId="77777777" w:rsidR="009000BF" w:rsidRDefault="009000BF" w:rsidP="00CC00B9"/>
    <w:p w14:paraId="01EE41AE" w14:textId="77777777" w:rsidR="009000BF" w:rsidRDefault="009000BF" w:rsidP="00CC00B9"/>
    <w:p w14:paraId="24A3521C" w14:textId="77777777" w:rsidR="009000BF" w:rsidRDefault="009000BF" w:rsidP="00CC00B9"/>
    <w:p w14:paraId="7D33A99D" w14:textId="77777777" w:rsidR="009000BF" w:rsidRDefault="009000BF" w:rsidP="00CC00B9"/>
    <w:p w14:paraId="69E526E9" w14:textId="77777777" w:rsidR="009000BF" w:rsidRDefault="009000BF" w:rsidP="00CC00B9"/>
    <w:p w14:paraId="41676FBE" w14:textId="77777777" w:rsidR="009000BF" w:rsidRDefault="009000BF" w:rsidP="00CC00B9"/>
    <w:p w14:paraId="2132DBBB" w14:textId="77777777" w:rsidR="009000BF" w:rsidRDefault="009000BF" w:rsidP="00CC00B9"/>
    <w:p w14:paraId="074546F3" w14:textId="77777777" w:rsidR="009000BF" w:rsidRDefault="009000BF" w:rsidP="00CC00B9"/>
    <w:p w14:paraId="5847B4F8" w14:textId="77777777" w:rsidR="009000BF" w:rsidRDefault="009000BF" w:rsidP="00CC00B9"/>
    <w:p w14:paraId="3D27CC77" w14:textId="77777777" w:rsidR="00DF1CA0" w:rsidRDefault="00DF1CA0" w:rsidP="00CC00B9"/>
    <w:p w14:paraId="19BA495D" w14:textId="77777777" w:rsidR="00DF1CA0" w:rsidRDefault="00DF1CA0" w:rsidP="00CC00B9"/>
    <w:p w14:paraId="7D06568A" w14:textId="65092EDC" w:rsidR="00DC71BC" w:rsidRPr="00152546" w:rsidRDefault="00DC71BC"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 xml:space="preserve">Integreringskontrakt </w:t>
      </w:r>
    </w:p>
    <w:p w14:paraId="36AF421D" w14:textId="77777777" w:rsidR="00DC71BC" w:rsidRDefault="00DC71BC" w:rsidP="00DC71BC"/>
    <w:p w14:paraId="678437DB" w14:textId="5DD0A5B3" w:rsidR="00AD116F" w:rsidRPr="00B320FE" w:rsidRDefault="00AD116F"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335</w:t>
      </w:r>
      <w:r w:rsidRPr="00B320FE">
        <w:rPr>
          <w:rFonts w:ascii="Aptos" w:hAnsi="Aptos"/>
          <w:color w:val="0070C0"/>
        </w:rPr>
        <w:fldChar w:fldCharType="end"/>
      </w:r>
      <w:r w:rsidRPr="00B320FE">
        <w:rPr>
          <w:rFonts w:ascii="Aptos" w:hAnsi="Aptos"/>
          <w:color w:val="0070C0"/>
        </w:rPr>
        <w:t>: Dato for inngått integreringskontrakt</w:t>
      </w:r>
    </w:p>
    <w:tbl>
      <w:tblPr>
        <w:tblStyle w:val="Rutenettabell1lysuthevingsfarge3"/>
        <w:tblW w:w="0" w:type="auto"/>
        <w:tblInd w:w="0" w:type="dxa"/>
        <w:tblLayout w:type="fixed"/>
        <w:tblLook w:val="04A0" w:firstRow="1" w:lastRow="0" w:firstColumn="1" w:lastColumn="0" w:noHBand="0" w:noVBand="1"/>
      </w:tblPr>
      <w:tblGrid>
        <w:gridCol w:w="3539"/>
        <w:gridCol w:w="2126"/>
        <w:gridCol w:w="1843"/>
        <w:gridCol w:w="1554"/>
      </w:tblGrid>
      <w:tr w:rsidR="00AD116F" w:rsidRPr="00597A30" w14:paraId="382B4178"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EF5073" w14:textId="77777777" w:rsidR="00AD116F" w:rsidRPr="00597A30" w:rsidRDefault="00AD116F" w:rsidP="004A6122">
            <w:pPr>
              <w:rPr>
                <w:rFonts w:ascii="Aptos" w:hAnsi="Aptos"/>
                <w:sz w:val="20"/>
                <w:szCs w:val="20"/>
              </w:rPr>
            </w:pPr>
            <w:r w:rsidRPr="00597A30">
              <w:rPr>
                <w:rFonts w:ascii="Aptos" w:hAnsi="Aptos"/>
                <w:sz w:val="20"/>
                <w:szCs w:val="20"/>
              </w:rPr>
              <w:t>Variabel</w:t>
            </w:r>
          </w:p>
        </w:tc>
        <w:tc>
          <w:tcPr>
            <w:tcW w:w="212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EE4323"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927D32"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D994B8"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D116F" w:rsidRPr="00597A30" w14:paraId="57B2C135" w14:textId="77777777" w:rsidTr="00597A30">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7B5E59" w14:textId="133F0395" w:rsidR="00AD116F" w:rsidRPr="00597A30" w:rsidRDefault="00AD116F" w:rsidP="004A6122">
            <w:pPr>
              <w:rPr>
                <w:rFonts w:ascii="Aptos" w:hAnsi="Aptos"/>
                <w:b w:val="0"/>
                <w:bCs w:val="0"/>
                <w:color w:val="000000" w:themeColor="text1"/>
                <w:sz w:val="20"/>
                <w:szCs w:val="20"/>
              </w:rPr>
            </w:pPr>
            <w:r w:rsidRPr="00597A30">
              <w:rPr>
                <w:rFonts w:ascii="Aptos" w:hAnsi="Aptos"/>
                <w:b w:val="0"/>
                <w:bCs w:val="0"/>
                <w:sz w:val="20"/>
                <w:szCs w:val="20"/>
              </w:rPr>
              <w:t>Dato for inngått integreringskontrakt</w:t>
            </w:r>
          </w:p>
        </w:tc>
        <w:tc>
          <w:tcPr>
            <w:tcW w:w="21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DF80A9"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577E7A"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9BF92C"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D116F" w:rsidRPr="00597A30" w14:paraId="5E0EF5E4"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AAFF3E" w14:textId="77777777" w:rsidR="00AD116F" w:rsidRPr="00597A30" w:rsidRDefault="00AD116F" w:rsidP="004A6122">
            <w:pPr>
              <w:rPr>
                <w:rFonts w:ascii="Aptos" w:hAnsi="Aptos"/>
                <w:sz w:val="20"/>
                <w:szCs w:val="20"/>
              </w:rPr>
            </w:pPr>
            <w:r w:rsidRPr="00597A30">
              <w:rPr>
                <w:rFonts w:ascii="Aptos" w:hAnsi="Aptos"/>
                <w:sz w:val="20"/>
                <w:szCs w:val="20"/>
              </w:rPr>
              <w:t>Beskrivelse</w:t>
            </w:r>
          </w:p>
        </w:tc>
      </w:tr>
      <w:tr w:rsidR="00AD116F" w:rsidRPr="00597A30" w14:paraId="28D09BF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FC1C24" w14:textId="1FF3C31E" w:rsidR="00AD116F" w:rsidRPr="00597A30" w:rsidRDefault="00AD116F" w:rsidP="004A6122">
            <w:pPr>
              <w:rPr>
                <w:rFonts w:ascii="Aptos" w:hAnsi="Aptos"/>
                <w:b w:val="0"/>
                <w:bCs w:val="0"/>
                <w:sz w:val="20"/>
                <w:szCs w:val="20"/>
              </w:rPr>
            </w:pPr>
            <w:r w:rsidRPr="00597A30">
              <w:rPr>
                <w:rFonts w:ascii="Aptos" w:hAnsi="Aptos"/>
                <w:b w:val="0"/>
                <w:bCs w:val="0"/>
                <w:sz w:val="20"/>
                <w:szCs w:val="20"/>
              </w:rPr>
              <w:t>Dato for inngått integreringskontrakt</w:t>
            </w:r>
          </w:p>
        </w:tc>
      </w:tr>
      <w:tr w:rsidR="00AD116F" w:rsidRPr="00597A30" w14:paraId="247FD0A7" w14:textId="77777777" w:rsidTr="00597A30">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FD567B" w14:textId="77777777" w:rsidR="00AD116F" w:rsidRPr="00597A30" w:rsidRDefault="00AD116F" w:rsidP="004A6122">
            <w:pPr>
              <w:rPr>
                <w:rFonts w:ascii="Aptos" w:hAnsi="Aptos"/>
                <w:sz w:val="20"/>
                <w:szCs w:val="20"/>
              </w:rPr>
            </w:pPr>
            <w:r w:rsidRPr="00597A30">
              <w:rPr>
                <w:rFonts w:ascii="Aptos" w:hAnsi="Aptos"/>
                <w:sz w:val="20"/>
                <w:szCs w:val="20"/>
              </w:rPr>
              <w:t>Datatype</w:t>
            </w:r>
          </w:p>
        </w:tc>
        <w:tc>
          <w:tcPr>
            <w:tcW w:w="21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EBAC83"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45F2C8"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D116F" w:rsidRPr="00597A30" w14:paraId="7FD699A3" w14:textId="77777777" w:rsidTr="00597A30">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746305"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Date</w:t>
            </w:r>
          </w:p>
        </w:tc>
        <w:tc>
          <w:tcPr>
            <w:tcW w:w="21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07942D" w14:textId="1E03D723" w:rsidR="00AD116F"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D116F"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CC68A1"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AD116F" w:rsidRPr="00597A30" w14:paraId="1A7659F4" w14:textId="77777777" w:rsidTr="00597A30">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D10869" w14:textId="77777777" w:rsidR="00AD116F" w:rsidRPr="00597A30" w:rsidRDefault="00AD116F" w:rsidP="004A6122">
            <w:pPr>
              <w:rPr>
                <w:rFonts w:ascii="Aptos" w:hAnsi="Aptos"/>
                <w:sz w:val="20"/>
                <w:szCs w:val="20"/>
              </w:rPr>
            </w:pPr>
            <w:r w:rsidRPr="00597A30">
              <w:rPr>
                <w:rFonts w:ascii="Aptos" w:hAnsi="Aptos"/>
                <w:sz w:val="20"/>
                <w:szCs w:val="20"/>
              </w:rPr>
              <w:t>Kategori</w:t>
            </w:r>
          </w:p>
        </w:tc>
        <w:tc>
          <w:tcPr>
            <w:tcW w:w="21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3C8A45"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916903"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D116F" w:rsidRPr="00597A30" w14:paraId="1E90DDED" w14:textId="77777777" w:rsidTr="00597A30">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65B284"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RPINTRO/KINTRO</w:t>
            </w:r>
          </w:p>
        </w:tc>
        <w:tc>
          <w:tcPr>
            <w:tcW w:w="21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7E59BA"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45245D"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AD116F" w:rsidRPr="00597A30" w14:paraId="5437D08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9E9448" w14:textId="77777777" w:rsidR="00AD116F" w:rsidRPr="00597A30" w:rsidRDefault="00AD116F"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CAB570F"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D116F" w:rsidRPr="00597A30" w14:paraId="6C7DADA3"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C47FBCC" w14:textId="00A2A7E0" w:rsidR="00AD116F" w:rsidRPr="00597A30" w:rsidRDefault="00AD116F" w:rsidP="004A6122">
            <w:pPr>
              <w:rPr>
                <w:rFonts w:ascii="Aptos" w:hAnsi="Aptos"/>
                <w:b w:val="0"/>
                <w:bCs w:val="0"/>
                <w:sz w:val="20"/>
                <w:szCs w:val="20"/>
              </w:rPr>
            </w:pPr>
            <w:r w:rsidRPr="00597A30">
              <w:rPr>
                <w:rFonts w:ascii="Aptos" w:hAnsi="Aptos"/>
                <w:b w:val="0"/>
                <w:bCs w:val="0"/>
                <w:sz w:val="20"/>
                <w:szCs w:val="20"/>
              </w:rPr>
              <w:t>Nir2.Integreringskontrakt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93ADC1" w14:textId="3E6B60A3"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DatoInngatt</w:t>
            </w:r>
          </w:p>
        </w:tc>
      </w:tr>
    </w:tbl>
    <w:p w14:paraId="0E6338D4" w14:textId="77777777" w:rsidR="00DC71BC" w:rsidRPr="00DC71BC" w:rsidRDefault="00DC71BC" w:rsidP="00DC71BC"/>
    <w:p w14:paraId="09770F58" w14:textId="70ED993F" w:rsidR="00AD116F" w:rsidRPr="00B320FE" w:rsidRDefault="00AD116F"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336</w:t>
      </w:r>
      <w:r w:rsidRPr="00B320FE">
        <w:rPr>
          <w:rFonts w:ascii="Aptos" w:hAnsi="Aptos"/>
          <w:color w:val="0070C0"/>
        </w:rPr>
        <w:fldChar w:fldCharType="end"/>
      </w:r>
      <w:r w:rsidRPr="00B320FE">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3256"/>
        <w:gridCol w:w="2409"/>
        <w:gridCol w:w="1843"/>
        <w:gridCol w:w="1554"/>
      </w:tblGrid>
      <w:tr w:rsidR="00AD116F" w:rsidRPr="00597A30" w14:paraId="22C29FDC"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3A92A0" w14:textId="77777777" w:rsidR="00AD116F" w:rsidRPr="00597A30" w:rsidRDefault="00AD116F" w:rsidP="004A6122">
            <w:pPr>
              <w:rPr>
                <w:rFonts w:ascii="Aptos" w:hAnsi="Aptos"/>
                <w:sz w:val="20"/>
                <w:szCs w:val="20"/>
              </w:rPr>
            </w:pPr>
            <w:r w:rsidRPr="00597A30">
              <w:rPr>
                <w:rFonts w:ascii="Aptos" w:hAnsi="Aptos"/>
                <w:sz w:val="20"/>
                <w:szCs w:val="20"/>
              </w:rPr>
              <w:t>Variabel</w:t>
            </w:r>
          </w:p>
        </w:tc>
        <w:tc>
          <w:tcPr>
            <w:tcW w:w="240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17E9E0"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7440EA"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EB4BAB"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D116F" w:rsidRPr="00597A30" w14:paraId="7AD84B16"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7B925E" w14:textId="381D24EF" w:rsidR="00AD116F" w:rsidRPr="00597A30" w:rsidRDefault="00AD116F" w:rsidP="004A6122">
            <w:pPr>
              <w:rPr>
                <w:rFonts w:ascii="Aptos" w:hAnsi="Aptos"/>
                <w:b w:val="0"/>
                <w:bCs w:val="0"/>
                <w:color w:val="000000" w:themeColor="text1"/>
                <w:sz w:val="20"/>
                <w:szCs w:val="20"/>
              </w:rPr>
            </w:pPr>
            <w:r w:rsidRPr="00597A30">
              <w:rPr>
                <w:rFonts w:ascii="Aptos" w:hAnsi="Aptos"/>
                <w:b w:val="0"/>
                <w:bCs w:val="0"/>
                <w:sz w:val="20"/>
                <w:szCs w:val="20"/>
              </w:rPr>
              <w:t>Gyldig fra dato</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AAD2A6"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60147A"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FE74EB"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D116F" w:rsidRPr="00597A30" w14:paraId="7279FA7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C58486" w14:textId="77777777" w:rsidR="00AD116F" w:rsidRPr="00597A30" w:rsidRDefault="00AD116F" w:rsidP="004A6122">
            <w:pPr>
              <w:rPr>
                <w:rFonts w:ascii="Aptos" w:hAnsi="Aptos"/>
                <w:sz w:val="20"/>
                <w:szCs w:val="20"/>
              </w:rPr>
            </w:pPr>
            <w:r w:rsidRPr="00597A30">
              <w:rPr>
                <w:rFonts w:ascii="Aptos" w:hAnsi="Aptos"/>
                <w:sz w:val="20"/>
                <w:szCs w:val="20"/>
              </w:rPr>
              <w:t>Beskrivelse</w:t>
            </w:r>
          </w:p>
        </w:tc>
      </w:tr>
      <w:tr w:rsidR="00AD116F" w:rsidRPr="00597A30" w14:paraId="2602F577"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8BB09B" w14:textId="5283A632" w:rsidR="00AD116F" w:rsidRPr="00597A30" w:rsidRDefault="00AD116F" w:rsidP="004A6122">
            <w:pPr>
              <w:rPr>
                <w:rFonts w:ascii="Aptos" w:hAnsi="Aptos"/>
                <w:b w:val="0"/>
                <w:bCs w:val="0"/>
                <w:sz w:val="20"/>
                <w:szCs w:val="20"/>
              </w:rPr>
            </w:pPr>
            <w:r w:rsidRPr="00597A30">
              <w:rPr>
                <w:rFonts w:ascii="Aptos" w:hAnsi="Aptos"/>
                <w:b w:val="0"/>
                <w:bCs w:val="0"/>
                <w:sz w:val="20"/>
                <w:szCs w:val="20"/>
              </w:rPr>
              <w:t>Dato som inngått integreringskontrakt er gyldig fra, dvs. samme som dato for inngått integreringskontrakt</w:t>
            </w:r>
          </w:p>
        </w:tc>
      </w:tr>
      <w:tr w:rsidR="00AD116F" w:rsidRPr="00597A30" w14:paraId="74111765"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8F90D3" w14:textId="77777777" w:rsidR="00AD116F" w:rsidRPr="00597A30" w:rsidRDefault="00AD116F" w:rsidP="004A6122">
            <w:pPr>
              <w:rPr>
                <w:rFonts w:ascii="Aptos" w:hAnsi="Aptos"/>
                <w:sz w:val="20"/>
                <w:szCs w:val="20"/>
              </w:rPr>
            </w:pPr>
            <w:r w:rsidRPr="00597A30">
              <w:rPr>
                <w:rFonts w:ascii="Aptos" w:hAnsi="Aptos"/>
                <w:sz w:val="20"/>
                <w:szCs w:val="20"/>
              </w:rPr>
              <w:t>Datatype</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B3CA24"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5E989A"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D116F" w:rsidRPr="00597A30" w14:paraId="221353BB"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BB7A85"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Date</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5831D6" w14:textId="6E5D1344" w:rsidR="00AD116F"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D116F"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7C9957" w14:textId="68ECA78A"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System</w:t>
            </w:r>
          </w:p>
        </w:tc>
      </w:tr>
      <w:tr w:rsidR="00AD116F" w:rsidRPr="00597A30" w14:paraId="0F13471D"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7FFE74" w14:textId="77777777" w:rsidR="00AD116F" w:rsidRPr="00597A30" w:rsidRDefault="00AD116F" w:rsidP="004A6122">
            <w:pPr>
              <w:rPr>
                <w:rFonts w:ascii="Aptos" w:hAnsi="Aptos"/>
                <w:sz w:val="20"/>
                <w:szCs w:val="20"/>
              </w:rPr>
            </w:pPr>
            <w:r w:rsidRPr="00597A30">
              <w:rPr>
                <w:rFonts w:ascii="Aptos" w:hAnsi="Aptos"/>
                <w:sz w:val="20"/>
                <w:szCs w:val="20"/>
              </w:rPr>
              <w:t>Kategori</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5199F4"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8C227A"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D116F" w:rsidRPr="00597A30" w14:paraId="630069CA"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9BDE20"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RPINTRO/KINTRO</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A5737B"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4BE0EA"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AD116F" w:rsidRPr="00597A30" w14:paraId="2EA09D9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E76318" w14:textId="77777777" w:rsidR="00AD116F" w:rsidRPr="00597A30" w:rsidRDefault="00AD116F"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D15B19"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D116F" w:rsidRPr="00597A30" w14:paraId="72E1A73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2CA2C40"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Nir2.Integreringskontrakt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108C43" w14:textId="2384DD25"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GyldigFraDato</w:t>
            </w:r>
          </w:p>
        </w:tc>
      </w:tr>
    </w:tbl>
    <w:p w14:paraId="2A145C1B" w14:textId="77777777" w:rsidR="00AD116F" w:rsidRDefault="00AD116F" w:rsidP="00CC00B9"/>
    <w:p w14:paraId="1BDA0E84" w14:textId="3D7C5478" w:rsidR="00AD116F" w:rsidRPr="00B320FE" w:rsidRDefault="00AD116F"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337</w:t>
      </w:r>
      <w:r w:rsidRPr="00B320FE">
        <w:rPr>
          <w:rFonts w:ascii="Aptos" w:hAnsi="Aptos"/>
          <w:color w:val="0070C0"/>
        </w:rPr>
        <w:fldChar w:fldCharType="end"/>
      </w:r>
      <w:r w:rsidRPr="00B320FE">
        <w:rPr>
          <w:rFonts w:ascii="Aptos" w:hAnsi="Aptos"/>
          <w:color w:val="0070C0"/>
        </w:rPr>
        <w:t>: Slettet integreringskontrakt</w:t>
      </w:r>
    </w:p>
    <w:tbl>
      <w:tblPr>
        <w:tblStyle w:val="Rutenettabell1lysuthevingsfarge3"/>
        <w:tblW w:w="0" w:type="auto"/>
        <w:tblInd w:w="0" w:type="dxa"/>
        <w:tblLayout w:type="fixed"/>
        <w:tblLook w:val="04A0" w:firstRow="1" w:lastRow="0" w:firstColumn="1" w:lastColumn="0" w:noHBand="0" w:noVBand="1"/>
      </w:tblPr>
      <w:tblGrid>
        <w:gridCol w:w="3256"/>
        <w:gridCol w:w="2409"/>
        <w:gridCol w:w="1843"/>
        <w:gridCol w:w="1554"/>
      </w:tblGrid>
      <w:tr w:rsidR="00AD116F" w:rsidRPr="00597A30" w14:paraId="31057AB0"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BA63A8" w14:textId="77777777" w:rsidR="00AD116F" w:rsidRPr="00597A30" w:rsidRDefault="00AD116F" w:rsidP="004A6122">
            <w:pPr>
              <w:rPr>
                <w:rFonts w:ascii="Aptos" w:hAnsi="Aptos"/>
                <w:sz w:val="20"/>
                <w:szCs w:val="20"/>
              </w:rPr>
            </w:pPr>
            <w:r w:rsidRPr="00597A30">
              <w:rPr>
                <w:rFonts w:ascii="Aptos" w:hAnsi="Aptos"/>
                <w:sz w:val="20"/>
                <w:szCs w:val="20"/>
              </w:rPr>
              <w:t>Variabel</w:t>
            </w:r>
          </w:p>
        </w:tc>
        <w:tc>
          <w:tcPr>
            <w:tcW w:w="240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8DE0F2"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FB979B"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F3DA2C"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D116F" w:rsidRPr="00597A30" w14:paraId="0D0017B6"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408E53" w14:textId="172912C6" w:rsidR="00AD116F" w:rsidRPr="00597A30" w:rsidRDefault="00AD116F" w:rsidP="004A6122">
            <w:pPr>
              <w:rPr>
                <w:rFonts w:ascii="Aptos" w:hAnsi="Aptos"/>
                <w:b w:val="0"/>
                <w:bCs w:val="0"/>
                <w:color w:val="000000" w:themeColor="text1"/>
                <w:sz w:val="20"/>
                <w:szCs w:val="20"/>
              </w:rPr>
            </w:pPr>
            <w:r w:rsidRPr="00597A30">
              <w:rPr>
                <w:rFonts w:ascii="Aptos" w:hAnsi="Aptos"/>
                <w:b w:val="0"/>
                <w:bCs w:val="0"/>
                <w:sz w:val="20"/>
                <w:szCs w:val="20"/>
              </w:rPr>
              <w:t>Slettet integreringskontrakt</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A0DE91"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874768"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CB1561"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D116F" w:rsidRPr="00597A30" w14:paraId="58D6E3E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9A630E" w14:textId="77777777" w:rsidR="00AD116F" w:rsidRPr="00597A30" w:rsidRDefault="00AD116F" w:rsidP="004A6122">
            <w:pPr>
              <w:rPr>
                <w:rFonts w:ascii="Aptos" w:hAnsi="Aptos"/>
                <w:sz w:val="20"/>
                <w:szCs w:val="20"/>
              </w:rPr>
            </w:pPr>
            <w:r w:rsidRPr="00597A30">
              <w:rPr>
                <w:rFonts w:ascii="Aptos" w:hAnsi="Aptos"/>
                <w:sz w:val="20"/>
                <w:szCs w:val="20"/>
              </w:rPr>
              <w:t>Beskrivelse</w:t>
            </w:r>
          </w:p>
        </w:tc>
      </w:tr>
      <w:tr w:rsidR="00AD116F" w:rsidRPr="00597A30" w14:paraId="741819B3"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F3051E" w14:textId="76A3DC9A" w:rsidR="00AD116F" w:rsidRPr="00597A30" w:rsidRDefault="00AD116F" w:rsidP="004A6122">
            <w:pPr>
              <w:rPr>
                <w:rFonts w:ascii="Aptos" w:hAnsi="Aptos"/>
                <w:b w:val="0"/>
                <w:bCs w:val="0"/>
                <w:sz w:val="20"/>
                <w:szCs w:val="20"/>
              </w:rPr>
            </w:pPr>
            <w:r w:rsidRPr="00597A30">
              <w:rPr>
                <w:rFonts w:ascii="Aptos" w:hAnsi="Aptos"/>
                <w:b w:val="0"/>
                <w:bCs w:val="0"/>
                <w:sz w:val="20"/>
                <w:szCs w:val="20"/>
              </w:rPr>
              <w:t>Angir om integreringskontrakt er slettet</w:t>
            </w:r>
          </w:p>
        </w:tc>
      </w:tr>
      <w:tr w:rsidR="00AD116F" w:rsidRPr="00597A30" w14:paraId="6485642E"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9EE502" w14:textId="77777777" w:rsidR="00AD116F" w:rsidRPr="00597A30" w:rsidRDefault="00AD116F" w:rsidP="004A6122">
            <w:pPr>
              <w:rPr>
                <w:rFonts w:ascii="Aptos" w:hAnsi="Aptos"/>
                <w:sz w:val="20"/>
                <w:szCs w:val="20"/>
              </w:rPr>
            </w:pPr>
            <w:r w:rsidRPr="00597A30">
              <w:rPr>
                <w:rFonts w:ascii="Aptos" w:hAnsi="Aptos"/>
                <w:sz w:val="20"/>
                <w:szCs w:val="20"/>
              </w:rPr>
              <w:t>Datatype</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C456AA"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3DA8E5"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D116F" w:rsidRPr="00597A30" w14:paraId="6D15223B"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6136D0" w14:textId="41D40B6C" w:rsidR="00AD116F" w:rsidRPr="00597A30" w:rsidRDefault="00AD116F" w:rsidP="004A6122">
            <w:pPr>
              <w:rPr>
                <w:rFonts w:ascii="Aptos" w:hAnsi="Aptos"/>
                <w:b w:val="0"/>
                <w:bCs w:val="0"/>
                <w:sz w:val="20"/>
                <w:szCs w:val="20"/>
              </w:rPr>
            </w:pPr>
            <w:r w:rsidRPr="00597A30">
              <w:rPr>
                <w:rFonts w:ascii="Aptos" w:hAnsi="Aptos"/>
                <w:b w:val="0"/>
                <w:bCs w:val="0"/>
                <w:sz w:val="20"/>
                <w:szCs w:val="20"/>
              </w:rPr>
              <w:t>Bit</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80BE4C" w14:textId="7EC71256"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1169D0" w14:textId="3BE01334"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AD116F" w:rsidRPr="00597A30" w14:paraId="76D61474"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CF312F" w14:textId="77777777" w:rsidR="00AD116F" w:rsidRPr="00597A30" w:rsidRDefault="00AD116F" w:rsidP="004A6122">
            <w:pPr>
              <w:rPr>
                <w:rFonts w:ascii="Aptos" w:hAnsi="Aptos"/>
                <w:sz w:val="20"/>
                <w:szCs w:val="20"/>
              </w:rPr>
            </w:pPr>
            <w:r w:rsidRPr="00597A30">
              <w:rPr>
                <w:rFonts w:ascii="Aptos" w:hAnsi="Aptos"/>
                <w:sz w:val="20"/>
                <w:szCs w:val="20"/>
              </w:rPr>
              <w:t>Kategori</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9ECCBD"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214161"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D116F" w:rsidRPr="00597A30" w14:paraId="1304132D" w14:textId="77777777" w:rsidTr="004A6122">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DBADC4"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RPINTRO/KINTRO</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A5E2FD"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01D2E2"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AD116F" w:rsidRPr="00597A30" w14:paraId="32F89BF2"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606E7B" w14:textId="77777777" w:rsidR="00AD116F" w:rsidRPr="00597A30" w:rsidRDefault="00AD116F"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47B22F2"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D116F" w:rsidRPr="00597A30" w14:paraId="48318016"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6835A79"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Nir2.Integreringskontrakt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329956" w14:textId="749C5CF5"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ErSlettet</w:t>
            </w:r>
          </w:p>
        </w:tc>
      </w:tr>
    </w:tbl>
    <w:p w14:paraId="255D9F70" w14:textId="77777777" w:rsidR="00AD116F" w:rsidRDefault="00AD116F" w:rsidP="00CC00B9"/>
    <w:p w14:paraId="3F3C3447" w14:textId="391CB2B2" w:rsidR="00AD116F" w:rsidRPr="00B320FE" w:rsidRDefault="00AD116F"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338</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AD116F" w:rsidRPr="00597A30" w14:paraId="0EFAA8CB"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5CF858" w14:textId="77777777" w:rsidR="00AD116F" w:rsidRPr="00597A30" w:rsidRDefault="00AD116F" w:rsidP="004A6122">
            <w:pPr>
              <w:rPr>
                <w:rFonts w:ascii="Aptos" w:hAnsi="Aptos"/>
                <w:sz w:val="20"/>
                <w:szCs w:val="20"/>
              </w:rPr>
            </w:pPr>
            <w:r w:rsidRPr="00597A30">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B02063"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D73655"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4C0F7A" w14:textId="77777777" w:rsidR="00AD116F" w:rsidRPr="00597A30" w:rsidRDefault="00AD116F"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D116F" w:rsidRPr="00597A30" w14:paraId="2468A173"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2A35AF" w14:textId="77777777" w:rsidR="00AD116F" w:rsidRPr="00597A30" w:rsidRDefault="00AD116F"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5A4E6C"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7F4287"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27FEDA"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D116F" w:rsidRPr="00597A30" w14:paraId="60110A9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0691B7" w14:textId="77777777" w:rsidR="00AD116F" w:rsidRPr="00597A30" w:rsidRDefault="00AD116F" w:rsidP="004A6122">
            <w:pPr>
              <w:rPr>
                <w:rFonts w:ascii="Aptos" w:hAnsi="Aptos"/>
                <w:sz w:val="20"/>
                <w:szCs w:val="20"/>
              </w:rPr>
            </w:pPr>
            <w:r w:rsidRPr="00597A30">
              <w:rPr>
                <w:rFonts w:ascii="Aptos" w:hAnsi="Aptos"/>
                <w:sz w:val="20"/>
                <w:szCs w:val="20"/>
              </w:rPr>
              <w:t>Beskrivelse</w:t>
            </w:r>
          </w:p>
        </w:tc>
      </w:tr>
      <w:tr w:rsidR="00AD116F" w:rsidRPr="00597A30" w14:paraId="627FC640"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D15A3F" w14:textId="26EE4F6E" w:rsidR="00AD116F" w:rsidRPr="00597A30" w:rsidRDefault="00AD116F" w:rsidP="004A6122">
            <w:pPr>
              <w:rPr>
                <w:rFonts w:ascii="Aptos" w:hAnsi="Aptos"/>
                <w:b w:val="0"/>
                <w:bCs w:val="0"/>
                <w:sz w:val="20"/>
                <w:szCs w:val="20"/>
              </w:rPr>
            </w:pPr>
            <w:r w:rsidRPr="00597A30">
              <w:rPr>
                <w:rFonts w:ascii="Aptos" w:hAnsi="Aptos"/>
                <w:b w:val="0"/>
                <w:bCs w:val="0"/>
                <w:sz w:val="20"/>
                <w:szCs w:val="20"/>
              </w:rPr>
              <w:t xml:space="preserve">Unik identifikator for fagsystem (referansenummer) i tilfeller der informasjonen er overført fra kommunalt fagsystem. Se </w:t>
            </w:r>
            <w:hyperlink r:id="rId63" w:history="1">
              <w:r w:rsidRPr="0096122F">
                <w:rPr>
                  <w:rStyle w:val="Hyperkobling"/>
                  <w:rFonts w:ascii="Aptos" w:hAnsi="Aptos"/>
                  <w:b w:val="0"/>
                  <w:bCs w:val="0"/>
                  <w:sz w:val="20"/>
                  <w:szCs w:val="20"/>
                  <w:u w:val="none"/>
                </w:rPr>
                <w:t>Overføring mellom kommunale fagsystem og NIR | IMDi</w:t>
              </w:r>
            </w:hyperlink>
          </w:p>
        </w:tc>
      </w:tr>
      <w:tr w:rsidR="00AD116F" w:rsidRPr="00597A30" w14:paraId="1AFCDB4B"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E57B43" w14:textId="77777777" w:rsidR="00AD116F" w:rsidRPr="00597A30" w:rsidRDefault="00AD116F" w:rsidP="004A6122">
            <w:pPr>
              <w:rPr>
                <w:rFonts w:ascii="Aptos" w:hAnsi="Aptos"/>
                <w:sz w:val="20"/>
                <w:szCs w:val="20"/>
              </w:rPr>
            </w:pPr>
            <w:r w:rsidRPr="00597A30">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B69667"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B4B7D2"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D116F" w:rsidRPr="00597A30" w14:paraId="10A4CE20"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758437"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5E261F"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E93BB7"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System</w:t>
            </w:r>
          </w:p>
        </w:tc>
      </w:tr>
      <w:tr w:rsidR="00AD116F" w:rsidRPr="00597A30" w14:paraId="178F6C44"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8451CE" w14:textId="77777777" w:rsidR="00AD116F" w:rsidRPr="00597A30" w:rsidRDefault="00AD116F" w:rsidP="004A6122">
            <w:pPr>
              <w:rPr>
                <w:rFonts w:ascii="Aptos" w:hAnsi="Aptos"/>
                <w:sz w:val="20"/>
                <w:szCs w:val="20"/>
              </w:rPr>
            </w:pPr>
            <w:r w:rsidRPr="00597A30">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431DCE"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DB5D19"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D116F" w:rsidRPr="00597A30" w14:paraId="73002D29"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391A8E" w14:textId="77777777" w:rsidR="00AD116F" w:rsidRPr="00597A30" w:rsidRDefault="00AD116F" w:rsidP="004A6122">
            <w:pPr>
              <w:rPr>
                <w:rFonts w:ascii="Aptos" w:hAnsi="Aptos"/>
                <w:b w:val="0"/>
                <w:bCs w:val="0"/>
                <w:sz w:val="20"/>
                <w:szCs w:val="20"/>
              </w:rPr>
            </w:pPr>
            <w:r w:rsidRPr="00597A30">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BCC015"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21C144"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AD116F" w:rsidRPr="00597A30" w14:paraId="4701F86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D16777" w14:textId="77777777" w:rsidR="00AD116F" w:rsidRPr="00597A30" w:rsidRDefault="00AD116F"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7B3DE3"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D116F" w:rsidRPr="00597A30" w14:paraId="6BE3F7C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A306BF" w14:textId="0759C021" w:rsidR="00AD116F" w:rsidRPr="00597A30" w:rsidRDefault="00AD116F" w:rsidP="004A6122">
            <w:pPr>
              <w:rPr>
                <w:rFonts w:ascii="Aptos" w:hAnsi="Aptos"/>
                <w:b w:val="0"/>
                <w:bCs w:val="0"/>
                <w:sz w:val="20"/>
                <w:szCs w:val="20"/>
              </w:rPr>
            </w:pPr>
            <w:r w:rsidRPr="00597A30">
              <w:rPr>
                <w:rFonts w:ascii="Aptos" w:hAnsi="Aptos"/>
                <w:b w:val="0"/>
                <w:bCs w:val="0"/>
                <w:sz w:val="20"/>
                <w:szCs w:val="20"/>
              </w:rPr>
              <w:lastRenderedPageBreak/>
              <w:t>Nir2.Integreringskontrakt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468EDF" w14:textId="77777777" w:rsidR="00AD116F" w:rsidRPr="00597A30" w:rsidRDefault="00AD116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FagsystemRefnummer</w:t>
            </w:r>
          </w:p>
        </w:tc>
      </w:tr>
    </w:tbl>
    <w:p w14:paraId="7CD41878" w14:textId="77777777" w:rsidR="00597A30" w:rsidRDefault="00597A30" w:rsidP="00CC00B9"/>
    <w:p w14:paraId="01720350" w14:textId="1CDD1A1B" w:rsidR="004A4CCB" w:rsidRPr="00152546" w:rsidRDefault="004A4CCB"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Vedtak</w:t>
      </w:r>
    </w:p>
    <w:p w14:paraId="781E4A67" w14:textId="77777777" w:rsidR="004A4CCB" w:rsidRPr="004A4CCB" w:rsidRDefault="004A4CCB" w:rsidP="004A4CCB"/>
    <w:p w14:paraId="585E9DD2" w14:textId="348C50D0" w:rsidR="004A4CCB" w:rsidRPr="00B320FE" w:rsidRDefault="004A4CCB"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339</w:t>
      </w:r>
      <w:r w:rsidRPr="00B320FE">
        <w:rPr>
          <w:rFonts w:ascii="Aptos" w:hAnsi="Aptos"/>
          <w:color w:val="0070C0"/>
        </w:rPr>
        <w:fldChar w:fldCharType="end"/>
      </w:r>
      <w:r w:rsidRPr="00B320FE">
        <w:rPr>
          <w:rFonts w:ascii="Aptos" w:hAnsi="Aptos"/>
          <w:color w:val="0070C0"/>
        </w:rPr>
        <w:t>: Vedtakstype</w:t>
      </w:r>
    </w:p>
    <w:tbl>
      <w:tblPr>
        <w:tblStyle w:val="Rutenettabell1lysuthevingsfarge3"/>
        <w:tblW w:w="0" w:type="auto"/>
        <w:tblInd w:w="0" w:type="dxa"/>
        <w:tblLayout w:type="fixed"/>
        <w:tblLook w:val="04A0" w:firstRow="1" w:lastRow="0" w:firstColumn="1" w:lastColumn="0" w:noHBand="0" w:noVBand="1"/>
      </w:tblPr>
      <w:tblGrid>
        <w:gridCol w:w="2689"/>
        <w:gridCol w:w="3827"/>
        <w:gridCol w:w="1417"/>
        <w:gridCol w:w="1129"/>
      </w:tblGrid>
      <w:tr w:rsidR="004A4CCB" w:rsidRPr="00597A30" w14:paraId="68F1329F" w14:textId="77777777" w:rsidTr="000D6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10B82F" w14:textId="77777777" w:rsidR="004A4CCB" w:rsidRPr="00597A30" w:rsidRDefault="004A4CCB" w:rsidP="004A6122">
            <w:pPr>
              <w:rPr>
                <w:rFonts w:ascii="Aptos" w:hAnsi="Aptos"/>
                <w:sz w:val="20"/>
                <w:szCs w:val="20"/>
              </w:rPr>
            </w:pPr>
            <w:r w:rsidRPr="00597A30">
              <w:rPr>
                <w:rFonts w:ascii="Aptos" w:hAnsi="Aptos"/>
                <w:sz w:val="20"/>
                <w:szCs w:val="20"/>
              </w:rPr>
              <w:t>Variabel</w:t>
            </w:r>
          </w:p>
        </w:tc>
        <w:tc>
          <w:tcPr>
            <w:tcW w:w="382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76DCD6"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41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02B795"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49D805"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A4CCB" w:rsidRPr="00597A30" w14:paraId="2573AC5F"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2FF2CE" w14:textId="77777777" w:rsidR="004A4CCB" w:rsidRPr="00597A30" w:rsidRDefault="004A4CCB"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Vedtakstype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8271AC"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4FAD19"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B07B36"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4CCB" w:rsidRPr="00597A30" w14:paraId="19206E19"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A885C3" w14:textId="77777777" w:rsidR="004A4CCB" w:rsidRPr="00597A30" w:rsidRDefault="004A4CCB" w:rsidP="004A6122">
            <w:pPr>
              <w:rPr>
                <w:rFonts w:ascii="Aptos" w:hAnsi="Aptos"/>
                <w:sz w:val="20"/>
                <w:szCs w:val="20"/>
              </w:rPr>
            </w:pPr>
            <w:r w:rsidRPr="00597A30">
              <w:rPr>
                <w:rFonts w:ascii="Aptos" w:hAnsi="Aptos"/>
                <w:sz w:val="20"/>
                <w:szCs w:val="20"/>
              </w:rPr>
              <w:t>Beskrivelse</w:t>
            </w:r>
          </w:p>
        </w:tc>
      </w:tr>
      <w:tr w:rsidR="004A4CCB" w:rsidRPr="00597A30" w14:paraId="1EE7C54C"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2C69E9" w14:textId="21C4BADA" w:rsidR="004A4CCB" w:rsidRPr="00597A30" w:rsidRDefault="004A4CCB" w:rsidP="004A6122">
            <w:pPr>
              <w:rPr>
                <w:rFonts w:ascii="Aptos" w:hAnsi="Aptos"/>
                <w:b w:val="0"/>
                <w:bCs w:val="0"/>
                <w:sz w:val="20"/>
                <w:szCs w:val="20"/>
              </w:rPr>
            </w:pPr>
            <w:r w:rsidRPr="00597A30">
              <w:rPr>
                <w:rFonts w:ascii="Aptos" w:hAnsi="Aptos"/>
                <w:b w:val="0"/>
                <w:bCs w:val="0"/>
                <w:sz w:val="20"/>
                <w:szCs w:val="20"/>
              </w:rPr>
              <w:t>Angir type vedtak som kan fattes for personer med rett og plikt eller kan tilbys introduksjonsprogram</w:t>
            </w:r>
          </w:p>
        </w:tc>
      </w:tr>
      <w:tr w:rsidR="004A4CCB" w:rsidRPr="00597A30" w14:paraId="36A479B5"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88AA2F" w14:textId="77777777" w:rsidR="004A4CCB" w:rsidRPr="00597A30" w:rsidRDefault="004A4CCB" w:rsidP="004A6122">
            <w:pPr>
              <w:rPr>
                <w:rFonts w:ascii="Aptos" w:hAnsi="Aptos"/>
                <w:sz w:val="20"/>
                <w:szCs w:val="20"/>
              </w:rPr>
            </w:pPr>
            <w:r w:rsidRPr="00597A30">
              <w:rPr>
                <w:rFonts w:ascii="Aptos" w:hAnsi="Aptos"/>
                <w:sz w:val="20"/>
                <w:szCs w:val="20"/>
              </w:rPr>
              <w:t>Datatype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F5A20B"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565916"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A4CCB" w:rsidRPr="00597A30" w14:paraId="43BBAB0F"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DDF0FD" w14:textId="77777777" w:rsidR="004A4CCB" w:rsidRPr="00597A30" w:rsidRDefault="004A4CCB" w:rsidP="004A6122">
            <w:pPr>
              <w:rPr>
                <w:rFonts w:ascii="Aptos" w:hAnsi="Aptos"/>
                <w:b w:val="0"/>
                <w:bCs w:val="0"/>
                <w:sz w:val="20"/>
                <w:szCs w:val="20"/>
              </w:rPr>
            </w:pPr>
            <w:r w:rsidRPr="00597A30">
              <w:rPr>
                <w:rFonts w:ascii="Aptos" w:hAnsi="Aptos"/>
                <w:b w:val="0"/>
                <w:bCs w:val="0"/>
                <w:sz w:val="20"/>
                <w:szCs w:val="20"/>
              </w:rPr>
              <w:t>Kodeverk</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730AC2"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7056B7"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4A4CCB" w:rsidRPr="00597A30" w14:paraId="24BB457E"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9E2C9A" w14:textId="77777777" w:rsidR="004A4CCB" w:rsidRPr="00597A30" w:rsidRDefault="004A4CCB" w:rsidP="004A6122">
            <w:pPr>
              <w:rPr>
                <w:rFonts w:ascii="Aptos" w:hAnsi="Aptos"/>
                <w:sz w:val="20"/>
                <w:szCs w:val="20"/>
              </w:rPr>
            </w:pPr>
            <w:r w:rsidRPr="00597A30">
              <w:rPr>
                <w:rFonts w:ascii="Aptos" w:hAnsi="Aptos"/>
                <w:sz w:val="20"/>
                <w:szCs w:val="20"/>
              </w:rPr>
              <w:t>Kategori</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21D4BA"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EADA08"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A4CCB" w:rsidRPr="00597A30" w14:paraId="675D18D7"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65AB6B" w14:textId="19DD4EC0" w:rsidR="004A4CCB" w:rsidRPr="00597A30" w:rsidRDefault="004A4CCB" w:rsidP="004A4CCB">
            <w:pPr>
              <w:rPr>
                <w:rFonts w:ascii="Aptos" w:hAnsi="Aptos"/>
                <w:b w:val="0"/>
                <w:bCs w:val="0"/>
                <w:sz w:val="20"/>
                <w:szCs w:val="20"/>
              </w:rPr>
            </w:pPr>
            <w:r w:rsidRPr="00597A30">
              <w:rPr>
                <w:rFonts w:ascii="Aptos" w:hAnsi="Aptos"/>
                <w:b w:val="0"/>
                <w:bCs w:val="0"/>
                <w:sz w:val="20"/>
                <w:szCs w:val="20"/>
              </w:rPr>
              <w:t>RPINTRO/KINTRO</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6E0E00" w14:textId="0743556A" w:rsidR="004A4CCB" w:rsidRPr="00597A30" w:rsidRDefault="004A4CCB" w:rsidP="004A4C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1BDF95" w14:textId="77777777" w:rsidR="004A4CCB" w:rsidRPr="00597A30" w:rsidRDefault="004A4CCB" w:rsidP="004A4C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4A4CCB" w:rsidRPr="00597A30" w14:paraId="7FAC0F39" w14:textId="77777777" w:rsidTr="00597A30">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8ED568" w14:textId="77777777" w:rsidR="004A4CCB" w:rsidRPr="00597A30" w:rsidRDefault="004A4CCB" w:rsidP="004A6122">
            <w:pPr>
              <w:rPr>
                <w:rFonts w:ascii="Aptos" w:hAnsi="Aptos"/>
                <w:b w:val="0"/>
                <w:bCs w:val="0"/>
                <w:sz w:val="20"/>
                <w:szCs w:val="20"/>
              </w:rPr>
            </w:pPr>
            <w:r w:rsidRPr="00597A30">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79DE6CC"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A4CCB" w:rsidRPr="00597A30" w14:paraId="2E0A38B2" w14:textId="77777777" w:rsidTr="00597A30">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6D10C4D" w14:textId="77777777" w:rsidR="004A4CCB" w:rsidRPr="00597A30" w:rsidRDefault="004A4CCB" w:rsidP="004A6122">
            <w:pPr>
              <w:rPr>
                <w:rFonts w:ascii="Aptos" w:hAnsi="Aptos"/>
                <w:b w:val="0"/>
                <w:bCs w:val="0"/>
                <w:sz w:val="20"/>
                <w:szCs w:val="20"/>
              </w:rPr>
            </w:pPr>
            <w:r w:rsidRPr="00597A30">
              <w:rPr>
                <w:rFonts w:ascii="Aptos" w:hAnsi="Aptos"/>
                <w:b w:val="0"/>
                <w:bCs w:val="0"/>
                <w:sz w:val="20"/>
                <w:szCs w:val="20"/>
              </w:rPr>
              <w:t>Nir2. VedtaktypeV2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D18C90"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4A4CCB" w:rsidRPr="00597A30" w14:paraId="37FF271E" w14:textId="77777777" w:rsidTr="00597A30">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2DC9F9" w14:textId="77777777" w:rsidR="004A4CCB" w:rsidRPr="00597A30" w:rsidRDefault="004A4CCB"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AA2FF8"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4A4CCB" w:rsidRPr="00597A30" w14:paraId="1B741211" w14:textId="77777777" w:rsidTr="00597A30">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28C8490" w14:textId="77777777" w:rsidR="004A4CCB" w:rsidRPr="00597A30" w:rsidRDefault="004A4CCB" w:rsidP="004A6122">
            <w:pPr>
              <w:rPr>
                <w:rFonts w:ascii="Aptos" w:hAnsi="Aptos"/>
                <w:b w:val="0"/>
                <w:bCs w:val="0"/>
                <w:sz w:val="20"/>
                <w:szCs w:val="20"/>
              </w:rPr>
            </w:pPr>
            <w:r w:rsidRPr="00597A30">
              <w:rPr>
                <w:rFonts w:ascii="Aptos" w:hAnsi="Aptos"/>
                <w:b w:val="0"/>
                <w:bCs w:val="0"/>
                <w:sz w:val="20"/>
                <w:szCs w:val="20"/>
              </w:rPr>
              <w:t>Nir2. VedtakV2</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C659E8"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sz w:val="20"/>
                <w:szCs w:val="20"/>
              </w:rPr>
              <w:t>VedtaktypeId</w:t>
            </w:r>
          </w:p>
        </w:tc>
      </w:tr>
      <w:tr w:rsidR="004A4CCB" w:rsidRPr="00597A30" w14:paraId="594ABD10"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EE5E885" w14:textId="77777777" w:rsidR="004A4CCB" w:rsidRPr="00597A30" w:rsidRDefault="004A4CCB" w:rsidP="004A6122">
            <w:pPr>
              <w:rPr>
                <w:rFonts w:ascii="Aptos" w:hAnsi="Aptos"/>
                <w:sz w:val="20"/>
                <w:szCs w:val="20"/>
              </w:rPr>
            </w:pPr>
            <w:r w:rsidRPr="00597A30">
              <w:rPr>
                <w:rFonts w:ascii="Aptos" w:hAnsi="Aptos"/>
                <w:sz w:val="20"/>
                <w:szCs w:val="20"/>
              </w:rPr>
              <w:t>Kode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516280E"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E0B96F3"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DAAB767"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6118C7" w:rsidRPr="00597A30" w14:paraId="70371296"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343F611" w14:textId="7B5969F9" w:rsidR="006118C7" w:rsidRPr="00D67856" w:rsidRDefault="000B507B" w:rsidP="006118C7">
            <w:pPr>
              <w:rPr>
                <w:rFonts w:ascii="Aptos" w:hAnsi="Aptos"/>
                <w:b w:val="0"/>
                <w:bCs w:val="0"/>
                <w:sz w:val="20"/>
                <w:szCs w:val="20"/>
              </w:rPr>
            </w:pPr>
            <w:hyperlink w:anchor="Beskrivelser" w:tooltip="Vedtak om bortfall av retten til å bruke egenmelding" w:history="1">
              <w:r w:rsidR="006118C7" w:rsidRPr="00D67856">
                <w:rPr>
                  <w:rStyle w:val="Hyperkobling"/>
                  <w:rFonts w:ascii="Aptos" w:hAnsi="Aptos"/>
                  <w:b w:val="0"/>
                  <w:bCs w:val="0"/>
                  <w:sz w:val="20"/>
                  <w:szCs w:val="20"/>
                  <w:u w:val="none"/>
                </w:rPr>
                <w:t>B_RETT_EGENM</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43A932" w14:textId="0D769B9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Bortfall av retten til å bruke egenmelding</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BBE8D6D" w14:textId="7B3B19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445328"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6674E957"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BD1000D" w14:textId="23738F45" w:rsidR="006118C7" w:rsidRPr="00D67856" w:rsidRDefault="000B507B" w:rsidP="006118C7">
            <w:pPr>
              <w:rPr>
                <w:rFonts w:ascii="Aptos" w:hAnsi="Aptos"/>
                <w:b w:val="0"/>
                <w:bCs w:val="0"/>
                <w:color w:val="000000"/>
                <w:sz w:val="20"/>
                <w:szCs w:val="20"/>
              </w:rPr>
            </w:pPr>
            <w:hyperlink w:anchor="Beskrivelser" w:tooltip="Integreringsplan jf. integreringslovens § 15" w:history="1">
              <w:r w:rsidR="006118C7" w:rsidRPr="00D67856">
                <w:rPr>
                  <w:rStyle w:val="Hyperkobling"/>
                  <w:rFonts w:ascii="Aptos" w:hAnsi="Aptos"/>
                  <w:b w:val="0"/>
                  <w:bCs w:val="0"/>
                  <w:sz w:val="20"/>
                  <w:szCs w:val="20"/>
                  <w:u w:val="none"/>
                </w:rPr>
                <w:t>INTEGRERINGSPLAN</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BFBBA6D" w14:textId="6C0CC0FE"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Integreringsplan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2BE148" w14:textId="0EEE9F98"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6E6066"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523EB010"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28A8F7" w14:textId="37305950" w:rsidR="006118C7" w:rsidRPr="00D67856" w:rsidRDefault="000B507B" w:rsidP="006118C7">
            <w:pPr>
              <w:rPr>
                <w:rFonts w:ascii="Aptos" w:hAnsi="Aptos"/>
                <w:b w:val="0"/>
                <w:bCs w:val="0"/>
                <w:color w:val="000000"/>
                <w:sz w:val="20"/>
                <w:szCs w:val="20"/>
              </w:rPr>
            </w:pPr>
            <w:hyperlink w:anchor="Beskrivelser" w:tooltip="Vedtak om deltakelse i introduksjonsprogram" w:history="1">
              <w:r w:rsidR="006118C7" w:rsidRPr="00D67856">
                <w:rPr>
                  <w:rStyle w:val="Hyperkobling"/>
                  <w:rFonts w:ascii="Aptos" w:hAnsi="Aptos"/>
                  <w:b w:val="0"/>
                  <w:bCs w:val="0"/>
                  <w:sz w:val="20"/>
                  <w:szCs w:val="20"/>
                  <w:u w:val="none"/>
                </w:rPr>
                <w:t>INTROPROGRAM</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E6D6F5" w14:textId="2733C872"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Deltakelse i introduksjonsprogram</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AD15CED" w14:textId="204D6F76"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E6EDD4"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38BFD07B"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F52BAE" w14:textId="0FAFB996" w:rsidR="006118C7" w:rsidRPr="00D67856" w:rsidRDefault="000B507B" w:rsidP="006118C7">
            <w:pPr>
              <w:rPr>
                <w:rFonts w:ascii="Aptos" w:hAnsi="Aptos"/>
                <w:b w:val="0"/>
                <w:bCs w:val="0"/>
                <w:color w:val="000000"/>
                <w:sz w:val="20"/>
                <w:szCs w:val="20"/>
              </w:rPr>
            </w:pPr>
            <w:hyperlink w:anchor="Beskrivelser" w:tooltip="Vedtak om midlertidig stans fra introduksjonsprogrammet. Vedtaket kan benyttes ved omfattende fravær, atferdsproblemer eller alvorlig/langvarig sykdom" w:history="1">
              <w:r w:rsidR="006118C7" w:rsidRPr="00D67856">
                <w:rPr>
                  <w:rStyle w:val="Hyperkobling"/>
                  <w:rFonts w:ascii="Aptos" w:hAnsi="Aptos"/>
                  <w:b w:val="0"/>
                  <w:bCs w:val="0"/>
                  <w:sz w:val="20"/>
                  <w:szCs w:val="20"/>
                  <w:u w:val="none"/>
                </w:rPr>
                <w:t>MID_STANS</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D999231" w14:textId="118843ED"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Midlertidig stans</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78A55CA" w14:textId="7F979FCF"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0A071E"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6B104BE4"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1ADDC92" w14:textId="43E3EDE0" w:rsidR="006118C7" w:rsidRPr="00D67856" w:rsidRDefault="000B507B" w:rsidP="006118C7">
            <w:pPr>
              <w:rPr>
                <w:rFonts w:ascii="Aptos" w:hAnsi="Aptos"/>
                <w:b w:val="0"/>
                <w:bCs w:val="0"/>
                <w:sz w:val="20"/>
                <w:szCs w:val="20"/>
              </w:rPr>
            </w:pPr>
            <w:hyperlink w:anchor="Beskrivelser" w:tooltip="Permisjon pga barns sykdom" w:history="1">
              <w:r w:rsidR="006118C7" w:rsidRPr="00D67856">
                <w:rPr>
                  <w:rStyle w:val="Hyperkobling"/>
                  <w:rFonts w:ascii="Aptos" w:hAnsi="Aptos"/>
                  <w:b w:val="0"/>
                  <w:bCs w:val="0"/>
                  <w:sz w:val="20"/>
                  <w:szCs w:val="20"/>
                  <w:u w:val="none"/>
                </w:rPr>
                <w:t>P_BARNSSYKDOM</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F3975D" w14:textId="13E407D2"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Permisjon pga barns sykdom</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02D22F" w14:textId="37EC18F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46113F"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2DD73A07"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B3C57E5" w14:textId="484306D0" w:rsidR="006118C7" w:rsidRPr="00D67856" w:rsidRDefault="000B507B" w:rsidP="006118C7">
            <w:pPr>
              <w:rPr>
                <w:rFonts w:ascii="Aptos" w:hAnsi="Aptos"/>
                <w:b w:val="0"/>
                <w:bCs w:val="0"/>
                <w:sz w:val="20"/>
                <w:szCs w:val="20"/>
              </w:rPr>
            </w:pPr>
            <w:hyperlink w:anchor="Beskrivelser" w:tooltip="Permisjon pga egen sykdom" w:history="1">
              <w:r w:rsidR="006118C7" w:rsidRPr="00D67856">
                <w:rPr>
                  <w:rStyle w:val="Hyperkobling"/>
                  <w:rFonts w:ascii="Aptos" w:hAnsi="Aptos"/>
                  <w:b w:val="0"/>
                  <w:bCs w:val="0"/>
                  <w:sz w:val="20"/>
                  <w:szCs w:val="20"/>
                  <w:u w:val="none"/>
                </w:rPr>
                <w:t>P_EGENSYKDOM</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504E5F4" w14:textId="436E7592"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Permisjon pga egen sykdom</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F67B90" w14:textId="697CE1A6"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EF0673"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43902241"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4D9E6A0" w14:textId="3516A5E4" w:rsidR="006118C7" w:rsidRPr="00D67856" w:rsidRDefault="000B507B" w:rsidP="006118C7">
            <w:pPr>
              <w:rPr>
                <w:rFonts w:ascii="Aptos" w:hAnsi="Aptos"/>
                <w:b w:val="0"/>
                <w:bCs w:val="0"/>
                <w:sz w:val="20"/>
                <w:szCs w:val="20"/>
              </w:rPr>
            </w:pPr>
            <w:hyperlink w:anchor="Beskrivelser" w:tooltip="Permisjon pga fødsel/adopsjon" w:history="1">
              <w:r w:rsidR="006118C7" w:rsidRPr="00D67856">
                <w:rPr>
                  <w:rStyle w:val="Hyperkobling"/>
                  <w:rFonts w:ascii="Aptos" w:hAnsi="Aptos"/>
                  <w:b w:val="0"/>
                  <w:bCs w:val="0"/>
                  <w:sz w:val="20"/>
                  <w:szCs w:val="20"/>
                  <w:u w:val="none"/>
                </w:rPr>
                <w:t>P_FOD_ADOP</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67157ED" w14:textId="0E740010"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Permisjon pga fødsel/adopsjon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46E3BB" w14:textId="2D96F871"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9B6575"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0A822E99"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B7EEF0F" w14:textId="785A080E" w:rsidR="006118C7" w:rsidRPr="00D67856" w:rsidRDefault="000B507B" w:rsidP="006118C7">
            <w:pPr>
              <w:rPr>
                <w:rFonts w:ascii="Aptos" w:hAnsi="Aptos"/>
                <w:b w:val="0"/>
                <w:bCs w:val="0"/>
                <w:sz w:val="20"/>
                <w:szCs w:val="20"/>
              </w:rPr>
            </w:pPr>
            <w:hyperlink w:anchor="Beskrivelser" w:tooltip="Permisjon pga fred- og forsoningsarbeid på nasjonalt eller internasjonalt (jf. integreringsforskriftens § 14a.)" w:history="1">
              <w:r w:rsidR="006118C7" w:rsidRPr="00D67856">
                <w:rPr>
                  <w:rStyle w:val="Hyperkobling"/>
                  <w:rFonts w:ascii="Aptos" w:hAnsi="Aptos"/>
                  <w:b w:val="0"/>
                  <w:bCs w:val="0"/>
                  <w:sz w:val="20"/>
                  <w:szCs w:val="20"/>
                  <w:u w:val="none"/>
                </w:rPr>
                <w:t>P_FRED_FORSONING</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A5C4F4" w14:textId="4F2DB8A9"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Permisjon pga fred- og forsoningsarbeid</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818874" w14:textId="5781F368"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19.12.2022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5C8C61"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79F98B1A"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425064" w14:textId="1C4CA0C6" w:rsidR="006118C7" w:rsidRPr="00D67856" w:rsidRDefault="000B507B" w:rsidP="006118C7">
            <w:pPr>
              <w:rPr>
                <w:rFonts w:ascii="Aptos" w:hAnsi="Aptos"/>
                <w:b w:val="0"/>
                <w:bCs w:val="0"/>
                <w:sz w:val="20"/>
                <w:szCs w:val="20"/>
              </w:rPr>
            </w:pPr>
            <w:hyperlink w:anchor="Beskrivelser" w:tooltip="Velferdspermisjon" w:history="1">
              <w:r w:rsidR="006118C7" w:rsidRPr="00D67856">
                <w:rPr>
                  <w:rStyle w:val="Hyperkobling"/>
                  <w:rFonts w:ascii="Aptos" w:hAnsi="Aptos"/>
                  <w:b w:val="0"/>
                  <w:bCs w:val="0"/>
                  <w:sz w:val="20"/>
                  <w:szCs w:val="20"/>
                  <w:u w:val="none"/>
                </w:rPr>
                <w:t>P_VELFERD</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E12D7A1" w14:textId="0D03431B"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Permisjon pga velferd</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3E72A61" w14:textId="0A375891"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51C4D9"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4F4162C8"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5A4F37" w14:textId="6DF8A98C" w:rsidR="006118C7" w:rsidRPr="00D67856" w:rsidRDefault="000B507B" w:rsidP="006118C7">
            <w:pPr>
              <w:rPr>
                <w:rFonts w:ascii="Aptos" w:hAnsi="Aptos"/>
                <w:b w:val="0"/>
                <w:bCs w:val="0"/>
                <w:sz w:val="20"/>
                <w:szCs w:val="20"/>
              </w:rPr>
            </w:pPr>
            <w:hyperlink w:anchor="Beskrivelser" w:tooltip="Vedtak om permanent stans fra introduksjonsprogrammet. Vedtaket kan benyttes ved omfattende fravær, atferdsproblemer eller alvorlig/langvarig sykdom" w:history="1">
              <w:r w:rsidR="006118C7" w:rsidRPr="00D67856">
                <w:rPr>
                  <w:rStyle w:val="Hyperkobling"/>
                  <w:rFonts w:ascii="Aptos" w:hAnsi="Aptos"/>
                  <w:b w:val="0"/>
                  <w:bCs w:val="0"/>
                  <w:sz w:val="20"/>
                  <w:szCs w:val="20"/>
                  <w:u w:val="none"/>
                </w:rPr>
                <w:t>PERM_STANS</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9DEB0A" w14:textId="2F479E11"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Permanent stans</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94EB46D" w14:textId="1A0962DC"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6C929D"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40842C7C"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A777304" w14:textId="01472A0E" w:rsidR="006118C7" w:rsidRPr="00D67856" w:rsidRDefault="000B507B" w:rsidP="006118C7">
            <w:pPr>
              <w:rPr>
                <w:rFonts w:ascii="Aptos" w:hAnsi="Aptos"/>
                <w:b w:val="0"/>
                <w:bCs w:val="0"/>
                <w:sz w:val="20"/>
                <w:szCs w:val="20"/>
              </w:rPr>
            </w:pPr>
            <w:hyperlink w:anchor="Beskrivelser" w:tooltip="Reduksjon av stønad pga fravær jf. integreringslovens § 21" w:history="1">
              <w:r w:rsidR="006118C7" w:rsidRPr="00D67856">
                <w:rPr>
                  <w:rStyle w:val="Hyperkobling"/>
                  <w:rFonts w:ascii="Aptos" w:hAnsi="Aptos"/>
                  <w:b w:val="0"/>
                  <w:bCs w:val="0"/>
                  <w:sz w:val="20"/>
                  <w:szCs w:val="20"/>
                  <w:u w:val="none"/>
                </w:rPr>
                <w:t>RED_STONAD_FRAVAR</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842A8E" w14:textId="4DD0447E"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lang w:val="nn-NO"/>
              </w:rPr>
              <w:t>Reduksjon av stønad pga fravær</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0617C14" w14:textId="405AC066"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E1D3B9"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02413434"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AB6771" w14:textId="02A0FC82" w:rsidR="006118C7" w:rsidRPr="00D67856" w:rsidRDefault="000B507B" w:rsidP="006118C7">
            <w:pPr>
              <w:rPr>
                <w:rFonts w:ascii="Aptos" w:hAnsi="Aptos"/>
                <w:b w:val="0"/>
                <w:bCs w:val="0"/>
                <w:sz w:val="20"/>
                <w:szCs w:val="20"/>
              </w:rPr>
            </w:pPr>
            <w:hyperlink w:anchor="Beskrivelser" w:tooltip="Reduksjon av stønad ved deltidsprogram pga kommunen" w:history="1">
              <w:r w:rsidR="006118C7" w:rsidRPr="00D67856">
                <w:rPr>
                  <w:rStyle w:val="Hyperkobling"/>
                  <w:rFonts w:ascii="Aptos" w:hAnsi="Aptos"/>
                  <w:b w:val="0"/>
                  <w:bCs w:val="0"/>
                  <w:sz w:val="20"/>
                  <w:szCs w:val="20"/>
                  <w:u w:val="none"/>
                </w:rPr>
                <w:t>RED_STONAD_KOMMUNEN</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FAC1E16" w14:textId="0DE6C453"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lang w:val="nn-NO"/>
              </w:rPr>
              <w:t>Reduksjon av stønad ved deltidsprogram pga kommunen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90B0921" w14:textId="357EB49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24.04.2023</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6A40B5"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790811E4"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A7C5734" w14:textId="297EFFC1" w:rsidR="006118C7" w:rsidRPr="00D67856" w:rsidRDefault="000B507B" w:rsidP="006118C7">
            <w:pPr>
              <w:rPr>
                <w:rFonts w:ascii="Aptos" w:hAnsi="Aptos"/>
                <w:b w:val="0"/>
                <w:bCs w:val="0"/>
                <w:sz w:val="20"/>
                <w:szCs w:val="20"/>
              </w:rPr>
            </w:pPr>
            <w:hyperlink w:anchor="Beskrivelser" w:tooltip="Reduksjon av stønad pga andre offentlige ytelser" w:history="1">
              <w:r w:rsidR="006118C7" w:rsidRPr="00D67856">
                <w:rPr>
                  <w:rStyle w:val="Hyperkobling"/>
                  <w:rFonts w:ascii="Aptos" w:hAnsi="Aptos"/>
                  <w:b w:val="0"/>
                  <w:bCs w:val="0"/>
                  <w:sz w:val="20"/>
                  <w:szCs w:val="20"/>
                  <w:u w:val="none"/>
                </w:rPr>
                <w:t>RED_STONAD_YTELSER</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F2A3518" w14:textId="6CE8F94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Reduksjon av stønad pga andre offentlige ytelser</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43A3FA" w14:textId="3BA26414"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F66186"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780DE57D"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59520F1" w14:textId="425C03EB" w:rsidR="006118C7" w:rsidRPr="00D67856" w:rsidRDefault="000B507B" w:rsidP="006118C7">
            <w:pPr>
              <w:rPr>
                <w:rFonts w:ascii="Aptos" w:hAnsi="Aptos"/>
                <w:b w:val="0"/>
                <w:bCs w:val="0"/>
                <w:sz w:val="20"/>
                <w:szCs w:val="20"/>
              </w:rPr>
            </w:pPr>
            <w:hyperlink w:anchor="Beskrivelser" w:tooltip="Tilbakebetaling av stønad pga uriktige opplysninger" w:history="1">
              <w:r w:rsidR="006118C7" w:rsidRPr="00D67856">
                <w:rPr>
                  <w:rStyle w:val="Hyperkobling"/>
                  <w:rFonts w:ascii="Aptos" w:hAnsi="Aptos"/>
                  <w:b w:val="0"/>
                  <w:bCs w:val="0"/>
                  <w:sz w:val="20"/>
                  <w:szCs w:val="20"/>
                  <w:u w:val="none"/>
                </w:rPr>
                <w:t>TILB_STONAD</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51D6FD4" w14:textId="47711245"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Tilbakebetaling av stønad pga uriktige opplysninger</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57ED49" w14:textId="64C73CB3"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36D81E"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5ED9B556"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829F082" w14:textId="6501E037" w:rsidR="006118C7" w:rsidRPr="00D67856" w:rsidRDefault="000B507B" w:rsidP="006118C7">
            <w:pPr>
              <w:rPr>
                <w:rFonts w:ascii="Aptos" w:hAnsi="Aptos"/>
                <w:b w:val="0"/>
                <w:bCs w:val="0"/>
                <w:sz w:val="20"/>
                <w:szCs w:val="20"/>
              </w:rPr>
            </w:pPr>
            <w:hyperlink w:anchor="Beskrivelser" w:tooltip="Trekk i framtidig utbetaling pga for mye utbetalt stønad" w:history="1">
              <w:r w:rsidR="006118C7" w:rsidRPr="00D67856">
                <w:rPr>
                  <w:rStyle w:val="Hyperkobling"/>
                  <w:rFonts w:ascii="Aptos" w:hAnsi="Aptos"/>
                  <w:b w:val="0"/>
                  <w:bCs w:val="0"/>
                  <w:sz w:val="20"/>
                  <w:szCs w:val="20"/>
                  <w:u w:val="none"/>
                </w:rPr>
                <w:t>TREKK_STONAD</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BFC8E0F" w14:textId="6CDA1AA5"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Trekk i framtidig utbetaling pga for mye utbetalt stønad</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E29F53" w14:textId="708EDEBF"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073719"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149C9E22"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0E9CCD" w14:textId="68BE8F6B" w:rsidR="006118C7" w:rsidRPr="00D67856" w:rsidRDefault="000B507B" w:rsidP="006118C7">
            <w:pPr>
              <w:rPr>
                <w:rFonts w:ascii="Aptos" w:hAnsi="Aptos"/>
                <w:b w:val="0"/>
                <w:bCs w:val="0"/>
                <w:sz w:val="20"/>
                <w:szCs w:val="20"/>
              </w:rPr>
            </w:pPr>
            <w:hyperlink w:anchor="Beskrivelser" w:tooltip="Utvidet deltakelse i introduksjonsprogram. Introduksjonsprogrammet kan bare forlenges hvis det er grunn til å forvente at deltageren vil oppnå sitt sluttmål med en forlengelse jf. integreringslovens § 13 " w:history="1">
              <w:r w:rsidR="006118C7" w:rsidRPr="00D67856">
                <w:rPr>
                  <w:rStyle w:val="Hyperkobling"/>
                  <w:rFonts w:ascii="Aptos" w:hAnsi="Aptos"/>
                  <w:b w:val="0"/>
                  <w:bCs w:val="0"/>
                  <w:sz w:val="20"/>
                  <w:szCs w:val="20"/>
                  <w:u w:val="none"/>
                </w:rPr>
                <w:t>UTVID_DELT</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A24848" w14:textId="06DDC545"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Utvidet deltakelse i introduksjonsprogram</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4BBA388" w14:textId="7784558E"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7D8D25"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97A30" w14:paraId="42BAD7D9" w14:textId="77777777" w:rsidTr="000D6BE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6B4216" w14:textId="5F5A56A5" w:rsidR="006118C7" w:rsidRPr="00D67856" w:rsidRDefault="000B507B" w:rsidP="006118C7">
            <w:pPr>
              <w:rPr>
                <w:rFonts w:ascii="Aptos" w:hAnsi="Aptos"/>
                <w:b w:val="0"/>
                <w:bCs w:val="0"/>
                <w:sz w:val="20"/>
                <w:szCs w:val="20"/>
              </w:rPr>
            </w:pPr>
            <w:hyperlink w:anchor="Beskrivelser" w:tooltip="Vesentlig endring av integreringsplan" w:history="1">
              <w:r w:rsidR="006118C7" w:rsidRPr="00D67856">
                <w:rPr>
                  <w:rStyle w:val="Hyperkobling"/>
                  <w:rFonts w:ascii="Aptos" w:hAnsi="Aptos"/>
                  <w:b w:val="0"/>
                  <w:bCs w:val="0"/>
                  <w:sz w:val="20"/>
                  <w:szCs w:val="20"/>
                  <w:u w:val="none"/>
                </w:rPr>
                <w:t>VES_E_INTEGRERINGSPLAN</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8D327A0" w14:textId="0AFB13E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Vesentlig endring av integreringsplan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7A3F299" w14:textId="2CE5508F"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9ED0BE" w14:textId="77777777" w:rsidR="006118C7" w:rsidRPr="00597A30"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C8BFCE7" w14:textId="77777777" w:rsidR="004A4CCB" w:rsidRDefault="004A4CCB" w:rsidP="00CC00B9"/>
    <w:p w14:paraId="7884F2DA" w14:textId="4027AD23" w:rsidR="004A4CCB" w:rsidRPr="00B320FE" w:rsidRDefault="004A4CCB"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340</w:t>
      </w:r>
      <w:r w:rsidRPr="00B320FE">
        <w:rPr>
          <w:rFonts w:ascii="Aptos" w:hAnsi="Aptos"/>
          <w:color w:val="0070C0"/>
        </w:rPr>
        <w:fldChar w:fldCharType="end"/>
      </w:r>
      <w:r w:rsidRPr="00B320FE">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4A4CCB" w:rsidRPr="00597A30" w14:paraId="6254EE07"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B5FCDD" w14:textId="77777777" w:rsidR="004A4CCB" w:rsidRPr="00597A30" w:rsidRDefault="004A4CCB" w:rsidP="004A6122">
            <w:pPr>
              <w:rPr>
                <w:rFonts w:ascii="Aptos" w:hAnsi="Aptos"/>
                <w:sz w:val="20"/>
                <w:szCs w:val="20"/>
              </w:rPr>
            </w:pPr>
            <w:r w:rsidRPr="00597A30">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B24E1A"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6B0E8B"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19AED5"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A4CCB" w:rsidRPr="00597A30" w14:paraId="6E90F213"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3C7BC6" w14:textId="77777777" w:rsidR="004A4CCB" w:rsidRPr="00597A30" w:rsidRDefault="004A4CCB"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Vedtaksdato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655715"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CAC016"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37BE6B"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4CCB" w:rsidRPr="00597A30" w14:paraId="2795562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A3AF9F" w14:textId="77777777" w:rsidR="004A4CCB" w:rsidRPr="00597A30" w:rsidRDefault="004A4CCB" w:rsidP="004A6122">
            <w:pPr>
              <w:rPr>
                <w:rFonts w:ascii="Aptos" w:hAnsi="Aptos"/>
                <w:sz w:val="20"/>
                <w:szCs w:val="20"/>
              </w:rPr>
            </w:pPr>
            <w:r w:rsidRPr="00597A30">
              <w:rPr>
                <w:rFonts w:ascii="Aptos" w:hAnsi="Aptos"/>
                <w:sz w:val="20"/>
                <w:szCs w:val="20"/>
              </w:rPr>
              <w:t>Beskrivelse</w:t>
            </w:r>
          </w:p>
        </w:tc>
      </w:tr>
      <w:tr w:rsidR="004A4CCB" w:rsidRPr="00597A30" w14:paraId="5ED3184C"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180060" w14:textId="77777777" w:rsidR="004A4CCB" w:rsidRPr="00597A30" w:rsidRDefault="004A4CCB" w:rsidP="004A6122">
            <w:pPr>
              <w:rPr>
                <w:rFonts w:ascii="Aptos" w:hAnsi="Aptos"/>
                <w:b w:val="0"/>
                <w:bCs w:val="0"/>
                <w:sz w:val="20"/>
                <w:szCs w:val="20"/>
              </w:rPr>
            </w:pPr>
            <w:r w:rsidRPr="00597A30">
              <w:rPr>
                <w:rFonts w:ascii="Aptos" w:hAnsi="Aptos"/>
                <w:b w:val="0"/>
                <w:bCs w:val="0"/>
                <w:sz w:val="20"/>
                <w:szCs w:val="20"/>
              </w:rPr>
              <w:t>Dato for når vedtak er fattet</w:t>
            </w:r>
          </w:p>
        </w:tc>
      </w:tr>
      <w:tr w:rsidR="004A4CCB" w:rsidRPr="00597A30" w14:paraId="0D3DA3C6"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580901" w14:textId="77777777" w:rsidR="004A4CCB" w:rsidRPr="00597A30" w:rsidRDefault="004A4CCB" w:rsidP="004A6122">
            <w:pPr>
              <w:rPr>
                <w:rFonts w:ascii="Aptos" w:hAnsi="Aptos"/>
                <w:sz w:val="20"/>
                <w:szCs w:val="20"/>
              </w:rPr>
            </w:pPr>
            <w:r w:rsidRPr="00597A30">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5E4CB2"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B120A2"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A4CCB" w:rsidRPr="00597A30" w14:paraId="506119C5"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C089E5" w14:textId="77777777" w:rsidR="004A4CCB" w:rsidRPr="00597A30" w:rsidRDefault="004A4CCB" w:rsidP="004A6122">
            <w:pPr>
              <w:rPr>
                <w:rFonts w:ascii="Aptos" w:hAnsi="Aptos"/>
                <w:b w:val="0"/>
                <w:bCs w:val="0"/>
                <w:sz w:val="20"/>
                <w:szCs w:val="20"/>
              </w:rPr>
            </w:pPr>
            <w:r w:rsidRPr="00597A30">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76DB0D" w14:textId="6D921FB7" w:rsidR="004A4CCB"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A4CCB"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BE58C9"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4A4CCB" w:rsidRPr="00597A30" w14:paraId="10391DFC"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26730F" w14:textId="77777777" w:rsidR="004A4CCB" w:rsidRPr="00597A30" w:rsidRDefault="004A4CCB" w:rsidP="004A6122">
            <w:pPr>
              <w:rPr>
                <w:rFonts w:ascii="Aptos" w:hAnsi="Aptos"/>
                <w:sz w:val="20"/>
                <w:szCs w:val="20"/>
              </w:rPr>
            </w:pPr>
            <w:r w:rsidRPr="00597A30">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18CDC8"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9B487F"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A4CCB" w:rsidRPr="00597A30" w14:paraId="6E880977"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400B1C" w14:textId="29D4BC55" w:rsidR="004A4CCB" w:rsidRPr="00597A30" w:rsidRDefault="004A4CCB" w:rsidP="004A4CCB">
            <w:pPr>
              <w:rPr>
                <w:rFonts w:ascii="Aptos" w:hAnsi="Aptos"/>
                <w:b w:val="0"/>
                <w:bCs w:val="0"/>
                <w:sz w:val="20"/>
                <w:szCs w:val="20"/>
              </w:rPr>
            </w:pPr>
            <w:r w:rsidRPr="00597A30">
              <w:rPr>
                <w:rFonts w:ascii="Aptos" w:hAnsi="Aptos"/>
                <w:b w:val="0"/>
                <w:bCs w:val="0"/>
                <w:sz w:val="20"/>
                <w:szCs w:val="20"/>
              </w:rPr>
              <w:t>RPINTRO/KINTRO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F724B7" w14:textId="66A8EB43" w:rsidR="004A4CCB" w:rsidRPr="00597A30" w:rsidRDefault="004A4CCB" w:rsidP="004A4C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48378D" w14:textId="77777777" w:rsidR="004A4CCB" w:rsidRPr="00597A30" w:rsidRDefault="004A4CCB" w:rsidP="004A4C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4A4CCB" w:rsidRPr="00597A30" w14:paraId="79066227"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E01423" w14:textId="77777777" w:rsidR="004A4CCB" w:rsidRPr="00597A30" w:rsidRDefault="004A4CCB"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67170EE"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A4CCB" w:rsidRPr="00597A30" w14:paraId="14586EF6"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4F07093" w14:textId="77777777" w:rsidR="004A4CCB" w:rsidRPr="00597A30" w:rsidRDefault="004A4CCB" w:rsidP="004A6122">
            <w:pPr>
              <w:rPr>
                <w:rFonts w:ascii="Aptos" w:hAnsi="Aptos"/>
                <w:b w:val="0"/>
                <w:bCs w:val="0"/>
                <w:sz w:val="20"/>
                <w:szCs w:val="20"/>
              </w:rPr>
            </w:pPr>
            <w:r w:rsidRPr="00597A30">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1B7B5D"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VedtakDato</w:t>
            </w:r>
          </w:p>
        </w:tc>
      </w:tr>
    </w:tbl>
    <w:p w14:paraId="7CE42DA8" w14:textId="77777777" w:rsidR="004A4CCB" w:rsidRDefault="004A4CCB" w:rsidP="00CC00B9"/>
    <w:p w14:paraId="7C3C182A" w14:textId="1184E69F" w:rsidR="00A42489" w:rsidRPr="00B320FE" w:rsidRDefault="00A42489"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341</w:t>
      </w:r>
      <w:r w:rsidRPr="00B320FE">
        <w:rPr>
          <w:rFonts w:ascii="Aptos" w:hAnsi="Aptos"/>
          <w:color w:val="0070C0"/>
        </w:rPr>
        <w:fldChar w:fldCharType="end"/>
      </w:r>
      <w:r w:rsidRPr="00B320FE">
        <w:rPr>
          <w:rFonts w:ascii="Aptos" w:hAnsi="Aptos"/>
          <w:color w:val="0070C0"/>
        </w:rPr>
        <w:t>: Startdato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4A4CCB" w:rsidRPr="00597A30" w14:paraId="5BA39E06"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6C2424" w14:textId="77777777" w:rsidR="004A4CCB" w:rsidRPr="00597A30" w:rsidRDefault="004A4CCB" w:rsidP="004A6122">
            <w:pPr>
              <w:rPr>
                <w:rFonts w:ascii="Aptos" w:hAnsi="Aptos"/>
                <w:sz w:val="20"/>
                <w:szCs w:val="20"/>
              </w:rPr>
            </w:pPr>
            <w:r w:rsidRPr="00597A30">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B36EF2"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B3E2AC"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0BD97E" w14:textId="77777777" w:rsidR="004A4CCB" w:rsidRPr="00597A30" w:rsidRDefault="004A4CCB"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A4CCB" w:rsidRPr="00597A30" w14:paraId="1932EA9C"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F2318F" w14:textId="77777777" w:rsidR="004A4CCB" w:rsidRPr="00597A30" w:rsidRDefault="004A4CCB"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Startdato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640B93"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1CCAF6"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A320EC"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A4CCB" w:rsidRPr="00597A30" w14:paraId="47744664"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5F134D" w14:textId="77777777" w:rsidR="004A4CCB" w:rsidRPr="00597A30" w:rsidRDefault="004A4CCB" w:rsidP="004A6122">
            <w:pPr>
              <w:rPr>
                <w:rFonts w:ascii="Aptos" w:hAnsi="Aptos"/>
                <w:sz w:val="20"/>
                <w:szCs w:val="20"/>
              </w:rPr>
            </w:pPr>
            <w:r w:rsidRPr="00597A30">
              <w:rPr>
                <w:rFonts w:ascii="Aptos" w:hAnsi="Aptos"/>
                <w:sz w:val="20"/>
                <w:szCs w:val="20"/>
              </w:rPr>
              <w:t>Beskrivelse</w:t>
            </w:r>
          </w:p>
        </w:tc>
      </w:tr>
      <w:tr w:rsidR="004A4CCB" w:rsidRPr="00597A30" w14:paraId="425472A3"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2BD46DD" w14:textId="3819FD50" w:rsidR="004A4CCB" w:rsidRPr="00597A30" w:rsidRDefault="004A4CCB" w:rsidP="004A6122">
            <w:pPr>
              <w:rPr>
                <w:rFonts w:ascii="Aptos" w:hAnsi="Aptos"/>
                <w:b w:val="0"/>
                <w:bCs w:val="0"/>
                <w:sz w:val="20"/>
                <w:szCs w:val="20"/>
              </w:rPr>
            </w:pPr>
            <w:r w:rsidRPr="00597A30">
              <w:rPr>
                <w:rFonts w:ascii="Aptos" w:hAnsi="Aptos"/>
                <w:b w:val="0"/>
                <w:bCs w:val="0"/>
                <w:sz w:val="20"/>
                <w:szCs w:val="20"/>
                <w:shd w:val="clear" w:color="auto" w:fill="FFFFFF"/>
              </w:rPr>
              <w:t>Startdato for vedtak</w:t>
            </w:r>
            <w:r w:rsidRPr="00597A30">
              <w:rPr>
                <w:rFonts w:ascii="Aptos" w:hAnsi="Aptos"/>
                <w:b w:val="0"/>
                <w:bCs w:val="0"/>
                <w:sz w:val="20"/>
                <w:szCs w:val="20"/>
              </w:rPr>
              <w:t>. Registreres ikke på vedtak om integreringsplan, vesentlig endring av integreringsplan, samt 4 vedtak om trekk, tilbakebetaling og reduksjon av stønad</w:t>
            </w:r>
          </w:p>
        </w:tc>
      </w:tr>
      <w:tr w:rsidR="004A4CCB" w:rsidRPr="00597A30" w14:paraId="633F0D85"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BEB5B3" w14:textId="77777777" w:rsidR="004A4CCB" w:rsidRPr="00597A30" w:rsidRDefault="004A4CCB" w:rsidP="004A6122">
            <w:pPr>
              <w:rPr>
                <w:rFonts w:ascii="Aptos" w:hAnsi="Aptos"/>
                <w:sz w:val="20"/>
                <w:szCs w:val="20"/>
              </w:rPr>
            </w:pPr>
            <w:r w:rsidRPr="00597A30">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4D6FBC"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C48C16"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A4CCB" w:rsidRPr="00597A30" w14:paraId="27A4BE29"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F685E1" w14:textId="77777777" w:rsidR="004A4CCB" w:rsidRPr="00597A30" w:rsidRDefault="004A4CCB" w:rsidP="004A6122">
            <w:pPr>
              <w:rPr>
                <w:rFonts w:ascii="Aptos" w:hAnsi="Aptos"/>
                <w:b w:val="0"/>
                <w:bCs w:val="0"/>
                <w:sz w:val="20"/>
                <w:szCs w:val="20"/>
              </w:rPr>
            </w:pPr>
            <w:r w:rsidRPr="00597A30">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7AC50F" w14:textId="756E2873" w:rsidR="004A4CCB" w:rsidRPr="00597A30" w:rsidRDefault="009000BF"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A4CCB"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E68C65"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4A4CCB" w:rsidRPr="00597A30" w14:paraId="44B23678"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1FE419" w14:textId="77777777" w:rsidR="004A4CCB" w:rsidRPr="00597A30" w:rsidRDefault="004A4CCB" w:rsidP="004A6122">
            <w:pPr>
              <w:rPr>
                <w:rFonts w:ascii="Aptos" w:hAnsi="Aptos"/>
                <w:sz w:val="20"/>
                <w:szCs w:val="20"/>
              </w:rPr>
            </w:pPr>
            <w:r w:rsidRPr="00597A30">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7E834A"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7F74D7"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A4CCB" w:rsidRPr="00597A30" w14:paraId="7F2C9AD9"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E075AF" w14:textId="5B944201" w:rsidR="004A4CCB" w:rsidRPr="00597A30" w:rsidRDefault="004A4CCB" w:rsidP="004A4CCB">
            <w:pPr>
              <w:rPr>
                <w:rFonts w:ascii="Aptos" w:hAnsi="Aptos"/>
                <w:b w:val="0"/>
                <w:bCs w:val="0"/>
                <w:sz w:val="20"/>
                <w:szCs w:val="20"/>
              </w:rPr>
            </w:pPr>
            <w:r w:rsidRPr="00597A30">
              <w:rPr>
                <w:rFonts w:ascii="Aptos" w:hAnsi="Aptos"/>
                <w:b w:val="0"/>
                <w:bCs w:val="0"/>
                <w:sz w:val="20"/>
                <w:szCs w:val="20"/>
              </w:rPr>
              <w:t>RPINTRO/KINTRO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0F771E" w14:textId="766574C4" w:rsidR="004A4CCB" w:rsidRPr="00597A30" w:rsidRDefault="004A4CCB" w:rsidP="004A4C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598ABF" w14:textId="77777777" w:rsidR="004A4CCB" w:rsidRPr="00597A30" w:rsidRDefault="004A4CCB" w:rsidP="004A4CC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4A4CCB" w:rsidRPr="00597A30" w14:paraId="43A4E2A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3D7263" w14:textId="77777777" w:rsidR="004A4CCB" w:rsidRPr="00597A30" w:rsidRDefault="004A4CCB"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95A2E08"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A4CCB" w:rsidRPr="00597A30" w14:paraId="54F4B7B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79873F8" w14:textId="77777777" w:rsidR="004A4CCB" w:rsidRPr="00597A30" w:rsidRDefault="004A4CCB" w:rsidP="004A6122">
            <w:pPr>
              <w:rPr>
                <w:rFonts w:ascii="Aptos" w:hAnsi="Aptos"/>
                <w:b w:val="0"/>
                <w:bCs w:val="0"/>
                <w:sz w:val="20"/>
                <w:szCs w:val="20"/>
              </w:rPr>
            </w:pPr>
            <w:r w:rsidRPr="00597A30">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A5AD43" w14:textId="77777777" w:rsidR="004A4CCB" w:rsidRPr="00597A30" w:rsidRDefault="004A4CC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GyldigFraDato</w:t>
            </w:r>
          </w:p>
        </w:tc>
      </w:tr>
    </w:tbl>
    <w:p w14:paraId="39252794" w14:textId="77777777" w:rsidR="004A4CCB" w:rsidRDefault="004A4CCB" w:rsidP="00CC00B9"/>
    <w:p w14:paraId="3B767A68" w14:textId="55E69ED3" w:rsidR="00A42489" w:rsidRPr="00B320FE" w:rsidRDefault="00A42489"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342</w:t>
      </w:r>
      <w:r w:rsidRPr="00B320FE">
        <w:rPr>
          <w:rFonts w:ascii="Aptos" w:hAnsi="Aptos"/>
          <w:color w:val="0070C0"/>
        </w:rPr>
        <w:fldChar w:fldCharType="end"/>
      </w:r>
      <w:r w:rsidRPr="00B320FE">
        <w:rPr>
          <w:rFonts w:ascii="Aptos" w:hAnsi="Aptos"/>
          <w:color w:val="0070C0"/>
        </w:rPr>
        <w:t>: Sluttdato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A42489" w:rsidRPr="00597A30" w14:paraId="12001F02"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4D7E82" w14:textId="77777777" w:rsidR="00A42489" w:rsidRPr="00597A30" w:rsidRDefault="00A42489" w:rsidP="004A6122">
            <w:pPr>
              <w:rPr>
                <w:rFonts w:ascii="Aptos" w:hAnsi="Aptos"/>
                <w:sz w:val="20"/>
                <w:szCs w:val="20"/>
              </w:rPr>
            </w:pPr>
            <w:r w:rsidRPr="00597A30">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FAE173"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A7B04C"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23444E"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42489" w:rsidRPr="00597A30" w14:paraId="3EA7D796"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B24BD2" w14:textId="77777777" w:rsidR="00A42489" w:rsidRPr="00597A30" w:rsidRDefault="00A42489"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Sluttdato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1384B1"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D64620"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4D32E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489" w:rsidRPr="00597A30" w14:paraId="392C2A1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066A63" w14:textId="77777777" w:rsidR="00A42489" w:rsidRPr="00597A30" w:rsidRDefault="00A42489" w:rsidP="004A6122">
            <w:pPr>
              <w:rPr>
                <w:rFonts w:ascii="Aptos" w:hAnsi="Aptos"/>
                <w:sz w:val="20"/>
                <w:szCs w:val="20"/>
              </w:rPr>
            </w:pPr>
            <w:r w:rsidRPr="00597A30">
              <w:rPr>
                <w:rFonts w:ascii="Aptos" w:hAnsi="Aptos"/>
                <w:sz w:val="20"/>
                <w:szCs w:val="20"/>
              </w:rPr>
              <w:t>Beskrivelse</w:t>
            </w:r>
          </w:p>
        </w:tc>
      </w:tr>
      <w:tr w:rsidR="00A42489" w:rsidRPr="00597A30" w14:paraId="2AAA22E1"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E576AD3" w14:textId="4B226B97" w:rsidR="00A42489" w:rsidRPr="00597A30" w:rsidRDefault="00A42489" w:rsidP="004A6122">
            <w:pPr>
              <w:rPr>
                <w:rFonts w:ascii="Aptos" w:hAnsi="Aptos"/>
                <w:b w:val="0"/>
                <w:bCs w:val="0"/>
                <w:sz w:val="20"/>
                <w:szCs w:val="20"/>
              </w:rPr>
            </w:pPr>
            <w:r w:rsidRPr="00597A30">
              <w:rPr>
                <w:rFonts w:ascii="Aptos" w:hAnsi="Aptos"/>
                <w:b w:val="0"/>
                <w:bCs w:val="0"/>
                <w:sz w:val="20"/>
                <w:szCs w:val="20"/>
                <w:shd w:val="clear" w:color="auto" w:fill="FFFFFF"/>
              </w:rPr>
              <w:t xml:space="preserve">Sluttdato for vedtak. </w:t>
            </w:r>
            <w:r w:rsidRPr="00597A30">
              <w:rPr>
                <w:rFonts w:ascii="Aptos" w:hAnsi="Aptos"/>
                <w:b w:val="0"/>
                <w:bCs w:val="0"/>
                <w:sz w:val="20"/>
                <w:szCs w:val="20"/>
              </w:rPr>
              <w:t>Registreres ikke på vedtakstypene integreringsplan, vesentlig endring av integreringsplan, permanent stans og 4 vedtak om trekk, tilbakebetaling og reduksjon av stønad</w:t>
            </w:r>
          </w:p>
        </w:tc>
      </w:tr>
      <w:tr w:rsidR="00A42489" w:rsidRPr="00597A30" w14:paraId="32E095DC"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08DFE3" w14:textId="77777777" w:rsidR="00A42489" w:rsidRPr="00597A30" w:rsidRDefault="00A42489" w:rsidP="004A6122">
            <w:pPr>
              <w:rPr>
                <w:rFonts w:ascii="Aptos" w:hAnsi="Aptos"/>
                <w:sz w:val="20"/>
                <w:szCs w:val="20"/>
              </w:rPr>
            </w:pPr>
            <w:r w:rsidRPr="00597A30">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81F29C"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454123"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42489" w:rsidRPr="00597A30" w14:paraId="67D68C48"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E1F0F6"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E5F79E" w14:textId="7F8D6025" w:rsidR="00A42489"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A42489"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5931C1"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A42489" w:rsidRPr="00597A30" w14:paraId="26379410"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D097D3" w14:textId="77777777" w:rsidR="00A42489" w:rsidRPr="00597A30" w:rsidRDefault="00A42489" w:rsidP="004A6122">
            <w:pPr>
              <w:rPr>
                <w:rFonts w:ascii="Aptos" w:hAnsi="Aptos"/>
                <w:sz w:val="20"/>
                <w:szCs w:val="20"/>
              </w:rPr>
            </w:pPr>
            <w:r w:rsidRPr="00597A30">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5D422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C0D851"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42489" w:rsidRPr="00597A30" w14:paraId="72832BDE"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37EE39" w14:textId="6F3D5AE1" w:rsidR="00A42489" w:rsidRPr="00597A30" w:rsidRDefault="00A42489" w:rsidP="00A42489">
            <w:pPr>
              <w:rPr>
                <w:rFonts w:ascii="Aptos" w:hAnsi="Aptos"/>
                <w:b w:val="0"/>
                <w:bCs w:val="0"/>
                <w:sz w:val="20"/>
                <w:szCs w:val="20"/>
              </w:rPr>
            </w:pPr>
            <w:r w:rsidRPr="00597A30">
              <w:rPr>
                <w:rFonts w:ascii="Aptos" w:hAnsi="Aptos"/>
                <w:b w:val="0"/>
                <w:bCs w:val="0"/>
                <w:sz w:val="20"/>
                <w:szCs w:val="20"/>
              </w:rPr>
              <w:t>RPINTRO/KINTRO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BAD454" w14:textId="31CEC170"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706945" w14:textId="77777777"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A42489" w:rsidRPr="00597A30" w14:paraId="21DA474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36DF82" w14:textId="77777777" w:rsidR="00A42489" w:rsidRPr="00597A30" w:rsidRDefault="00A42489"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D293B72"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42489" w:rsidRPr="00597A30" w14:paraId="6022AC9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DEC3CFD"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EC8E79"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GyldigTilDato</w:t>
            </w:r>
          </w:p>
        </w:tc>
      </w:tr>
    </w:tbl>
    <w:p w14:paraId="017C2692" w14:textId="77777777" w:rsidR="00A42489" w:rsidRDefault="00A42489" w:rsidP="00CC00B9"/>
    <w:p w14:paraId="04FB5BE4" w14:textId="7AF47BF2" w:rsidR="00A42489" w:rsidRPr="00B320FE" w:rsidRDefault="00A42489"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343</w:t>
      </w:r>
      <w:r w:rsidRPr="00B320FE">
        <w:rPr>
          <w:rFonts w:ascii="Aptos" w:hAnsi="Aptos"/>
          <w:color w:val="0070C0"/>
        </w:rPr>
        <w:fldChar w:fldCharType="end"/>
      </w:r>
      <w:r w:rsidRPr="00B320FE">
        <w:rPr>
          <w:rFonts w:ascii="Aptos" w:hAnsi="Aptos"/>
          <w:color w:val="0070C0"/>
        </w:rPr>
        <w:t>: Resultat</w:t>
      </w:r>
    </w:p>
    <w:tbl>
      <w:tblPr>
        <w:tblStyle w:val="Rutenettabell1lysuthevingsfarge3"/>
        <w:tblW w:w="9062" w:type="dxa"/>
        <w:tblInd w:w="0" w:type="dxa"/>
        <w:tblLayout w:type="fixed"/>
        <w:tblLook w:val="04A0" w:firstRow="1" w:lastRow="0" w:firstColumn="1" w:lastColumn="0" w:noHBand="0" w:noVBand="1"/>
      </w:tblPr>
      <w:tblGrid>
        <w:gridCol w:w="2122"/>
        <w:gridCol w:w="3543"/>
        <w:gridCol w:w="1843"/>
        <w:gridCol w:w="1554"/>
      </w:tblGrid>
      <w:tr w:rsidR="00A42489" w:rsidRPr="00597A30" w14:paraId="5A34430F" w14:textId="77777777" w:rsidTr="00053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EE1235" w14:textId="77777777" w:rsidR="00A42489" w:rsidRPr="00597A30" w:rsidRDefault="00A42489" w:rsidP="004A6122">
            <w:pPr>
              <w:rPr>
                <w:rFonts w:ascii="Aptos" w:hAnsi="Aptos"/>
                <w:sz w:val="20"/>
                <w:szCs w:val="20"/>
              </w:rPr>
            </w:pPr>
            <w:r w:rsidRPr="00597A30">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A3D5A43"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EBCA278"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B19F2D"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42489" w:rsidRPr="00597A30" w14:paraId="6CCB7891"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FD7BC1" w14:textId="77777777" w:rsidR="00A42489" w:rsidRPr="00597A30" w:rsidRDefault="00A42489"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Resultat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8164C5"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03A23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742C11"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489" w:rsidRPr="00597A30" w14:paraId="46A7F72E" w14:textId="77777777" w:rsidTr="00053D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DD3E32" w14:textId="77777777" w:rsidR="00A42489" w:rsidRPr="00597A30" w:rsidRDefault="00A42489" w:rsidP="004A6122">
            <w:pPr>
              <w:rPr>
                <w:rFonts w:ascii="Aptos" w:hAnsi="Aptos"/>
                <w:sz w:val="20"/>
                <w:szCs w:val="20"/>
              </w:rPr>
            </w:pPr>
            <w:r w:rsidRPr="00597A30">
              <w:rPr>
                <w:rFonts w:ascii="Aptos" w:hAnsi="Aptos"/>
                <w:sz w:val="20"/>
                <w:szCs w:val="20"/>
              </w:rPr>
              <w:t>Beskrivelse</w:t>
            </w:r>
          </w:p>
        </w:tc>
      </w:tr>
      <w:tr w:rsidR="00A42489" w:rsidRPr="00597A30" w14:paraId="22B293ED" w14:textId="77777777" w:rsidTr="00053D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C27295"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Angir type utfall for vedtak (innvilget eller avslått). Systemet oppretter resultatkoden «vedtak fattet» for typer vedtak der kommunen ikke registrerer om det er innvilget eller avslått</w:t>
            </w:r>
          </w:p>
        </w:tc>
      </w:tr>
      <w:tr w:rsidR="00A42489" w:rsidRPr="00597A30" w14:paraId="2459BA3E"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E19DC0" w14:textId="77777777" w:rsidR="00A42489" w:rsidRPr="00597A30" w:rsidRDefault="00A42489" w:rsidP="004A6122">
            <w:pPr>
              <w:rPr>
                <w:rFonts w:ascii="Aptos" w:hAnsi="Aptos"/>
                <w:sz w:val="20"/>
                <w:szCs w:val="20"/>
              </w:rPr>
            </w:pPr>
            <w:r w:rsidRPr="00597A30">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6DA07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B3087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42489" w:rsidRPr="00597A30" w14:paraId="2A351E50"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4AA8A7"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Kodeverk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34D720"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2DB2E7"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A42489" w:rsidRPr="00597A30" w14:paraId="0EA3391C"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D8A719" w14:textId="77777777" w:rsidR="00A42489" w:rsidRPr="00597A30" w:rsidRDefault="00A42489" w:rsidP="004A6122">
            <w:pPr>
              <w:rPr>
                <w:rFonts w:ascii="Aptos" w:hAnsi="Aptos"/>
                <w:sz w:val="20"/>
                <w:szCs w:val="20"/>
              </w:rPr>
            </w:pPr>
            <w:r w:rsidRPr="00597A30">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8F4139"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C60B0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42489" w:rsidRPr="00597A30" w14:paraId="2AFDB503"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D2A7FD" w14:textId="7B5685F0" w:rsidR="00A42489" w:rsidRPr="00597A30" w:rsidRDefault="00A42489" w:rsidP="00A42489">
            <w:pPr>
              <w:rPr>
                <w:rFonts w:ascii="Aptos" w:hAnsi="Aptos"/>
                <w:b w:val="0"/>
                <w:bCs w:val="0"/>
                <w:sz w:val="20"/>
                <w:szCs w:val="20"/>
              </w:rPr>
            </w:pPr>
            <w:r w:rsidRPr="00597A30">
              <w:rPr>
                <w:rFonts w:ascii="Aptos" w:hAnsi="Aptos"/>
                <w:b w:val="0"/>
                <w:bCs w:val="0"/>
                <w:sz w:val="20"/>
                <w:szCs w:val="20"/>
              </w:rPr>
              <w:t>RPINTRO/KINTRO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834CF4" w14:textId="33A90AE6"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2C27C0" w14:textId="77777777"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A42489" w:rsidRPr="00597A30" w14:paraId="4C02EE27"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15F9C5" w14:textId="77777777" w:rsidR="00A42489" w:rsidRPr="00597A30" w:rsidRDefault="00A42489"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01BF7ED"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42489" w:rsidRPr="00597A30" w14:paraId="32793BAE"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7772AB5"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Nir2.UtfalltypeV2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AE3022"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A42489" w:rsidRPr="00597A30" w14:paraId="426C6669"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F345F2" w14:textId="77777777" w:rsidR="00A42489" w:rsidRPr="00597A30" w:rsidRDefault="00A42489"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CF368B"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A42489" w:rsidRPr="00597A30" w14:paraId="2C8CEFD8"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3A1A3E8"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B19EC58"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UtfalltypeId</w:t>
            </w:r>
          </w:p>
        </w:tc>
      </w:tr>
      <w:tr w:rsidR="00A42489" w:rsidRPr="00597A30" w14:paraId="26BDB828"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5D9FF52" w14:textId="77777777" w:rsidR="00A42489" w:rsidRPr="00597A30" w:rsidRDefault="00A42489" w:rsidP="004A6122">
            <w:pPr>
              <w:rPr>
                <w:rFonts w:ascii="Aptos" w:hAnsi="Aptos"/>
                <w:sz w:val="20"/>
                <w:szCs w:val="20"/>
              </w:rPr>
            </w:pPr>
            <w:r w:rsidRPr="00597A30">
              <w:rPr>
                <w:rFonts w:ascii="Aptos" w:hAnsi="Aptos"/>
                <w:sz w:val="20"/>
                <w:szCs w:val="20"/>
              </w:rPr>
              <w:t>Kode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724BC11"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74F9266"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2B00BB4"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053D15" w:rsidRPr="00597A30" w14:paraId="1591F643"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4EA01C" w14:textId="15D03CD7" w:rsidR="00053D15" w:rsidRPr="00597A30" w:rsidRDefault="000B507B" w:rsidP="00053D15">
            <w:pPr>
              <w:rPr>
                <w:rFonts w:ascii="Aptos" w:hAnsi="Aptos"/>
                <w:b w:val="0"/>
                <w:bCs w:val="0"/>
                <w:sz w:val="20"/>
                <w:szCs w:val="20"/>
              </w:rPr>
            </w:pPr>
            <w:hyperlink w:anchor="Beskrivelser" w:tooltip="Avslått" w:history="1">
              <w:r w:rsidR="00053D15" w:rsidRPr="00E05251">
                <w:rPr>
                  <w:rStyle w:val="Hyperkobling"/>
                  <w:rFonts w:ascii="Aptos" w:hAnsi="Aptos"/>
                  <w:b w:val="0"/>
                  <w:bCs w:val="0"/>
                  <w:sz w:val="20"/>
                  <w:szCs w:val="20"/>
                  <w:u w:val="none"/>
                </w:rPr>
                <w:t>AVSLAG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E613A3E" w14:textId="0B031890"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95591">
              <w:rPr>
                <w:rFonts w:ascii="Aptos" w:hAnsi="Aptos"/>
                <w:color w:val="000000"/>
                <w:sz w:val="20"/>
                <w:szCs w:val="20"/>
              </w:rPr>
              <w:t>Avslått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046830" w14:textId="11E674FD"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1DE975" w14:textId="77777777"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53D15" w:rsidRPr="00597A30" w14:paraId="6DADCACD"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BA12A21" w14:textId="4575288F" w:rsidR="00053D15" w:rsidRPr="00597A30" w:rsidRDefault="000B507B" w:rsidP="00053D15">
            <w:pPr>
              <w:rPr>
                <w:rFonts w:ascii="Aptos" w:hAnsi="Aptos"/>
                <w:b w:val="0"/>
                <w:bCs w:val="0"/>
                <w:color w:val="000000"/>
                <w:sz w:val="20"/>
                <w:szCs w:val="20"/>
              </w:rPr>
            </w:pPr>
            <w:hyperlink w:anchor="Beskrivelser" w:tooltip="Vedtak fattet. Koden opprettes av systemet for typer vedtak der kommunen ikke registrerer om det er et innvilget eller avslått vedtak" w:history="1">
              <w:r w:rsidR="00053D15" w:rsidRPr="00E05251">
                <w:rPr>
                  <w:rStyle w:val="Hyperkobling"/>
                  <w:rFonts w:ascii="Aptos" w:hAnsi="Aptos"/>
                  <w:b w:val="0"/>
                  <w:bCs w:val="0"/>
                  <w:sz w:val="20"/>
                  <w:szCs w:val="20"/>
                  <w:u w:val="none"/>
                </w:rPr>
                <w:t>FATTET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0D9F9E6" w14:textId="1964EBC4"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Vedtak fattet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54B217" w14:textId="09B377C4"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40E568" w14:textId="77777777"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53D15" w:rsidRPr="00597A30" w14:paraId="3D938F79"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4A1CC6" w14:textId="6F312D15" w:rsidR="00053D15" w:rsidRPr="00597A30" w:rsidRDefault="000B507B" w:rsidP="00053D15">
            <w:pPr>
              <w:rPr>
                <w:rFonts w:ascii="Aptos" w:hAnsi="Aptos"/>
                <w:b w:val="0"/>
                <w:bCs w:val="0"/>
                <w:color w:val="000000"/>
                <w:sz w:val="20"/>
                <w:szCs w:val="20"/>
              </w:rPr>
            </w:pPr>
            <w:hyperlink w:anchor="Beskrivelser" w:tooltip="Innvilget" w:history="1">
              <w:r w:rsidR="00053D15" w:rsidRPr="00E05251">
                <w:rPr>
                  <w:rStyle w:val="Hyperkobling"/>
                  <w:rFonts w:ascii="Aptos" w:hAnsi="Aptos"/>
                  <w:b w:val="0"/>
                  <w:bCs w:val="0"/>
                  <w:sz w:val="20"/>
                  <w:szCs w:val="20"/>
                  <w:u w:val="none"/>
                </w:rPr>
                <w:t>INNVILG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3EACFA" w14:textId="11102D00"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95591">
              <w:rPr>
                <w:rFonts w:ascii="Aptos" w:hAnsi="Aptos"/>
                <w:color w:val="000000"/>
                <w:sz w:val="20"/>
                <w:szCs w:val="20"/>
              </w:rPr>
              <w:t>Innvilget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7EAC85" w14:textId="5D21A165"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color w:val="000000"/>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AD188C" w14:textId="77777777" w:rsidR="00053D15" w:rsidRPr="00597A30"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666A5A9" w14:textId="77777777" w:rsidR="00A42489" w:rsidRDefault="00A42489" w:rsidP="00CC00B9"/>
    <w:p w14:paraId="1F785403" w14:textId="77777777" w:rsidR="00A42489" w:rsidRDefault="00A42489" w:rsidP="00CC00B9"/>
    <w:p w14:paraId="4FCD332D" w14:textId="77777777" w:rsidR="009000BF" w:rsidRDefault="009000BF" w:rsidP="00CC00B9"/>
    <w:p w14:paraId="30A7A189" w14:textId="77F1B4B5" w:rsidR="00A42489" w:rsidRPr="00B320FE" w:rsidRDefault="00A42489" w:rsidP="00AC5BBB">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344</w:t>
      </w:r>
      <w:r w:rsidRPr="00B320FE">
        <w:rPr>
          <w:rFonts w:ascii="Aptos" w:hAnsi="Aptos"/>
          <w:color w:val="0070C0"/>
        </w:rPr>
        <w:fldChar w:fldCharType="end"/>
      </w:r>
      <w:r w:rsidRPr="00B320FE">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A42489" w:rsidRPr="00597A30" w14:paraId="3E880120"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08D5E9" w14:textId="77777777" w:rsidR="00A42489" w:rsidRPr="00597A30" w:rsidRDefault="00A42489" w:rsidP="004A6122">
            <w:pPr>
              <w:rPr>
                <w:rFonts w:ascii="Aptos" w:hAnsi="Aptos"/>
                <w:sz w:val="20"/>
                <w:szCs w:val="20"/>
              </w:rPr>
            </w:pPr>
            <w:r w:rsidRPr="00597A30">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031D64"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8B65B0"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C8DB0B"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42489" w:rsidRPr="00597A30" w14:paraId="5A037D8A"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9FF116" w14:textId="77777777" w:rsidR="00A42489" w:rsidRPr="00597A30" w:rsidRDefault="00A42489"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Antall timer</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F07EE8"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4160AD"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26A7E4"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489" w:rsidRPr="00597A30" w14:paraId="74FD0047"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F3FB50" w14:textId="77777777" w:rsidR="00A42489" w:rsidRPr="00597A30" w:rsidRDefault="00A42489" w:rsidP="004A6122">
            <w:pPr>
              <w:rPr>
                <w:rFonts w:ascii="Aptos" w:hAnsi="Aptos"/>
                <w:sz w:val="20"/>
                <w:szCs w:val="20"/>
              </w:rPr>
            </w:pPr>
            <w:r w:rsidRPr="00597A30">
              <w:rPr>
                <w:rFonts w:ascii="Aptos" w:hAnsi="Aptos"/>
                <w:sz w:val="20"/>
                <w:szCs w:val="20"/>
              </w:rPr>
              <w:t>Beskrivelse</w:t>
            </w:r>
          </w:p>
        </w:tc>
      </w:tr>
      <w:tr w:rsidR="00A42489" w:rsidRPr="00597A30" w14:paraId="1991B48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900AA4A" w14:textId="319500FF" w:rsidR="00A42489" w:rsidRPr="00597A30" w:rsidRDefault="00A42489" w:rsidP="004A6122">
            <w:pPr>
              <w:rPr>
                <w:rFonts w:ascii="Aptos" w:hAnsi="Aptos"/>
                <w:b w:val="0"/>
                <w:bCs w:val="0"/>
                <w:sz w:val="20"/>
                <w:szCs w:val="20"/>
              </w:rPr>
            </w:pPr>
            <w:r w:rsidRPr="00597A30">
              <w:rPr>
                <w:rFonts w:ascii="Aptos" w:hAnsi="Aptos"/>
                <w:b w:val="0"/>
                <w:bCs w:val="0"/>
                <w:sz w:val="20"/>
                <w:szCs w:val="20"/>
              </w:rPr>
              <w:t>Angir antall timer for det enkelte vedtak. Registreres kun på innvilget permisjon pga velferd</w:t>
            </w:r>
          </w:p>
        </w:tc>
      </w:tr>
      <w:tr w:rsidR="00A42489" w:rsidRPr="00597A30" w14:paraId="49E3D797"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C731C7" w14:textId="77777777" w:rsidR="00A42489" w:rsidRPr="00597A30" w:rsidRDefault="00A42489" w:rsidP="004A6122">
            <w:pPr>
              <w:rPr>
                <w:rFonts w:ascii="Aptos" w:hAnsi="Aptos"/>
                <w:sz w:val="20"/>
                <w:szCs w:val="20"/>
              </w:rPr>
            </w:pPr>
            <w:r w:rsidRPr="00597A30">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CD6281"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48C614"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42489" w:rsidRPr="00597A30" w14:paraId="46CB1E1F"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D28C1B" w14:textId="76D40A0C" w:rsidR="00A42489" w:rsidRPr="0067507E" w:rsidRDefault="00E2502B" w:rsidP="004A6122">
            <w:pPr>
              <w:rPr>
                <w:rFonts w:ascii="Aptos" w:hAnsi="Aptos"/>
                <w:b w:val="0"/>
                <w:bCs w:val="0"/>
                <w:sz w:val="20"/>
                <w:szCs w:val="20"/>
                <w:highlight w:val="yellow"/>
              </w:rPr>
            </w:pPr>
            <w:r w:rsidRPr="00E2502B">
              <w:rPr>
                <w:rFonts w:ascii="Aptos" w:hAnsi="Aptos"/>
                <w:b w:val="0"/>
                <w:bCs w:val="0"/>
                <w:sz w:val="20"/>
                <w:szCs w:val="20"/>
              </w:rPr>
              <w:t>Numeric</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55AFE3" w14:textId="3F926353" w:rsidR="00A42489" w:rsidRPr="0067507E"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highlight w:val="yellow"/>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498DA0"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A42489" w:rsidRPr="00597A30" w14:paraId="4E97ACAA"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4F73C9" w14:textId="77777777" w:rsidR="00A42489" w:rsidRPr="00597A30" w:rsidRDefault="00A42489" w:rsidP="004A6122">
            <w:pPr>
              <w:rPr>
                <w:rFonts w:ascii="Aptos" w:hAnsi="Aptos"/>
                <w:sz w:val="20"/>
                <w:szCs w:val="20"/>
              </w:rPr>
            </w:pPr>
            <w:r w:rsidRPr="00597A30">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19CEC4"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1E3303"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42489" w:rsidRPr="00597A30" w14:paraId="141440A7" w14:textId="77777777" w:rsidTr="004A6122">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C7E6E7" w14:textId="31A56A11" w:rsidR="00A42489" w:rsidRPr="00597A30" w:rsidRDefault="00A42489" w:rsidP="00A42489">
            <w:pPr>
              <w:rPr>
                <w:rFonts w:ascii="Aptos" w:hAnsi="Aptos"/>
                <w:b w:val="0"/>
                <w:bCs w:val="0"/>
                <w:sz w:val="20"/>
                <w:szCs w:val="20"/>
              </w:rPr>
            </w:pPr>
            <w:r w:rsidRPr="00597A30">
              <w:rPr>
                <w:rFonts w:ascii="Aptos" w:hAnsi="Aptos"/>
                <w:b w:val="0"/>
                <w:bCs w:val="0"/>
                <w:sz w:val="20"/>
                <w:szCs w:val="20"/>
              </w:rPr>
              <w:t>RPINTRO/KINTRO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F1EA09" w14:textId="6761E4D7"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AC2501" w14:textId="77777777"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A42489" w:rsidRPr="00597A30" w14:paraId="17B50E3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00FD5D" w14:textId="77777777" w:rsidR="00A42489" w:rsidRPr="00597A30" w:rsidRDefault="00A42489"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904C98E"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42489" w:rsidRPr="00597A30" w14:paraId="7149F23C"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7EF7F0B"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E996C5"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AntallTimer</w:t>
            </w:r>
          </w:p>
        </w:tc>
      </w:tr>
    </w:tbl>
    <w:p w14:paraId="2277FDE7" w14:textId="77777777" w:rsidR="00A42489" w:rsidRPr="00A42489" w:rsidRDefault="00A42489" w:rsidP="00CC00B9"/>
    <w:p w14:paraId="6EC6D9D8" w14:textId="2EBE3B1F" w:rsidR="00A42489" w:rsidRPr="00B320FE" w:rsidRDefault="00A42489"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345</w:t>
      </w:r>
      <w:r w:rsidRPr="00B320FE">
        <w:rPr>
          <w:rFonts w:ascii="Aptos" w:hAnsi="Aptos"/>
          <w:color w:val="0070C0"/>
        </w:rPr>
        <w:fldChar w:fldCharType="end"/>
      </w:r>
      <w:r w:rsidRPr="00B320FE">
        <w:rPr>
          <w:rFonts w:ascii="Aptos" w:hAnsi="Aptos"/>
          <w:color w:val="0070C0"/>
        </w:rPr>
        <w:t>: Fristberegning kalenderdager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A42489" w:rsidRPr="00597A30" w14:paraId="1516D330"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AEDA13" w14:textId="77777777" w:rsidR="00A42489" w:rsidRPr="00597A30" w:rsidRDefault="00A42489" w:rsidP="004A6122">
            <w:pPr>
              <w:rPr>
                <w:rFonts w:ascii="Aptos" w:hAnsi="Aptos"/>
                <w:sz w:val="20"/>
                <w:szCs w:val="20"/>
              </w:rPr>
            </w:pPr>
            <w:r w:rsidRPr="00597A30">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F0FC57"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0D95F6"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3EB79D"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42489" w:rsidRPr="00597A30" w14:paraId="6740CF63"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B08EB0" w14:textId="77777777" w:rsidR="00A42489" w:rsidRPr="00597A30" w:rsidRDefault="00A42489"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Fristberegning kalenderdager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5EBCE5"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81778E"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D45EAC"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489" w:rsidRPr="00597A30" w14:paraId="705097C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61002D" w14:textId="77777777" w:rsidR="00A42489" w:rsidRPr="00597A30" w:rsidRDefault="00A42489" w:rsidP="004A6122">
            <w:pPr>
              <w:rPr>
                <w:rFonts w:ascii="Aptos" w:hAnsi="Aptos"/>
                <w:sz w:val="20"/>
                <w:szCs w:val="20"/>
              </w:rPr>
            </w:pPr>
            <w:r w:rsidRPr="00597A30">
              <w:rPr>
                <w:rFonts w:ascii="Aptos" w:hAnsi="Aptos"/>
                <w:sz w:val="20"/>
                <w:szCs w:val="20"/>
              </w:rPr>
              <w:t>Beskrivelse</w:t>
            </w:r>
          </w:p>
        </w:tc>
      </w:tr>
      <w:tr w:rsidR="00A42489" w:rsidRPr="00597A30" w14:paraId="59E7692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EDCDBC1" w14:textId="0A16A40C" w:rsidR="00A42489" w:rsidRPr="00597A30" w:rsidRDefault="00A42489" w:rsidP="004A6122">
            <w:pPr>
              <w:rPr>
                <w:rFonts w:ascii="Aptos" w:hAnsi="Aptos"/>
                <w:b w:val="0"/>
                <w:bCs w:val="0"/>
                <w:sz w:val="20"/>
                <w:szCs w:val="20"/>
              </w:rPr>
            </w:pPr>
            <w:r w:rsidRPr="00597A30">
              <w:rPr>
                <w:rFonts w:ascii="Aptos" w:hAnsi="Aptos"/>
                <w:b w:val="0"/>
                <w:bCs w:val="0"/>
                <w:sz w:val="20"/>
                <w:szCs w:val="20"/>
              </w:rPr>
              <w:t>Vedtak om permisjon forlenger gjennomføringsfristen. Fristberegning kalenderdager angir om fristen skal forlenges med kalenderdager eller virkedager, på bakgrunn av registrert permisjonsvedtak</w:t>
            </w:r>
          </w:p>
        </w:tc>
      </w:tr>
      <w:tr w:rsidR="00A42489" w:rsidRPr="00597A30" w14:paraId="0F81FB88"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BB0366" w14:textId="77777777" w:rsidR="00A42489" w:rsidRPr="00597A30" w:rsidRDefault="00A42489" w:rsidP="004A6122">
            <w:pPr>
              <w:rPr>
                <w:rFonts w:ascii="Aptos" w:hAnsi="Aptos"/>
                <w:sz w:val="20"/>
                <w:szCs w:val="20"/>
              </w:rPr>
            </w:pPr>
            <w:r w:rsidRPr="00597A30">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7E12E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A91B1D"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42489" w:rsidRPr="00597A30" w14:paraId="6F036F4A"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9B5BA3"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173DC7"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A9D2A9"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A42489" w:rsidRPr="00597A30" w14:paraId="0E0B7D71"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D1582D" w14:textId="77777777" w:rsidR="00A42489" w:rsidRPr="00597A30" w:rsidRDefault="00A42489" w:rsidP="004A6122">
            <w:pPr>
              <w:rPr>
                <w:rFonts w:ascii="Aptos" w:hAnsi="Aptos"/>
                <w:sz w:val="20"/>
                <w:szCs w:val="20"/>
              </w:rPr>
            </w:pPr>
            <w:r w:rsidRPr="00597A30">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309E94"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403A5A"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42489" w:rsidRPr="00597A30" w14:paraId="1C371DE7"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D81D82" w14:textId="307B91C5" w:rsidR="00A42489" w:rsidRPr="00597A30" w:rsidRDefault="00A42489" w:rsidP="00A42489">
            <w:pPr>
              <w:rPr>
                <w:rFonts w:ascii="Aptos" w:hAnsi="Aptos"/>
                <w:b w:val="0"/>
                <w:bCs w:val="0"/>
                <w:sz w:val="20"/>
                <w:szCs w:val="20"/>
              </w:rPr>
            </w:pPr>
            <w:r w:rsidRPr="00597A30">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F0ECAE" w14:textId="3DC0E28C"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B48AA2" w14:textId="77777777"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A42489" w:rsidRPr="00597A30" w14:paraId="7FE0FD7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82F17A" w14:textId="77777777" w:rsidR="00A42489" w:rsidRPr="00597A30" w:rsidRDefault="00A42489"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F767E87"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42489" w:rsidRPr="00597A30" w14:paraId="62DA1987"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569E619"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AD3BB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BeregnFristMedKalenderdager</w:t>
            </w:r>
          </w:p>
        </w:tc>
      </w:tr>
    </w:tbl>
    <w:p w14:paraId="6EE5D199" w14:textId="77777777" w:rsidR="00A42489" w:rsidRDefault="00A42489" w:rsidP="00CC00B9"/>
    <w:p w14:paraId="0C07B25C" w14:textId="285EA444" w:rsidR="004F6AA5" w:rsidRPr="00B320FE" w:rsidRDefault="004F6AA5"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346</w:t>
      </w:r>
      <w:r w:rsidRPr="00B320FE">
        <w:rPr>
          <w:rFonts w:ascii="Aptos" w:hAnsi="Aptos"/>
          <w:color w:val="0070C0"/>
        </w:rPr>
        <w:fldChar w:fldCharType="end"/>
      </w:r>
      <w:r w:rsidRPr="00B320FE">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A42489" w:rsidRPr="00597A30" w14:paraId="1C32595A"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9E2EF1A" w14:textId="77777777" w:rsidR="00A42489" w:rsidRPr="00597A30" w:rsidRDefault="00A42489" w:rsidP="004A6122">
            <w:pPr>
              <w:rPr>
                <w:rFonts w:ascii="Aptos" w:hAnsi="Aptos"/>
                <w:sz w:val="20"/>
                <w:szCs w:val="20"/>
              </w:rPr>
            </w:pPr>
            <w:r w:rsidRPr="00597A30">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FB9030"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D74FD0"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1DB840" w14:textId="77777777" w:rsidR="00A42489" w:rsidRPr="00597A30" w:rsidRDefault="00A42489"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A42489" w:rsidRPr="00597A30" w14:paraId="48E739FF" w14:textId="77777777" w:rsidTr="004A6122">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9A8CF6" w14:textId="77777777" w:rsidR="00A42489" w:rsidRPr="00597A30" w:rsidRDefault="00A42489"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Slettet vedtak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1EAD36"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E79D0D"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80CA8C"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42489" w:rsidRPr="00597A30" w14:paraId="0967D99C"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A8BD02" w14:textId="77777777" w:rsidR="00A42489" w:rsidRPr="00597A30" w:rsidRDefault="00A42489" w:rsidP="004A6122">
            <w:pPr>
              <w:rPr>
                <w:rFonts w:ascii="Aptos" w:hAnsi="Aptos"/>
                <w:sz w:val="20"/>
                <w:szCs w:val="20"/>
              </w:rPr>
            </w:pPr>
            <w:r w:rsidRPr="00597A30">
              <w:rPr>
                <w:rFonts w:ascii="Aptos" w:hAnsi="Aptos"/>
                <w:sz w:val="20"/>
                <w:szCs w:val="20"/>
              </w:rPr>
              <w:t>Beskrivelse</w:t>
            </w:r>
          </w:p>
        </w:tc>
      </w:tr>
      <w:tr w:rsidR="00A42489" w:rsidRPr="00597A30" w14:paraId="479F0012"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013EE04"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Angir om vedtak er slettet</w:t>
            </w:r>
          </w:p>
        </w:tc>
      </w:tr>
      <w:tr w:rsidR="00A42489" w:rsidRPr="00597A30" w14:paraId="421A024E" w14:textId="77777777" w:rsidTr="004A6122">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D28CAE" w14:textId="77777777" w:rsidR="00A42489" w:rsidRPr="00597A30" w:rsidRDefault="00A42489" w:rsidP="004A6122">
            <w:pPr>
              <w:rPr>
                <w:rFonts w:ascii="Aptos" w:hAnsi="Aptos"/>
                <w:sz w:val="20"/>
                <w:szCs w:val="20"/>
              </w:rPr>
            </w:pPr>
            <w:r w:rsidRPr="00597A30">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6BB664"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41099A"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A42489" w:rsidRPr="00597A30" w14:paraId="774C13CB" w14:textId="77777777" w:rsidTr="004A6122">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D74E5D"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Bit</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E6326F"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298E7D"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A42489" w:rsidRPr="00597A30" w14:paraId="06897559" w14:textId="77777777" w:rsidTr="004A6122">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A05067" w14:textId="77777777" w:rsidR="00A42489" w:rsidRPr="00597A30" w:rsidRDefault="00A42489" w:rsidP="004A6122">
            <w:pPr>
              <w:rPr>
                <w:rFonts w:ascii="Aptos" w:hAnsi="Aptos"/>
                <w:sz w:val="20"/>
                <w:szCs w:val="20"/>
              </w:rPr>
            </w:pPr>
            <w:r w:rsidRPr="00597A30">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394A6B"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E8E441"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A42489" w:rsidRPr="00597A30" w14:paraId="342FC11C" w14:textId="77777777" w:rsidTr="004A6122">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6781BD" w14:textId="6FC79090" w:rsidR="00A42489" w:rsidRPr="00597A30" w:rsidRDefault="00A42489" w:rsidP="00A42489">
            <w:pPr>
              <w:rPr>
                <w:rFonts w:ascii="Aptos" w:hAnsi="Aptos"/>
                <w:b w:val="0"/>
                <w:bCs w:val="0"/>
                <w:sz w:val="20"/>
                <w:szCs w:val="20"/>
              </w:rPr>
            </w:pPr>
            <w:r w:rsidRPr="00597A30">
              <w:rPr>
                <w:rFonts w:ascii="Aptos" w:hAnsi="Aptos"/>
                <w:b w:val="0"/>
                <w:bCs w:val="0"/>
                <w:sz w:val="20"/>
                <w:szCs w:val="20"/>
              </w:rPr>
              <w:t>RPINTRO/KINTRO</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E92885" w14:textId="1D5E5F1B"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C44FA2" w14:textId="77777777" w:rsidR="00A42489" w:rsidRPr="00597A30" w:rsidRDefault="00A42489" w:rsidP="00A4248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A42489" w:rsidRPr="00597A30" w14:paraId="4D73F3C5"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101F0C" w14:textId="77777777" w:rsidR="00A42489" w:rsidRPr="00597A30" w:rsidRDefault="00A42489"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083DAF7"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A42489" w:rsidRPr="00597A30" w14:paraId="6B595E5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45BB5B0" w14:textId="77777777" w:rsidR="00A42489" w:rsidRPr="00597A30" w:rsidRDefault="00A42489" w:rsidP="004A6122">
            <w:pPr>
              <w:rPr>
                <w:rFonts w:ascii="Aptos" w:hAnsi="Aptos"/>
                <w:b w:val="0"/>
                <w:bCs w:val="0"/>
                <w:sz w:val="20"/>
                <w:szCs w:val="20"/>
              </w:rPr>
            </w:pPr>
            <w:r w:rsidRPr="00597A30">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561B11" w14:textId="77777777" w:rsidR="00A42489" w:rsidRPr="00597A30" w:rsidRDefault="00A42489"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ErSlettet</w:t>
            </w:r>
          </w:p>
        </w:tc>
      </w:tr>
    </w:tbl>
    <w:p w14:paraId="5C656BBC" w14:textId="77777777" w:rsidR="00A42489" w:rsidRDefault="00A42489" w:rsidP="00CC00B9"/>
    <w:p w14:paraId="7E37D617" w14:textId="2C56B5FE" w:rsidR="004F6AA5" w:rsidRPr="00B320FE" w:rsidRDefault="004F6AA5"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347</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4F6AA5" w:rsidRPr="00597A30" w14:paraId="3B6BAE71" w14:textId="77777777" w:rsidTr="0059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6AB0AE" w14:textId="77777777" w:rsidR="004F6AA5" w:rsidRPr="00597A30" w:rsidRDefault="004F6AA5" w:rsidP="004A6122">
            <w:pPr>
              <w:rPr>
                <w:rFonts w:ascii="Aptos" w:hAnsi="Aptos"/>
                <w:sz w:val="20"/>
                <w:szCs w:val="20"/>
              </w:rPr>
            </w:pPr>
            <w:r w:rsidRPr="00597A30">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08F255"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4568AA"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CD2E07"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F6AA5" w:rsidRPr="00597A30" w14:paraId="3BB4B02F"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0FEE1B" w14:textId="77777777" w:rsidR="004F6AA5" w:rsidRPr="00597A30" w:rsidRDefault="004F6AA5"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2E5F78"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115A62"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C528A3"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6AA5" w:rsidRPr="00597A30" w14:paraId="7BC809E9"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D7D30B" w14:textId="77777777" w:rsidR="004F6AA5" w:rsidRPr="00597A30" w:rsidRDefault="004F6AA5" w:rsidP="004A6122">
            <w:pPr>
              <w:rPr>
                <w:rFonts w:ascii="Aptos" w:hAnsi="Aptos"/>
                <w:sz w:val="20"/>
                <w:szCs w:val="20"/>
              </w:rPr>
            </w:pPr>
            <w:r w:rsidRPr="00597A30">
              <w:rPr>
                <w:rFonts w:ascii="Aptos" w:hAnsi="Aptos"/>
                <w:sz w:val="20"/>
                <w:szCs w:val="20"/>
              </w:rPr>
              <w:t>Beskrivelse</w:t>
            </w:r>
          </w:p>
        </w:tc>
      </w:tr>
      <w:tr w:rsidR="004F6AA5" w:rsidRPr="00597A30" w14:paraId="2C255F1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312355" w14:textId="323C00A5" w:rsidR="004F6AA5" w:rsidRPr="00597A30" w:rsidRDefault="004F6AA5" w:rsidP="004A6122">
            <w:pPr>
              <w:rPr>
                <w:rFonts w:ascii="Aptos" w:hAnsi="Aptos"/>
                <w:b w:val="0"/>
                <w:bCs w:val="0"/>
                <w:sz w:val="20"/>
                <w:szCs w:val="20"/>
              </w:rPr>
            </w:pPr>
            <w:r w:rsidRPr="00597A30">
              <w:rPr>
                <w:rFonts w:ascii="Aptos" w:hAnsi="Aptos"/>
                <w:b w:val="0"/>
                <w:bCs w:val="0"/>
                <w:sz w:val="20"/>
                <w:szCs w:val="20"/>
              </w:rPr>
              <w:t xml:space="preserve">Unik identifikator for fagsystem (referansenummer) i tilfeller der informasjonen er overført fra kommunalt fagsystem. Se </w:t>
            </w:r>
            <w:hyperlink r:id="rId64" w:history="1">
              <w:r w:rsidRPr="0096122F">
                <w:rPr>
                  <w:rStyle w:val="Hyperkobling"/>
                  <w:rFonts w:ascii="Aptos" w:hAnsi="Aptos"/>
                  <w:b w:val="0"/>
                  <w:bCs w:val="0"/>
                  <w:sz w:val="20"/>
                  <w:szCs w:val="20"/>
                  <w:u w:val="none"/>
                </w:rPr>
                <w:t>Overføring mellom kommunale fagsystem og NIR | IMDi</w:t>
              </w:r>
            </w:hyperlink>
          </w:p>
        </w:tc>
      </w:tr>
      <w:tr w:rsidR="004F6AA5" w:rsidRPr="00597A30" w14:paraId="01D0F787"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BE3F83" w14:textId="77777777" w:rsidR="004F6AA5" w:rsidRPr="00597A30" w:rsidRDefault="004F6AA5" w:rsidP="004A6122">
            <w:pPr>
              <w:rPr>
                <w:rFonts w:ascii="Aptos" w:hAnsi="Aptos"/>
                <w:sz w:val="20"/>
                <w:szCs w:val="20"/>
              </w:rPr>
            </w:pPr>
            <w:r w:rsidRPr="00597A30">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9760FB"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702F3D"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F6AA5" w:rsidRPr="00597A30" w14:paraId="0FAE9E8A"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B4AAA4" w14:textId="77777777" w:rsidR="004F6AA5" w:rsidRPr="00597A30" w:rsidRDefault="004F6AA5" w:rsidP="004A6122">
            <w:pPr>
              <w:rPr>
                <w:rFonts w:ascii="Aptos" w:hAnsi="Aptos"/>
                <w:b w:val="0"/>
                <w:bCs w:val="0"/>
                <w:sz w:val="20"/>
                <w:szCs w:val="20"/>
              </w:rPr>
            </w:pPr>
            <w:r w:rsidRPr="00597A30">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03430D"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3022A9"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System</w:t>
            </w:r>
          </w:p>
        </w:tc>
      </w:tr>
      <w:tr w:rsidR="004F6AA5" w:rsidRPr="00597A30" w14:paraId="591F7E70"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04D240" w14:textId="77777777" w:rsidR="004F6AA5" w:rsidRPr="00597A30" w:rsidRDefault="004F6AA5" w:rsidP="004A6122">
            <w:pPr>
              <w:rPr>
                <w:rFonts w:ascii="Aptos" w:hAnsi="Aptos"/>
                <w:sz w:val="20"/>
                <w:szCs w:val="20"/>
              </w:rPr>
            </w:pPr>
            <w:r w:rsidRPr="00597A30">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02AAFC"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662ED5"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F6AA5" w:rsidRPr="00597A30" w14:paraId="6D9F9C48" w14:textId="77777777" w:rsidTr="00597A3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427F75" w14:textId="21B70D38" w:rsidR="004F6AA5" w:rsidRPr="00597A30" w:rsidRDefault="004F6AA5" w:rsidP="004F6AA5">
            <w:pPr>
              <w:rPr>
                <w:rFonts w:ascii="Aptos" w:hAnsi="Aptos"/>
                <w:b w:val="0"/>
                <w:bCs w:val="0"/>
                <w:sz w:val="20"/>
                <w:szCs w:val="20"/>
              </w:rPr>
            </w:pPr>
            <w:r w:rsidRPr="00597A30">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206D25" w14:textId="63699BC5" w:rsidR="004F6AA5" w:rsidRPr="00597A30"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07DC69" w14:textId="77777777" w:rsidR="004F6AA5" w:rsidRPr="00597A30"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4F6AA5" w:rsidRPr="00597A30" w14:paraId="10307C9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3B64D4" w14:textId="77777777" w:rsidR="004F6AA5" w:rsidRPr="00597A30" w:rsidRDefault="004F6AA5"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97D76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F6AA5" w:rsidRPr="00597A30" w14:paraId="1A03C77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F2785D7" w14:textId="77777777" w:rsidR="004F6AA5" w:rsidRPr="00597A30" w:rsidRDefault="004F6AA5"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4667AB"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FagsystemRefnummer</w:t>
            </w:r>
          </w:p>
        </w:tc>
      </w:tr>
    </w:tbl>
    <w:p w14:paraId="47242FFB" w14:textId="77777777" w:rsidR="006118C7" w:rsidRDefault="006118C7" w:rsidP="004F6AA5"/>
    <w:p w14:paraId="0A5F5388" w14:textId="79C5FD8B" w:rsidR="006118C7" w:rsidRPr="00152546" w:rsidRDefault="006118C7"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Klage</w:t>
      </w:r>
    </w:p>
    <w:p w14:paraId="20D97D47" w14:textId="77777777" w:rsidR="006118C7" w:rsidRDefault="006118C7" w:rsidP="004F6AA5"/>
    <w:p w14:paraId="7B7932CB" w14:textId="0EE76958" w:rsidR="004F6AA5" w:rsidRPr="00B320FE" w:rsidRDefault="004F6AA5"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348</w:t>
      </w:r>
      <w:r w:rsidRPr="00B320FE">
        <w:rPr>
          <w:rFonts w:ascii="Aptos" w:hAnsi="Aptos"/>
          <w:color w:val="0070C0"/>
        </w:rPr>
        <w:fldChar w:fldCharType="end"/>
      </w:r>
      <w:r w:rsidRPr="00B320FE">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F6AA5" w:rsidRPr="00597A30" w14:paraId="5BE6C63C"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C86A89" w14:textId="77777777" w:rsidR="004F6AA5" w:rsidRPr="00597A30" w:rsidRDefault="004F6AA5"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ABBD66"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8DAB4D"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F17A1F"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F6AA5" w:rsidRPr="00597A30" w14:paraId="2B5D9C8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4FD6DF" w14:textId="77777777" w:rsidR="004F6AA5" w:rsidRPr="00597A30" w:rsidRDefault="004F6AA5"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F2F224"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4033B5"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0C7E7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6AA5" w:rsidRPr="00597A30" w14:paraId="54D1B8E4"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4A2747" w14:textId="77777777" w:rsidR="004F6AA5" w:rsidRPr="00597A30" w:rsidRDefault="004F6AA5" w:rsidP="004A6122">
            <w:pPr>
              <w:rPr>
                <w:rFonts w:ascii="Aptos" w:hAnsi="Aptos"/>
                <w:sz w:val="20"/>
                <w:szCs w:val="20"/>
              </w:rPr>
            </w:pPr>
            <w:r w:rsidRPr="00597A30">
              <w:rPr>
                <w:rFonts w:ascii="Aptos" w:hAnsi="Aptos"/>
                <w:sz w:val="20"/>
                <w:szCs w:val="20"/>
              </w:rPr>
              <w:t>Beskrivelse</w:t>
            </w:r>
          </w:p>
        </w:tc>
      </w:tr>
      <w:tr w:rsidR="004F6AA5" w:rsidRPr="00597A30" w14:paraId="2C7F5058"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AEE477" w14:textId="77777777" w:rsidR="004F6AA5" w:rsidRPr="00597A30" w:rsidRDefault="004F6AA5" w:rsidP="004A6122">
            <w:pPr>
              <w:rPr>
                <w:rFonts w:ascii="Aptos" w:hAnsi="Aptos"/>
                <w:b w:val="0"/>
                <w:bCs w:val="0"/>
                <w:sz w:val="20"/>
                <w:szCs w:val="20"/>
              </w:rPr>
            </w:pPr>
            <w:r w:rsidRPr="00597A30">
              <w:rPr>
                <w:rFonts w:ascii="Aptos" w:hAnsi="Aptos"/>
                <w:b w:val="0"/>
                <w:bCs w:val="0"/>
                <w:sz w:val="20"/>
                <w:szCs w:val="20"/>
              </w:rPr>
              <w:t>Koplingsnøkkel til vedtaket som påklages. Angir at det foreligger klage på vedtakstypen som kan registreres for ordningen. Klage kan opprettes uavhengig av resultatet på vedtaket (innvilget eller avslått)</w:t>
            </w:r>
          </w:p>
        </w:tc>
      </w:tr>
      <w:tr w:rsidR="004F6AA5" w:rsidRPr="00597A30" w14:paraId="561101A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3A12C4" w14:textId="77777777" w:rsidR="004F6AA5" w:rsidRPr="00597A30" w:rsidRDefault="004F6AA5"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EEB806"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16C1AD"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F6AA5" w:rsidRPr="00597A30" w14:paraId="5C56D54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7974F4" w14:textId="77777777" w:rsidR="004F6AA5" w:rsidRPr="00597A30" w:rsidRDefault="004F6AA5" w:rsidP="004A6122">
            <w:pPr>
              <w:rPr>
                <w:rFonts w:ascii="Aptos" w:hAnsi="Aptos"/>
                <w:b w:val="0"/>
                <w:bCs w:val="0"/>
                <w:sz w:val="20"/>
                <w:szCs w:val="20"/>
              </w:rPr>
            </w:pPr>
            <w:r w:rsidRPr="00597A30">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889632"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F6E909"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4F6AA5" w:rsidRPr="00597A30" w14:paraId="29CE098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4040C3" w14:textId="77777777" w:rsidR="004F6AA5" w:rsidRPr="00597A30" w:rsidRDefault="004F6AA5"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012F03"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756C70"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F6AA5" w:rsidRPr="00597A30" w14:paraId="323E81EC"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50A88E" w14:textId="3AE28B8F" w:rsidR="004F6AA5" w:rsidRPr="00597A30" w:rsidRDefault="004F6AA5" w:rsidP="004F6AA5">
            <w:pPr>
              <w:rPr>
                <w:rFonts w:ascii="Aptos" w:hAnsi="Aptos"/>
                <w:b w:val="0"/>
                <w:bCs w:val="0"/>
                <w:sz w:val="20"/>
                <w:szCs w:val="20"/>
              </w:rPr>
            </w:pPr>
            <w:r w:rsidRPr="00597A30">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5F3CFC" w14:textId="3CB2DB8F" w:rsidR="004F6AA5" w:rsidRPr="00597A30"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B34A85" w14:textId="77777777" w:rsidR="004F6AA5" w:rsidRPr="00597A30"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4F6AA5" w:rsidRPr="00597A30" w14:paraId="7A39917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0AF7A7" w14:textId="77777777" w:rsidR="004F6AA5" w:rsidRPr="00597A30" w:rsidRDefault="004F6AA5"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6CB8EF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F6AA5" w:rsidRPr="00597A30" w14:paraId="04BC5CF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D8F8C48" w14:textId="77777777" w:rsidR="004F6AA5" w:rsidRPr="00597A30" w:rsidRDefault="004F6AA5"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056339"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VedtakId</w:t>
            </w:r>
          </w:p>
        </w:tc>
      </w:tr>
    </w:tbl>
    <w:p w14:paraId="502ABE03" w14:textId="77777777" w:rsidR="004F6AA5" w:rsidRPr="004F6AA5" w:rsidRDefault="004F6AA5" w:rsidP="004F6AA5"/>
    <w:p w14:paraId="537B592A" w14:textId="56DB65AE" w:rsidR="004F6AA5" w:rsidRPr="00B320FE" w:rsidRDefault="004F6AA5"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349</w:t>
      </w:r>
      <w:r w:rsidRPr="00B320FE">
        <w:rPr>
          <w:rFonts w:ascii="Aptos" w:hAnsi="Aptos"/>
          <w:color w:val="0070C0"/>
        </w:rPr>
        <w:fldChar w:fldCharType="end"/>
      </w:r>
      <w:r w:rsidRPr="00B320FE">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F6AA5" w:rsidRPr="00597A30" w14:paraId="0F3C8616"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EB1634" w14:textId="77777777" w:rsidR="004F6AA5" w:rsidRPr="00597A30" w:rsidRDefault="004F6AA5" w:rsidP="004A6122">
            <w:pPr>
              <w:rPr>
                <w:rFonts w:ascii="Aptos" w:hAnsi="Aptos"/>
                <w:sz w:val="20"/>
                <w:szCs w:val="20"/>
              </w:rPr>
            </w:pPr>
            <w:r w:rsidRPr="00597A30">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BF98B0"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5182F0"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18F35A"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F6AA5" w:rsidRPr="00597A30" w14:paraId="53437AF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F0AAEC" w14:textId="77777777" w:rsidR="004F6AA5" w:rsidRPr="00597A30" w:rsidRDefault="004F6AA5"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D9EAA9"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0C47D0"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2BB820"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6AA5" w:rsidRPr="00597A30" w14:paraId="412843E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D2342B" w14:textId="77777777" w:rsidR="004F6AA5" w:rsidRPr="00597A30" w:rsidRDefault="004F6AA5" w:rsidP="004A6122">
            <w:pPr>
              <w:rPr>
                <w:rFonts w:ascii="Aptos" w:hAnsi="Aptos"/>
                <w:sz w:val="20"/>
                <w:szCs w:val="20"/>
              </w:rPr>
            </w:pPr>
            <w:r w:rsidRPr="00597A30">
              <w:rPr>
                <w:rFonts w:ascii="Aptos" w:hAnsi="Aptos"/>
                <w:sz w:val="20"/>
                <w:szCs w:val="20"/>
              </w:rPr>
              <w:t>Beskrivelse</w:t>
            </w:r>
          </w:p>
        </w:tc>
      </w:tr>
      <w:tr w:rsidR="004F6AA5" w:rsidRPr="00597A30" w14:paraId="798CDAAC"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C2503C" w14:textId="5261CB1C" w:rsidR="004F6AA5" w:rsidRPr="00597A30" w:rsidRDefault="004F6AA5" w:rsidP="004A6122">
            <w:pPr>
              <w:rPr>
                <w:rFonts w:ascii="Aptos" w:hAnsi="Aptos"/>
                <w:b w:val="0"/>
                <w:bCs w:val="0"/>
                <w:sz w:val="20"/>
                <w:szCs w:val="20"/>
              </w:rPr>
            </w:pPr>
            <w:r w:rsidRPr="00597A30">
              <w:rPr>
                <w:rFonts w:ascii="Aptos" w:hAnsi="Aptos"/>
                <w:b w:val="0"/>
                <w:bCs w:val="0"/>
                <w:sz w:val="20"/>
                <w:szCs w:val="20"/>
              </w:rPr>
              <w:t>Dato for mottatt klage fra person</w:t>
            </w:r>
          </w:p>
        </w:tc>
      </w:tr>
      <w:tr w:rsidR="004F6AA5" w:rsidRPr="00597A30" w14:paraId="0F04DED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ADE043" w14:textId="77777777" w:rsidR="004F6AA5" w:rsidRPr="00597A30" w:rsidRDefault="004F6AA5" w:rsidP="004A6122">
            <w:pPr>
              <w:rPr>
                <w:rFonts w:ascii="Aptos" w:hAnsi="Aptos"/>
                <w:sz w:val="20"/>
                <w:szCs w:val="20"/>
              </w:rPr>
            </w:pPr>
            <w:r w:rsidRPr="00597A30">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8133D8"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AEC694"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F6AA5" w:rsidRPr="00597A30" w14:paraId="0C126F1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E5344C" w14:textId="77777777" w:rsidR="004F6AA5" w:rsidRPr="00597A30" w:rsidRDefault="004F6AA5" w:rsidP="004A6122">
            <w:pPr>
              <w:rPr>
                <w:rFonts w:ascii="Aptos" w:hAnsi="Aptos"/>
                <w:b w:val="0"/>
                <w:bCs w:val="0"/>
                <w:sz w:val="20"/>
                <w:szCs w:val="20"/>
              </w:rPr>
            </w:pPr>
            <w:r w:rsidRPr="00597A30">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1413D0" w14:textId="59A07107" w:rsidR="004F6AA5" w:rsidRPr="00597A30"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F6AA5" w:rsidRPr="00597A30">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48E1FC"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4F6AA5" w:rsidRPr="00597A30" w14:paraId="48F6205D"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3BB5F2" w14:textId="77777777" w:rsidR="004F6AA5" w:rsidRPr="00597A30" w:rsidRDefault="004F6AA5" w:rsidP="004A6122">
            <w:pPr>
              <w:rPr>
                <w:rFonts w:ascii="Aptos" w:hAnsi="Aptos"/>
                <w:sz w:val="20"/>
                <w:szCs w:val="20"/>
              </w:rPr>
            </w:pPr>
            <w:r w:rsidRPr="00597A30">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BFC56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05CF80"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F6AA5" w:rsidRPr="00597A30" w14:paraId="2F6BE4E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4478D6" w14:textId="1428F646" w:rsidR="004F6AA5" w:rsidRPr="00597A30" w:rsidRDefault="004F6AA5" w:rsidP="004F6AA5">
            <w:pPr>
              <w:rPr>
                <w:rFonts w:ascii="Aptos" w:hAnsi="Aptos"/>
                <w:b w:val="0"/>
                <w:bCs w:val="0"/>
                <w:sz w:val="20"/>
                <w:szCs w:val="20"/>
              </w:rPr>
            </w:pPr>
            <w:r w:rsidRPr="00597A30">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DC768B" w14:textId="02E744E7" w:rsidR="004F6AA5" w:rsidRPr="00597A30"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BC934D" w14:textId="77777777" w:rsidR="004F6AA5" w:rsidRPr="00597A30"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Obligatorisk</w:t>
            </w:r>
          </w:p>
        </w:tc>
      </w:tr>
      <w:tr w:rsidR="004F6AA5" w:rsidRPr="00597A30" w14:paraId="4D2E221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38B24D" w14:textId="77777777" w:rsidR="004F6AA5" w:rsidRPr="00597A30" w:rsidRDefault="004F6AA5" w:rsidP="004A6122">
            <w:pPr>
              <w:rPr>
                <w:rFonts w:ascii="Aptos" w:hAnsi="Aptos"/>
                <w:b w:val="0"/>
                <w:bCs w:val="0"/>
                <w:sz w:val="20"/>
                <w:szCs w:val="20"/>
              </w:rPr>
            </w:pPr>
            <w:r w:rsidRPr="00597A30">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F1D2C01"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F6AA5" w:rsidRPr="00597A30" w14:paraId="0714B91C"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DDFA732" w14:textId="77777777" w:rsidR="004F6AA5" w:rsidRPr="00597A30" w:rsidRDefault="004F6AA5"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1E2240"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MottattDato</w:t>
            </w:r>
          </w:p>
        </w:tc>
      </w:tr>
    </w:tbl>
    <w:p w14:paraId="02E97194" w14:textId="77777777" w:rsidR="004F6AA5" w:rsidRDefault="004F6AA5" w:rsidP="00CC00B9"/>
    <w:p w14:paraId="37700288" w14:textId="5ED4769C" w:rsidR="004F6AA5" w:rsidRPr="00B320FE" w:rsidRDefault="004F6AA5"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350</w:t>
      </w:r>
      <w:r w:rsidRPr="00B320FE">
        <w:rPr>
          <w:rFonts w:ascii="Aptos" w:hAnsi="Aptos"/>
          <w:color w:val="0070C0"/>
        </w:rPr>
        <w:fldChar w:fldCharType="end"/>
      </w:r>
      <w:r w:rsidRPr="00B320FE">
        <w:rPr>
          <w:rFonts w:ascii="Aptos" w:hAnsi="Aptos"/>
          <w:color w:val="0070C0"/>
        </w:rPr>
        <w:t>: Utfall av klage</w:t>
      </w:r>
    </w:p>
    <w:tbl>
      <w:tblPr>
        <w:tblStyle w:val="Rutenettabell1lysuthevingsfarge3"/>
        <w:tblW w:w="0" w:type="auto"/>
        <w:tblInd w:w="0" w:type="dxa"/>
        <w:tblLayout w:type="fixed"/>
        <w:tblLook w:val="04A0" w:firstRow="1" w:lastRow="0" w:firstColumn="1" w:lastColumn="0" w:noHBand="0" w:noVBand="1"/>
      </w:tblPr>
      <w:tblGrid>
        <w:gridCol w:w="2547"/>
        <w:gridCol w:w="3544"/>
        <w:gridCol w:w="1417"/>
        <w:gridCol w:w="1554"/>
      </w:tblGrid>
      <w:tr w:rsidR="004F6AA5" w:rsidRPr="00597A30" w14:paraId="511B8EB1" w14:textId="77777777" w:rsidTr="0039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AAC0A9" w14:textId="77777777" w:rsidR="004F6AA5" w:rsidRPr="00597A30" w:rsidRDefault="004F6AA5" w:rsidP="004A6122">
            <w:pPr>
              <w:rPr>
                <w:rFonts w:ascii="Aptos" w:hAnsi="Aptos"/>
                <w:sz w:val="20"/>
                <w:szCs w:val="20"/>
              </w:rPr>
            </w:pPr>
            <w:r w:rsidRPr="00597A30">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ADD002"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Status</w:t>
            </w:r>
          </w:p>
        </w:tc>
        <w:tc>
          <w:tcPr>
            <w:tcW w:w="141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11DAE8"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07CBA1" w14:textId="77777777" w:rsidR="004F6AA5" w:rsidRPr="00597A30"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Gyldig til</w:t>
            </w:r>
          </w:p>
        </w:tc>
      </w:tr>
      <w:tr w:rsidR="004F6AA5" w:rsidRPr="00597A30" w14:paraId="2FED8228"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3E06C7" w14:textId="77777777" w:rsidR="004F6AA5" w:rsidRPr="00597A30" w:rsidRDefault="004F6AA5" w:rsidP="004A6122">
            <w:pPr>
              <w:rPr>
                <w:rFonts w:ascii="Aptos" w:hAnsi="Aptos"/>
                <w:b w:val="0"/>
                <w:bCs w:val="0"/>
                <w:color w:val="000000" w:themeColor="text1"/>
                <w:sz w:val="20"/>
                <w:szCs w:val="20"/>
              </w:rPr>
            </w:pPr>
            <w:r w:rsidRPr="00597A30">
              <w:rPr>
                <w:rFonts w:ascii="Aptos" w:hAnsi="Aptos"/>
                <w:b w:val="0"/>
                <w:bCs w:val="0"/>
                <w:color w:val="000000" w:themeColor="text1"/>
                <w:sz w:val="20"/>
                <w:szCs w:val="20"/>
              </w:rPr>
              <w:t>Utfall av klage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96B80A"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97A30">
              <w:rPr>
                <w:rFonts w:ascii="Aptos" w:hAnsi="Aptos"/>
                <w:color w:val="000000" w:themeColor="text1"/>
                <w:sz w:val="20"/>
                <w:szCs w:val="20"/>
              </w:rPr>
              <w:t>Aktiv</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1F36DD" w14:textId="307A8956"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88B750"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6AA5" w:rsidRPr="00597A30" w14:paraId="341FA7B4"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A70961" w14:textId="77777777" w:rsidR="004F6AA5" w:rsidRPr="00597A30" w:rsidRDefault="004F6AA5" w:rsidP="004A6122">
            <w:pPr>
              <w:rPr>
                <w:rFonts w:ascii="Aptos" w:hAnsi="Aptos"/>
                <w:sz w:val="20"/>
                <w:szCs w:val="20"/>
              </w:rPr>
            </w:pPr>
            <w:r w:rsidRPr="00597A30">
              <w:rPr>
                <w:rFonts w:ascii="Aptos" w:hAnsi="Aptos"/>
                <w:sz w:val="20"/>
                <w:szCs w:val="20"/>
              </w:rPr>
              <w:t>Beskrivelse</w:t>
            </w:r>
          </w:p>
        </w:tc>
      </w:tr>
      <w:tr w:rsidR="004F6AA5" w:rsidRPr="00597A30" w14:paraId="45523720"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717996" w14:textId="77777777" w:rsidR="004F6AA5" w:rsidRPr="00597A30" w:rsidRDefault="004F6AA5" w:rsidP="004A6122">
            <w:pPr>
              <w:rPr>
                <w:rFonts w:ascii="Aptos" w:hAnsi="Aptos"/>
                <w:b w:val="0"/>
                <w:bCs w:val="0"/>
                <w:sz w:val="20"/>
                <w:szCs w:val="20"/>
              </w:rPr>
            </w:pPr>
            <w:r w:rsidRPr="00597A30">
              <w:rPr>
                <w:rFonts w:ascii="Aptos" w:hAnsi="Aptos"/>
                <w:b w:val="0"/>
                <w:bCs w:val="0"/>
                <w:sz w:val="20"/>
                <w:szCs w:val="20"/>
              </w:rPr>
              <w:t>Angir utfallet/resultatet av klagen på vedtaket</w:t>
            </w:r>
          </w:p>
        </w:tc>
      </w:tr>
      <w:tr w:rsidR="004F6AA5" w:rsidRPr="00597A30" w14:paraId="567CB12B"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1992F9" w14:textId="77777777" w:rsidR="004F6AA5" w:rsidRPr="00597A30" w:rsidRDefault="004F6AA5" w:rsidP="004A6122">
            <w:pPr>
              <w:rPr>
                <w:rFonts w:ascii="Aptos" w:hAnsi="Aptos"/>
                <w:sz w:val="20"/>
                <w:szCs w:val="20"/>
              </w:rPr>
            </w:pPr>
            <w:r w:rsidRPr="00597A30">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285E2F"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B1F123"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Kilde</w:t>
            </w:r>
          </w:p>
        </w:tc>
      </w:tr>
      <w:tr w:rsidR="004F6AA5" w:rsidRPr="00597A30" w14:paraId="2ED5FFD3"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A59637" w14:textId="77777777" w:rsidR="004F6AA5" w:rsidRPr="00597A30" w:rsidRDefault="004F6AA5" w:rsidP="004A6122">
            <w:pPr>
              <w:rPr>
                <w:rFonts w:ascii="Aptos" w:hAnsi="Aptos"/>
                <w:b w:val="0"/>
                <w:bCs w:val="0"/>
                <w:sz w:val="20"/>
                <w:szCs w:val="20"/>
              </w:rPr>
            </w:pPr>
            <w:r w:rsidRPr="00597A30">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807C6B"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31F6C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w:t>
            </w:r>
          </w:p>
        </w:tc>
      </w:tr>
      <w:tr w:rsidR="004F6AA5" w:rsidRPr="00597A30" w14:paraId="3D2CD1D4"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C403F7" w14:textId="77777777" w:rsidR="004F6AA5" w:rsidRPr="00597A30" w:rsidRDefault="004F6AA5" w:rsidP="004A6122">
            <w:pPr>
              <w:rPr>
                <w:rFonts w:ascii="Aptos" w:hAnsi="Aptos"/>
                <w:sz w:val="20"/>
                <w:szCs w:val="20"/>
              </w:rPr>
            </w:pPr>
            <w:r w:rsidRPr="00597A30">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D9020F"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30BF6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Viktighet</w:t>
            </w:r>
          </w:p>
        </w:tc>
      </w:tr>
      <w:tr w:rsidR="004F6AA5" w:rsidRPr="00597A30" w14:paraId="6E2D862D"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7A76F2" w14:textId="618AF0D5" w:rsidR="004F6AA5" w:rsidRPr="00597A30" w:rsidRDefault="004F6AA5" w:rsidP="004F6AA5">
            <w:pPr>
              <w:rPr>
                <w:rFonts w:ascii="Aptos" w:hAnsi="Aptos"/>
                <w:b w:val="0"/>
                <w:bCs w:val="0"/>
                <w:sz w:val="20"/>
                <w:szCs w:val="20"/>
              </w:rPr>
            </w:pPr>
            <w:r w:rsidRPr="00597A30">
              <w:rPr>
                <w:rFonts w:ascii="Aptos" w:hAnsi="Aptos"/>
                <w:b w:val="0"/>
                <w:bCs w:val="0"/>
                <w:sz w:val="20"/>
                <w:szCs w:val="20"/>
              </w:rPr>
              <w:t>RPINTRO/KINTRO</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322650" w14:textId="58C3582E" w:rsidR="004F6AA5" w:rsidRPr="00597A30"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INTRO</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F4A367" w14:textId="77777777" w:rsidR="004F6AA5" w:rsidRPr="00597A30"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Ikke obligatorisk</w:t>
            </w:r>
          </w:p>
        </w:tc>
      </w:tr>
      <w:tr w:rsidR="004F6AA5" w:rsidRPr="00597A30" w14:paraId="5C39ECC7" w14:textId="77777777" w:rsidTr="00397A9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814B6E" w14:textId="77777777" w:rsidR="004F6AA5" w:rsidRPr="00597A30" w:rsidRDefault="004F6AA5" w:rsidP="004A6122">
            <w:pPr>
              <w:rPr>
                <w:rFonts w:ascii="Aptos" w:hAnsi="Aptos"/>
                <w:b w:val="0"/>
                <w:bCs w:val="0"/>
                <w:sz w:val="20"/>
                <w:szCs w:val="20"/>
              </w:rPr>
            </w:pPr>
            <w:r w:rsidRPr="00597A30">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237A821"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 xml:space="preserve">Felt </w:t>
            </w:r>
          </w:p>
        </w:tc>
      </w:tr>
      <w:tr w:rsidR="004F6AA5" w:rsidRPr="00597A30" w14:paraId="22CC5244" w14:textId="77777777" w:rsidTr="00397A9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53D729F" w14:textId="77777777" w:rsidR="004F6AA5" w:rsidRPr="00597A30" w:rsidRDefault="004F6AA5"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Klageutfalltype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631FEC"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Id</w:t>
            </w:r>
          </w:p>
        </w:tc>
      </w:tr>
      <w:tr w:rsidR="004F6AA5" w:rsidRPr="00597A30" w14:paraId="40B6EB62" w14:textId="77777777" w:rsidTr="00397A9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7CB0A8" w14:textId="77777777" w:rsidR="004F6AA5" w:rsidRPr="00597A30" w:rsidRDefault="004F6AA5" w:rsidP="004A6122">
            <w:pPr>
              <w:rPr>
                <w:rFonts w:ascii="Aptos" w:hAnsi="Aptos"/>
                <w:b w:val="0"/>
                <w:bCs w:val="0"/>
                <w:sz w:val="20"/>
                <w:szCs w:val="20"/>
              </w:rPr>
            </w:pPr>
            <w:r w:rsidRPr="00597A30">
              <w:rPr>
                <w:rFonts w:ascii="Aptos" w:hAnsi="Aptos"/>
                <w:sz w:val="20"/>
                <w:szCs w:val="20"/>
              </w:rPr>
              <w:t xml:space="preserve">Db tabell </w:t>
            </w:r>
            <w:r w:rsidRPr="00597A30">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91C81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Felt</w:t>
            </w:r>
          </w:p>
        </w:tc>
      </w:tr>
      <w:tr w:rsidR="004F6AA5" w:rsidRPr="00597A30" w14:paraId="5E259D80" w14:textId="77777777" w:rsidTr="00397A97">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70E931" w14:textId="77777777" w:rsidR="004F6AA5" w:rsidRPr="00597A30" w:rsidRDefault="004F6AA5" w:rsidP="004A6122">
            <w:pPr>
              <w:rPr>
                <w:rFonts w:ascii="Aptos" w:hAnsi="Aptos"/>
                <w:b w:val="0"/>
                <w:bCs w:val="0"/>
                <w:sz w:val="20"/>
                <w:szCs w:val="20"/>
              </w:rPr>
            </w:pPr>
            <w:r w:rsidRPr="00597A30">
              <w:rPr>
                <w:rFonts w:ascii="Aptos" w:hAnsi="Aptos"/>
                <w:b w:val="0"/>
                <w:bCs w:val="0"/>
                <w:color w:val="000000"/>
                <w:sz w:val="20"/>
                <w:szCs w:val="20"/>
              </w:rPr>
              <w:t>Nir2</w:t>
            </w:r>
            <w:r w:rsidRPr="00597A30">
              <w:rPr>
                <w:rFonts w:ascii="Aptos" w:hAnsi="Aptos"/>
                <w:b w:val="0"/>
                <w:bCs w:val="0"/>
                <w:color w:val="808080"/>
                <w:sz w:val="20"/>
                <w:szCs w:val="20"/>
              </w:rPr>
              <w:t>.</w:t>
            </w:r>
            <w:r w:rsidRPr="00597A30">
              <w:rPr>
                <w:rFonts w:ascii="Aptos" w:hAnsi="Aptos"/>
                <w:b w:val="0"/>
                <w:bCs w:val="0"/>
                <w:color w:val="000000"/>
                <w:sz w:val="20"/>
                <w:szCs w:val="20"/>
              </w:rPr>
              <w:t>Vedtakklage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AEC76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color w:val="000000"/>
                <w:sz w:val="20"/>
                <w:szCs w:val="20"/>
              </w:rPr>
              <w:t>KlageutfalltypeId</w:t>
            </w:r>
          </w:p>
        </w:tc>
      </w:tr>
      <w:tr w:rsidR="004F6AA5" w:rsidRPr="00597A30" w14:paraId="0F0ADEE9"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4182FD5" w14:textId="77777777" w:rsidR="004F6AA5" w:rsidRPr="00597A30" w:rsidRDefault="004F6AA5" w:rsidP="004A6122">
            <w:pPr>
              <w:rPr>
                <w:rFonts w:ascii="Aptos" w:hAnsi="Aptos"/>
                <w:sz w:val="20"/>
                <w:szCs w:val="20"/>
              </w:rPr>
            </w:pPr>
            <w:r w:rsidRPr="00597A30">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EEFF3A5"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Navn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662BEAF"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53A0CD4"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97A30">
              <w:rPr>
                <w:rFonts w:ascii="Aptos" w:hAnsi="Aptos"/>
                <w:b/>
                <w:bCs/>
                <w:sz w:val="20"/>
                <w:szCs w:val="20"/>
              </w:rPr>
              <w:t>Gyldig til</w:t>
            </w:r>
          </w:p>
        </w:tc>
      </w:tr>
      <w:tr w:rsidR="004F6AA5" w:rsidRPr="00597A30" w14:paraId="799989CC"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164578" w14:textId="288A9518" w:rsidR="004F6AA5" w:rsidRPr="00AD5F9F" w:rsidRDefault="000B507B" w:rsidP="004A6122">
            <w:pPr>
              <w:rPr>
                <w:rStyle w:val="Hyperkobling"/>
                <w:rFonts w:ascii="Aptos" w:hAnsi="Aptos"/>
                <w:b w:val="0"/>
                <w:bCs w:val="0"/>
                <w:sz w:val="20"/>
                <w:szCs w:val="20"/>
                <w:u w:val="none"/>
              </w:rPr>
            </w:pPr>
            <w:hyperlink w:anchor="_Klageutfalltype" w:tooltip="Avvisning av klage" w:history="1">
              <w:r w:rsidR="004F6AA5" w:rsidRPr="00AD5F9F">
                <w:rPr>
                  <w:rStyle w:val="Hyperkobling"/>
                  <w:rFonts w:ascii="Aptos" w:hAnsi="Aptos"/>
                  <w:b w:val="0"/>
                  <w:bCs w:val="0"/>
                  <w:sz w:val="20"/>
                  <w:szCs w:val="20"/>
                  <w:u w:val="none"/>
                </w:rPr>
                <w:t>AVVISNING</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73E89C"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Avvisning</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AF5E3E"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BF6BDA"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61230" w:rsidRPr="00597A30" w14:paraId="2995F5BF"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8CED23" w14:textId="2F95B51B" w:rsidR="00D61230" w:rsidRPr="00AD5F9F" w:rsidRDefault="000B507B" w:rsidP="00D61230">
            <w:pPr>
              <w:rPr>
                <w:rStyle w:val="Hyperkobling"/>
                <w:rFonts w:ascii="Aptos" w:hAnsi="Aptos"/>
                <w:b w:val="0"/>
                <w:bCs w:val="0"/>
                <w:sz w:val="20"/>
                <w:szCs w:val="20"/>
                <w:u w:val="none"/>
              </w:rPr>
            </w:pPr>
            <w:hyperlink w:anchor="_Klageutfalltype" w:tooltip="Klager gis delvis medhold" w:history="1">
              <w:r w:rsidR="00D61230" w:rsidRPr="00AD5F9F">
                <w:rPr>
                  <w:rStyle w:val="Hyperkobling"/>
                  <w:rFonts w:ascii="Aptos" w:hAnsi="Aptos"/>
                  <w:b w:val="0"/>
                  <w:bCs w:val="0"/>
                  <w:sz w:val="20"/>
                  <w:szCs w:val="20"/>
                  <w:u w:val="none"/>
                </w:rPr>
                <w:t>DELVIS_MEDHOLD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7213A6" w14:textId="76CBF91B" w:rsidR="00D61230" w:rsidRPr="00597A30"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Klager gis delvis medhold</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689DE3" w14:textId="0A206969" w:rsidR="00D61230" w:rsidRPr="00597A30"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7DCFB4" w14:textId="77777777" w:rsidR="00D61230" w:rsidRPr="00597A30" w:rsidRDefault="00D61230" w:rsidP="00D6123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6AA5" w:rsidRPr="00597A30" w14:paraId="7038CD7E"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483DD7" w14:textId="608FBEAE" w:rsidR="004F6AA5" w:rsidRPr="00AD5F9F" w:rsidRDefault="000B507B" w:rsidP="004A6122">
            <w:pPr>
              <w:rPr>
                <w:rStyle w:val="Hyperkobling"/>
                <w:rFonts w:ascii="Aptos" w:hAnsi="Aptos"/>
                <w:b w:val="0"/>
                <w:bCs w:val="0"/>
                <w:sz w:val="20"/>
                <w:szCs w:val="20"/>
                <w:u w:val="none"/>
              </w:rPr>
            </w:pPr>
            <w:hyperlink w:anchor="_Klageutfalltype" w:tooltip="Klager gis medhold" w:history="1">
              <w:r w:rsidR="004F6AA5" w:rsidRPr="00AD5F9F">
                <w:rPr>
                  <w:rStyle w:val="Hyperkobling"/>
                  <w:rFonts w:ascii="Aptos" w:hAnsi="Aptos"/>
                  <w:b w:val="0"/>
                  <w:bCs w:val="0"/>
                  <w:sz w:val="20"/>
                  <w:szCs w:val="20"/>
                  <w:u w:val="none"/>
                </w:rPr>
                <w:t>MEDHOLD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7915C7"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97A30">
              <w:rPr>
                <w:rFonts w:ascii="Aptos" w:hAnsi="Aptos"/>
                <w:sz w:val="20"/>
                <w:szCs w:val="20"/>
              </w:rPr>
              <w:t>Klager gis medhold</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4567BB"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A95542"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05117" w:rsidRPr="00597A30" w14:paraId="6EA02682"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007B67" w14:textId="76C44EDE" w:rsidR="00005117" w:rsidRPr="00AD5F9F" w:rsidRDefault="000B507B" w:rsidP="00005117">
            <w:pPr>
              <w:rPr>
                <w:rStyle w:val="Hyperkobling"/>
                <w:rFonts w:ascii="Aptos" w:hAnsi="Aptos"/>
                <w:b w:val="0"/>
                <w:bCs w:val="0"/>
                <w:sz w:val="20"/>
                <w:szCs w:val="20"/>
                <w:u w:val="none"/>
              </w:rPr>
            </w:pPr>
            <w:hyperlink w:anchor="_Klageutfalltype" w:tooltip="Kommunens vedtak oppheves" w:history="1">
              <w:r w:rsidR="00005117" w:rsidRPr="00AD5F9F">
                <w:rPr>
                  <w:rStyle w:val="Hyperkobling"/>
                  <w:rFonts w:ascii="Aptos" w:hAnsi="Aptos"/>
                  <w:b w:val="0"/>
                  <w:bCs w:val="0"/>
                  <w:sz w:val="20"/>
                  <w:szCs w:val="20"/>
                  <w:u w:val="none"/>
                </w:rPr>
                <w:t>OPPHEVES</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8AF8DB" w14:textId="4A571199" w:rsidR="00005117" w:rsidRPr="00597A30"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Kommunens vedtak oppheves</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79CC9E" w14:textId="094AEC2F" w:rsidR="00005117" w:rsidRPr="00597A30"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AB81D2" w14:textId="77777777" w:rsidR="00005117" w:rsidRPr="00597A30" w:rsidRDefault="00005117" w:rsidP="0000511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6AA5" w:rsidRPr="00597A30" w14:paraId="1BBEEB23" w14:textId="77777777" w:rsidTr="00397A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E65810" w14:textId="3727C1D3" w:rsidR="004F6AA5" w:rsidRPr="00AD5F9F" w:rsidRDefault="000B507B" w:rsidP="004A6122">
            <w:pPr>
              <w:rPr>
                <w:rStyle w:val="Hyperkobling"/>
                <w:rFonts w:ascii="Aptos" w:hAnsi="Aptos"/>
                <w:b w:val="0"/>
                <w:bCs w:val="0"/>
                <w:sz w:val="20"/>
                <w:szCs w:val="20"/>
                <w:u w:val="none"/>
              </w:rPr>
            </w:pPr>
            <w:hyperlink w:anchor="_Klageutfalltype" w:tooltip="Kommunens vedtak opprettholdes" w:history="1">
              <w:r w:rsidR="004F6AA5" w:rsidRPr="00AD5F9F">
                <w:rPr>
                  <w:rStyle w:val="Hyperkobling"/>
                  <w:rFonts w:ascii="Aptos" w:hAnsi="Aptos"/>
                  <w:b w:val="0"/>
                  <w:bCs w:val="0"/>
                  <w:sz w:val="20"/>
                  <w:szCs w:val="20"/>
                  <w:u w:val="none"/>
                </w:rPr>
                <w:t>OPPRETTHOLDES</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CD49DC"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Kommunens vedtak opprettholdes</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9753EA"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97A30">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7B0D6D" w14:textId="77777777" w:rsidR="004F6AA5" w:rsidRPr="00597A30"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45AB0A4" w14:textId="77777777" w:rsidR="004F6AA5" w:rsidRDefault="004F6AA5" w:rsidP="00CC00B9"/>
    <w:p w14:paraId="0DD3E29F" w14:textId="77777777" w:rsidR="009000BF" w:rsidRDefault="009000BF" w:rsidP="00CC00B9"/>
    <w:p w14:paraId="0653A464" w14:textId="5C0058B4" w:rsidR="00D85E27" w:rsidRPr="00B320FE" w:rsidRDefault="00D85E27" w:rsidP="00AC5BBB">
      <w:pPr>
        <w:pStyle w:val="Overskrift5"/>
        <w:rPr>
          <w:rFonts w:ascii="Aptos" w:hAnsi="Aptos"/>
          <w:color w:val="0070C0"/>
        </w:rPr>
      </w:pPr>
      <w:r w:rsidRPr="00B320FE">
        <w:rPr>
          <w:rFonts w:ascii="Aptos" w:hAnsi="Aptos"/>
          <w:color w:val="0070C0"/>
        </w:rPr>
        <w:lastRenderedPageBreak/>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351</w:t>
      </w:r>
      <w:r w:rsidRPr="00B320FE">
        <w:rPr>
          <w:rFonts w:ascii="Aptos" w:hAnsi="Aptos"/>
          <w:color w:val="0070C0"/>
        </w:rPr>
        <w:fldChar w:fldCharType="end"/>
      </w:r>
      <w:r w:rsidRPr="00B320FE">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4F6AA5" w:rsidRPr="00397A97" w14:paraId="04C1ADD7"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8FCC84" w14:textId="77777777" w:rsidR="004F6AA5" w:rsidRPr="00397A97" w:rsidRDefault="004F6AA5" w:rsidP="004A6122">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BA5BFBD" w14:textId="77777777" w:rsidR="004F6AA5" w:rsidRPr="00397A97"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B9A30F" w14:textId="77777777" w:rsidR="004F6AA5" w:rsidRPr="00397A97"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B1316C" w14:textId="77777777" w:rsidR="004F6AA5" w:rsidRPr="00397A97" w:rsidRDefault="004F6AA5"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4F6AA5" w:rsidRPr="00397A97" w14:paraId="136F9FB6"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36CE06" w14:textId="77777777" w:rsidR="004F6AA5" w:rsidRPr="00397A97" w:rsidRDefault="004F6AA5" w:rsidP="004A6122">
            <w:pPr>
              <w:rPr>
                <w:rFonts w:ascii="Aptos" w:hAnsi="Aptos"/>
                <w:b w:val="0"/>
                <w:bCs w:val="0"/>
                <w:color w:val="000000" w:themeColor="text1"/>
                <w:sz w:val="20"/>
                <w:szCs w:val="20"/>
              </w:rPr>
            </w:pPr>
            <w:r w:rsidRPr="00397A97">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8A8981"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CA0516"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31F423"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F6AA5" w:rsidRPr="00397A97" w14:paraId="32D12E7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4EB70C" w14:textId="77777777" w:rsidR="004F6AA5" w:rsidRPr="00397A97" w:rsidRDefault="004F6AA5" w:rsidP="004A6122">
            <w:pPr>
              <w:rPr>
                <w:rFonts w:ascii="Aptos" w:hAnsi="Aptos"/>
                <w:sz w:val="20"/>
                <w:szCs w:val="20"/>
              </w:rPr>
            </w:pPr>
            <w:r w:rsidRPr="00397A97">
              <w:rPr>
                <w:rFonts w:ascii="Aptos" w:hAnsi="Aptos"/>
                <w:sz w:val="20"/>
                <w:szCs w:val="20"/>
              </w:rPr>
              <w:t>Beskrivelse</w:t>
            </w:r>
          </w:p>
        </w:tc>
      </w:tr>
      <w:tr w:rsidR="004F6AA5" w:rsidRPr="00397A97" w14:paraId="24467B91"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F03C50" w14:textId="77777777" w:rsidR="004F6AA5" w:rsidRPr="00397A97" w:rsidRDefault="004F6AA5" w:rsidP="004A6122">
            <w:pPr>
              <w:rPr>
                <w:rFonts w:ascii="Aptos" w:hAnsi="Aptos"/>
                <w:b w:val="0"/>
                <w:bCs w:val="0"/>
                <w:sz w:val="20"/>
                <w:szCs w:val="20"/>
              </w:rPr>
            </w:pPr>
            <w:r w:rsidRPr="00397A97">
              <w:rPr>
                <w:rFonts w:ascii="Aptos" w:hAnsi="Aptos"/>
                <w:b w:val="0"/>
                <w:bCs w:val="0"/>
                <w:sz w:val="20"/>
                <w:szCs w:val="20"/>
              </w:rPr>
              <w:t>Dato for avgjørelse av utfall på klage</w:t>
            </w:r>
          </w:p>
        </w:tc>
      </w:tr>
      <w:tr w:rsidR="004F6AA5" w:rsidRPr="00397A97" w14:paraId="0A10919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FF2D7C" w14:textId="77777777" w:rsidR="004F6AA5" w:rsidRPr="00397A97" w:rsidRDefault="004F6AA5" w:rsidP="004A6122">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80D6A5"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B767AA"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4F6AA5" w:rsidRPr="00397A97" w14:paraId="7CB5DBD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AD32FB" w14:textId="77777777" w:rsidR="004F6AA5" w:rsidRPr="00397A97" w:rsidRDefault="004F6AA5" w:rsidP="004A6122">
            <w:pPr>
              <w:rPr>
                <w:rFonts w:ascii="Aptos" w:hAnsi="Aptos"/>
                <w:b w:val="0"/>
                <w:bCs w:val="0"/>
                <w:sz w:val="20"/>
                <w:szCs w:val="20"/>
              </w:rPr>
            </w:pPr>
            <w:r w:rsidRPr="00397A9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898FB6" w14:textId="208F49D4" w:rsidR="004F6AA5" w:rsidRPr="00397A97"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F6AA5" w:rsidRPr="00397A9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5B32BA"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4F6AA5" w:rsidRPr="00397A97" w14:paraId="69C3A80A"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BFB1E0" w14:textId="77777777" w:rsidR="004F6AA5" w:rsidRPr="00397A97" w:rsidRDefault="004F6AA5" w:rsidP="004A6122">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17D86F"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D6F00A"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4F6AA5" w:rsidRPr="00397A97" w14:paraId="7C8AC84F"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1283F1" w14:textId="42D0AF00" w:rsidR="004F6AA5" w:rsidRPr="00397A97" w:rsidRDefault="004F6AA5" w:rsidP="004F6AA5">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5C7523" w14:textId="707EB5BD" w:rsidR="004F6AA5" w:rsidRPr="00397A97"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06AF95" w14:textId="77777777" w:rsidR="004F6AA5" w:rsidRPr="00397A97" w:rsidRDefault="004F6AA5" w:rsidP="004F6AA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4F6AA5" w:rsidRPr="00397A97" w14:paraId="1B437464"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336F17" w14:textId="77777777" w:rsidR="004F6AA5" w:rsidRPr="00397A97" w:rsidRDefault="004F6AA5"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739B0E1"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4F6AA5" w:rsidRPr="00397A97" w14:paraId="143F3FC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5D4F334" w14:textId="77777777" w:rsidR="004F6AA5" w:rsidRPr="00397A97" w:rsidRDefault="004F6AA5" w:rsidP="004A6122">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82C152" w14:textId="77777777" w:rsidR="004F6AA5" w:rsidRPr="00397A97" w:rsidRDefault="004F6AA5"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AvgjortDato</w:t>
            </w:r>
          </w:p>
        </w:tc>
      </w:tr>
    </w:tbl>
    <w:p w14:paraId="0A685718" w14:textId="77777777" w:rsidR="00D85E27" w:rsidRDefault="00D85E27" w:rsidP="00CC00B9"/>
    <w:p w14:paraId="2DD1875E" w14:textId="2AD4BD28" w:rsidR="00D85E27" w:rsidRPr="00B320FE" w:rsidRDefault="00D85E27"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352</w:t>
      </w:r>
      <w:r w:rsidRPr="00B320FE">
        <w:rPr>
          <w:rFonts w:ascii="Aptos" w:hAnsi="Aptos"/>
          <w:color w:val="0070C0"/>
        </w:rPr>
        <w:fldChar w:fldCharType="end"/>
      </w:r>
      <w:r w:rsidRPr="00B320FE">
        <w:rPr>
          <w:rFonts w:ascii="Aptos" w:hAnsi="Aptos"/>
          <w:color w:val="0070C0"/>
        </w:rPr>
        <w:t>: Slettet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D85E27" w:rsidRPr="00397A97" w14:paraId="7A833932"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F4F16C" w14:textId="77777777" w:rsidR="00D85E27" w:rsidRPr="00397A97" w:rsidRDefault="00D85E27" w:rsidP="004A6122">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DEAA74" w14:textId="77777777" w:rsidR="00D85E27" w:rsidRPr="00397A97" w:rsidRDefault="00D85E27"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3E0565" w14:textId="77777777" w:rsidR="00D85E27" w:rsidRPr="00397A97" w:rsidRDefault="00D85E27"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61EB0D" w14:textId="77777777" w:rsidR="00D85E27" w:rsidRPr="00397A97" w:rsidRDefault="00D85E27"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D85E27" w:rsidRPr="00397A97" w14:paraId="415C9A4A"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362D73" w14:textId="77777777" w:rsidR="00D85E27" w:rsidRPr="00397A97" w:rsidRDefault="00D85E27" w:rsidP="004A6122">
            <w:pPr>
              <w:rPr>
                <w:rFonts w:ascii="Aptos" w:hAnsi="Aptos"/>
                <w:b w:val="0"/>
                <w:bCs w:val="0"/>
                <w:color w:val="000000" w:themeColor="text1"/>
                <w:sz w:val="20"/>
                <w:szCs w:val="20"/>
              </w:rPr>
            </w:pPr>
            <w:r w:rsidRPr="00397A97">
              <w:rPr>
                <w:rFonts w:ascii="Aptos" w:hAnsi="Aptos"/>
                <w:b w:val="0"/>
                <w:bCs w:val="0"/>
                <w:color w:val="000000" w:themeColor="text1"/>
                <w:sz w:val="20"/>
                <w:szCs w:val="20"/>
              </w:rPr>
              <w:t>Slettet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7A590A"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B69A51"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4AEC6B"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D85E27" w:rsidRPr="00397A97" w14:paraId="1649203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97E56C" w14:textId="77777777" w:rsidR="00D85E27" w:rsidRPr="00397A97" w:rsidRDefault="00D85E27" w:rsidP="004A6122">
            <w:pPr>
              <w:rPr>
                <w:rFonts w:ascii="Aptos" w:hAnsi="Aptos"/>
                <w:sz w:val="20"/>
                <w:szCs w:val="20"/>
              </w:rPr>
            </w:pPr>
            <w:r w:rsidRPr="00397A97">
              <w:rPr>
                <w:rFonts w:ascii="Aptos" w:hAnsi="Aptos"/>
                <w:sz w:val="20"/>
                <w:szCs w:val="20"/>
              </w:rPr>
              <w:t>Beskrivelse</w:t>
            </w:r>
          </w:p>
        </w:tc>
      </w:tr>
      <w:tr w:rsidR="00D85E27" w:rsidRPr="00397A97" w14:paraId="7B7B7882"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660932" w14:textId="77777777" w:rsidR="00D85E27" w:rsidRPr="00397A97" w:rsidRDefault="00D85E27" w:rsidP="004A6122">
            <w:pPr>
              <w:rPr>
                <w:rFonts w:ascii="Aptos" w:hAnsi="Aptos"/>
                <w:b w:val="0"/>
                <w:bCs w:val="0"/>
                <w:sz w:val="20"/>
                <w:szCs w:val="20"/>
              </w:rPr>
            </w:pPr>
            <w:r w:rsidRPr="00397A97">
              <w:rPr>
                <w:rFonts w:ascii="Aptos" w:hAnsi="Aptos"/>
                <w:b w:val="0"/>
                <w:bCs w:val="0"/>
                <w:sz w:val="20"/>
                <w:szCs w:val="20"/>
              </w:rPr>
              <w:t>Angir om klagen er slettet</w:t>
            </w:r>
          </w:p>
        </w:tc>
      </w:tr>
      <w:tr w:rsidR="00D85E27" w:rsidRPr="00397A97" w14:paraId="375798D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CB2004" w14:textId="77777777" w:rsidR="00D85E27" w:rsidRPr="00397A97" w:rsidRDefault="00D85E27" w:rsidP="004A6122">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981EFA"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E961BD"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D85E27" w:rsidRPr="00397A97" w14:paraId="4A83F19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8FD384" w14:textId="77777777" w:rsidR="00D85E27" w:rsidRPr="00397A97" w:rsidRDefault="00D85E27" w:rsidP="004A6122">
            <w:pPr>
              <w:rPr>
                <w:rFonts w:ascii="Aptos" w:hAnsi="Aptos"/>
                <w:b w:val="0"/>
                <w:bCs w:val="0"/>
                <w:sz w:val="20"/>
                <w:szCs w:val="20"/>
              </w:rPr>
            </w:pPr>
            <w:r w:rsidRPr="00397A9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B22D25"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7AB524"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D85E27" w:rsidRPr="00397A97" w14:paraId="1AEF1B1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D8A4BF" w14:textId="77777777" w:rsidR="00D85E27" w:rsidRPr="00397A97" w:rsidRDefault="00D85E27" w:rsidP="004A6122">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34FA46"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71FC76"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D85E27" w:rsidRPr="00397A97" w14:paraId="6B608BD4"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EE8A6E" w14:textId="4C541845" w:rsidR="00D85E27" w:rsidRPr="00397A97" w:rsidRDefault="00D85E27" w:rsidP="00D85E27">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4198B2" w14:textId="506F32F6" w:rsidR="00D85E27" w:rsidRPr="00397A97" w:rsidRDefault="00D85E27" w:rsidP="00D85E2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8BAC5F" w14:textId="77777777" w:rsidR="00D85E27" w:rsidRPr="00397A97" w:rsidRDefault="00D85E27" w:rsidP="00D85E2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D85E27" w:rsidRPr="00397A97" w14:paraId="1AA805AA"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E1439E" w14:textId="77777777" w:rsidR="00D85E27" w:rsidRPr="00397A97" w:rsidRDefault="00D85E27"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9EBEB1F"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D85E27" w:rsidRPr="00397A97" w14:paraId="15CC4D2C"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AEE18D5" w14:textId="77777777" w:rsidR="00D85E27" w:rsidRPr="00397A97" w:rsidRDefault="00D85E27" w:rsidP="004A6122">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3B878F" w14:textId="77777777" w:rsidR="00D85E27" w:rsidRPr="00397A97" w:rsidRDefault="00D85E27"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ErSlettet</w:t>
            </w:r>
          </w:p>
        </w:tc>
      </w:tr>
    </w:tbl>
    <w:p w14:paraId="1C11E385" w14:textId="77777777" w:rsidR="000023CE" w:rsidRDefault="000023CE" w:rsidP="00CC00B9"/>
    <w:p w14:paraId="30367371" w14:textId="10F26BDC" w:rsidR="000023CE" w:rsidRPr="00B320FE" w:rsidRDefault="000023CE" w:rsidP="00AC5BBB">
      <w:pPr>
        <w:pStyle w:val="Overskrift5"/>
        <w:rPr>
          <w:rFonts w:ascii="Aptos" w:hAnsi="Aptos"/>
          <w:color w:val="0070C0"/>
        </w:rPr>
      </w:pPr>
      <w:r w:rsidRPr="00B320FE">
        <w:rPr>
          <w:rFonts w:ascii="Aptos" w:hAnsi="Aptos"/>
          <w:color w:val="0070C0"/>
        </w:rPr>
        <w:t xml:space="preserve">Tabell </w:t>
      </w:r>
      <w:r w:rsidRPr="00B320FE">
        <w:rPr>
          <w:rFonts w:ascii="Aptos" w:hAnsi="Aptos"/>
          <w:color w:val="0070C0"/>
        </w:rPr>
        <w:fldChar w:fldCharType="begin"/>
      </w:r>
      <w:r w:rsidRPr="00B320FE">
        <w:rPr>
          <w:rFonts w:ascii="Aptos" w:hAnsi="Aptos"/>
          <w:color w:val="0070C0"/>
        </w:rPr>
        <w:instrText xml:space="preserve"> SEQ Tabell \* ARABIC </w:instrText>
      </w:r>
      <w:r w:rsidRPr="00B320FE">
        <w:rPr>
          <w:rFonts w:ascii="Aptos" w:hAnsi="Aptos"/>
          <w:color w:val="0070C0"/>
        </w:rPr>
        <w:fldChar w:fldCharType="separate"/>
      </w:r>
      <w:r w:rsidR="00AD2B30">
        <w:rPr>
          <w:rFonts w:ascii="Aptos" w:hAnsi="Aptos"/>
          <w:noProof/>
          <w:color w:val="0070C0"/>
        </w:rPr>
        <w:t>353</w:t>
      </w:r>
      <w:r w:rsidRPr="00B320FE">
        <w:rPr>
          <w:rFonts w:ascii="Aptos" w:hAnsi="Aptos"/>
          <w:color w:val="0070C0"/>
        </w:rPr>
        <w:fldChar w:fldCharType="end"/>
      </w:r>
      <w:r w:rsidRPr="00B320FE">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0023CE" w:rsidRPr="00B320FE" w14:paraId="3ADFC441" w14:textId="77777777" w:rsidTr="0039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858519" w14:textId="77777777" w:rsidR="000023CE" w:rsidRPr="00B320FE" w:rsidRDefault="000023CE" w:rsidP="004A6122">
            <w:pPr>
              <w:rPr>
                <w:rFonts w:ascii="Aptos" w:hAnsi="Aptos"/>
                <w:sz w:val="20"/>
                <w:szCs w:val="20"/>
              </w:rPr>
            </w:pPr>
            <w:r w:rsidRPr="00B320FE">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4FF10A" w14:textId="77777777" w:rsidR="000023CE" w:rsidRPr="00B320F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320FE">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DEE846" w14:textId="77777777" w:rsidR="000023CE" w:rsidRPr="00B320F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320FE">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817E87" w14:textId="77777777" w:rsidR="000023CE" w:rsidRPr="00B320F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320FE">
              <w:rPr>
                <w:rFonts w:ascii="Aptos" w:hAnsi="Aptos"/>
                <w:sz w:val="20"/>
                <w:szCs w:val="20"/>
              </w:rPr>
              <w:t>Gyldig til</w:t>
            </w:r>
          </w:p>
        </w:tc>
      </w:tr>
      <w:tr w:rsidR="000023CE" w:rsidRPr="00B320FE" w14:paraId="0256624E"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78C8D5" w14:textId="77777777" w:rsidR="000023CE" w:rsidRPr="00B320FE" w:rsidRDefault="000023CE" w:rsidP="004A6122">
            <w:pPr>
              <w:rPr>
                <w:rFonts w:ascii="Aptos" w:hAnsi="Aptos"/>
                <w:b w:val="0"/>
                <w:bCs w:val="0"/>
                <w:color w:val="000000" w:themeColor="text1"/>
                <w:sz w:val="20"/>
                <w:szCs w:val="20"/>
              </w:rPr>
            </w:pPr>
            <w:r w:rsidRPr="00B320FE">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BD5756"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320FE">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CC74C7"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320FE">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A8DDEB"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023CE" w:rsidRPr="00B320FE" w14:paraId="4E3CCB56"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060D66" w14:textId="77777777" w:rsidR="000023CE" w:rsidRPr="00B320FE" w:rsidRDefault="000023CE" w:rsidP="004A6122">
            <w:pPr>
              <w:rPr>
                <w:rFonts w:ascii="Aptos" w:hAnsi="Aptos"/>
                <w:sz w:val="20"/>
                <w:szCs w:val="20"/>
              </w:rPr>
            </w:pPr>
            <w:r w:rsidRPr="00B320FE">
              <w:rPr>
                <w:rFonts w:ascii="Aptos" w:hAnsi="Aptos"/>
                <w:sz w:val="20"/>
                <w:szCs w:val="20"/>
              </w:rPr>
              <w:t>Beskrivelse</w:t>
            </w:r>
          </w:p>
        </w:tc>
      </w:tr>
      <w:tr w:rsidR="000023CE" w:rsidRPr="00B320FE" w14:paraId="0B795323"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518573" w14:textId="56607965" w:rsidR="000023CE" w:rsidRPr="00B320FE" w:rsidRDefault="000023CE" w:rsidP="004A6122">
            <w:pPr>
              <w:rPr>
                <w:rFonts w:ascii="Aptos" w:hAnsi="Aptos"/>
                <w:b w:val="0"/>
                <w:bCs w:val="0"/>
                <w:sz w:val="20"/>
                <w:szCs w:val="20"/>
              </w:rPr>
            </w:pPr>
            <w:r w:rsidRPr="00B320FE">
              <w:rPr>
                <w:rFonts w:ascii="Aptos" w:hAnsi="Aptos"/>
                <w:b w:val="0"/>
                <w:bCs w:val="0"/>
                <w:sz w:val="20"/>
                <w:szCs w:val="20"/>
              </w:rPr>
              <w:t xml:space="preserve">Unik identifikator for fagsystem (referansenummer) i tilfeller der informasjonen er overført fra kommunalt fagsystem. Se </w:t>
            </w:r>
            <w:hyperlink r:id="rId65" w:history="1">
              <w:r w:rsidRPr="0096122F">
                <w:rPr>
                  <w:rStyle w:val="Hyperkobling"/>
                  <w:rFonts w:ascii="Aptos" w:hAnsi="Aptos"/>
                  <w:b w:val="0"/>
                  <w:bCs w:val="0"/>
                  <w:sz w:val="20"/>
                  <w:szCs w:val="20"/>
                  <w:u w:val="none"/>
                </w:rPr>
                <w:t>Overføring mellom kommunale fagsystem og NIR | IMDi</w:t>
              </w:r>
            </w:hyperlink>
          </w:p>
        </w:tc>
      </w:tr>
      <w:tr w:rsidR="000023CE" w:rsidRPr="00B320FE" w14:paraId="0E1FEBC1"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772EB2" w14:textId="77777777" w:rsidR="000023CE" w:rsidRPr="00B320FE" w:rsidRDefault="000023CE" w:rsidP="004A6122">
            <w:pPr>
              <w:rPr>
                <w:rFonts w:ascii="Aptos" w:hAnsi="Aptos"/>
                <w:sz w:val="20"/>
                <w:szCs w:val="20"/>
              </w:rPr>
            </w:pPr>
            <w:r w:rsidRPr="00B320FE">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47395C"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320FE">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7037F8"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320FE">
              <w:rPr>
                <w:rFonts w:ascii="Aptos" w:hAnsi="Aptos"/>
                <w:b/>
                <w:bCs/>
                <w:sz w:val="20"/>
                <w:szCs w:val="20"/>
              </w:rPr>
              <w:t>Kilde</w:t>
            </w:r>
          </w:p>
        </w:tc>
      </w:tr>
      <w:tr w:rsidR="000023CE" w:rsidRPr="00B320FE" w14:paraId="24911A3B"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A4099A" w14:textId="77777777" w:rsidR="000023CE" w:rsidRPr="00B320FE" w:rsidRDefault="000023CE" w:rsidP="004A6122">
            <w:pPr>
              <w:rPr>
                <w:rFonts w:ascii="Aptos" w:hAnsi="Aptos"/>
                <w:b w:val="0"/>
                <w:bCs w:val="0"/>
                <w:sz w:val="20"/>
                <w:szCs w:val="20"/>
              </w:rPr>
            </w:pPr>
            <w:r w:rsidRPr="00B320FE">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114585"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A4BA70"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320FE">
              <w:rPr>
                <w:rFonts w:ascii="Aptos" w:hAnsi="Aptos"/>
                <w:sz w:val="20"/>
                <w:szCs w:val="20"/>
              </w:rPr>
              <w:t>System</w:t>
            </w:r>
          </w:p>
        </w:tc>
      </w:tr>
      <w:tr w:rsidR="000023CE" w:rsidRPr="00B320FE" w14:paraId="4CE0F723"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A7FE1B" w14:textId="77777777" w:rsidR="000023CE" w:rsidRPr="00B320FE" w:rsidRDefault="000023CE" w:rsidP="004A6122">
            <w:pPr>
              <w:rPr>
                <w:rFonts w:ascii="Aptos" w:hAnsi="Aptos"/>
                <w:sz w:val="20"/>
                <w:szCs w:val="20"/>
              </w:rPr>
            </w:pPr>
            <w:r w:rsidRPr="00B320FE">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CC463F"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320FE">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AFC338"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320FE">
              <w:rPr>
                <w:rFonts w:ascii="Aptos" w:hAnsi="Aptos"/>
                <w:b/>
                <w:bCs/>
                <w:sz w:val="20"/>
                <w:szCs w:val="20"/>
              </w:rPr>
              <w:t>Viktighet</w:t>
            </w:r>
          </w:p>
        </w:tc>
      </w:tr>
      <w:tr w:rsidR="000023CE" w:rsidRPr="00B320FE" w14:paraId="370B281A"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75D19A" w14:textId="45EA0674" w:rsidR="000023CE" w:rsidRPr="00B320FE" w:rsidRDefault="000023CE" w:rsidP="000023CE">
            <w:pPr>
              <w:rPr>
                <w:rFonts w:ascii="Aptos" w:hAnsi="Aptos"/>
                <w:b w:val="0"/>
                <w:bCs w:val="0"/>
                <w:sz w:val="20"/>
                <w:szCs w:val="20"/>
              </w:rPr>
            </w:pPr>
            <w:r w:rsidRPr="00B320FE">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F7039E" w14:textId="17EB8A8C" w:rsidR="000023CE" w:rsidRPr="00B320FE" w:rsidRDefault="000023CE" w:rsidP="000023C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320FE">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52BC36" w14:textId="77777777" w:rsidR="000023CE" w:rsidRPr="00B320FE" w:rsidRDefault="000023CE" w:rsidP="000023C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320FE">
              <w:rPr>
                <w:rFonts w:ascii="Aptos" w:hAnsi="Aptos"/>
                <w:sz w:val="20"/>
                <w:szCs w:val="20"/>
              </w:rPr>
              <w:t>Ikke obligatorisk</w:t>
            </w:r>
          </w:p>
        </w:tc>
      </w:tr>
      <w:tr w:rsidR="000023CE" w:rsidRPr="00B320FE" w14:paraId="28E28D1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0E4809" w14:textId="77777777" w:rsidR="000023CE" w:rsidRPr="00B320FE" w:rsidRDefault="000023CE" w:rsidP="004A6122">
            <w:pPr>
              <w:rPr>
                <w:rFonts w:ascii="Aptos" w:hAnsi="Aptos"/>
                <w:b w:val="0"/>
                <w:bCs w:val="0"/>
                <w:sz w:val="20"/>
                <w:szCs w:val="20"/>
              </w:rPr>
            </w:pPr>
            <w:r w:rsidRPr="00B320FE">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8EE4BE6"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320FE">
              <w:rPr>
                <w:rFonts w:ascii="Aptos" w:hAnsi="Aptos"/>
                <w:b/>
                <w:bCs/>
                <w:sz w:val="20"/>
                <w:szCs w:val="20"/>
              </w:rPr>
              <w:t xml:space="preserve">Felt </w:t>
            </w:r>
          </w:p>
        </w:tc>
      </w:tr>
      <w:tr w:rsidR="000023CE" w:rsidRPr="00B320FE" w14:paraId="518A2CA6"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64BCA0E" w14:textId="77777777" w:rsidR="000023CE" w:rsidRPr="00B320FE" w:rsidRDefault="000023CE" w:rsidP="004A6122">
            <w:pPr>
              <w:rPr>
                <w:rFonts w:ascii="Aptos" w:hAnsi="Aptos"/>
                <w:b w:val="0"/>
                <w:bCs w:val="0"/>
                <w:sz w:val="20"/>
                <w:szCs w:val="20"/>
              </w:rPr>
            </w:pPr>
            <w:r w:rsidRPr="00B320FE">
              <w:rPr>
                <w:rFonts w:ascii="Aptos" w:hAnsi="Aptos"/>
                <w:b w:val="0"/>
                <w:bCs w:val="0"/>
                <w:color w:val="000000"/>
                <w:sz w:val="20"/>
                <w:szCs w:val="20"/>
              </w:rPr>
              <w:t>Nir2</w:t>
            </w:r>
            <w:r w:rsidRPr="00B320FE">
              <w:rPr>
                <w:rFonts w:ascii="Aptos" w:hAnsi="Aptos"/>
                <w:b w:val="0"/>
                <w:bCs w:val="0"/>
                <w:color w:val="808080"/>
                <w:sz w:val="20"/>
                <w:szCs w:val="20"/>
              </w:rPr>
              <w:t>.</w:t>
            </w:r>
            <w:r w:rsidRPr="00B320FE">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9349FC" w14:textId="77777777" w:rsidR="000023CE" w:rsidRPr="00B320F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320FE">
              <w:rPr>
                <w:rFonts w:ascii="Aptos" w:hAnsi="Aptos"/>
                <w:sz w:val="20"/>
                <w:szCs w:val="20"/>
              </w:rPr>
              <w:t>FagsystemRefnummer</w:t>
            </w:r>
          </w:p>
        </w:tc>
      </w:tr>
    </w:tbl>
    <w:p w14:paraId="68C1DE99" w14:textId="77777777" w:rsidR="000023CE" w:rsidRDefault="000023CE" w:rsidP="00CC00B9"/>
    <w:p w14:paraId="661A89D2" w14:textId="77777777" w:rsidR="00DF1CA0" w:rsidRDefault="00DF1CA0" w:rsidP="00CC00B9"/>
    <w:p w14:paraId="035BAFC5" w14:textId="77777777" w:rsidR="000023CE" w:rsidRDefault="000023CE" w:rsidP="00CC00B9"/>
    <w:p w14:paraId="4B1CCD03" w14:textId="77777777" w:rsidR="009000BF" w:rsidRDefault="009000BF" w:rsidP="00CC00B9"/>
    <w:p w14:paraId="192622EB" w14:textId="77777777" w:rsidR="009000BF" w:rsidRDefault="009000BF" w:rsidP="00CC00B9"/>
    <w:p w14:paraId="5F3EC944" w14:textId="77777777" w:rsidR="009000BF" w:rsidRDefault="009000BF" w:rsidP="00CC00B9"/>
    <w:p w14:paraId="79DD9FF2" w14:textId="77777777" w:rsidR="009000BF" w:rsidRDefault="009000BF" w:rsidP="00CC00B9"/>
    <w:p w14:paraId="3AB038DB" w14:textId="77777777" w:rsidR="009000BF" w:rsidRDefault="009000BF" w:rsidP="00CC00B9"/>
    <w:p w14:paraId="192ADAC1" w14:textId="26172A57" w:rsidR="000023CE" w:rsidRPr="00152546" w:rsidRDefault="000023CE"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Hurtigspor</w:t>
      </w:r>
    </w:p>
    <w:p w14:paraId="31D266C5" w14:textId="77777777" w:rsidR="000023CE" w:rsidRPr="000023CE" w:rsidRDefault="000023CE" w:rsidP="000023CE"/>
    <w:p w14:paraId="78F54D4C" w14:textId="342F2C9C" w:rsidR="000023CE" w:rsidRPr="00B410CE" w:rsidRDefault="000023CE" w:rsidP="00AC5BBB">
      <w:pPr>
        <w:pStyle w:val="Overskrift5"/>
        <w:rPr>
          <w:rFonts w:ascii="Aptos" w:hAnsi="Aptos"/>
          <w:i/>
          <w:iCs/>
          <w:color w:val="0070C0"/>
        </w:rPr>
      </w:pPr>
      <w:r w:rsidRPr="00B410CE">
        <w:rPr>
          <w:rFonts w:ascii="Aptos" w:hAnsi="Aptos"/>
          <w:i/>
          <w:iCs/>
          <w:color w:val="0070C0"/>
        </w:rPr>
        <w:t xml:space="preserve">Tabell </w:t>
      </w:r>
      <w:r w:rsidRPr="00B410CE">
        <w:rPr>
          <w:rFonts w:ascii="Aptos" w:hAnsi="Aptos"/>
          <w:i/>
          <w:iCs/>
          <w:color w:val="0070C0"/>
        </w:rPr>
        <w:fldChar w:fldCharType="begin"/>
      </w:r>
      <w:r w:rsidRPr="00B410CE">
        <w:rPr>
          <w:rFonts w:ascii="Aptos" w:hAnsi="Aptos"/>
          <w:i/>
          <w:iCs/>
          <w:color w:val="0070C0"/>
        </w:rPr>
        <w:instrText xml:space="preserve"> SEQ Tabell \* ARABIC </w:instrText>
      </w:r>
      <w:r w:rsidRPr="00B410CE">
        <w:rPr>
          <w:rFonts w:ascii="Aptos" w:hAnsi="Aptos"/>
          <w:i/>
          <w:iCs/>
          <w:color w:val="0070C0"/>
        </w:rPr>
        <w:fldChar w:fldCharType="separate"/>
      </w:r>
      <w:r w:rsidR="00AD2B30">
        <w:rPr>
          <w:rFonts w:ascii="Aptos" w:hAnsi="Aptos"/>
          <w:i/>
          <w:iCs/>
          <w:noProof/>
          <w:color w:val="0070C0"/>
        </w:rPr>
        <w:t>354</w:t>
      </w:r>
      <w:r w:rsidRPr="00B410CE">
        <w:rPr>
          <w:rFonts w:ascii="Aptos" w:hAnsi="Aptos"/>
          <w:i/>
          <w:iCs/>
          <w:color w:val="0070C0"/>
        </w:rPr>
        <w:fldChar w:fldCharType="end"/>
      </w:r>
      <w:r w:rsidRPr="00B410CE">
        <w:rPr>
          <w:rFonts w:ascii="Aptos" w:hAnsi="Aptos"/>
          <w:i/>
          <w:iCs/>
          <w:color w:val="0070C0"/>
        </w:rPr>
        <w: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023CE" w:rsidRPr="00B410CE" w14:paraId="5C53E559"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EDA77E" w14:textId="77777777" w:rsidR="000023CE" w:rsidRPr="00B410CE" w:rsidRDefault="000023CE" w:rsidP="004A6122">
            <w:pPr>
              <w:rPr>
                <w:rFonts w:ascii="Aptos" w:hAnsi="Aptos"/>
                <w:sz w:val="20"/>
                <w:szCs w:val="20"/>
              </w:rPr>
            </w:pPr>
            <w:r w:rsidRPr="00B410CE">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3F3D7B" w14:textId="77777777" w:rsidR="000023CE" w:rsidRPr="00B410C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264DB5" w14:textId="77777777" w:rsidR="000023CE" w:rsidRPr="00B410C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7FF12C" w14:textId="77777777" w:rsidR="000023CE" w:rsidRPr="00B410C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til</w:t>
            </w:r>
          </w:p>
        </w:tc>
      </w:tr>
      <w:tr w:rsidR="000023CE" w:rsidRPr="00B410CE" w14:paraId="24DAF62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92624C" w14:textId="0A74D7CC" w:rsidR="000023CE" w:rsidRPr="00B410CE" w:rsidRDefault="000023CE" w:rsidP="004A6122">
            <w:pPr>
              <w:rPr>
                <w:rFonts w:ascii="Aptos" w:hAnsi="Aptos"/>
                <w:b w:val="0"/>
                <w:bCs w:val="0"/>
                <w:color w:val="000000" w:themeColor="text1"/>
                <w:sz w:val="20"/>
                <w:szCs w:val="20"/>
              </w:rPr>
            </w:pPr>
            <w:r w:rsidRPr="00B410CE">
              <w:rPr>
                <w:rFonts w:ascii="Aptos" w:hAnsi="Aptos"/>
                <w:b w:val="0"/>
                <w:bCs w:val="0"/>
                <w:color w:val="000000" w:themeColor="text1"/>
                <w:sz w:val="20"/>
                <w:szCs w:val="20"/>
              </w:rPr>
              <w:t>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D1C4B8" w14:textId="71EC74C9" w:rsidR="000023CE" w:rsidRPr="00B410CE" w:rsidRDefault="002B5772"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7488C8" w14:textId="546FD72C"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B03481" w14:textId="5B65DA6B" w:rsidR="000023CE" w:rsidRPr="00B410CE" w:rsidRDefault="000B507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26.06.2024" w:history="1">
              <w:r w:rsidR="00C4077E" w:rsidRPr="00B410CE">
                <w:rPr>
                  <w:rStyle w:val="Hyperkobling"/>
                  <w:rFonts w:ascii="Aptos" w:hAnsi="Aptos"/>
                  <w:sz w:val="20"/>
                  <w:szCs w:val="20"/>
                  <w:u w:val="none"/>
                </w:rPr>
                <w:t>26.06.2024</w:t>
              </w:r>
            </w:hyperlink>
          </w:p>
        </w:tc>
      </w:tr>
      <w:tr w:rsidR="000023CE" w:rsidRPr="00B410CE" w14:paraId="5C2587DC"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222655" w14:textId="77777777" w:rsidR="000023CE" w:rsidRPr="00B410CE" w:rsidRDefault="000023CE" w:rsidP="004A6122">
            <w:pPr>
              <w:rPr>
                <w:rFonts w:ascii="Aptos" w:hAnsi="Aptos"/>
                <w:sz w:val="20"/>
                <w:szCs w:val="20"/>
              </w:rPr>
            </w:pPr>
            <w:r w:rsidRPr="00B410CE">
              <w:rPr>
                <w:rFonts w:ascii="Aptos" w:hAnsi="Aptos"/>
                <w:sz w:val="20"/>
                <w:szCs w:val="20"/>
              </w:rPr>
              <w:t>Beskrivelse</w:t>
            </w:r>
          </w:p>
        </w:tc>
      </w:tr>
      <w:tr w:rsidR="000023CE" w:rsidRPr="00B410CE" w14:paraId="0ED47811"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8643CB" w14:textId="77777777" w:rsidR="00B410CE" w:rsidRDefault="00B410CE" w:rsidP="004A6122">
            <w:pPr>
              <w:rPr>
                <w:rFonts w:ascii="Aptos" w:hAnsi="Aptos"/>
                <w:sz w:val="20"/>
                <w:szCs w:val="20"/>
              </w:rPr>
            </w:pPr>
            <w:r>
              <w:rPr>
                <w:rFonts w:ascii="Aptos" w:hAnsi="Aptos"/>
                <w:b w:val="0"/>
                <w:bCs w:val="0"/>
                <w:sz w:val="20"/>
                <w:szCs w:val="20"/>
              </w:rPr>
              <w:t xml:space="preserve">Frem til 26.06.2024 skulle kommunene registrere deltakelse i Hurtigspor i NIR. </w:t>
            </w:r>
          </w:p>
          <w:p w14:paraId="26D9DBDD" w14:textId="091E575A" w:rsidR="000023CE" w:rsidRPr="00B410CE" w:rsidRDefault="000023CE" w:rsidP="004A6122">
            <w:pPr>
              <w:rPr>
                <w:rFonts w:ascii="Aptos" w:hAnsi="Aptos"/>
                <w:b w:val="0"/>
                <w:bCs w:val="0"/>
                <w:sz w:val="20"/>
                <w:szCs w:val="20"/>
              </w:rPr>
            </w:pPr>
            <w:r w:rsidRPr="00B410CE">
              <w:rPr>
                <w:rFonts w:ascii="Aptos" w:hAnsi="Aptos"/>
                <w:b w:val="0"/>
                <w:bCs w:val="0"/>
                <w:sz w:val="20"/>
                <w:szCs w:val="20"/>
              </w:rPr>
              <w:t xml:space="preserve">Fra dato </w:t>
            </w:r>
            <w:r w:rsidR="00B410CE">
              <w:rPr>
                <w:rFonts w:ascii="Aptos" w:hAnsi="Aptos"/>
                <w:b w:val="0"/>
                <w:bCs w:val="0"/>
                <w:sz w:val="20"/>
                <w:szCs w:val="20"/>
              </w:rPr>
              <w:t xml:space="preserve">er startdatoen på </w:t>
            </w:r>
            <w:r w:rsidRPr="00B410CE">
              <w:rPr>
                <w:rFonts w:ascii="Aptos" w:hAnsi="Aptos"/>
                <w:b w:val="0"/>
                <w:bCs w:val="0"/>
                <w:sz w:val="20"/>
                <w:szCs w:val="20"/>
              </w:rPr>
              <w:t xml:space="preserve">perioden som personer </w:t>
            </w:r>
            <w:r w:rsidR="00B410CE">
              <w:rPr>
                <w:rFonts w:ascii="Aptos" w:hAnsi="Aptos"/>
                <w:b w:val="0"/>
                <w:bCs w:val="0"/>
                <w:sz w:val="20"/>
                <w:szCs w:val="20"/>
              </w:rPr>
              <w:t xml:space="preserve">har </w:t>
            </w:r>
            <w:r w:rsidRPr="00B410CE">
              <w:rPr>
                <w:rFonts w:ascii="Aptos" w:hAnsi="Aptos"/>
                <w:b w:val="0"/>
                <w:bCs w:val="0"/>
                <w:sz w:val="20"/>
                <w:szCs w:val="20"/>
              </w:rPr>
              <w:t>delta</w:t>
            </w:r>
            <w:r w:rsidR="00B410CE">
              <w:rPr>
                <w:rFonts w:ascii="Aptos" w:hAnsi="Aptos"/>
                <w:b w:val="0"/>
                <w:bCs w:val="0"/>
                <w:sz w:val="20"/>
                <w:szCs w:val="20"/>
              </w:rPr>
              <w:t>tt</w:t>
            </w:r>
            <w:r w:rsidRPr="00B410CE">
              <w:rPr>
                <w:rFonts w:ascii="Aptos" w:hAnsi="Aptos"/>
                <w:b w:val="0"/>
                <w:bCs w:val="0"/>
                <w:sz w:val="20"/>
                <w:szCs w:val="20"/>
              </w:rPr>
              <w:t xml:space="preserve"> i hurtigspor. En person har deltatt i hurtigspor dersom personen har registrert minimum en periode for deltakelse i hurtigspor. Se beskrivelse av hurtigspor for personer med rett og plikt eller i målgruppen for kan tilbys introduksjonsprogram her: </w:t>
            </w:r>
            <w:hyperlink r:id="rId66" w:history="1">
              <w:r w:rsidRPr="0096122F">
                <w:rPr>
                  <w:rStyle w:val="Hyperkobling"/>
                  <w:rFonts w:ascii="Aptos" w:hAnsi="Aptos"/>
                  <w:b w:val="0"/>
                  <w:bCs w:val="0"/>
                  <w:sz w:val="20"/>
                  <w:szCs w:val="20"/>
                  <w:u w:val="none"/>
                </w:rPr>
                <w:t>Hurtigspor | Introduksjonsprogrammet (imdi.no)</w:t>
              </w:r>
            </w:hyperlink>
          </w:p>
        </w:tc>
      </w:tr>
      <w:tr w:rsidR="000023CE" w:rsidRPr="00B410CE" w14:paraId="7DEB66A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0EE24C" w14:textId="77777777" w:rsidR="000023CE" w:rsidRPr="00B410CE" w:rsidRDefault="000023CE" w:rsidP="004A6122">
            <w:pPr>
              <w:rPr>
                <w:rFonts w:ascii="Aptos" w:hAnsi="Aptos"/>
                <w:sz w:val="20"/>
                <w:szCs w:val="20"/>
              </w:rPr>
            </w:pPr>
            <w:r w:rsidRPr="00B410CE">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0C20FA"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59E677"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Kilde</w:t>
            </w:r>
          </w:p>
        </w:tc>
      </w:tr>
      <w:tr w:rsidR="000023CE" w:rsidRPr="00B410CE" w14:paraId="41C55C7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CE0596" w14:textId="77777777" w:rsidR="000023CE" w:rsidRPr="00B410CE" w:rsidRDefault="000023CE" w:rsidP="004A6122">
            <w:pPr>
              <w:rPr>
                <w:rFonts w:ascii="Aptos" w:hAnsi="Aptos"/>
                <w:b w:val="0"/>
                <w:bCs w:val="0"/>
                <w:sz w:val="20"/>
                <w:szCs w:val="20"/>
              </w:rPr>
            </w:pPr>
            <w:r w:rsidRPr="00B410CE">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B91B24"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Yyyy-mm-dd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531124"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Kommune</w:t>
            </w:r>
          </w:p>
        </w:tc>
      </w:tr>
      <w:tr w:rsidR="000023CE" w:rsidRPr="00B410CE" w14:paraId="665FA88A"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79C2AF" w14:textId="77777777" w:rsidR="000023CE" w:rsidRPr="00B410CE" w:rsidRDefault="000023CE" w:rsidP="004A6122">
            <w:pPr>
              <w:rPr>
                <w:rFonts w:ascii="Aptos" w:hAnsi="Aptos"/>
                <w:sz w:val="20"/>
                <w:szCs w:val="20"/>
              </w:rPr>
            </w:pPr>
            <w:r w:rsidRPr="00B410CE">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2E91E9"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A0656C"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Viktighet</w:t>
            </w:r>
          </w:p>
        </w:tc>
      </w:tr>
      <w:tr w:rsidR="000023CE" w:rsidRPr="00B410CE" w14:paraId="3D36E0BC"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D19AD5" w14:textId="77777777" w:rsidR="000023CE" w:rsidRPr="00B410CE" w:rsidRDefault="000023CE" w:rsidP="004A6122">
            <w:pPr>
              <w:rPr>
                <w:rFonts w:ascii="Aptos" w:hAnsi="Aptos"/>
                <w:b w:val="0"/>
                <w:bCs w:val="0"/>
                <w:sz w:val="20"/>
                <w:szCs w:val="20"/>
              </w:rPr>
            </w:pPr>
            <w:r w:rsidRPr="00B410CE">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2DE260"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526699" w14:textId="1F445A9A"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Obligatorisk</w:t>
            </w:r>
          </w:p>
        </w:tc>
      </w:tr>
      <w:tr w:rsidR="000023CE" w:rsidRPr="00B410CE" w14:paraId="49031554"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586E60" w14:textId="77777777" w:rsidR="000023CE" w:rsidRPr="00B410CE" w:rsidRDefault="000023CE" w:rsidP="004A6122">
            <w:pPr>
              <w:rPr>
                <w:rFonts w:ascii="Aptos" w:hAnsi="Aptos"/>
                <w:b w:val="0"/>
                <w:bCs w:val="0"/>
                <w:sz w:val="20"/>
                <w:szCs w:val="20"/>
              </w:rPr>
            </w:pPr>
            <w:r w:rsidRPr="00B410CE">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8F5029"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 xml:space="preserve">Felt </w:t>
            </w:r>
          </w:p>
        </w:tc>
      </w:tr>
      <w:tr w:rsidR="000023CE" w:rsidRPr="00B410CE" w14:paraId="3DEEF71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6560897" w14:textId="0FE64633" w:rsidR="000023CE" w:rsidRPr="00B410CE" w:rsidRDefault="000023CE" w:rsidP="004A6122">
            <w:pPr>
              <w:rPr>
                <w:rFonts w:ascii="Aptos" w:hAnsi="Aptos"/>
                <w:b w:val="0"/>
                <w:bCs w:val="0"/>
                <w:sz w:val="20"/>
                <w:szCs w:val="20"/>
              </w:rPr>
            </w:pPr>
            <w:r w:rsidRPr="00B410CE">
              <w:rPr>
                <w:rFonts w:ascii="Aptos" w:hAnsi="Aptos"/>
                <w:b w:val="0"/>
                <w:bCs w:val="0"/>
                <w:color w:val="000000"/>
                <w:sz w:val="20"/>
                <w:szCs w:val="20"/>
              </w:rPr>
              <w:t>Nir2.Hurtigspor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9450DC" w14:textId="70C1A018"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GyldigFraDato</w:t>
            </w:r>
          </w:p>
        </w:tc>
      </w:tr>
    </w:tbl>
    <w:p w14:paraId="20E840BB" w14:textId="77777777" w:rsidR="000023CE" w:rsidRDefault="000023CE" w:rsidP="00CC00B9"/>
    <w:p w14:paraId="0480C2D9" w14:textId="32E8F6C7" w:rsidR="000023CE" w:rsidRPr="00B410CE" w:rsidRDefault="000023CE" w:rsidP="00AC5BBB">
      <w:pPr>
        <w:pStyle w:val="Overskrift5"/>
        <w:rPr>
          <w:rFonts w:ascii="Aptos" w:hAnsi="Aptos"/>
          <w:i/>
          <w:iCs/>
          <w:color w:val="0070C0"/>
        </w:rPr>
      </w:pPr>
      <w:r w:rsidRPr="00B410CE">
        <w:rPr>
          <w:rFonts w:ascii="Aptos" w:hAnsi="Aptos"/>
          <w:i/>
          <w:iCs/>
          <w:color w:val="0070C0"/>
        </w:rPr>
        <w:t xml:space="preserve">Tabell </w:t>
      </w:r>
      <w:r w:rsidRPr="00B410CE">
        <w:rPr>
          <w:rFonts w:ascii="Aptos" w:hAnsi="Aptos"/>
          <w:i/>
          <w:iCs/>
          <w:color w:val="0070C0"/>
        </w:rPr>
        <w:fldChar w:fldCharType="begin"/>
      </w:r>
      <w:r w:rsidRPr="00B410CE">
        <w:rPr>
          <w:rFonts w:ascii="Aptos" w:hAnsi="Aptos"/>
          <w:i/>
          <w:iCs/>
          <w:color w:val="0070C0"/>
        </w:rPr>
        <w:instrText xml:space="preserve"> SEQ Tabell \* ARABIC </w:instrText>
      </w:r>
      <w:r w:rsidRPr="00B410CE">
        <w:rPr>
          <w:rFonts w:ascii="Aptos" w:hAnsi="Aptos"/>
          <w:i/>
          <w:iCs/>
          <w:color w:val="0070C0"/>
        </w:rPr>
        <w:fldChar w:fldCharType="separate"/>
      </w:r>
      <w:r w:rsidR="00AD2B30">
        <w:rPr>
          <w:rFonts w:ascii="Aptos" w:hAnsi="Aptos"/>
          <w:i/>
          <w:iCs/>
          <w:noProof/>
          <w:color w:val="0070C0"/>
        </w:rPr>
        <w:t>355</w:t>
      </w:r>
      <w:r w:rsidRPr="00B410CE">
        <w:rPr>
          <w:rFonts w:ascii="Aptos" w:hAnsi="Aptos"/>
          <w:i/>
          <w:iCs/>
          <w:color w:val="0070C0"/>
        </w:rPr>
        <w:fldChar w:fldCharType="end"/>
      </w:r>
      <w:r w:rsidRPr="00B410CE">
        <w:rPr>
          <w:rFonts w:ascii="Aptos" w:hAnsi="Aptos"/>
          <w:i/>
          <w:iC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023CE" w:rsidRPr="00397A97" w14:paraId="79AE20EC"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8D6B4AA" w14:textId="77777777" w:rsidR="000023CE" w:rsidRPr="00397A97" w:rsidRDefault="000023CE" w:rsidP="004A6122">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FDDAE74" w14:textId="77777777" w:rsidR="000023CE" w:rsidRPr="00397A97"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7A8A07" w14:textId="77777777" w:rsidR="000023CE" w:rsidRPr="00397A97"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0E3257" w14:textId="77777777" w:rsidR="000023CE" w:rsidRPr="00397A97"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0023CE" w:rsidRPr="00397A97" w14:paraId="794EB3B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31FE77" w14:textId="0E1C6829" w:rsidR="000023CE" w:rsidRPr="00397A97" w:rsidRDefault="000023CE" w:rsidP="004A6122">
            <w:pPr>
              <w:rPr>
                <w:rFonts w:ascii="Aptos" w:hAnsi="Aptos"/>
                <w:b w:val="0"/>
                <w:bCs w:val="0"/>
                <w:color w:val="000000" w:themeColor="text1"/>
                <w:sz w:val="20"/>
                <w:szCs w:val="20"/>
              </w:rPr>
            </w:pPr>
            <w:r w:rsidRPr="00397A97">
              <w:rPr>
                <w:rFonts w:ascii="Aptos" w:hAnsi="Aptos"/>
                <w:b w:val="0"/>
                <w:bCs w:val="0"/>
                <w:color w:val="000000" w:themeColor="text1"/>
                <w:sz w:val="20"/>
                <w:szCs w:val="20"/>
              </w:rPr>
              <w:t>Til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FBD11B" w14:textId="1150E320" w:rsidR="000023CE" w:rsidRPr="00397A97" w:rsidRDefault="002B5772"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91C349"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FDB67D" w14:textId="4552FDDB" w:rsidR="000023CE" w:rsidRPr="00397A97" w:rsidRDefault="000B507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26.06.2024" w:history="1">
              <w:r w:rsidR="00B410CE" w:rsidRPr="00B410CE">
                <w:rPr>
                  <w:rStyle w:val="Hyperkobling"/>
                  <w:rFonts w:ascii="Aptos" w:hAnsi="Aptos"/>
                  <w:sz w:val="20"/>
                  <w:szCs w:val="20"/>
                  <w:u w:val="none"/>
                </w:rPr>
                <w:t>26.06.2024</w:t>
              </w:r>
            </w:hyperlink>
          </w:p>
        </w:tc>
      </w:tr>
      <w:tr w:rsidR="000023CE" w:rsidRPr="00397A97" w14:paraId="415C0578"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50AF25" w14:textId="77777777" w:rsidR="000023CE" w:rsidRPr="00397A97" w:rsidRDefault="000023CE" w:rsidP="004A6122">
            <w:pPr>
              <w:rPr>
                <w:rFonts w:ascii="Aptos" w:hAnsi="Aptos"/>
                <w:sz w:val="20"/>
                <w:szCs w:val="20"/>
              </w:rPr>
            </w:pPr>
            <w:r w:rsidRPr="00397A97">
              <w:rPr>
                <w:rFonts w:ascii="Aptos" w:hAnsi="Aptos"/>
                <w:sz w:val="20"/>
                <w:szCs w:val="20"/>
              </w:rPr>
              <w:t>Beskrivelse</w:t>
            </w:r>
          </w:p>
        </w:tc>
      </w:tr>
      <w:tr w:rsidR="000023CE" w:rsidRPr="00397A97" w14:paraId="0378722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4A9D12" w14:textId="1E6414A5" w:rsidR="000023CE" w:rsidRPr="00397A97" w:rsidRDefault="000023CE" w:rsidP="004A6122">
            <w:pPr>
              <w:rPr>
                <w:rFonts w:ascii="Aptos" w:hAnsi="Aptos"/>
                <w:b w:val="0"/>
                <w:bCs w:val="0"/>
                <w:sz w:val="20"/>
                <w:szCs w:val="20"/>
              </w:rPr>
            </w:pPr>
            <w:r w:rsidRPr="00397A97">
              <w:rPr>
                <w:rFonts w:ascii="Aptos" w:hAnsi="Aptos"/>
                <w:b w:val="0"/>
                <w:bCs w:val="0"/>
                <w:sz w:val="20"/>
                <w:szCs w:val="20"/>
              </w:rPr>
              <w:t xml:space="preserve">Til dato for perioden som personer deltar i hurtigspor </w:t>
            </w:r>
          </w:p>
        </w:tc>
      </w:tr>
      <w:tr w:rsidR="000023CE" w:rsidRPr="00397A97" w14:paraId="73DBFDC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C078B2" w14:textId="77777777" w:rsidR="000023CE" w:rsidRPr="00397A97" w:rsidRDefault="000023CE" w:rsidP="004A6122">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E3216A"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85CB7B"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0023CE" w:rsidRPr="00397A97" w14:paraId="240FFF4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A3C22A" w14:textId="77777777" w:rsidR="000023CE" w:rsidRPr="00397A97" w:rsidRDefault="000023CE" w:rsidP="004A6122">
            <w:pPr>
              <w:rPr>
                <w:rFonts w:ascii="Aptos" w:hAnsi="Aptos"/>
                <w:b w:val="0"/>
                <w:bCs w:val="0"/>
                <w:sz w:val="20"/>
                <w:szCs w:val="20"/>
              </w:rPr>
            </w:pPr>
            <w:r w:rsidRPr="00397A9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5C9D4C" w14:textId="0A4EBC43" w:rsidR="000023CE" w:rsidRPr="00397A97"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0023CE" w:rsidRPr="00397A9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0B56DB"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0023CE" w:rsidRPr="00397A97" w14:paraId="776F8CB7"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C119F7" w14:textId="77777777" w:rsidR="000023CE" w:rsidRPr="00397A97" w:rsidRDefault="000023CE" w:rsidP="004A6122">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0DE408"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F1F5CC"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0023CE" w:rsidRPr="00397A97" w14:paraId="2DF38E5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76411E" w14:textId="77777777" w:rsidR="000023CE" w:rsidRPr="00397A97" w:rsidRDefault="000023CE" w:rsidP="004A6122">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ACE076"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2BCA0F"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0023CE" w:rsidRPr="00397A97" w14:paraId="4FF6079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A7B6B4" w14:textId="77777777" w:rsidR="000023CE" w:rsidRPr="00397A97" w:rsidRDefault="000023CE"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4190C35"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0023CE" w:rsidRPr="00397A97" w14:paraId="241B29E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C8F4BB5" w14:textId="77777777" w:rsidR="000023CE" w:rsidRPr="00397A97" w:rsidRDefault="000023CE" w:rsidP="004A6122">
            <w:pPr>
              <w:rPr>
                <w:rFonts w:ascii="Aptos" w:hAnsi="Aptos"/>
                <w:b w:val="0"/>
                <w:bCs w:val="0"/>
                <w:sz w:val="20"/>
                <w:szCs w:val="20"/>
              </w:rPr>
            </w:pPr>
            <w:r w:rsidRPr="00397A97">
              <w:rPr>
                <w:rFonts w:ascii="Aptos" w:hAnsi="Aptos"/>
                <w:b w:val="0"/>
                <w:bCs w:val="0"/>
                <w:color w:val="000000"/>
                <w:sz w:val="20"/>
                <w:szCs w:val="20"/>
              </w:rPr>
              <w:t>Nir2.Hurtigspor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583CA4" w14:textId="1868345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GyldigTilDato</w:t>
            </w:r>
          </w:p>
        </w:tc>
      </w:tr>
    </w:tbl>
    <w:p w14:paraId="743E65DD" w14:textId="77777777" w:rsidR="000023CE" w:rsidRDefault="000023CE" w:rsidP="00CC00B9"/>
    <w:p w14:paraId="69890737" w14:textId="6E7EE1E5" w:rsidR="000023CE" w:rsidRPr="00B410CE" w:rsidRDefault="000023CE" w:rsidP="00AC5BBB">
      <w:pPr>
        <w:pStyle w:val="Overskrift5"/>
        <w:rPr>
          <w:rFonts w:ascii="Aptos" w:hAnsi="Aptos"/>
          <w:i/>
          <w:iCs/>
          <w:color w:val="0070C0"/>
        </w:rPr>
      </w:pPr>
      <w:r w:rsidRPr="00B410CE">
        <w:rPr>
          <w:rFonts w:ascii="Aptos" w:hAnsi="Aptos"/>
          <w:i/>
          <w:iCs/>
          <w:color w:val="0070C0"/>
        </w:rPr>
        <w:t xml:space="preserve">Tabell </w:t>
      </w:r>
      <w:r w:rsidRPr="00B410CE">
        <w:rPr>
          <w:rFonts w:ascii="Aptos" w:hAnsi="Aptos"/>
          <w:i/>
          <w:iCs/>
          <w:color w:val="0070C0"/>
        </w:rPr>
        <w:fldChar w:fldCharType="begin"/>
      </w:r>
      <w:r w:rsidRPr="00B410CE">
        <w:rPr>
          <w:rFonts w:ascii="Aptos" w:hAnsi="Aptos"/>
          <w:i/>
          <w:iCs/>
          <w:color w:val="0070C0"/>
        </w:rPr>
        <w:instrText xml:space="preserve"> SEQ Tabell \* ARABIC </w:instrText>
      </w:r>
      <w:r w:rsidRPr="00B410CE">
        <w:rPr>
          <w:rFonts w:ascii="Aptos" w:hAnsi="Aptos"/>
          <w:i/>
          <w:iCs/>
          <w:color w:val="0070C0"/>
        </w:rPr>
        <w:fldChar w:fldCharType="separate"/>
      </w:r>
      <w:r w:rsidR="00AD2B30">
        <w:rPr>
          <w:rFonts w:ascii="Aptos" w:hAnsi="Aptos"/>
          <w:i/>
          <w:iCs/>
          <w:noProof/>
          <w:color w:val="0070C0"/>
        </w:rPr>
        <w:t>356</w:t>
      </w:r>
      <w:r w:rsidRPr="00B410CE">
        <w:rPr>
          <w:rFonts w:ascii="Aptos" w:hAnsi="Aptos"/>
          <w:i/>
          <w:iCs/>
          <w:color w:val="0070C0"/>
        </w:rPr>
        <w:fldChar w:fldCharType="end"/>
      </w:r>
      <w:r w:rsidRPr="00B410CE">
        <w:rPr>
          <w:rFonts w:ascii="Aptos" w:hAnsi="Aptos"/>
          <w:i/>
          <w:iCs/>
          <w:color w:val="0070C0"/>
        </w:rPr>
        <w:t>: Slettet hurtigspor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0023CE" w:rsidRPr="00397A97" w14:paraId="609F3394"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D40444" w14:textId="77777777" w:rsidR="000023CE" w:rsidRPr="00397A97" w:rsidRDefault="000023CE" w:rsidP="004A6122">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B49ED5" w14:textId="77777777" w:rsidR="000023CE" w:rsidRPr="00397A97"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3E546E" w14:textId="77777777" w:rsidR="000023CE" w:rsidRPr="00397A97"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39CDF6" w14:textId="77777777" w:rsidR="000023CE" w:rsidRPr="00397A97"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0023CE" w:rsidRPr="00397A97" w14:paraId="2B2244DD"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8A8D1B" w14:textId="41AF67D4" w:rsidR="000023CE" w:rsidRPr="00397A97" w:rsidRDefault="000023CE" w:rsidP="004A6122">
            <w:pPr>
              <w:rPr>
                <w:rFonts w:ascii="Aptos" w:hAnsi="Aptos"/>
                <w:b w:val="0"/>
                <w:bCs w:val="0"/>
                <w:color w:val="000000" w:themeColor="text1"/>
                <w:sz w:val="20"/>
                <w:szCs w:val="20"/>
              </w:rPr>
            </w:pPr>
            <w:r w:rsidRPr="00397A97">
              <w:rPr>
                <w:rFonts w:ascii="Aptos" w:hAnsi="Aptos"/>
                <w:b w:val="0"/>
                <w:bCs w:val="0"/>
                <w:color w:val="000000" w:themeColor="text1"/>
                <w:sz w:val="20"/>
                <w:szCs w:val="20"/>
              </w:rPr>
              <w:t>Slettet hurtigspor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542492" w14:textId="34D826B5" w:rsidR="000023CE" w:rsidRPr="00397A97" w:rsidRDefault="002B5772"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0BADC2"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15D892" w14:textId="1BE1948D" w:rsidR="000023CE" w:rsidRPr="00397A97" w:rsidRDefault="000B507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26.06.2024" w:history="1">
              <w:r w:rsidR="00B410CE" w:rsidRPr="00B410CE">
                <w:rPr>
                  <w:rStyle w:val="Hyperkobling"/>
                  <w:rFonts w:ascii="Aptos" w:hAnsi="Aptos"/>
                  <w:sz w:val="20"/>
                  <w:szCs w:val="20"/>
                  <w:u w:val="none"/>
                </w:rPr>
                <w:t>26.06.2024</w:t>
              </w:r>
            </w:hyperlink>
          </w:p>
        </w:tc>
      </w:tr>
      <w:tr w:rsidR="000023CE" w:rsidRPr="00397A97" w14:paraId="3020E24B"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B8945F" w14:textId="77777777" w:rsidR="000023CE" w:rsidRPr="00397A97" w:rsidRDefault="000023CE" w:rsidP="004A6122">
            <w:pPr>
              <w:rPr>
                <w:rFonts w:ascii="Aptos" w:hAnsi="Aptos"/>
                <w:sz w:val="20"/>
                <w:szCs w:val="20"/>
              </w:rPr>
            </w:pPr>
            <w:r w:rsidRPr="00397A97">
              <w:rPr>
                <w:rFonts w:ascii="Aptos" w:hAnsi="Aptos"/>
                <w:sz w:val="20"/>
                <w:szCs w:val="20"/>
              </w:rPr>
              <w:t>Beskrivelse</w:t>
            </w:r>
          </w:p>
        </w:tc>
      </w:tr>
      <w:tr w:rsidR="000023CE" w:rsidRPr="00397A97" w14:paraId="352247F3"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9632A8" w14:textId="11A247F4" w:rsidR="000023CE" w:rsidRPr="00397A97" w:rsidRDefault="000023CE" w:rsidP="004A6122">
            <w:pPr>
              <w:rPr>
                <w:rFonts w:ascii="Aptos" w:hAnsi="Aptos"/>
                <w:b w:val="0"/>
                <w:bCs w:val="0"/>
                <w:sz w:val="20"/>
                <w:szCs w:val="20"/>
              </w:rPr>
            </w:pPr>
            <w:r w:rsidRPr="00397A97">
              <w:rPr>
                <w:rFonts w:ascii="Aptos" w:hAnsi="Aptos"/>
                <w:b w:val="0"/>
                <w:bCs w:val="0"/>
                <w:sz w:val="20"/>
                <w:szCs w:val="20"/>
              </w:rPr>
              <w:t>Angir om deltakelse i hurtigspor for angitt periode er slettet</w:t>
            </w:r>
          </w:p>
        </w:tc>
      </w:tr>
      <w:tr w:rsidR="000023CE" w:rsidRPr="00397A97" w14:paraId="331D1B5A"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2F04EC" w14:textId="77777777" w:rsidR="000023CE" w:rsidRPr="00397A97" w:rsidRDefault="000023CE" w:rsidP="004A6122">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DCD529"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EA5073"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0023CE" w:rsidRPr="00397A97" w14:paraId="5BEF5523"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AF21C9" w14:textId="5955A981" w:rsidR="000023CE" w:rsidRPr="00397A97" w:rsidRDefault="000023CE" w:rsidP="004A6122">
            <w:pPr>
              <w:rPr>
                <w:rFonts w:ascii="Aptos" w:hAnsi="Aptos"/>
                <w:b w:val="0"/>
                <w:bCs w:val="0"/>
                <w:sz w:val="20"/>
                <w:szCs w:val="20"/>
              </w:rPr>
            </w:pPr>
            <w:r w:rsidRPr="00397A9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B010E9" w14:textId="55E8FEEC"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857BE8"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0023CE" w:rsidRPr="00397A97" w14:paraId="5753C290"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A20219" w14:textId="77777777" w:rsidR="000023CE" w:rsidRPr="00397A97" w:rsidRDefault="000023CE" w:rsidP="004A6122">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373F83"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8C7AE6"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0023CE" w:rsidRPr="00397A97" w14:paraId="7224A0DB"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5BF5A4" w14:textId="77777777" w:rsidR="000023CE" w:rsidRPr="00397A97" w:rsidRDefault="000023CE" w:rsidP="004A6122">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EB5A90"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FE12D1"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0023CE" w:rsidRPr="00397A97" w14:paraId="27495FBB"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3BF5F6" w14:textId="77777777" w:rsidR="000023CE" w:rsidRPr="00397A97" w:rsidRDefault="000023CE"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1579058" w14:textId="77777777"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0023CE" w:rsidRPr="00397A97" w14:paraId="65607118"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4EA58A8" w14:textId="77777777" w:rsidR="000023CE" w:rsidRPr="00397A97" w:rsidRDefault="000023CE" w:rsidP="004A6122">
            <w:pPr>
              <w:rPr>
                <w:rFonts w:ascii="Aptos" w:hAnsi="Aptos"/>
                <w:b w:val="0"/>
                <w:bCs w:val="0"/>
                <w:sz w:val="20"/>
                <w:szCs w:val="20"/>
              </w:rPr>
            </w:pPr>
            <w:r w:rsidRPr="00397A97">
              <w:rPr>
                <w:rFonts w:ascii="Aptos" w:hAnsi="Aptos"/>
                <w:b w:val="0"/>
                <w:bCs w:val="0"/>
                <w:color w:val="000000"/>
                <w:sz w:val="20"/>
                <w:szCs w:val="20"/>
              </w:rPr>
              <w:t>Nir2.Hurtigspor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58090F" w14:textId="5B4E867C" w:rsidR="000023CE" w:rsidRPr="00397A97"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ErSlettet</w:t>
            </w:r>
          </w:p>
        </w:tc>
      </w:tr>
    </w:tbl>
    <w:p w14:paraId="08D24DF9" w14:textId="77777777" w:rsidR="000023CE" w:rsidRDefault="000023CE" w:rsidP="00CC00B9"/>
    <w:p w14:paraId="363F6372" w14:textId="77777777" w:rsidR="009000BF" w:rsidRDefault="009000BF" w:rsidP="00CC00B9"/>
    <w:p w14:paraId="259A10D1" w14:textId="77777777" w:rsidR="009000BF" w:rsidRDefault="009000BF" w:rsidP="00CC00B9"/>
    <w:p w14:paraId="37D23441" w14:textId="77777777" w:rsidR="009000BF" w:rsidRDefault="009000BF" w:rsidP="00CC00B9"/>
    <w:p w14:paraId="1A43644F" w14:textId="77777777" w:rsidR="009000BF" w:rsidRDefault="009000BF" w:rsidP="00CC00B9"/>
    <w:p w14:paraId="72AACC99" w14:textId="56721FAA" w:rsidR="000023CE" w:rsidRPr="00B410CE" w:rsidRDefault="000023CE" w:rsidP="00AC5BBB">
      <w:pPr>
        <w:pStyle w:val="Overskrift5"/>
        <w:rPr>
          <w:rFonts w:ascii="Aptos" w:hAnsi="Aptos"/>
          <w:i/>
          <w:iCs/>
          <w:color w:val="0070C0"/>
        </w:rPr>
      </w:pPr>
      <w:r w:rsidRPr="00B410CE">
        <w:rPr>
          <w:rFonts w:ascii="Aptos" w:hAnsi="Aptos"/>
          <w:i/>
          <w:iCs/>
          <w:color w:val="0070C0"/>
        </w:rPr>
        <w:lastRenderedPageBreak/>
        <w:t xml:space="preserve">Tabell </w:t>
      </w:r>
      <w:r w:rsidRPr="00B410CE">
        <w:rPr>
          <w:rFonts w:ascii="Aptos" w:hAnsi="Aptos"/>
          <w:i/>
          <w:iCs/>
          <w:color w:val="0070C0"/>
        </w:rPr>
        <w:fldChar w:fldCharType="begin"/>
      </w:r>
      <w:r w:rsidRPr="00B410CE">
        <w:rPr>
          <w:rFonts w:ascii="Aptos" w:hAnsi="Aptos"/>
          <w:i/>
          <w:iCs/>
          <w:color w:val="0070C0"/>
        </w:rPr>
        <w:instrText xml:space="preserve"> SEQ Tabell \* ARABIC </w:instrText>
      </w:r>
      <w:r w:rsidRPr="00B410CE">
        <w:rPr>
          <w:rFonts w:ascii="Aptos" w:hAnsi="Aptos"/>
          <w:i/>
          <w:iCs/>
          <w:color w:val="0070C0"/>
        </w:rPr>
        <w:fldChar w:fldCharType="separate"/>
      </w:r>
      <w:r w:rsidR="00AD2B30">
        <w:rPr>
          <w:rFonts w:ascii="Aptos" w:hAnsi="Aptos"/>
          <w:i/>
          <w:iCs/>
          <w:noProof/>
          <w:color w:val="0070C0"/>
        </w:rPr>
        <w:t>357</w:t>
      </w:r>
      <w:r w:rsidRPr="00B410CE">
        <w:rPr>
          <w:rFonts w:ascii="Aptos" w:hAnsi="Aptos"/>
          <w:i/>
          <w:iCs/>
          <w:color w:val="0070C0"/>
        </w:rPr>
        <w:fldChar w:fldCharType="end"/>
      </w:r>
      <w:r w:rsidRPr="00B410CE">
        <w:rPr>
          <w:rFonts w:ascii="Aptos" w:hAnsi="Aptos"/>
          <w:i/>
          <w:iC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0023CE" w:rsidRPr="00B410CE" w14:paraId="47599233" w14:textId="77777777" w:rsidTr="0039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7590031" w14:textId="77777777" w:rsidR="000023CE" w:rsidRPr="00B410CE" w:rsidRDefault="000023CE" w:rsidP="004A6122">
            <w:pPr>
              <w:rPr>
                <w:rFonts w:ascii="Aptos" w:hAnsi="Aptos"/>
                <w:sz w:val="20"/>
                <w:szCs w:val="20"/>
              </w:rPr>
            </w:pPr>
            <w:r w:rsidRPr="00B410CE">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6936F7" w14:textId="77777777" w:rsidR="000023CE" w:rsidRPr="00B410C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6E4912" w14:textId="77777777" w:rsidR="000023CE" w:rsidRPr="00B410C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F5F8E1" w14:textId="77777777" w:rsidR="000023CE" w:rsidRPr="00B410CE" w:rsidRDefault="000023CE"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til</w:t>
            </w:r>
          </w:p>
        </w:tc>
      </w:tr>
      <w:tr w:rsidR="000023CE" w:rsidRPr="00B410CE" w14:paraId="5DDD1849"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4A8CC9" w14:textId="77777777" w:rsidR="000023CE" w:rsidRPr="00B410CE" w:rsidRDefault="000023CE" w:rsidP="004A6122">
            <w:pPr>
              <w:rPr>
                <w:rFonts w:ascii="Aptos" w:hAnsi="Aptos"/>
                <w:b w:val="0"/>
                <w:bCs w:val="0"/>
                <w:color w:val="000000" w:themeColor="text1"/>
                <w:sz w:val="20"/>
                <w:szCs w:val="20"/>
              </w:rPr>
            </w:pPr>
            <w:r w:rsidRPr="00B410CE">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07E831" w14:textId="5112BE88" w:rsidR="000023CE" w:rsidRPr="00B410CE" w:rsidRDefault="002B5772"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636C39" w14:textId="6ACFBC21"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3BD166" w14:textId="45E880A0" w:rsidR="000023CE" w:rsidRPr="00B410CE" w:rsidRDefault="000B507B"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26.06.2024" w:history="1">
              <w:r w:rsidR="00B410CE" w:rsidRPr="00B410CE">
                <w:rPr>
                  <w:rStyle w:val="Hyperkobling"/>
                  <w:rFonts w:ascii="Aptos" w:hAnsi="Aptos"/>
                  <w:sz w:val="20"/>
                  <w:szCs w:val="20"/>
                  <w:u w:val="none"/>
                </w:rPr>
                <w:t>26.06.2024</w:t>
              </w:r>
            </w:hyperlink>
          </w:p>
        </w:tc>
      </w:tr>
      <w:tr w:rsidR="000023CE" w:rsidRPr="00B410CE" w14:paraId="50CB6C6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F98762" w14:textId="77777777" w:rsidR="000023CE" w:rsidRPr="00B410CE" w:rsidRDefault="000023CE" w:rsidP="004A6122">
            <w:pPr>
              <w:rPr>
                <w:rFonts w:ascii="Aptos" w:hAnsi="Aptos"/>
                <w:sz w:val="20"/>
                <w:szCs w:val="20"/>
              </w:rPr>
            </w:pPr>
            <w:r w:rsidRPr="00B410CE">
              <w:rPr>
                <w:rFonts w:ascii="Aptos" w:hAnsi="Aptos"/>
                <w:sz w:val="20"/>
                <w:szCs w:val="20"/>
              </w:rPr>
              <w:t>Beskrivelse</w:t>
            </w:r>
          </w:p>
        </w:tc>
      </w:tr>
      <w:tr w:rsidR="000023CE" w:rsidRPr="00B410CE" w14:paraId="00B1A4FD"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0B89C9" w14:textId="32862B27" w:rsidR="000023CE" w:rsidRPr="00B410CE" w:rsidRDefault="000023CE" w:rsidP="004A6122">
            <w:pPr>
              <w:rPr>
                <w:rFonts w:ascii="Aptos" w:hAnsi="Aptos"/>
                <w:b w:val="0"/>
                <w:bCs w:val="0"/>
                <w:sz w:val="20"/>
                <w:szCs w:val="20"/>
              </w:rPr>
            </w:pPr>
            <w:r w:rsidRPr="00B410CE">
              <w:rPr>
                <w:rFonts w:ascii="Aptos" w:hAnsi="Aptos"/>
                <w:b w:val="0"/>
                <w:bCs w:val="0"/>
                <w:sz w:val="20"/>
                <w:szCs w:val="20"/>
              </w:rPr>
              <w:t xml:space="preserve">Unik identifikator for fagsystem (referansenummer) i tilfeller der informasjonen er overført fra kommunalt fagsystem. Se </w:t>
            </w:r>
            <w:hyperlink r:id="rId67" w:history="1">
              <w:r w:rsidRPr="0096122F">
                <w:rPr>
                  <w:rStyle w:val="Hyperkobling"/>
                  <w:rFonts w:ascii="Aptos" w:hAnsi="Aptos"/>
                  <w:b w:val="0"/>
                  <w:bCs w:val="0"/>
                  <w:sz w:val="20"/>
                  <w:szCs w:val="20"/>
                  <w:u w:val="none"/>
                </w:rPr>
                <w:t>Overføring mellom kommunale fagsystem og NIR | IMDi</w:t>
              </w:r>
            </w:hyperlink>
          </w:p>
        </w:tc>
      </w:tr>
      <w:tr w:rsidR="000023CE" w:rsidRPr="00B410CE" w14:paraId="67745103"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131D88" w14:textId="77777777" w:rsidR="000023CE" w:rsidRPr="00B410CE" w:rsidRDefault="000023CE" w:rsidP="004A6122">
            <w:pPr>
              <w:rPr>
                <w:rFonts w:ascii="Aptos" w:hAnsi="Aptos"/>
                <w:sz w:val="20"/>
                <w:szCs w:val="20"/>
              </w:rPr>
            </w:pPr>
            <w:r w:rsidRPr="00B410CE">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60B6EA"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55D90B"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Kilde</w:t>
            </w:r>
          </w:p>
        </w:tc>
      </w:tr>
      <w:tr w:rsidR="000023CE" w:rsidRPr="00B410CE" w14:paraId="282A8368"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54CE02" w14:textId="77777777" w:rsidR="000023CE" w:rsidRPr="00B410CE" w:rsidRDefault="000023CE" w:rsidP="004A6122">
            <w:pPr>
              <w:rPr>
                <w:rFonts w:ascii="Aptos" w:hAnsi="Aptos"/>
                <w:b w:val="0"/>
                <w:bCs w:val="0"/>
                <w:sz w:val="20"/>
                <w:szCs w:val="20"/>
              </w:rPr>
            </w:pPr>
            <w:r w:rsidRPr="00B410CE">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700E78"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E81998"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System</w:t>
            </w:r>
          </w:p>
        </w:tc>
      </w:tr>
      <w:tr w:rsidR="000023CE" w:rsidRPr="00B410CE" w14:paraId="4B1A5B81"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00068D" w14:textId="77777777" w:rsidR="000023CE" w:rsidRPr="00B410CE" w:rsidRDefault="000023CE" w:rsidP="004A6122">
            <w:pPr>
              <w:rPr>
                <w:rFonts w:ascii="Aptos" w:hAnsi="Aptos"/>
                <w:sz w:val="20"/>
                <w:szCs w:val="20"/>
              </w:rPr>
            </w:pPr>
            <w:r w:rsidRPr="00B410CE">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07F390"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17B8D4"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Viktighet</w:t>
            </w:r>
          </w:p>
        </w:tc>
      </w:tr>
      <w:tr w:rsidR="000023CE" w:rsidRPr="00B410CE" w14:paraId="744E62CE"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35506F" w14:textId="5ACCBF00" w:rsidR="000023CE" w:rsidRPr="00B410CE" w:rsidRDefault="000023CE" w:rsidP="000023CE">
            <w:pPr>
              <w:rPr>
                <w:rFonts w:ascii="Aptos" w:hAnsi="Aptos"/>
                <w:b w:val="0"/>
                <w:bCs w:val="0"/>
                <w:sz w:val="20"/>
                <w:szCs w:val="20"/>
              </w:rPr>
            </w:pPr>
            <w:r w:rsidRPr="00B410CE">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5B93BC" w14:textId="4B5A1B35" w:rsidR="000023CE" w:rsidRPr="00B410CE" w:rsidRDefault="000023CE" w:rsidP="000023C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3F4BDF" w14:textId="77777777" w:rsidR="000023CE" w:rsidRPr="00B410CE" w:rsidRDefault="000023CE" w:rsidP="000023C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Ikke obligatorisk</w:t>
            </w:r>
          </w:p>
        </w:tc>
      </w:tr>
      <w:tr w:rsidR="000023CE" w:rsidRPr="00B410CE" w14:paraId="2AAD8178"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316CE6" w14:textId="77777777" w:rsidR="000023CE" w:rsidRPr="00B410CE" w:rsidRDefault="000023CE" w:rsidP="004A6122">
            <w:pPr>
              <w:rPr>
                <w:rFonts w:ascii="Aptos" w:hAnsi="Aptos"/>
                <w:b w:val="0"/>
                <w:bCs w:val="0"/>
                <w:sz w:val="20"/>
                <w:szCs w:val="20"/>
              </w:rPr>
            </w:pPr>
            <w:r w:rsidRPr="00B410CE">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92BA6DE"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 xml:space="preserve">Felt </w:t>
            </w:r>
          </w:p>
        </w:tc>
      </w:tr>
      <w:tr w:rsidR="000023CE" w:rsidRPr="00B410CE" w14:paraId="0AD0BAD2"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D4CA4DF" w14:textId="574525BA" w:rsidR="000023CE" w:rsidRPr="00B410CE" w:rsidRDefault="000023CE" w:rsidP="004A6122">
            <w:pPr>
              <w:rPr>
                <w:rFonts w:ascii="Aptos" w:hAnsi="Aptos"/>
                <w:b w:val="0"/>
                <w:bCs w:val="0"/>
                <w:sz w:val="20"/>
                <w:szCs w:val="20"/>
              </w:rPr>
            </w:pPr>
            <w:r w:rsidRPr="00B410CE">
              <w:rPr>
                <w:rFonts w:ascii="Aptos" w:hAnsi="Aptos"/>
                <w:b w:val="0"/>
                <w:bCs w:val="0"/>
                <w:color w:val="000000"/>
                <w:sz w:val="20"/>
                <w:szCs w:val="20"/>
              </w:rPr>
              <w:t>Nir2.Hurtigspor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5DD567" w14:textId="77777777" w:rsidR="000023CE" w:rsidRPr="00B410CE" w:rsidRDefault="000023CE"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FagsystemRefnummer</w:t>
            </w:r>
          </w:p>
        </w:tc>
      </w:tr>
    </w:tbl>
    <w:p w14:paraId="0E93CE2B" w14:textId="77777777" w:rsidR="000023CE" w:rsidRDefault="000023CE" w:rsidP="00CC00B9"/>
    <w:p w14:paraId="35BA873F" w14:textId="77777777" w:rsidR="000023CE" w:rsidRDefault="000023CE" w:rsidP="00CC00B9"/>
    <w:p w14:paraId="06B4C91C" w14:textId="77777777" w:rsidR="00397A97" w:rsidRDefault="00397A97" w:rsidP="00CC00B9"/>
    <w:p w14:paraId="17E0205A" w14:textId="77777777" w:rsidR="009000BF" w:rsidRDefault="009000BF" w:rsidP="00CC00B9"/>
    <w:p w14:paraId="6FA8BEA0" w14:textId="77777777" w:rsidR="009000BF" w:rsidRDefault="009000BF" w:rsidP="00CC00B9"/>
    <w:p w14:paraId="73BE26FC" w14:textId="77777777" w:rsidR="009000BF" w:rsidRDefault="009000BF" w:rsidP="00CC00B9"/>
    <w:p w14:paraId="20CF711E" w14:textId="77777777" w:rsidR="009000BF" w:rsidRDefault="009000BF" w:rsidP="00CC00B9"/>
    <w:p w14:paraId="3A828477" w14:textId="77777777" w:rsidR="009000BF" w:rsidRDefault="009000BF" w:rsidP="00CC00B9"/>
    <w:p w14:paraId="48903891" w14:textId="77777777" w:rsidR="009000BF" w:rsidRDefault="009000BF" w:rsidP="00CC00B9"/>
    <w:p w14:paraId="55615CEC" w14:textId="77777777" w:rsidR="009000BF" w:rsidRDefault="009000BF" w:rsidP="00CC00B9"/>
    <w:p w14:paraId="34E2D0E8" w14:textId="77777777" w:rsidR="009000BF" w:rsidRDefault="009000BF" w:rsidP="00CC00B9"/>
    <w:p w14:paraId="3709C657" w14:textId="77777777" w:rsidR="009000BF" w:rsidRDefault="009000BF" w:rsidP="00CC00B9"/>
    <w:p w14:paraId="7043346A" w14:textId="77777777" w:rsidR="009000BF" w:rsidRDefault="009000BF" w:rsidP="00CC00B9"/>
    <w:p w14:paraId="4B741036" w14:textId="77777777" w:rsidR="009000BF" w:rsidRDefault="009000BF" w:rsidP="00CC00B9"/>
    <w:p w14:paraId="6A14A6D2" w14:textId="77777777" w:rsidR="009000BF" w:rsidRDefault="009000BF" w:rsidP="00CC00B9"/>
    <w:p w14:paraId="76C78259" w14:textId="77777777" w:rsidR="009000BF" w:rsidRDefault="009000BF" w:rsidP="00CC00B9"/>
    <w:p w14:paraId="66975ACA" w14:textId="77777777" w:rsidR="009000BF" w:rsidRDefault="009000BF" w:rsidP="00CC00B9"/>
    <w:p w14:paraId="544D3F17" w14:textId="77777777" w:rsidR="009000BF" w:rsidRDefault="009000BF" w:rsidP="00CC00B9"/>
    <w:p w14:paraId="13A54C05" w14:textId="77777777" w:rsidR="009000BF" w:rsidRDefault="009000BF" w:rsidP="00CC00B9"/>
    <w:p w14:paraId="1B7AF92F" w14:textId="77777777" w:rsidR="009000BF" w:rsidRDefault="009000BF" w:rsidP="00CC00B9"/>
    <w:p w14:paraId="04C1CFF1" w14:textId="77777777" w:rsidR="009000BF" w:rsidRDefault="009000BF" w:rsidP="00CC00B9"/>
    <w:p w14:paraId="7C2D84F7" w14:textId="77777777" w:rsidR="009000BF" w:rsidRDefault="009000BF" w:rsidP="00CC00B9"/>
    <w:p w14:paraId="7C7D5A55" w14:textId="77777777" w:rsidR="009000BF" w:rsidRDefault="009000BF" w:rsidP="00CC00B9"/>
    <w:p w14:paraId="2F006254" w14:textId="71CAF2A8" w:rsidR="000023CE" w:rsidRPr="00152546" w:rsidRDefault="000023CE"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Tiltak</w:t>
      </w:r>
    </w:p>
    <w:p w14:paraId="2D840CF4" w14:textId="77777777" w:rsidR="00F21C70" w:rsidRPr="00F21C70" w:rsidRDefault="00F21C70" w:rsidP="00F21C70"/>
    <w:p w14:paraId="0DE7DDFB" w14:textId="0E2F702B" w:rsidR="00F21C70" w:rsidRPr="00E13C60" w:rsidRDefault="00F21C7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358</w:t>
      </w:r>
      <w:r w:rsidRPr="00E13C60">
        <w:rPr>
          <w:rFonts w:ascii="Aptos" w:hAnsi="Aptos"/>
          <w:color w:val="0070C0"/>
        </w:rPr>
        <w:fldChar w:fldCharType="end"/>
      </w:r>
      <w:r w:rsidRPr="00E13C60">
        <w:rPr>
          <w:rFonts w:ascii="Aptos" w:hAnsi="Aptos"/>
          <w:color w:val="0070C0"/>
        </w:rPr>
        <w:t>: Tiltaksgruppe</w:t>
      </w:r>
    </w:p>
    <w:tbl>
      <w:tblPr>
        <w:tblStyle w:val="Rutenettabell1lysuthevingsfarge3"/>
        <w:tblW w:w="0" w:type="auto"/>
        <w:tblInd w:w="0" w:type="dxa"/>
        <w:tblLayout w:type="fixed"/>
        <w:tblLook w:val="04A0" w:firstRow="1" w:lastRow="0" w:firstColumn="1" w:lastColumn="0" w:noHBand="0" w:noVBand="1"/>
      </w:tblPr>
      <w:tblGrid>
        <w:gridCol w:w="2122"/>
        <w:gridCol w:w="3827"/>
        <w:gridCol w:w="1701"/>
        <w:gridCol w:w="1412"/>
      </w:tblGrid>
      <w:tr w:rsidR="00F21C70" w:rsidRPr="00B410CE" w14:paraId="5DC21DB3" w14:textId="77777777" w:rsidTr="0039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2BC26F" w14:textId="77777777" w:rsidR="00F21C70" w:rsidRPr="00B410CE" w:rsidRDefault="00F21C70" w:rsidP="004A6122">
            <w:pPr>
              <w:rPr>
                <w:rFonts w:ascii="Aptos" w:hAnsi="Aptos"/>
                <w:sz w:val="20"/>
                <w:szCs w:val="20"/>
              </w:rPr>
            </w:pPr>
            <w:r w:rsidRPr="00B410CE">
              <w:rPr>
                <w:rFonts w:ascii="Aptos" w:hAnsi="Aptos"/>
                <w:sz w:val="20"/>
                <w:szCs w:val="20"/>
              </w:rPr>
              <w:t>Variabel</w:t>
            </w:r>
          </w:p>
        </w:tc>
        <w:tc>
          <w:tcPr>
            <w:tcW w:w="382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CECF6E" w14:textId="77777777" w:rsidR="00F21C70" w:rsidRPr="00B410CE"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6F85DCB" w14:textId="77777777" w:rsidR="00F21C70" w:rsidRPr="00B410CE"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3307E1" w14:textId="77777777" w:rsidR="00F21C70" w:rsidRPr="00B410CE"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til</w:t>
            </w:r>
          </w:p>
        </w:tc>
      </w:tr>
      <w:tr w:rsidR="00F21C70" w:rsidRPr="00B410CE" w14:paraId="75A5E57C"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FA497F" w14:textId="77777777" w:rsidR="00F21C70" w:rsidRPr="00B410CE" w:rsidRDefault="00F21C70" w:rsidP="004A6122">
            <w:pPr>
              <w:rPr>
                <w:rFonts w:ascii="Aptos" w:hAnsi="Aptos"/>
                <w:b w:val="0"/>
                <w:bCs w:val="0"/>
                <w:color w:val="000000" w:themeColor="text1"/>
                <w:sz w:val="20"/>
                <w:szCs w:val="20"/>
              </w:rPr>
            </w:pPr>
            <w:r w:rsidRPr="00B410CE">
              <w:rPr>
                <w:rFonts w:ascii="Aptos" w:hAnsi="Aptos"/>
                <w:b w:val="0"/>
                <w:bCs w:val="0"/>
                <w:color w:val="000000" w:themeColor="text1"/>
                <w:sz w:val="20"/>
                <w:szCs w:val="20"/>
              </w:rPr>
              <w:t>Tiltaksgruppe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E2756F"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B410CE">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C01D89"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539CE22"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1C70" w:rsidRPr="00B410CE" w14:paraId="5A9D6FF5"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61CA5E" w14:textId="77777777" w:rsidR="00F21C70" w:rsidRPr="00B410CE" w:rsidRDefault="00F21C70" w:rsidP="004A6122">
            <w:pPr>
              <w:rPr>
                <w:rFonts w:ascii="Aptos" w:hAnsi="Aptos"/>
                <w:sz w:val="20"/>
                <w:szCs w:val="20"/>
              </w:rPr>
            </w:pPr>
            <w:r w:rsidRPr="00B410CE">
              <w:rPr>
                <w:rFonts w:ascii="Aptos" w:hAnsi="Aptos"/>
                <w:sz w:val="20"/>
                <w:szCs w:val="20"/>
              </w:rPr>
              <w:t>Beskrivelse</w:t>
            </w:r>
          </w:p>
        </w:tc>
      </w:tr>
      <w:tr w:rsidR="00F21C70" w:rsidRPr="00B410CE" w14:paraId="0BAD09A8"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DCF4ED" w14:textId="735C2189" w:rsidR="00F21C70" w:rsidRPr="00B410CE" w:rsidRDefault="00F21C70" w:rsidP="004A6122">
            <w:pPr>
              <w:rPr>
                <w:rFonts w:ascii="Aptos" w:hAnsi="Aptos"/>
                <w:b w:val="0"/>
                <w:bCs w:val="0"/>
                <w:sz w:val="20"/>
                <w:szCs w:val="20"/>
              </w:rPr>
            </w:pPr>
            <w:r w:rsidRPr="00B410CE">
              <w:rPr>
                <w:rFonts w:ascii="Aptos" w:hAnsi="Aptos"/>
                <w:b w:val="0"/>
                <w:bCs w:val="0"/>
                <w:sz w:val="20"/>
                <w:szCs w:val="20"/>
              </w:rPr>
              <w:t xml:space="preserve">Gruppe av integreringsfremmende tiltak som kommuner kan tilby personer i </w:t>
            </w:r>
            <w:r w:rsidR="00255D1E" w:rsidRPr="00B410CE">
              <w:rPr>
                <w:rFonts w:ascii="Aptos" w:hAnsi="Aptos"/>
                <w:b w:val="0"/>
                <w:bCs w:val="0"/>
                <w:sz w:val="20"/>
                <w:szCs w:val="20"/>
              </w:rPr>
              <w:t xml:space="preserve">introduksjonsprogrammet jf. </w:t>
            </w:r>
            <w:hyperlink r:id="rId68" w:history="1">
              <w:r w:rsidR="00255D1E" w:rsidRPr="0096122F">
                <w:rPr>
                  <w:rStyle w:val="Hyperkobling"/>
                  <w:rFonts w:ascii="Aptos" w:hAnsi="Aptos"/>
                  <w:b w:val="0"/>
                  <w:bCs w:val="0"/>
                  <w:sz w:val="20"/>
                  <w:szCs w:val="20"/>
                  <w:u w:val="none"/>
                </w:rPr>
                <w:t>integreringslovens § 14</w:t>
              </w:r>
            </w:hyperlink>
          </w:p>
        </w:tc>
      </w:tr>
      <w:tr w:rsidR="00F21C70" w:rsidRPr="00B410CE" w14:paraId="25111AA5"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58388B" w14:textId="77777777" w:rsidR="00F21C70" w:rsidRPr="00B410CE" w:rsidRDefault="00F21C70" w:rsidP="004A6122">
            <w:pPr>
              <w:rPr>
                <w:rFonts w:ascii="Aptos" w:hAnsi="Aptos"/>
                <w:sz w:val="20"/>
                <w:szCs w:val="20"/>
              </w:rPr>
            </w:pPr>
            <w:r w:rsidRPr="00B410CE">
              <w:rPr>
                <w:rFonts w:ascii="Aptos" w:hAnsi="Aptos"/>
                <w:sz w:val="20"/>
                <w:szCs w:val="20"/>
              </w:rPr>
              <w:t>Datatype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7DDD0D"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960A2C"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Kilde</w:t>
            </w:r>
          </w:p>
        </w:tc>
      </w:tr>
      <w:tr w:rsidR="00F21C70" w:rsidRPr="00B410CE" w14:paraId="494BF18A"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37EB8F" w14:textId="77777777" w:rsidR="00F21C70" w:rsidRPr="00B410CE" w:rsidRDefault="00F21C70" w:rsidP="004A6122">
            <w:pPr>
              <w:rPr>
                <w:rFonts w:ascii="Aptos" w:hAnsi="Aptos"/>
                <w:b w:val="0"/>
                <w:bCs w:val="0"/>
                <w:sz w:val="20"/>
                <w:szCs w:val="20"/>
              </w:rPr>
            </w:pPr>
            <w:r w:rsidRPr="00B410CE">
              <w:rPr>
                <w:rFonts w:ascii="Aptos" w:hAnsi="Aptos"/>
                <w:b w:val="0"/>
                <w:bCs w:val="0"/>
                <w:sz w:val="20"/>
                <w:szCs w:val="20"/>
              </w:rPr>
              <w:t>Kodeverk</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548898"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08F92C"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Kommune</w:t>
            </w:r>
          </w:p>
        </w:tc>
      </w:tr>
      <w:tr w:rsidR="00F21C70" w:rsidRPr="00B410CE" w14:paraId="40E2FF31"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7E0BD6" w14:textId="77777777" w:rsidR="00F21C70" w:rsidRPr="00B410CE" w:rsidRDefault="00F21C70" w:rsidP="004A6122">
            <w:pPr>
              <w:rPr>
                <w:rFonts w:ascii="Aptos" w:hAnsi="Aptos"/>
                <w:sz w:val="20"/>
                <w:szCs w:val="20"/>
              </w:rPr>
            </w:pPr>
            <w:r w:rsidRPr="00B410CE">
              <w:rPr>
                <w:rFonts w:ascii="Aptos" w:hAnsi="Aptos"/>
                <w:sz w:val="20"/>
                <w:szCs w:val="20"/>
              </w:rPr>
              <w:t>Kategori</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98B5E8"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8762B9"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Viktighet</w:t>
            </w:r>
          </w:p>
        </w:tc>
      </w:tr>
      <w:tr w:rsidR="00F21C70" w:rsidRPr="00B410CE" w14:paraId="6FE90BAB"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64C62D" w14:textId="692699AD" w:rsidR="00F21C70" w:rsidRPr="00B410CE" w:rsidRDefault="00F21C70" w:rsidP="00F21C70">
            <w:pPr>
              <w:rPr>
                <w:rFonts w:ascii="Aptos" w:hAnsi="Aptos"/>
                <w:b w:val="0"/>
                <w:bCs w:val="0"/>
                <w:sz w:val="20"/>
                <w:szCs w:val="20"/>
              </w:rPr>
            </w:pPr>
            <w:r w:rsidRPr="00B410CE">
              <w:rPr>
                <w:rFonts w:ascii="Aptos" w:hAnsi="Aptos"/>
                <w:b w:val="0"/>
                <w:bCs w:val="0"/>
                <w:sz w:val="20"/>
                <w:szCs w:val="20"/>
              </w:rPr>
              <w:t>RPINTRO/KINTRO</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13A236" w14:textId="74C39CF8" w:rsidR="00F21C70" w:rsidRPr="00B410CE"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INTRO</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42C0BD" w14:textId="77777777" w:rsidR="00F21C70" w:rsidRPr="00B410CE"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Obligatorisk</w:t>
            </w:r>
          </w:p>
        </w:tc>
      </w:tr>
      <w:tr w:rsidR="00F21C70" w:rsidRPr="00B410CE" w14:paraId="4805EE31" w14:textId="77777777" w:rsidTr="00397A97">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71865F" w14:textId="77777777" w:rsidR="00F21C70" w:rsidRPr="00B410CE" w:rsidRDefault="00F21C70" w:rsidP="004A6122">
            <w:pPr>
              <w:rPr>
                <w:rFonts w:ascii="Aptos" w:hAnsi="Aptos"/>
                <w:b w:val="0"/>
                <w:bCs w:val="0"/>
                <w:sz w:val="20"/>
                <w:szCs w:val="20"/>
              </w:rPr>
            </w:pPr>
            <w:r w:rsidRPr="00B410CE">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03CD00A"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 xml:space="preserve">Felt </w:t>
            </w:r>
          </w:p>
        </w:tc>
      </w:tr>
      <w:tr w:rsidR="00F21C70" w:rsidRPr="00B410CE" w14:paraId="47340FBD" w14:textId="77777777" w:rsidTr="00397A97">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68FB07C" w14:textId="77777777" w:rsidR="00F21C70" w:rsidRPr="00B410CE" w:rsidRDefault="00F21C70" w:rsidP="004A6122">
            <w:pPr>
              <w:rPr>
                <w:rFonts w:ascii="Aptos" w:hAnsi="Aptos"/>
                <w:b w:val="0"/>
                <w:bCs w:val="0"/>
                <w:sz w:val="20"/>
                <w:szCs w:val="20"/>
              </w:rPr>
            </w:pPr>
            <w:r w:rsidRPr="00B410CE">
              <w:rPr>
                <w:rFonts w:ascii="Aptos" w:hAnsi="Aptos" w:cs="Tahoma"/>
                <w:b w:val="0"/>
                <w:bCs w:val="0"/>
                <w:color w:val="000000"/>
                <w:sz w:val="20"/>
                <w:szCs w:val="20"/>
              </w:rPr>
              <w:t>Nir2.Tiltakgruppetype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7240FD"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Id</w:t>
            </w:r>
          </w:p>
        </w:tc>
      </w:tr>
      <w:tr w:rsidR="00F21C70" w:rsidRPr="00B410CE" w14:paraId="7257D8AE" w14:textId="77777777" w:rsidTr="00397A97">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4C99CE" w14:textId="77777777" w:rsidR="00F21C70" w:rsidRPr="00B410CE" w:rsidRDefault="00F21C70" w:rsidP="004A6122">
            <w:pPr>
              <w:rPr>
                <w:rFonts w:ascii="Aptos" w:hAnsi="Aptos"/>
                <w:b w:val="0"/>
                <w:bCs w:val="0"/>
                <w:sz w:val="20"/>
                <w:szCs w:val="20"/>
              </w:rPr>
            </w:pPr>
            <w:r w:rsidRPr="00B410CE">
              <w:rPr>
                <w:rFonts w:ascii="Aptos" w:hAnsi="Aptos"/>
                <w:sz w:val="20"/>
                <w:szCs w:val="20"/>
              </w:rPr>
              <w:t xml:space="preserve">Db tabell </w:t>
            </w:r>
            <w:r w:rsidRPr="00B410CE">
              <w:rPr>
                <w:rFonts w:ascii="Cambria Math" w:hAnsi="Cambria Math" w:cs="Cambria Math"/>
                <w:color w:val="000000"/>
                <w:sz w:val="20"/>
                <w:szCs w:val="20"/>
              </w:rPr>
              <w: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B54D01"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Felt</w:t>
            </w:r>
          </w:p>
        </w:tc>
      </w:tr>
      <w:tr w:rsidR="00F21C70" w:rsidRPr="00B410CE" w14:paraId="0B11C19E" w14:textId="77777777" w:rsidTr="00397A97">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2089B1" w14:textId="77777777" w:rsidR="00F21C70" w:rsidRPr="00B410CE" w:rsidRDefault="00F21C70" w:rsidP="004A6122">
            <w:pPr>
              <w:rPr>
                <w:rFonts w:ascii="Aptos" w:hAnsi="Aptos"/>
                <w:b w:val="0"/>
                <w:bCs w:val="0"/>
                <w:sz w:val="20"/>
                <w:szCs w:val="20"/>
              </w:rPr>
            </w:pPr>
            <w:r w:rsidRPr="00B410CE">
              <w:rPr>
                <w:rFonts w:ascii="Aptos" w:hAnsi="Aptos"/>
                <w:b w:val="0"/>
                <w:bCs w:val="0"/>
                <w:color w:val="000000"/>
                <w:sz w:val="20"/>
                <w:szCs w:val="20"/>
              </w:rPr>
              <w:t>Nir2.Tiltaktype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4F1628"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B410CE">
              <w:rPr>
                <w:rFonts w:ascii="Aptos" w:hAnsi="Aptos" w:cs="Tahoma"/>
                <w:color w:val="000000"/>
                <w:sz w:val="20"/>
                <w:szCs w:val="20"/>
              </w:rPr>
              <w:t>TiltakgruppetypeId</w:t>
            </w:r>
          </w:p>
        </w:tc>
      </w:tr>
      <w:tr w:rsidR="00F21C70" w:rsidRPr="00B410CE" w14:paraId="3338C9DF"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33D9002" w14:textId="77777777" w:rsidR="00F21C70" w:rsidRPr="00B410CE" w:rsidRDefault="00F21C70" w:rsidP="004A6122">
            <w:pPr>
              <w:rPr>
                <w:rFonts w:ascii="Aptos" w:hAnsi="Aptos"/>
                <w:sz w:val="20"/>
                <w:szCs w:val="20"/>
              </w:rPr>
            </w:pPr>
            <w:r w:rsidRPr="00B410CE">
              <w:rPr>
                <w:rFonts w:ascii="Aptos" w:hAnsi="Aptos"/>
                <w:sz w:val="20"/>
                <w:szCs w:val="20"/>
              </w:rPr>
              <w:t>Kode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BCA6CC0"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Navn</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FBADB4B"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E7B820C" w14:textId="77777777" w:rsidR="00F21C70" w:rsidRPr="00B410CE"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Gyldig til</w:t>
            </w:r>
          </w:p>
        </w:tc>
      </w:tr>
      <w:tr w:rsidR="006118C7" w:rsidRPr="00B410CE" w14:paraId="1C4ED5D8"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A53CBE" w14:textId="283109CA" w:rsidR="006118C7" w:rsidRPr="00B410CE" w:rsidRDefault="000B507B" w:rsidP="006118C7">
            <w:pPr>
              <w:rPr>
                <w:rFonts w:ascii="Aptos" w:hAnsi="Aptos"/>
                <w:b w:val="0"/>
                <w:bCs w:val="0"/>
                <w:sz w:val="20"/>
                <w:szCs w:val="20"/>
              </w:rPr>
            </w:pPr>
            <w:hyperlink w:anchor="Beskrivelser" w:tooltip="Gruppering av tiltakstyper som omhandler supplerende tiltak som enten kan støtte deltakeren gjennom kvalifiseringsløpet eller generelt øke samfunnsdeltakelsen  " w:history="1">
              <w:r w:rsidR="006118C7" w:rsidRPr="00B410CE">
                <w:rPr>
                  <w:rStyle w:val="Hyperkobling"/>
                  <w:rFonts w:ascii="Aptos" w:hAnsi="Aptos"/>
                  <w:b w:val="0"/>
                  <w:bCs w:val="0"/>
                  <w:sz w:val="20"/>
                  <w:szCs w:val="20"/>
                  <w:u w:val="none"/>
                </w:rPr>
                <w:t>TILTAK_ANDRE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17F87F" w14:textId="0982C811"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color w:val="000000"/>
                <w:sz w:val="20"/>
                <w:szCs w:val="20"/>
              </w:rPr>
              <w:t>Andre integreringstiltak</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A5182D"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9D2987"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B410CE" w14:paraId="43738D62"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6E82FB" w14:textId="58ACD9D2" w:rsidR="006118C7" w:rsidRPr="00B410CE" w:rsidRDefault="000B507B" w:rsidP="006118C7">
            <w:pPr>
              <w:rPr>
                <w:rFonts w:ascii="Aptos" w:hAnsi="Aptos"/>
                <w:b w:val="0"/>
                <w:bCs w:val="0"/>
                <w:color w:val="000000"/>
                <w:sz w:val="20"/>
                <w:szCs w:val="20"/>
              </w:rPr>
            </w:pPr>
            <w:hyperlink w:anchor="Beskrivelser" w:tooltip="Gruppering av tiltakstyper som omhandler arbeidsrettede tiltak. Arbeidsrettede tiltak har som mål å bistå personer med å komme i arbeid og bli økonomisk selvhjulpne" w:history="1">
              <w:r w:rsidR="006118C7" w:rsidRPr="00B410CE">
                <w:rPr>
                  <w:rStyle w:val="Hyperkobling"/>
                  <w:rFonts w:ascii="Aptos" w:hAnsi="Aptos"/>
                  <w:b w:val="0"/>
                  <w:bCs w:val="0"/>
                  <w:sz w:val="20"/>
                  <w:szCs w:val="20"/>
                  <w:u w:val="none"/>
                </w:rPr>
                <w:t xml:space="preserve">TILTAK_ARBEID </w:t>
              </w:r>
            </w:hyperlink>
            <w:r w:rsidR="006118C7" w:rsidRPr="00B410CE">
              <w:rPr>
                <w:rFonts w:ascii="Aptos" w:hAnsi="Aptos"/>
                <w:b w:val="0"/>
                <w:bCs w:val="0"/>
                <w:color w:val="000000"/>
                <w:sz w:val="20"/>
                <w:szCs w:val="20"/>
              </w:rPr>
              <w:t xml:space="preserve"> </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5A3A3EA" w14:textId="70F80244"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B410CE">
              <w:rPr>
                <w:rFonts w:ascii="Aptos" w:hAnsi="Aptos"/>
                <w:color w:val="000000"/>
                <w:sz w:val="20"/>
                <w:szCs w:val="20"/>
              </w:rPr>
              <w:t xml:space="preserve">Arbeidsrettede tiltak  </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D3FB7B"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6395B7"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B410CE" w14:paraId="4C5C86C3"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303C4D7" w14:textId="304BB9C9" w:rsidR="006118C7" w:rsidRPr="00B410CE" w:rsidRDefault="000B507B" w:rsidP="006118C7">
            <w:pPr>
              <w:rPr>
                <w:rFonts w:ascii="Aptos" w:hAnsi="Aptos"/>
                <w:b w:val="0"/>
                <w:bCs w:val="0"/>
                <w:color w:val="000000"/>
                <w:sz w:val="20"/>
                <w:szCs w:val="20"/>
              </w:rPr>
            </w:pPr>
            <w:hyperlink w:anchor="Beskrivelser" w:tooltip="Gruppering av tiltakstypene &quot;Foreldreveiledning&quot; og &quot;Livsmestring i et nytt land&quot;" w:history="1">
              <w:r w:rsidR="006118C7" w:rsidRPr="00B410CE">
                <w:rPr>
                  <w:rStyle w:val="Hyperkobling"/>
                  <w:rFonts w:ascii="Aptos" w:hAnsi="Aptos"/>
                  <w:b w:val="0"/>
                  <w:bCs w:val="0"/>
                  <w:sz w:val="20"/>
                  <w:szCs w:val="20"/>
                  <w:u w:val="none"/>
                </w:rPr>
                <w:t>TILTAK_LIVSFOR</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A33697" w14:textId="33FACD0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B410CE">
              <w:rPr>
                <w:rFonts w:ascii="Aptos" w:hAnsi="Aptos"/>
                <w:color w:val="000000"/>
                <w:sz w:val="20"/>
                <w:szCs w:val="20"/>
              </w:rPr>
              <w:t>Livsmestring og foreldreveiledning</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71E119"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D5564D"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B410CE" w14:paraId="49210936"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AAC8ED" w14:textId="3030D5CF" w:rsidR="006118C7" w:rsidRPr="00B410CE" w:rsidRDefault="000B507B" w:rsidP="006118C7">
            <w:pPr>
              <w:rPr>
                <w:rFonts w:ascii="Aptos" w:hAnsi="Aptos"/>
                <w:b w:val="0"/>
                <w:bCs w:val="0"/>
                <w:color w:val="000000"/>
                <w:sz w:val="20"/>
                <w:szCs w:val="20"/>
              </w:rPr>
            </w:pPr>
            <w:hyperlink w:anchor="Beskrivelser" w:tooltip="Gruppering av tiltakstyper som omhandler opplæring i norsk og samfunnskunnskap. Opplæringen skal gi deltakerne de norskferdighetene og kunnskapene om samfunnet de trenger for å delta i opplæring, utdanning, arbeid og samfunnsliv" w:history="1">
              <w:r w:rsidR="006118C7" w:rsidRPr="00B410CE">
                <w:rPr>
                  <w:rStyle w:val="Hyperkobling"/>
                  <w:rFonts w:ascii="Aptos" w:hAnsi="Aptos"/>
                  <w:b w:val="0"/>
                  <w:bCs w:val="0"/>
                  <w:sz w:val="20"/>
                  <w:szCs w:val="20"/>
                  <w:u w:val="none"/>
                </w:rPr>
                <w:t>TILTAK_NORSAM</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EAD6A7" w14:textId="25D9082F"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B410CE">
              <w:rPr>
                <w:rFonts w:ascii="Aptos" w:hAnsi="Aptos"/>
                <w:color w:val="000000"/>
                <w:sz w:val="20"/>
                <w:szCs w:val="20"/>
                <w:lang w:val="nn-NO"/>
              </w:rPr>
              <w:t>Opplæring i norsk og samfunnskunnskap</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39CB77"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3F6562"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B410CE" w14:paraId="13665617" w14:textId="77777777" w:rsidTr="00397A9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6B47B1" w14:textId="48F8F09A" w:rsidR="006118C7" w:rsidRPr="00B410CE" w:rsidRDefault="000B507B" w:rsidP="006118C7">
            <w:pPr>
              <w:rPr>
                <w:rFonts w:ascii="Aptos" w:hAnsi="Aptos"/>
                <w:b w:val="0"/>
                <w:bCs w:val="0"/>
                <w:color w:val="000000"/>
                <w:sz w:val="20"/>
                <w:szCs w:val="20"/>
              </w:rPr>
            </w:pPr>
            <w:hyperlink w:anchor="Beskrivelser" w:tooltip="Gruppering av tiltakstyper som omhandler utdanningsrettede tiltak " w:history="1">
              <w:r w:rsidR="006118C7" w:rsidRPr="00B410CE">
                <w:rPr>
                  <w:rStyle w:val="Hyperkobling"/>
                  <w:rFonts w:ascii="Aptos" w:hAnsi="Aptos"/>
                  <w:b w:val="0"/>
                  <w:bCs w:val="0"/>
                  <w:sz w:val="20"/>
                  <w:szCs w:val="20"/>
                  <w:u w:val="none"/>
                </w:rPr>
                <w:t>TILTAK_UTDANNING</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AA1A6F" w14:textId="4260BBF8"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B410CE">
              <w:rPr>
                <w:rFonts w:ascii="Aptos" w:hAnsi="Aptos"/>
                <w:color w:val="000000"/>
                <w:sz w:val="20"/>
                <w:szCs w:val="20"/>
              </w:rPr>
              <w:t>Utdanningsrettede tiltak</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C4D297"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CFC285" w14:textId="77777777" w:rsidR="006118C7" w:rsidRPr="00B410CE"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510A1BB" w14:textId="77777777" w:rsidR="00F21C70" w:rsidRDefault="00F21C70" w:rsidP="00CC00B9"/>
    <w:p w14:paraId="6F89334B" w14:textId="512CCD8D" w:rsidR="00F21C70" w:rsidRPr="00E13C60" w:rsidRDefault="00F21C7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359</w:t>
      </w:r>
      <w:r w:rsidRPr="00E13C60">
        <w:rPr>
          <w:rFonts w:ascii="Aptos" w:hAnsi="Aptos"/>
          <w:color w:val="0070C0"/>
        </w:rPr>
        <w:fldChar w:fldCharType="end"/>
      </w:r>
      <w:r w:rsidRPr="00E13C60">
        <w:rPr>
          <w:rFonts w:ascii="Aptos" w:hAnsi="Aptos"/>
          <w:color w:val="0070C0"/>
        </w:rPr>
        <w:t>: Tiltakstype</w:t>
      </w:r>
    </w:p>
    <w:tbl>
      <w:tblPr>
        <w:tblStyle w:val="Rutenettabell1lysuthevingsfarge3"/>
        <w:tblW w:w="0" w:type="auto"/>
        <w:tblInd w:w="0" w:type="dxa"/>
        <w:tblLayout w:type="fixed"/>
        <w:tblLook w:val="04A0" w:firstRow="1" w:lastRow="0" w:firstColumn="1" w:lastColumn="0" w:noHBand="0" w:noVBand="1"/>
      </w:tblPr>
      <w:tblGrid>
        <w:gridCol w:w="3114"/>
        <w:gridCol w:w="3402"/>
        <w:gridCol w:w="1276"/>
        <w:gridCol w:w="1270"/>
      </w:tblGrid>
      <w:tr w:rsidR="00F21C70" w:rsidRPr="00397A97" w14:paraId="2B9515D1" w14:textId="77777777" w:rsidTr="00282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D88DC3" w14:textId="77777777" w:rsidR="00F21C70" w:rsidRPr="00397A97" w:rsidRDefault="00F21C70" w:rsidP="004A6122">
            <w:pPr>
              <w:rPr>
                <w:rFonts w:ascii="Aptos" w:hAnsi="Aptos"/>
                <w:sz w:val="20"/>
                <w:szCs w:val="20"/>
              </w:rPr>
            </w:pPr>
            <w:r w:rsidRPr="00397A97">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C339D8"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8F02A9"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65FC83"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F21C70" w:rsidRPr="00397A97" w14:paraId="6F3ECBE0"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72BFCE" w14:textId="77777777" w:rsidR="00F21C70" w:rsidRPr="00397A97" w:rsidRDefault="00F21C70" w:rsidP="004A6122">
            <w:pPr>
              <w:rPr>
                <w:rFonts w:ascii="Aptos" w:hAnsi="Aptos"/>
                <w:b w:val="0"/>
                <w:bCs w:val="0"/>
                <w:color w:val="000000" w:themeColor="text1"/>
                <w:sz w:val="20"/>
                <w:szCs w:val="20"/>
              </w:rPr>
            </w:pPr>
            <w:r w:rsidRPr="00397A97">
              <w:rPr>
                <w:rFonts w:ascii="Aptos" w:hAnsi="Aptos"/>
                <w:b w:val="0"/>
                <w:bCs w:val="0"/>
                <w:color w:val="000000" w:themeColor="text1"/>
                <w:sz w:val="20"/>
                <w:szCs w:val="20"/>
              </w:rPr>
              <w:t>Tiltakstype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35033F"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CA77AE"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5E285A"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1C70" w:rsidRPr="00397A97" w14:paraId="0B366CB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203FA4" w14:textId="77777777" w:rsidR="00F21C70" w:rsidRPr="00397A97" w:rsidRDefault="00F21C70" w:rsidP="004A6122">
            <w:pPr>
              <w:rPr>
                <w:rFonts w:ascii="Aptos" w:hAnsi="Aptos"/>
                <w:sz w:val="20"/>
                <w:szCs w:val="20"/>
              </w:rPr>
            </w:pPr>
            <w:r w:rsidRPr="00397A97">
              <w:rPr>
                <w:rFonts w:ascii="Aptos" w:hAnsi="Aptos"/>
                <w:sz w:val="20"/>
                <w:szCs w:val="20"/>
              </w:rPr>
              <w:t>Beskrivelse</w:t>
            </w:r>
          </w:p>
        </w:tc>
      </w:tr>
      <w:tr w:rsidR="00F21C70" w:rsidRPr="00397A97" w14:paraId="27A60A8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F679A8" w14:textId="144F3B44" w:rsidR="00F21C70" w:rsidRPr="00397A97" w:rsidRDefault="00F21C70" w:rsidP="004A6122">
            <w:pPr>
              <w:rPr>
                <w:rFonts w:ascii="Aptos" w:hAnsi="Aptos"/>
                <w:b w:val="0"/>
                <w:bCs w:val="0"/>
                <w:sz w:val="20"/>
                <w:szCs w:val="20"/>
              </w:rPr>
            </w:pPr>
            <w:r w:rsidRPr="00397A97">
              <w:rPr>
                <w:rFonts w:ascii="Aptos" w:hAnsi="Aptos"/>
                <w:b w:val="0"/>
                <w:bCs w:val="0"/>
                <w:sz w:val="20"/>
                <w:szCs w:val="20"/>
              </w:rPr>
              <w:t>Typer av integreringsfremmende tiltak som kommuner kan tilby personer i introduksjonsprogrammet. Tiltakstypene er gruppert i 5 tiltaksgrupper</w:t>
            </w:r>
          </w:p>
        </w:tc>
      </w:tr>
      <w:tr w:rsidR="00F21C70" w:rsidRPr="00397A97" w14:paraId="2DB28D15"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EFD256" w14:textId="77777777" w:rsidR="00F21C70" w:rsidRPr="00397A97" w:rsidRDefault="00F21C70" w:rsidP="004A6122">
            <w:pPr>
              <w:rPr>
                <w:rFonts w:ascii="Aptos" w:hAnsi="Aptos"/>
                <w:sz w:val="20"/>
                <w:szCs w:val="20"/>
              </w:rPr>
            </w:pPr>
            <w:r w:rsidRPr="00397A97">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650489"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6BC6B2"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F21C70" w:rsidRPr="00397A97" w14:paraId="2299440C"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DB201E"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6BEF4C"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C80CA0"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F21C70" w:rsidRPr="00397A97" w14:paraId="17C45F30"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D445D1" w14:textId="77777777" w:rsidR="00F21C70" w:rsidRPr="00397A97" w:rsidRDefault="00F21C70" w:rsidP="004A6122">
            <w:pPr>
              <w:rPr>
                <w:rFonts w:ascii="Aptos" w:hAnsi="Aptos"/>
                <w:sz w:val="20"/>
                <w:szCs w:val="20"/>
              </w:rPr>
            </w:pPr>
            <w:r w:rsidRPr="00397A97">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874B6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6383CF"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F21C70" w:rsidRPr="00397A97" w14:paraId="63D61B64"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8476BF" w14:textId="5D4BDF20" w:rsidR="00F21C70" w:rsidRPr="00397A97" w:rsidRDefault="00F21C70" w:rsidP="00F21C70">
            <w:pPr>
              <w:rPr>
                <w:rFonts w:ascii="Aptos" w:hAnsi="Aptos"/>
                <w:b w:val="0"/>
                <w:bCs w:val="0"/>
                <w:sz w:val="20"/>
                <w:szCs w:val="20"/>
              </w:rPr>
            </w:pPr>
            <w:r w:rsidRPr="00397A97">
              <w:rPr>
                <w:rFonts w:ascii="Aptos" w:hAnsi="Aptos"/>
                <w:b w:val="0"/>
                <w:bCs w:val="0"/>
                <w:sz w:val="20"/>
                <w:szCs w:val="20"/>
              </w:rPr>
              <w:t>RPINTRO/KINTRO</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CC7412" w14:textId="3859AD4D"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8DCBF4" w14:textId="77777777"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F21C70" w:rsidRPr="00397A97" w14:paraId="221A3CE2" w14:textId="77777777" w:rsidTr="00282110">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E5BDAC" w14:textId="77777777" w:rsidR="00F21C70" w:rsidRPr="00397A97" w:rsidRDefault="00F21C70" w:rsidP="004A6122">
            <w:pPr>
              <w:rPr>
                <w:rFonts w:ascii="Aptos" w:hAnsi="Aptos"/>
                <w:b w:val="0"/>
                <w:bCs w:val="0"/>
                <w:sz w:val="20"/>
                <w:szCs w:val="20"/>
              </w:rPr>
            </w:pPr>
            <w:r w:rsidRPr="00397A97">
              <w:rPr>
                <w:rFonts w:ascii="Aptos" w:hAnsi="Aptos"/>
                <w:sz w:val="20"/>
                <w:szCs w:val="20"/>
              </w:rPr>
              <w:t>DB tabell</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3AA2A0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F21C70" w:rsidRPr="00397A97" w14:paraId="1B1AE839" w14:textId="77777777" w:rsidTr="00282110">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39E7FBE" w14:textId="77777777" w:rsidR="00F21C70" w:rsidRPr="00397A97" w:rsidRDefault="00F21C70" w:rsidP="004A6122">
            <w:pPr>
              <w:rPr>
                <w:rFonts w:ascii="Aptos" w:hAnsi="Aptos"/>
                <w:b w:val="0"/>
                <w:bCs w:val="0"/>
                <w:sz w:val="20"/>
                <w:szCs w:val="20"/>
              </w:rPr>
            </w:pPr>
            <w:r w:rsidRPr="00397A97">
              <w:rPr>
                <w:rFonts w:ascii="Aptos" w:hAnsi="Aptos" w:cs="Tahoma"/>
                <w:b w:val="0"/>
                <w:bCs w:val="0"/>
                <w:color w:val="000000"/>
                <w:sz w:val="20"/>
                <w:szCs w:val="20"/>
              </w:rPr>
              <w:t>Nir2.Tiltaktype</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978D77"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Id</w:t>
            </w:r>
          </w:p>
        </w:tc>
      </w:tr>
      <w:tr w:rsidR="00F21C70" w:rsidRPr="00397A97" w14:paraId="08707470" w14:textId="77777777" w:rsidTr="00282110">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4B8BF3" w14:textId="77777777" w:rsidR="00F21C70" w:rsidRPr="00397A97" w:rsidRDefault="00F21C70" w:rsidP="004A6122">
            <w:pPr>
              <w:rPr>
                <w:rFonts w:ascii="Aptos" w:hAnsi="Aptos"/>
                <w:b w:val="0"/>
                <w:bCs w:val="0"/>
                <w:sz w:val="20"/>
                <w:szCs w:val="20"/>
              </w:rPr>
            </w:pPr>
            <w:r w:rsidRPr="00397A97">
              <w:rPr>
                <w:rFonts w:ascii="Aptos" w:hAnsi="Aptos"/>
                <w:sz w:val="20"/>
                <w:szCs w:val="20"/>
              </w:rPr>
              <w:t xml:space="preserve">Db tabell </w:t>
            </w:r>
            <w:r w:rsidRPr="00397A97">
              <w:rPr>
                <w:rFonts w:ascii="Cambria Math" w:hAnsi="Cambria Math" w:cs="Cambria Math"/>
                <w:color w:val="000000"/>
                <w:sz w:val="20"/>
                <w:szCs w:val="20"/>
              </w:rPr>
              <w:t>⧟</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44E0C9"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Felt</w:t>
            </w:r>
          </w:p>
        </w:tc>
      </w:tr>
      <w:tr w:rsidR="00F21C70" w:rsidRPr="00397A97" w14:paraId="10D22285" w14:textId="77777777" w:rsidTr="00282110">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2F9200" w14:textId="77777777" w:rsidR="00F21C70" w:rsidRPr="00397A97" w:rsidRDefault="00F21C70" w:rsidP="004A6122">
            <w:pPr>
              <w:rPr>
                <w:rFonts w:ascii="Aptos" w:hAnsi="Aptos"/>
                <w:b w:val="0"/>
                <w:bCs w:val="0"/>
                <w:sz w:val="20"/>
                <w:szCs w:val="20"/>
              </w:rPr>
            </w:pPr>
            <w:r w:rsidRPr="00397A97">
              <w:rPr>
                <w:rFonts w:ascii="Aptos" w:hAnsi="Aptos"/>
                <w:b w:val="0"/>
                <w:bCs w:val="0"/>
                <w:color w:val="000000"/>
                <w:sz w:val="20"/>
                <w:szCs w:val="20"/>
              </w:rPr>
              <w:t>Nir2.Tiltak</w:t>
            </w:r>
          </w:p>
        </w:tc>
        <w:tc>
          <w:tcPr>
            <w:tcW w:w="2546"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00F560"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397A97">
              <w:rPr>
                <w:rFonts w:ascii="Aptos" w:hAnsi="Aptos" w:cs="Tahoma"/>
                <w:color w:val="000000"/>
                <w:sz w:val="20"/>
                <w:szCs w:val="20"/>
              </w:rPr>
              <w:t>TiltaktypeId</w:t>
            </w:r>
          </w:p>
        </w:tc>
      </w:tr>
      <w:tr w:rsidR="00F21C70" w:rsidRPr="00397A97" w14:paraId="15B2B364"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882F618" w14:textId="77777777" w:rsidR="00F21C70" w:rsidRPr="00397A97" w:rsidRDefault="00F21C70" w:rsidP="004A6122">
            <w:pPr>
              <w:rPr>
                <w:rFonts w:ascii="Aptos" w:hAnsi="Aptos"/>
                <w:sz w:val="20"/>
                <w:szCs w:val="20"/>
              </w:rPr>
            </w:pPr>
            <w:r w:rsidRPr="00397A97">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327F640"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F1EAE92"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1BEF28"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Gyldig til</w:t>
            </w:r>
          </w:p>
        </w:tc>
      </w:tr>
      <w:tr w:rsidR="00884DF4" w:rsidRPr="00397A97" w14:paraId="05EE5719"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398BF5A" w14:textId="464076BA" w:rsidR="00884DF4" w:rsidRPr="00282110" w:rsidRDefault="000B507B" w:rsidP="00884DF4">
            <w:pPr>
              <w:rPr>
                <w:rFonts w:ascii="Aptos" w:hAnsi="Aptos"/>
                <w:b w:val="0"/>
                <w:bCs w:val="0"/>
                <w:sz w:val="20"/>
                <w:szCs w:val="20"/>
              </w:rPr>
            </w:pPr>
            <w:hyperlink w:anchor="Beskrivelser" w:tooltip="Tiltaket omfatter øvrige aktiviteter, som ikke hører inn under noen av de andre tiltakene" w:history="1">
              <w:r w:rsidR="00884DF4" w:rsidRPr="00282110">
                <w:rPr>
                  <w:rStyle w:val="Hyperkobling"/>
                  <w:rFonts w:ascii="Aptos" w:hAnsi="Aptos"/>
                  <w:b w:val="0"/>
                  <w:bCs w:val="0"/>
                  <w:sz w:val="20"/>
                  <w:szCs w:val="20"/>
                  <w:u w:val="none"/>
                </w:rPr>
                <w:t>ANDRE_ANNET</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F17FC4" w14:textId="01ADC9B8"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Annet</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BF5226" w14:textId="08E7FB1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BF74BE" w14:textId="46993FC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2A237CCC"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39004CC" w14:textId="4CF8F5C0" w:rsidR="00884DF4" w:rsidRPr="00282110" w:rsidRDefault="000B507B" w:rsidP="00884DF4">
            <w:pPr>
              <w:rPr>
                <w:rFonts w:ascii="Aptos" w:hAnsi="Aptos"/>
                <w:b w:val="0"/>
                <w:bCs w:val="0"/>
                <w:color w:val="000000"/>
                <w:sz w:val="20"/>
                <w:szCs w:val="20"/>
              </w:rPr>
            </w:pPr>
            <w:hyperlink w:anchor="Beskrivelser" w:tooltip="Omfatter tiltak rettet mot barn og familie som ikke faller inn under foreldreveiledning, men som er nødvendig for å sikre helhetlig oppfølging for familier med store omsorgsforpliktelser" w:history="1">
              <w:r w:rsidR="00884DF4" w:rsidRPr="00282110">
                <w:rPr>
                  <w:rStyle w:val="Hyperkobling"/>
                  <w:rFonts w:ascii="Aptos" w:hAnsi="Aptos"/>
                  <w:b w:val="0"/>
                  <w:bCs w:val="0"/>
                  <w:sz w:val="20"/>
                  <w:szCs w:val="20"/>
                  <w:u w:val="none"/>
                </w:rPr>
                <w:t>ANDRE_BARNFAM</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714BEBE" w14:textId="587AB43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397A97">
              <w:rPr>
                <w:rFonts w:ascii="Aptos" w:hAnsi="Aptos"/>
                <w:color w:val="000000"/>
                <w:sz w:val="20"/>
                <w:szCs w:val="20"/>
              </w:rPr>
              <w:t>Tiltak knyttet til barn og familie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E67C45" w14:textId="6DCA30E0"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3A1AD1" w14:textId="00C1EEB3"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17A5F4A0"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7772C8" w14:textId="2CA8E460" w:rsidR="00884DF4" w:rsidRPr="00282110" w:rsidRDefault="000B507B" w:rsidP="00884DF4">
            <w:pPr>
              <w:rPr>
                <w:rFonts w:ascii="Aptos" w:hAnsi="Aptos"/>
                <w:b w:val="0"/>
                <w:bCs w:val="0"/>
                <w:color w:val="000000"/>
                <w:sz w:val="20"/>
                <w:szCs w:val="20"/>
              </w:rPr>
            </w:pPr>
            <w:hyperlink w:anchor="Beskrivelser" w:tooltip="Tiltaket omfatter opplæring som styrker deltakernes digitale kompetanse, eksempelvis datakurs. NB: Dersom opplæring i norsk og samfunnskunnskap gis som nettbasert opplæring, så er dette tiltak norskopplæring og/eller samfunnskunnskap" w:history="1">
              <w:r w:rsidR="00884DF4" w:rsidRPr="00282110">
                <w:rPr>
                  <w:rStyle w:val="Hyperkobling"/>
                  <w:rFonts w:ascii="Aptos" w:hAnsi="Aptos"/>
                  <w:b w:val="0"/>
                  <w:bCs w:val="0"/>
                  <w:sz w:val="20"/>
                  <w:szCs w:val="20"/>
                  <w:u w:val="none"/>
                </w:rPr>
                <w:t>ANDRE_DIGKOMP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7B1FE0" w14:textId="288BAFE4"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397A97">
              <w:rPr>
                <w:rFonts w:ascii="Aptos" w:hAnsi="Aptos"/>
                <w:color w:val="000000"/>
                <w:sz w:val="20"/>
                <w:szCs w:val="20"/>
              </w:rPr>
              <w:t>Digital kompetanse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9829737" w14:textId="7C2B32DE"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EFCD5A" w14:textId="204B704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960C043"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4A66C93" w14:textId="5AD01A91" w:rsidR="00884DF4" w:rsidRPr="00282110" w:rsidRDefault="000B507B" w:rsidP="00884DF4">
            <w:pPr>
              <w:rPr>
                <w:rFonts w:ascii="Aptos" w:hAnsi="Aptos"/>
                <w:b w:val="0"/>
                <w:bCs w:val="0"/>
                <w:color w:val="000000"/>
                <w:sz w:val="20"/>
                <w:szCs w:val="20"/>
              </w:rPr>
            </w:pPr>
            <w:hyperlink w:anchor="Beskrivelser" w:tooltip="Språktilbud i engelsk for personer med oppholdstillatelse på bakgrunn av innvilget midlertidig kollektiv beskyttelse" w:history="1">
              <w:r w:rsidR="00884DF4" w:rsidRPr="00282110">
                <w:rPr>
                  <w:rStyle w:val="Hyperkobling"/>
                  <w:rFonts w:ascii="Aptos" w:hAnsi="Aptos"/>
                  <w:b w:val="0"/>
                  <w:bCs w:val="0"/>
                  <w:sz w:val="20"/>
                  <w:szCs w:val="20"/>
                  <w:u w:val="none"/>
                </w:rPr>
                <w:t>ANDRE_ENGELSK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A02410" w14:textId="144C2118"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397A97">
              <w:rPr>
                <w:rFonts w:ascii="Aptos" w:hAnsi="Aptos"/>
                <w:color w:val="000000"/>
                <w:sz w:val="20"/>
                <w:szCs w:val="20"/>
              </w:rPr>
              <w:t>Språktilbud, engelsk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94396E" w14:textId="1FDAC449"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A6BEC9C" w14:textId="26A8E123"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2FFD2805"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BCAEE5" w14:textId="70F973B5" w:rsidR="00884DF4" w:rsidRPr="00282110" w:rsidRDefault="000B507B" w:rsidP="00884DF4">
            <w:pPr>
              <w:rPr>
                <w:rFonts w:ascii="Aptos" w:hAnsi="Aptos"/>
                <w:b w:val="0"/>
                <w:bCs w:val="0"/>
                <w:color w:val="000000"/>
                <w:sz w:val="20"/>
                <w:szCs w:val="20"/>
              </w:rPr>
            </w:pPr>
            <w:hyperlink w:anchor="Beskrivelser" w:tooltip="Omfatter tiltak i regi av frivillig sektor, eksempelvis flyktningguide, vennefamilie og lignende, samt øvrig nettverksbyggende tiltak. Norsktrening i regi av frivillig sektor defineres som norsktrening, se tiltakstype &quot;ANDRE_NORSKTREN&quot;" w:history="1">
              <w:r w:rsidR="00884DF4" w:rsidRPr="00282110">
                <w:rPr>
                  <w:rStyle w:val="Hyperkobling"/>
                  <w:rFonts w:ascii="Aptos" w:hAnsi="Aptos"/>
                  <w:b w:val="0"/>
                  <w:bCs w:val="0"/>
                  <w:sz w:val="20"/>
                  <w:szCs w:val="20"/>
                  <w:u w:val="none"/>
                </w:rPr>
                <w:t>ANDRE_FRIVSEKTOR</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48E57E4" w14:textId="2F1AE1E6"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397A97">
              <w:rPr>
                <w:rFonts w:ascii="Aptos" w:hAnsi="Aptos"/>
                <w:color w:val="000000"/>
                <w:sz w:val="20"/>
                <w:szCs w:val="20"/>
              </w:rPr>
              <w:t>Tiltak i regi av frivillig sektor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3CE915C" w14:textId="352DE2FE"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AB2D7E" w14:textId="3C69FEF1"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44F7071F"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F51B37" w14:textId="14F0BB7B" w:rsidR="00884DF4" w:rsidRPr="00282110" w:rsidRDefault="000B507B" w:rsidP="00884DF4">
            <w:pPr>
              <w:rPr>
                <w:rFonts w:ascii="Aptos" w:hAnsi="Aptos"/>
                <w:b w:val="0"/>
                <w:bCs w:val="0"/>
                <w:sz w:val="20"/>
                <w:szCs w:val="20"/>
              </w:rPr>
            </w:pPr>
            <w:hyperlink w:anchor="Beskrivelser" w:tooltip="Tiltaket omfatter behandling og/eller annen fysisk aktivitet for å bedre deltakerens helse. I tillegg til behandling kan dette omfatte trening i programtiden (ikke fritiden) som forebyggende tiltak, svømmeopplæring mm." w:history="1">
              <w:r w:rsidR="00884DF4" w:rsidRPr="00282110">
                <w:rPr>
                  <w:rStyle w:val="Hyperkobling"/>
                  <w:rFonts w:ascii="Aptos" w:hAnsi="Aptos"/>
                  <w:b w:val="0"/>
                  <w:bCs w:val="0"/>
                  <w:sz w:val="20"/>
                  <w:szCs w:val="20"/>
                  <w:u w:val="none"/>
                </w:rPr>
                <w:t>ANDRE_HELSEFREMMENDE</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21C6D3" w14:textId="1B4F48FE"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Helsefremmende tiltak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DD56F2F" w14:textId="36449E50"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0173271" w14:textId="017A2B4C"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DCDAA30"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3D903A8" w14:textId="486596B1" w:rsidR="00884DF4" w:rsidRPr="00282110" w:rsidRDefault="000B507B" w:rsidP="00884DF4">
            <w:pPr>
              <w:rPr>
                <w:rFonts w:ascii="Aptos" w:hAnsi="Aptos"/>
                <w:b w:val="0"/>
                <w:bCs w:val="0"/>
                <w:sz w:val="20"/>
                <w:szCs w:val="20"/>
              </w:rPr>
            </w:pPr>
            <w:hyperlink w:anchor="Beskrivelser" w:tooltip="Tiltaket omfatter norsktrening som ikke er en del av den ordinære norskopplæringen i henhold til læreplanen i norsk og samfunnskunnskap. Dette kan eksempelvis omfatte språkkafé, leksehjelp og annen uformell norsktrening" w:history="1">
              <w:r w:rsidR="00884DF4" w:rsidRPr="00282110">
                <w:rPr>
                  <w:rStyle w:val="Hyperkobling"/>
                  <w:rFonts w:ascii="Aptos" w:hAnsi="Aptos"/>
                  <w:b w:val="0"/>
                  <w:bCs w:val="0"/>
                  <w:sz w:val="20"/>
                  <w:szCs w:val="20"/>
                  <w:u w:val="none"/>
                </w:rPr>
                <w:t>ANDRE_NORSKTREN</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6E243D" w14:textId="281310F0"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Norsktrening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7711AB0" w14:textId="335E0950"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919CCAB" w14:textId="3998105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47CC2A0F"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606ED33" w14:textId="107D2FA3" w:rsidR="00884DF4" w:rsidRPr="00282110" w:rsidRDefault="000B507B" w:rsidP="00884DF4">
            <w:pPr>
              <w:rPr>
                <w:rFonts w:ascii="Aptos" w:hAnsi="Aptos"/>
                <w:b w:val="0"/>
                <w:bCs w:val="0"/>
                <w:sz w:val="20"/>
                <w:szCs w:val="20"/>
              </w:rPr>
            </w:pPr>
            <w:hyperlink w:anchor="Beskrivelser" w:tooltip="Tiltaket omfatter kurs/opplæring om personlig økonomi" w:history="1">
              <w:r w:rsidR="00884DF4" w:rsidRPr="00282110">
                <w:rPr>
                  <w:rStyle w:val="Hyperkobling"/>
                  <w:rFonts w:ascii="Aptos" w:hAnsi="Aptos"/>
                  <w:b w:val="0"/>
                  <w:bCs w:val="0"/>
                  <w:sz w:val="20"/>
                  <w:szCs w:val="20"/>
                  <w:u w:val="none"/>
                </w:rPr>
                <w:t>ANDRE_PERSOKONOMI</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2C67772" w14:textId="745B7876"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Personlig økonomi</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E139EA" w14:textId="6AE0DA04"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779642" w14:textId="4F18BA45"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03BEE0AC"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E76513F" w14:textId="677DF4B3" w:rsidR="00884DF4" w:rsidRPr="00282110" w:rsidRDefault="000B507B" w:rsidP="00884DF4">
            <w:pPr>
              <w:rPr>
                <w:rFonts w:ascii="Aptos" w:hAnsi="Aptos"/>
                <w:b w:val="0"/>
                <w:bCs w:val="0"/>
                <w:sz w:val="20"/>
                <w:szCs w:val="20"/>
              </w:rPr>
            </w:pPr>
            <w:hyperlink w:anchor="Beskrivelser" w:tooltip="Språktilbud i andre språk enn engelsk og norsk for personer med oppholdstillatelse på bakgrunn av innvilget midlertidig kollektiv beskyttelse" w:history="1">
              <w:r w:rsidR="00884DF4" w:rsidRPr="00282110">
                <w:rPr>
                  <w:rStyle w:val="Hyperkobling"/>
                  <w:rFonts w:ascii="Aptos" w:hAnsi="Aptos"/>
                  <w:b w:val="0"/>
                  <w:bCs w:val="0"/>
                  <w:sz w:val="20"/>
                  <w:szCs w:val="20"/>
                  <w:u w:val="none"/>
                </w:rPr>
                <w:t>ANDRE_SPRAK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C17C8E3" w14:textId="380C6472"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Språktilbud, annet språk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826EA0" w14:textId="274185D8"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DAD8E0" w14:textId="18DDE266"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highlight w:val="yellow"/>
              </w:rPr>
            </w:pPr>
            <w:r w:rsidRPr="007855EF">
              <w:rPr>
                <w:rFonts w:ascii="Aptos" w:hAnsi="Aptos"/>
                <w:color w:val="000000"/>
                <w:sz w:val="20"/>
                <w:szCs w:val="20"/>
              </w:rPr>
              <w:t>01.07.2023</w:t>
            </w:r>
          </w:p>
        </w:tc>
      </w:tr>
      <w:tr w:rsidR="00884DF4" w:rsidRPr="00397A97" w14:paraId="4CBDD02E"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BDCB0D" w14:textId="275BE3FF" w:rsidR="00884DF4" w:rsidRPr="00282110" w:rsidRDefault="000B507B" w:rsidP="00884DF4">
            <w:pPr>
              <w:rPr>
                <w:rFonts w:ascii="Aptos" w:hAnsi="Aptos"/>
                <w:b w:val="0"/>
                <w:bCs w:val="0"/>
                <w:sz w:val="20"/>
                <w:szCs w:val="20"/>
              </w:rPr>
            </w:pPr>
            <w:hyperlink w:anchor="Beskrivelser" w:tooltip="Tiltaket omfatter tilbud under omsorgspermisjon" w:history="1">
              <w:r w:rsidR="00884DF4" w:rsidRPr="00282110">
                <w:rPr>
                  <w:rStyle w:val="Hyperkobling"/>
                  <w:rFonts w:ascii="Aptos" w:hAnsi="Aptos"/>
                  <w:b w:val="0"/>
                  <w:bCs w:val="0"/>
                  <w:sz w:val="20"/>
                  <w:szCs w:val="20"/>
                  <w:u w:val="none"/>
                </w:rPr>
                <w:t>ANDRE_TILBOMSORG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8237DC7" w14:textId="46F3EF80"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Tilbud i omsorgspermisjon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49CFCC7" w14:textId="55D7DF6A"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59A550E" w14:textId="55A2BDFF"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4DDE1D5"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8E8433D" w14:textId="2658E396" w:rsidR="00884DF4" w:rsidRPr="00282110" w:rsidRDefault="000B507B" w:rsidP="00884DF4">
            <w:pPr>
              <w:rPr>
                <w:rFonts w:ascii="Aptos" w:hAnsi="Aptos"/>
                <w:b w:val="0"/>
                <w:bCs w:val="0"/>
                <w:sz w:val="20"/>
                <w:szCs w:val="20"/>
              </w:rPr>
            </w:pPr>
            <w:hyperlink w:anchor="Beskrivelser" w:tooltip="Opplæring i krav og forventninger i arbeidslivet, sikkerhetskultur og den norske arbeidslivsmodellen" w:history="1">
              <w:r w:rsidR="00884DF4" w:rsidRPr="00282110">
                <w:rPr>
                  <w:rStyle w:val="Hyperkobling"/>
                  <w:rFonts w:ascii="Aptos" w:hAnsi="Aptos"/>
                  <w:b w:val="0"/>
                  <w:bCs w:val="0"/>
                  <w:sz w:val="20"/>
                  <w:szCs w:val="20"/>
                  <w:u w:val="none"/>
                </w:rPr>
                <w:t>ARBEID_ARBSIKKULT</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683C6C" w14:textId="7D8030D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Opplæring i norsk arbeidsliv og sikkerhetskultur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E2DD17" w14:textId="4E845916" w:rsidR="00884DF4" w:rsidRPr="007855EF"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7855EF">
              <w:rPr>
                <w:rFonts w:ascii="Aptos" w:hAnsi="Aptos"/>
                <w:color w:val="000000"/>
                <w:sz w:val="20"/>
                <w:szCs w:val="20"/>
              </w:rPr>
              <w:t>19.12.2022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489DE4" w14:textId="465A8E3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1483630B"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F2D9673" w14:textId="4DAB8ED8" w:rsidR="00884DF4" w:rsidRPr="00282110" w:rsidRDefault="000B507B" w:rsidP="00884DF4">
            <w:pPr>
              <w:rPr>
                <w:rFonts w:ascii="Aptos" w:hAnsi="Aptos"/>
                <w:b w:val="0"/>
                <w:bCs w:val="0"/>
                <w:sz w:val="20"/>
                <w:szCs w:val="20"/>
              </w:rPr>
            </w:pPr>
            <w:hyperlink w:anchor="Beskrivelser" w:tooltip="Omfatter korte yrkes- og bransjerettede kurs i regi av kommunen, NAV, fylkeskommunen eller andre aktører. Kategorien omfatter også arbeidsmarkedsopplæring i regi av NAV i henhold til forskrift om arbeidsmarkedstiltak (tiltaksforskriften)" w:history="1">
              <w:r w:rsidR="00884DF4" w:rsidRPr="00282110">
                <w:rPr>
                  <w:rStyle w:val="Hyperkobling"/>
                  <w:rFonts w:ascii="Aptos" w:hAnsi="Aptos"/>
                  <w:b w:val="0"/>
                  <w:bCs w:val="0"/>
                  <w:sz w:val="20"/>
                  <w:szCs w:val="20"/>
                  <w:u w:val="none"/>
                </w:rPr>
                <w:t>ARBEID_BRANSJEKURS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F18D1A" w14:textId="69782E29"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Korte bransjekurs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BED153" w14:textId="21233ECB"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E711D72" w14:textId="602CC2BE"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4FFAF588"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7B4FE0" w14:textId="46BA7A3C" w:rsidR="00884DF4" w:rsidRPr="00282110" w:rsidRDefault="000B507B" w:rsidP="00884DF4">
            <w:pPr>
              <w:rPr>
                <w:rFonts w:ascii="Aptos" w:hAnsi="Aptos"/>
                <w:b w:val="0"/>
                <w:bCs w:val="0"/>
                <w:sz w:val="20"/>
                <w:szCs w:val="20"/>
              </w:rPr>
            </w:pPr>
            <w:hyperlink w:anchor="Beskrivelser" w:tooltip="Omfatter jobbsøkerkurs i regi av kommunen, NAV, private aktører eller andre" w:history="1">
              <w:r w:rsidR="00884DF4" w:rsidRPr="00282110">
                <w:rPr>
                  <w:rStyle w:val="Hyperkobling"/>
                  <w:rFonts w:ascii="Aptos" w:hAnsi="Aptos"/>
                  <w:b w:val="0"/>
                  <w:bCs w:val="0"/>
                  <w:sz w:val="20"/>
                  <w:szCs w:val="20"/>
                  <w:u w:val="none"/>
                </w:rPr>
                <w:t>ARBEID_JOBBSOK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B404AB" w14:textId="6A6C989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Jobbsøkerkurs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D23C1C0" w14:textId="06FA37AC"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CCD457" w14:textId="483675C9"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17311408"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AA39C5" w14:textId="67E501A1" w:rsidR="00884DF4" w:rsidRPr="00282110" w:rsidRDefault="000B507B" w:rsidP="00884DF4">
            <w:pPr>
              <w:rPr>
                <w:rFonts w:ascii="Aptos" w:hAnsi="Aptos"/>
                <w:b w:val="0"/>
                <w:bCs w:val="0"/>
                <w:sz w:val="20"/>
                <w:szCs w:val="20"/>
              </w:rPr>
            </w:pPr>
            <w:hyperlink w:anchor="Beskrivelser" w:tooltip="Arbeid med lønnstilskudd som utgjør en del av introduksjonsprogrammet" w:history="1">
              <w:r w:rsidR="00884DF4" w:rsidRPr="00282110">
                <w:rPr>
                  <w:rStyle w:val="Hyperkobling"/>
                  <w:rFonts w:ascii="Aptos" w:hAnsi="Aptos"/>
                  <w:b w:val="0"/>
                  <w:bCs w:val="0"/>
                  <w:sz w:val="20"/>
                  <w:szCs w:val="20"/>
                  <w:u w:val="none"/>
                </w:rPr>
                <w:t>ARBEID_LONNSTILSK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27732D4" w14:textId="7082069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Arbeid med lønnstilskudd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E5B6F2" w14:textId="0DDE960C"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A84A24" w14:textId="2F2EFD9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50090EA8"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0DA3F49" w14:textId="5C2E5525" w:rsidR="00884DF4" w:rsidRPr="00282110" w:rsidRDefault="000B507B" w:rsidP="00884DF4">
            <w:pPr>
              <w:rPr>
                <w:rFonts w:ascii="Aptos" w:hAnsi="Aptos"/>
                <w:b w:val="0"/>
                <w:bCs w:val="0"/>
                <w:sz w:val="20"/>
                <w:szCs w:val="20"/>
              </w:rPr>
            </w:pPr>
            <w:hyperlink w:anchor="Beskrivelser" w:tooltip="Omfatter tiltak som gir opplæring og veiledning til deltakere som ønsker å starte egen bedrift" w:history="1">
              <w:r w:rsidR="00884DF4" w:rsidRPr="00282110">
                <w:rPr>
                  <w:rStyle w:val="Hyperkobling"/>
                  <w:rFonts w:ascii="Aptos" w:hAnsi="Aptos"/>
                  <w:b w:val="0"/>
                  <w:bCs w:val="0"/>
                  <w:sz w:val="20"/>
                  <w:szCs w:val="20"/>
                  <w:u w:val="none"/>
                </w:rPr>
                <w:t>ARBEID_OPPLENTREP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BABF31" w14:textId="2FB01E4E"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Opplæring i entreprenørskap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A459551" w14:textId="6C9771AE"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A7E0815" w14:textId="08F10332"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4152BDE8"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68414C8" w14:textId="3030186D" w:rsidR="00884DF4" w:rsidRPr="00282110" w:rsidRDefault="000B507B" w:rsidP="00884DF4">
            <w:pPr>
              <w:rPr>
                <w:rFonts w:ascii="Aptos" w:hAnsi="Aptos"/>
                <w:b w:val="0"/>
                <w:bCs w:val="0"/>
                <w:sz w:val="20"/>
                <w:szCs w:val="20"/>
              </w:rPr>
            </w:pPr>
            <w:hyperlink w:anchor="Beskrivelser" w:tooltip="Praksis med hovedvekt på opplæring i yrke/fag. Kategorien omfatter også arbeidstrening som tiltak i regi av NAV i henhold til forskrift om arbeidsmarkedstiltak (tiltaksforskriften)" w:history="1">
              <w:r w:rsidR="00884DF4" w:rsidRPr="00282110">
                <w:rPr>
                  <w:rStyle w:val="Hyperkobling"/>
                  <w:rFonts w:ascii="Aptos" w:hAnsi="Aptos"/>
                  <w:b w:val="0"/>
                  <w:bCs w:val="0"/>
                  <w:sz w:val="20"/>
                  <w:szCs w:val="20"/>
                  <w:u w:val="none"/>
                </w:rPr>
                <w:t>ARBEID_PRAKSIS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1DF6A7" w14:textId="0DBEA189"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Praksis med fokus arbeid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C8C2EC5" w14:textId="0B969903"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EB2E0F" w14:textId="2B78B00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38DF9238"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E4C3990" w14:textId="08E78878" w:rsidR="00884DF4" w:rsidRPr="00282110" w:rsidRDefault="000B507B" w:rsidP="00884DF4">
            <w:pPr>
              <w:rPr>
                <w:rFonts w:ascii="Aptos" w:hAnsi="Aptos"/>
                <w:b w:val="0"/>
                <w:bCs w:val="0"/>
                <w:sz w:val="20"/>
                <w:szCs w:val="20"/>
              </w:rPr>
            </w:pPr>
            <w:hyperlink w:anchor="Beskrivelser" w:tooltip="Ordinært arbeid som utgjør en del av introduksjonsprogrammet" w:history="1">
              <w:r w:rsidR="00884DF4" w:rsidRPr="00282110">
                <w:rPr>
                  <w:rStyle w:val="Hyperkobling"/>
                  <w:rFonts w:ascii="Aptos" w:hAnsi="Aptos"/>
                  <w:b w:val="0"/>
                  <w:bCs w:val="0"/>
                  <w:sz w:val="20"/>
                  <w:szCs w:val="20"/>
                  <w:u w:val="none"/>
                </w:rPr>
                <w:t>ARBEID_PROGRAM</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48F957" w14:textId="073B3841"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Arbeid som del av programmet</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3926901" w14:textId="76DC919E"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2D32281" w14:textId="06CB4925"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35C4E4C4"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F942A3" w14:textId="65E2BBEB" w:rsidR="00884DF4" w:rsidRPr="00282110" w:rsidRDefault="000B507B" w:rsidP="00884DF4">
            <w:pPr>
              <w:rPr>
                <w:rFonts w:ascii="Aptos" w:hAnsi="Aptos"/>
                <w:b w:val="0"/>
                <w:bCs w:val="0"/>
                <w:sz w:val="20"/>
                <w:szCs w:val="20"/>
              </w:rPr>
            </w:pPr>
            <w:hyperlink w:anchor="Beskrivelser" w:tooltip="Foreldreveiledning er et obligatorisk element for deltakere som deltar i introduksjonsprogram etter integreringsloven, og som har barn under 18 år. Det er også obligatorisk for deltakere som venter barn i løpet av programperioden" w:history="1">
              <w:r w:rsidR="00884DF4" w:rsidRPr="00282110">
                <w:rPr>
                  <w:rStyle w:val="Hyperkobling"/>
                  <w:rFonts w:ascii="Aptos" w:hAnsi="Aptos"/>
                  <w:b w:val="0"/>
                  <w:bCs w:val="0"/>
                  <w:sz w:val="20"/>
                  <w:szCs w:val="20"/>
                  <w:u w:val="none"/>
                </w:rPr>
                <w:t>LIVSFOR_FORELDREVEIL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C7E4E51" w14:textId="0C41D7DB"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Foreldreveiledning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48F50DE" w14:textId="6437A31B"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1E2D84" w14:textId="45793F44"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286E6072"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D88F570" w14:textId="0AF331F1" w:rsidR="00884DF4" w:rsidRPr="00282110" w:rsidRDefault="000B507B" w:rsidP="00884DF4">
            <w:pPr>
              <w:rPr>
                <w:rFonts w:ascii="Aptos" w:hAnsi="Aptos"/>
                <w:b w:val="0"/>
                <w:bCs w:val="0"/>
                <w:sz w:val="20"/>
                <w:szCs w:val="20"/>
              </w:rPr>
            </w:pPr>
            <w:hyperlink w:anchor="Beskrivelser" w:tooltip="Livsmestring i et nytt land er et obligatorisk element for alle som deltar i introduksjonsprogram etter integreringsloven" w:history="1">
              <w:r w:rsidR="00884DF4" w:rsidRPr="00282110">
                <w:rPr>
                  <w:rStyle w:val="Hyperkobling"/>
                  <w:rFonts w:ascii="Aptos" w:hAnsi="Aptos"/>
                  <w:b w:val="0"/>
                  <w:bCs w:val="0"/>
                  <w:sz w:val="20"/>
                  <w:szCs w:val="20"/>
                  <w:u w:val="none"/>
                </w:rPr>
                <w:t>LIVSFOR_LIVSMESTRING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A3CB967" w14:textId="00C028DA"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Livsmestring i et nytt land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6A19DF4" w14:textId="022B4F9A"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3564F1" w14:textId="52997F5E"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50CA14A"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D76C8A9" w14:textId="6DFF8370" w:rsidR="00884DF4" w:rsidRPr="00282110" w:rsidRDefault="000B507B" w:rsidP="00884DF4">
            <w:pPr>
              <w:rPr>
                <w:rFonts w:ascii="Aptos" w:hAnsi="Aptos"/>
                <w:b w:val="0"/>
                <w:bCs w:val="0"/>
                <w:sz w:val="20"/>
                <w:szCs w:val="20"/>
              </w:rPr>
            </w:pPr>
            <w:hyperlink w:anchor="Beskrivelser" w:tooltip="Norskopplæring i henhold til læreplanen i norsk og samfunnskunnskap for voksne innvandrere" w:history="1">
              <w:r w:rsidR="00884DF4" w:rsidRPr="00282110">
                <w:rPr>
                  <w:rStyle w:val="Hyperkobling"/>
                  <w:rFonts w:ascii="Aptos" w:hAnsi="Aptos"/>
                  <w:b w:val="0"/>
                  <w:bCs w:val="0"/>
                  <w:sz w:val="20"/>
                  <w:szCs w:val="20"/>
                  <w:u w:val="none"/>
                </w:rPr>
                <w:t>NORSAM_NORSKOPPL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0FCCDAB" w14:textId="674B37A8"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Norskopplæring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D6ADD88" w14:textId="489F8D45"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C17E07" w14:textId="2BFB5D78"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A2CD5A7"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094906A" w14:textId="1B3FAB08" w:rsidR="00884DF4" w:rsidRPr="00282110" w:rsidRDefault="000B507B" w:rsidP="00884DF4">
            <w:pPr>
              <w:rPr>
                <w:rFonts w:ascii="Aptos" w:hAnsi="Aptos"/>
                <w:b w:val="0"/>
                <w:bCs w:val="0"/>
                <w:sz w:val="20"/>
                <w:szCs w:val="20"/>
              </w:rPr>
            </w:pPr>
            <w:hyperlink w:anchor="Beskrivelser" w:tooltip="Praksis med hovedvekt på norskopplæring" w:history="1">
              <w:r w:rsidR="00884DF4" w:rsidRPr="00282110">
                <w:rPr>
                  <w:rStyle w:val="Hyperkobling"/>
                  <w:rFonts w:ascii="Aptos" w:hAnsi="Aptos"/>
                  <w:b w:val="0"/>
                  <w:bCs w:val="0"/>
                  <w:sz w:val="20"/>
                  <w:szCs w:val="20"/>
                  <w:u w:val="none"/>
                </w:rPr>
                <w:t>NORSAM_PRAKSIS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E750800" w14:textId="54E675DA"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Praksis med fokus på norskopplæring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AC0CB80" w14:textId="53804643"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14BF618" w14:textId="7B145433"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5D5DD307"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50D46D3" w14:textId="7C0F40AF" w:rsidR="00884DF4" w:rsidRPr="00282110" w:rsidRDefault="000B507B" w:rsidP="00884DF4">
            <w:pPr>
              <w:rPr>
                <w:rFonts w:ascii="Aptos" w:hAnsi="Aptos"/>
                <w:b w:val="0"/>
                <w:bCs w:val="0"/>
                <w:sz w:val="20"/>
                <w:szCs w:val="20"/>
              </w:rPr>
            </w:pPr>
            <w:hyperlink w:anchor="Beskrivelser" w:tooltip="Opplæring i samfunnskunnskap i henhold til læreplanen i norsk og samfunnskunnskap for voksne innvandrere" w:history="1">
              <w:r w:rsidR="00884DF4" w:rsidRPr="00282110">
                <w:rPr>
                  <w:rStyle w:val="Hyperkobling"/>
                  <w:rFonts w:ascii="Aptos" w:hAnsi="Aptos"/>
                  <w:b w:val="0"/>
                  <w:bCs w:val="0"/>
                  <w:sz w:val="20"/>
                  <w:szCs w:val="20"/>
                  <w:u w:val="none"/>
                </w:rPr>
                <w:t>NORSAM_SAMFOPPL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96300B7" w14:textId="16F9091C"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61F542E" w14:textId="0F4B8A48"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AED5189" w14:textId="60049D15"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A884DE8"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75A0B6" w14:textId="318D41E8" w:rsidR="00884DF4" w:rsidRPr="00282110" w:rsidRDefault="000B507B" w:rsidP="00884DF4">
            <w:pPr>
              <w:rPr>
                <w:rFonts w:ascii="Aptos" w:hAnsi="Aptos"/>
                <w:b w:val="0"/>
                <w:bCs w:val="0"/>
                <w:sz w:val="20"/>
                <w:szCs w:val="20"/>
              </w:rPr>
            </w:pPr>
            <w:hyperlink w:anchor="Beskrivelser" w:tooltip="Norsk og/eller samfunnskunnskap som selvstudium" w:history="1">
              <w:r w:rsidR="00884DF4" w:rsidRPr="00282110">
                <w:rPr>
                  <w:rStyle w:val="Hyperkobling"/>
                  <w:rFonts w:ascii="Aptos" w:hAnsi="Aptos"/>
                  <w:b w:val="0"/>
                  <w:bCs w:val="0"/>
                  <w:sz w:val="20"/>
                  <w:szCs w:val="20"/>
                  <w:u w:val="none"/>
                </w:rPr>
                <w:t>NORSAM_SELVSTUDIUM</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A358E9" w14:textId="74383568"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Selvstudium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96A09C" w14:textId="7C62B9D0"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9C62D4" w14:textId="727F4C4F"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3F52DC76"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A21B6E5" w14:textId="3D635E2D" w:rsidR="00884DF4" w:rsidRPr="00282110" w:rsidRDefault="000B507B" w:rsidP="00884DF4">
            <w:pPr>
              <w:rPr>
                <w:rFonts w:ascii="Aptos" w:hAnsi="Aptos"/>
                <w:b w:val="0"/>
                <w:bCs w:val="0"/>
                <w:sz w:val="20"/>
                <w:szCs w:val="20"/>
              </w:rPr>
            </w:pPr>
            <w:hyperlink w:anchor="Beskrivelser" w:tooltip="Godkjenning av høyere yrkesfaglig utdanning, eksempelvis fagskole" w:history="1">
              <w:r w:rsidR="00884DF4" w:rsidRPr="00282110">
                <w:rPr>
                  <w:rStyle w:val="Hyperkobling"/>
                  <w:rFonts w:ascii="Aptos" w:hAnsi="Aptos"/>
                  <w:b w:val="0"/>
                  <w:bCs w:val="0"/>
                  <w:sz w:val="20"/>
                  <w:szCs w:val="20"/>
                  <w:u w:val="none"/>
                </w:rPr>
                <w:t>UTDANNING_FSGODKJ</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721B19" w14:textId="181A894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Godkjenning av høyere yrkesfaglig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68678DC" w14:textId="25032E6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D73D2E" w14:textId="0617F4B2"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32DF3063"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E07108" w14:textId="088C6760" w:rsidR="00884DF4" w:rsidRPr="00282110" w:rsidRDefault="000B507B" w:rsidP="00884DF4">
            <w:pPr>
              <w:rPr>
                <w:rFonts w:ascii="Aptos" w:hAnsi="Aptos"/>
                <w:b w:val="0"/>
                <w:bCs w:val="0"/>
                <w:sz w:val="20"/>
                <w:szCs w:val="20"/>
              </w:rPr>
            </w:pPr>
            <w:hyperlink w:anchor="Beskrivelser" w:tooltip="Enkeltfag på grunnskole nivå som del av introduksjonsprogrammet" w:history="1">
              <w:r w:rsidR="00884DF4" w:rsidRPr="00282110">
                <w:rPr>
                  <w:rStyle w:val="Hyperkobling"/>
                  <w:rFonts w:ascii="Aptos" w:hAnsi="Aptos"/>
                  <w:b w:val="0"/>
                  <w:bCs w:val="0"/>
                  <w:sz w:val="20"/>
                  <w:szCs w:val="20"/>
                  <w:u w:val="none"/>
                </w:rPr>
                <w:t>UTDANNING_GSDEL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55D3BC4" w14:textId="5448A28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Grunnskole deltid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CA8B58" w14:textId="2E6CBFEA"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509133" w14:textId="1D0B3DAA"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2477A5C3"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501E28" w14:textId="31352317" w:rsidR="00884DF4" w:rsidRPr="00282110" w:rsidRDefault="000B507B" w:rsidP="00884DF4">
            <w:pPr>
              <w:rPr>
                <w:rFonts w:ascii="Aptos" w:hAnsi="Aptos"/>
                <w:b w:val="0"/>
                <w:bCs w:val="0"/>
                <w:sz w:val="20"/>
                <w:szCs w:val="20"/>
              </w:rPr>
            </w:pPr>
            <w:hyperlink w:anchor="Beskrivelser" w:tooltip="Opplæring på grunnskole nivå på fulltid. NB: deltakere som har fulltid grunnskole som sitt introduksjonsprogram følger fortsatt fraværsreglementet i integreringsforskriften, ikke skoleåret. Kommunen må derfor sørge for helårsprogram" w:history="1">
              <w:r w:rsidR="00884DF4" w:rsidRPr="00282110">
                <w:rPr>
                  <w:rStyle w:val="Hyperkobling"/>
                  <w:rFonts w:ascii="Aptos" w:hAnsi="Aptos"/>
                  <w:b w:val="0"/>
                  <w:bCs w:val="0"/>
                  <w:sz w:val="20"/>
                  <w:szCs w:val="20"/>
                  <w:u w:val="none"/>
                </w:rPr>
                <w:t>UTDANNING_GSFULL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A1B65B" w14:textId="050EFB38"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Grunnskole fulltid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1DD8206" w14:textId="60601750"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D1E62A" w14:textId="616B4335"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449699CE"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1EEEC7" w14:textId="567E1F55" w:rsidR="00884DF4" w:rsidRPr="00282110" w:rsidRDefault="000B507B" w:rsidP="00884DF4">
            <w:pPr>
              <w:rPr>
                <w:rFonts w:ascii="Aptos" w:hAnsi="Aptos"/>
                <w:b w:val="0"/>
                <w:bCs w:val="0"/>
                <w:sz w:val="20"/>
                <w:szCs w:val="20"/>
              </w:rPr>
            </w:pPr>
            <w:hyperlink w:anchor="Beskrivelser" w:tooltip="Realkompetansevurdering på grunnskole nivå. Det er kommunen som har ansvaret for dette" w:history="1">
              <w:r w:rsidR="00884DF4" w:rsidRPr="00282110">
                <w:rPr>
                  <w:rStyle w:val="Hyperkobling"/>
                  <w:rFonts w:ascii="Aptos" w:hAnsi="Aptos"/>
                  <w:b w:val="0"/>
                  <w:bCs w:val="0"/>
                  <w:sz w:val="20"/>
                  <w:szCs w:val="20"/>
                  <w:u w:val="none"/>
                </w:rPr>
                <w:t>UTDANNING_GSREALKOMP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BAFFF7" w14:textId="1D6E538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Realkompetansevurdering - grunnskole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EFA7F00" w14:textId="5898BB39"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E6D56D" w14:textId="76536B5F"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4E097FF"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973A31" w14:textId="6AFC8756" w:rsidR="00884DF4" w:rsidRPr="00282110" w:rsidRDefault="000B507B" w:rsidP="00884DF4">
            <w:pPr>
              <w:rPr>
                <w:rFonts w:ascii="Aptos" w:hAnsi="Aptos"/>
                <w:b w:val="0"/>
                <w:bCs w:val="0"/>
                <w:sz w:val="20"/>
                <w:szCs w:val="20"/>
              </w:rPr>
            </w:pPr>
            <w:hyperlink w:anchor="Beskrivelser" w:tooltip="Godkjenning av grunnskoleopplæring og videregående opplæring. Det er fylkeskommunen som har ansvaret for dette" w:history="1">
              <w:r w:rsidR="00884DF4" w:rsidRPr="00282110">
                <w:rPr>
                  <w:rStyle w:val="Hyperkobling"/>
                  <w:rFonts w:ascii="Aptos" w:hAnsi="Aptos"/>
                  <w:b w:val="0"/>
                  <w:bCs w:val="0"/>
                  <w:sz w:val="20"/>
                  <w:szCs w:val="20"/>
                  <w:u w:val="none"/>
                </w:rPr>
                <w:t>UTDANNING_GSVGSGODKJ</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A05925" w14:textId="54473F34"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Godkjenning av grunnskole- og videregående 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688B722" w14:textId="4CA6F23D"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E67343" w14:textId="3BA7E0CF"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0114E8A"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33F67E" w14:textId="702ECAF1" w:rsidR="00884DF4" w:rsidRPr="00282110" w:rsidRDefault="000B507B" w:rsidP="00884DF4">
            <w:pPr>
              <w:rPr>
                <w:rFonts w:ascii="Aptos" w:hAnsi="Aptos"/>
                <w:b w:val="0"/>
                <w:bCs w:val="0"/>
                <w:sz w:val="20"/>
                <w:szCs w:val="20"/>
              </w:rPr>
            </w:pPr>
            <w:hyperlink w:anchor="Beskrivelser" w:tooltip="Omfatter komplementerende utdanning for flyktninger/innvandrere, eksempelvis forkurs til opptak høyere utdanning" w:history="1">
              <w:r w:rsidR="00884DF4" w:rsidRPr="00282110">
                <w:rPr>
                  <w:rStyle w:val="Hyperkobling"/>
                  <w:rFonts w:ascii="Aptos" w:hAnsi="Aptos"/>
                  <w:b w:val="0"/>
                  <w:bCs w:val="0"/>
                  <w:sz w:val="20"/>
                  <w:szCs w:val="20"/>
                  <w:u w:val="none"/>
                </w:rPr>
                <w:t>UTDANNING_HNFAG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8405FB" w14:textId="666FF346"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Fag på høyere nivå</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E64F97" w14:textId="4BF0A16B"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C8832CB" w14:textId="696D5CDC"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513D2921"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FEF833" w14:textId="179355E3" w:rsidR="00884DF4" w:rsidRPr="00282110" w:rsidRDefault="000B507B" w:rsidP="00884DF4">
            <w:pPr>
              <w:rPr>
                <w:rFonts w:ascii="Aptos" w:hAnsi="Aptos"/>
                <w:b w:val="0"/>
                <w:bCs w:val="0"/>
                <w:sz w:val="20"/>
                <w:szCs w:val="20"/>
              </w:rPr>
            </w:pPr>
            <w:hyperlink w:anchor="Beskrivelser" w:tooltip="Engelskopplæring til et nivå som kvalifiserer for studier ved universitet og høyskole" w:history="1">
              <w:r w:rsidR="00884DF4" w:rsidRPr="00282110">
                <w:rPr>
                  <w:rStyle w:val="Hyperkobling"/>
                  <w:rFonts w:ascii="Aptos" w:hAnsi="Aptos"/>
                  <w:b w:val="0"/>
                  <w:bCs w:val="0"/>
                  <w:sz w:val="20"/>
                  <w:szCs w:val="20"/>
                  <w:u w:val="none"/>
                </w:rPr>
                <w:t>UTDANNING_UHENGELSK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A847DDD" w14:textId="1A01B46A"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Engelskopplæring for universitets- og høyskolesektoren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DD701D" w14:textId="2E4B8EEF"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22C06E" w14:textId="23B726AA"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4AF1F52C"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25FC9DB" w14:textId="1EFB7921" w:rsidR="00884DF4" w:rsidRPr="00282110" w:rsidRDefault="000B507B" w:rsidP="00884DF4">
            <w:pPr>
              <w:rPr>
                <w:rFonts w:ascii="Aptos" w:hAnsi="Aptos"/>
                <w:b w:val="0"/>
                <w:bCs w:val="0"/>
                <w:sz w:val="20"/>
                <w:szCs w:val="20"/>
              </w:rPr>
            </w:pPr>
            <w:hyperlink w:anchor="Beskrivelser" w:tooltip="Realkompetansevurdering for opptak eller fritak i høyere yrkesfaglig utdanning (fagskole), høyskole eller universitet. Vurderingene gjennomføres i den enkelte utdanningsinstitusjon" w:history="1">
              <w:r w:rsidR="00884DF4" w:rsidRPr="00282110">
                <w:rPr>
                  <w:rStyle w:val="Hyperkobling"/>
                  <w:rFonts w:ascii="Aptos" w:hAnsi="Aptos"/>
                  <w:b w:val="0"/>
                  <w:bCs w:val="0"/>
                  <w:sz w:val="20"/>
                  <w:szCs w:val="20"/>
                  <w:u w:val="none"/>
                </w:rPr>
                <w:t>UTDANNING_UHFAGREALKOMP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CF9B7F" w14:textId="62309272"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Realkompetansevurdering for opptak eller fritak av fag i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A8D0ECE" w14:textId="48740340"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07DF378" w14:textId="25AD8D30"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5D82D8CA"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5763C3" w14:textId="5367A668" w:rsidR="00884DF4" w:rsidRPr="00282110" w:rsidRDefault="000B507B" w:rsidP="00884DF4">
            <w:pPr>
              <w:rPr>
                <w:rFonts w:ascii="Aptos" w:hAnsi="Aptos"/>
                <w:b w:val="0"/>
                <w:bCs w:val="0"/>
                <w:sz w:val="20"/>
                <w:szCs w:val="20"/>
              </w:rPr>
            </w:pPr>
            <w:hyperlink w:anchor="Beskrivelser" w:tooltip="Godkjenning av høyere utdanning på høyskole og universitetsnivå" w:history="1">
              <w:r w:rsidR="00884DF4" w:rsidRPr="00282110">
                <w:rPr>
                  <w:rStyle w:val="Hyperkobling"/>
                  <w:rFonts w:ascii="Aptos" w:hAnsi="Aptos"/>
                  <w:b w:val="0"/>
                  <w:bCs w:val="0"/>
                  <w:sz w:val="20"/>
                  <w:szCs w:val="20"/>
                  <w:u w:val="none"/>
                </w:rPr>
                <w:t>UTDANNING_UHGODKJ</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69B1452" w14:textId="2DDADF91"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Godkjenning av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6675784" w14:textId="11CE0CFF"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59558F7" w14:textId="28D55F11"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68BC2225"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FC3AE25" w14:textId="0C7D04EC" w:rsidR="00884DF4" w:rsidRPr="00282110" w:rsidRDefault="000B507B" w:rsidP="00884DF4">
            <w:pPr>
              <w:rPr>
                <w:rFonts w:ascii="Aptos" w:hAnsi="Aptos"/>
                <w:b w:val="0"/>
                <w:bCs w:val="0"/>
                <w:sz w:val="20"/>
                <w:szCs w:val="20"/>
              </w:rPr>
            </w:pPr>
            <w:hyperlink w:anchor="Beskrivelser" w:tooltip="Norskopplæring til et nivå som kvalifiserer for studier ved universitet og høyskole" w:history="1">
              <w:r w:rsidR="00884DF4" w:rsidRPr="00282110">
                <w:rPr>
                  <w:rStyle w:val="Hyperkobling"/>
                  <w:rFonts w:ascii="Aptos" w:hAnsi="Aptos"/>
                  <w:b w:val="0"/>
                  <w:bCs w:val="0"/>
                  <w:sz w:val="20"/>
                  <w:szCs w:val="20"/>
                  <w:u w:val="none"/>
                </w:rPr>
                <w:t>UTDANNING_UHNORSK</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0FCCFCF" w14:textId="6F005D3F"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Norskopplæring for universitets- og høyskolesektoren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DBCF02C" w14:textId="14AD649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5695C2" w14:textId="5AF8B01F"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2A566CFC"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76CA26" w14:textId="3715B8CB" w:rsidR="00884DF4" w:rsidRPr="00282110" w:rsidRDefault="000B507B" w:rsidP="00884DF4">
            <w:pPr>
              <w:rPr>
                <w:rFonts w:ascii="Aptos" w:hAnsi="Aptos"/>
                <w:b w:val="0"/>
                <w:bCs w:val="0"/>
                <w:sz w:val="20"/>
                <w:szCs w:val="20"/>
              </w:rPr>
            </w:pPr>
            <w:hyperlink w:anchor="Beskrivelser" w:tooltip="Realkompetansevurdering av fullført høyere utdanning" w:history="1">
              <w:r w:rsidR="00884DF4" w:rsidRPr="00282110">
                <w:rPr>
                  <w:rStyle w:val="Hyperkobling"/>
                  <w:rFonts w:ascii="Aptos" w:hAnsi="Aptos"/>
                  <w:b w:val="0"/>
                  <w:bCs w:val="0"/>
                  <w:sz w:val="20"/>
                  <w:szCs w:val="20"/>
                  <w:u w:val="none"/>
                </w:rPr>
                <w:t>UTDANNING_UHREALKOMP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C35CC14" w14:textId="4F876D78"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Realkompetansevurdering -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6E2DE8E" w14:textId="477A787B"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80A568" w14:textId="406CE146"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33434BC5"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09FD018" w14:textId="77F32A2B" w:rsidR="00884DF4" w:rsidRPr="00282110" w:rsidRDefault="000B507B" w:rsidP="00884DF4">
            <w:pPr>
              <w:rPr>
                <w:rFonts w:ascii="Aptos" w:hAnsi="Aptos"/>
                <w:b w:val="0"/>
                <w:bCs w:val="0"/>
                <w:sz w:val="20"/>
                <w:szCs w:val="20"/>
              </w:rPr>
            </w:pPr>
            <w:hyperlink w:anchor="Beskrivelser" w:tooltip="Enkeltfag i videregående opplæring som del av introduksjonsprogrammet" w:history="1">
              <w:r w:rsidR="00884DF4" w:rsidRPr="00282110">
                <w:rPr>
                  <w:rStyle w:val="Hyperkobling"/>
                  <w:rFonts w:ascii="Aptos" w:hAnsi="Aptos"/>
                  <w:b w:val="0"/>
                  <w:bCs w:val="0"/>
                  <w:sz w:val="20"/>
                  <w:szCs w:val="20"/>
                  <w:u w:val="none"/>
                </w:rPr>
                <w:t>UTDANNING_VGSFAGDEL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FF0CAD" w14:textId="2D95EFCA"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Videregående opplæring deltid - fag- og yrkesspesialisering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C960829" w14:textId="294F56E1"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C3F965" w14:textId="63C4B3B4"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77CC6576"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BE8143" w14:textId="5D1EA0EA" w:rsidR="00884DF4" w:rsidRPr="00282110" w:rsidRDefault="000B507B" w:rsidP="00884DF4">
            <w:pPr>
              <w:rPr>
                <w:rFonts w:ascii="Aptos" w:hAnsi="Aptos"/>
                <w:b w:val="0"/>
                <w:bCs w:val="0"/>
                <w:sz w:val="20"/>
                <w:szCs w:val="20"/>
              </w:rPr>
            </w:pPr>
            <w:hyperlink w:anchor="Beskrivelser" w:tooltip="Opplæring på videregåendeskole nivå på fulltid. NB: deltakere som har fulltid videregående opplæring som sitt introduksjonsprogram følger fortsatt fraværsreglementet i integreringsforskriften, ikke skoleåret. Kommunen må derfor sørge for helårsprogram" w:history="1">
              <w:r w:rsidR="00884DF4" w:rsidRPr="00282110">
                <w:rPr>
                  <w:rStyle w:val="Hyperkobling"/>
                  <w:rFonts w:ascii="Aptos" w:hAnsi="Aptos"/>
                  <w:b w:val="0"/>
                  <w:bCs w:val="0"/>
                  <w:sz w:val="20"/>
                  <w:szCs w:val="20"/>
                  <w:u w:val="none"/>
                </w:rPr>
                <w:t>UTDANNING_VGSFAGFULL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71B6C4" w14:textId="3E4D5D43"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Videregående opplæring fulltid - fag- og yrkesspesialisering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F7D455B" w14:textId="4070543E"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3DAB131" w14:textId="305C992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18CCDC91"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75D56B3" w14:textId="32998BB4" w:rsidR="00884DF4" w:rsidRPr="00282110" w:rsidRDefault="000B507B" w:rsidP="00884DF4">
            <w:pPr>
              <w:rPr>
                <w:rFonts w:ascii="Aptos" w:hAnsi="Aptos"/>
                <w:b w:val="0"/>
                <w:bCs w:val="0"/>
                <w:sz w:val="20"/>
                <w:szCs w:val="20"/>
              </w:rPr>
            </w:pPr>
            <w:hyperlink w:anchor="Beskrivelser" w:tooltip="Realkompetansevurdering på videregående skole nivå. Omfatter også yrkesutprøving. Det er fylkeskommunen som har ansvaret for dette" w:history="1">
              <w:r w:rsidR="00884DF4" w:rsidRPr="00282110">
                <w:rPr>
                  <w:rStyle w:val="Hyperkobling"/>
                  <w:rFonts w:ascii="Aptos" w:hAnsi="Aptos"/>
                  <w:b w:val="0"/>
                  <w:bCs w:val="0"/>
                  <w:sz w:val="20"/>
                  <w:szCs w:val="20"/>
                  <w:u w:val="none"/>
                </w:rPr>
                <w:t>UTDANNING_VGSREALKOMP</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2D41487" w14:textId="14522576"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Realkompetansevurdering - videregående 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D24507E" w14:textId="2F204A61"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30B642" w14:textId="04D23F63"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11834E60"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636714F" w14:textId="2957DDC9" w:rsidR="00884DF4" w:rsidRPr="00282110" w:rsidRDefault="000B507B" w:rsidP="00884DF4">
            <w:pPr>
              <w:rPr>
                <w:rFonts w:ascii="Aptos" w:hAnsi="Aptos"/>
                <w:b w:val="0"/>
                <w:bCs w:val="0"/>
                <w:sz w:val="20"/>
                <w:szCs w:val="20"/>
              </w:rPr>
            </w:pPr>
            <w:hyperlink w:anchor="Beskrivelser" w:tooltip="Enkeltfag i videregående opplæring som del av introduksjonsprogrammet" w:history="1">
              <w:r w:rsidR="00884DF4" w:rsidRPr="00282110">
                <w:rPr>
                  <w:rStyle w:val="Hyperkobling"/>
                  <w:rFonts w:ascii="Aptos" w:hAnsi="Aptos"/>
                  <w:b w:val="0"/>
                  <w:bCs w:val="0"/>
                  <w:sz w:val="20"/>
                  <w:szCs w:val="20"/>
                  <w:u w:val="none"/>
                </w:rPr>
                <w:t>UTDANNING_VGSSTUDIEDEL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A593E0" w14:textId="3E89CFFC"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Videregående opplæring deltid - studiespesialisering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826F0B5" w14:textId="45B6FB76"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ED452C" w14:textId="17D9ADE5"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r w:rsidR="00884DF4" w:rsidRPr="00397A97" w14:paraId="1D407DBB" w14:textId="77777777" w:rsidTr="00282110">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6284D9" w14:textId="0E838BD8" w:rsidR="00884DF4" w:rsidRPr="00282110" w:rsidRDefault="000B507B" w:rsidP="00884DF4">
            <w:pPr>
              <w:rPr>
                <w:rFonts w:ascii="Aptos" w:hAnsi="Aptos"/>
                <w:b w:val="0"/>
                <w:bCs w:val="0"/>
                <w:sz w:val="20"/>
                <w:szCs w:val="20"/>
              </w:rPr>
            </w:pPr>
            <w:hyperlink w:anchor="Beskrivelser" w:tooltip="Opplæring på videregåendeskole nivå på fulltid. NB: deltakere som har fulltid videregående opplæring som sitt introduksjonsprogram følger fortsatt fraværsreglementet i integreringsforskriften, ikke skoleåret. Kommunen må derfor sørge for helårsprogram" w:history="1">
              <w:r w:rsidR="00884DF4" w:rsidRPr="00282110">
                <w:rPr>
                  <w:rStyle w:val="Hyperkobling"/>
                  <w:rFonts w:ascii="Aptos" w:hAnsi="Aptos"/>
                  <w:b w:val="0"/>
                  <w:bCs w:val="0"/>
                  <w:sz w:val="20"/>
                  <w:szCs w:val="20"/>
                  <w:u w:val="none"/>
                </w:rPr>
                <w:t>UTDANNING_VGSSTUDIEFULL</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8F8013" w14:textId="16CEE735"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Videregående opplæring fulltid - studiespesialisering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3153DD" w14:textId="050A1E95"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26AFB89" w14:textId="7043ED87" w:rsidR="00884DF4" w:rsidRPr="00397A97"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color w:val="000000"/>
                <w:sz w:val="20"/>
                <w:szCs w:val="20"/>
              </w:rPr>
              <w:t> </w:t>
            </w:r>
          </w:p>
        </w:tc>
      </w:tr>
    </w:tbl>
    <w:p w14:paraId="12799A47" w14:textId="77777777" w:rsidR="00F21C70" w:rsidRDefault="00F21C70" w:rsidP="00CC00B9"/>
    <w:p w14:paraId="5656FCB9" w14:textId="01B92049" w:rsidR="00F21C70" w:rsidRPr="00E13C60" w:rsidRDefault="00F21C7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360</w:t>
      </w:r>
      <w:r w:rsidRPr="00E13C60">
        <w:rPr>
          <w:rFonts w:ascii="Aptos" w:hAnsi="Aptos"/>
          <w:color w:val="0070C0"/>
        </w:rPr>
        <w:fldChar w:fldCharType="end"/>
      </w:r>
      <w:r w:rsidRPr="00E13C60">
        <w:rPr>
          <w:rFonts w:ascii="Aptos" w:hAnsi="Aptos"/>
          <w:color w:val="0070C0"/>
        </w:rPr>
        <w:t>: Antall timer per uke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21C70" w:rsidRPr="00397A97" w14:paraId="3ECF9F6A"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96FCDC" w14:textId="77777777" w:rsidR="00F21C70" w:rsidRPr="00397A97" w:rsidRDefault="00F21C70" w:rsidP="004A6122">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6F2B1D"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D5AAEF"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0B83E3"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F21C70" w:rsidRPr="00397A97" w14:paraId="5DB76EE0"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237A67" w14:textId="77777777" w:rsidR="00F21C70" w:rsidRPr="00397A97" w:rsidRDefault="00F21C70" w:rsidP="004A6122">
            <w:pPr>
              <w:rPr>
                <w:rFonts w:ascii="Aptos" w:hAnsi="Aptos"/>
                <w:b w:val="0"/>
                <w:bCs w:val="0"/>
                <w:color w:val="000000" w:themeColor="text1"/>
                <w:sz w:val="20"/>
                <w:szCs w:val="20"/>
              </w:rPr>
            </w:pPr>
            <w:r w:rsidRPr="00397A97">
              <w:rPr>
                <w:rFonts w:ascii="Aptos" w:hAnsi="Aptos"/>
                <w:b w:val="0"/>
                <w:bCs w:val="0"/>
                <w:color w:val="000000" w:themeColor="text1"/>
                <w:sz w:val="20"/>
                <w:szCs w:val="20"/>
              </w:rPr>
              <w:t>Antall timer per uke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1B9389"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F7F1F9"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0A9309"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1C70" w:rsidRPr="00397A97" w14:paraId="71F28DF1"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256077" w14:textId="77777777" w:rsidR="00F21C70" w:rsidRPr="00397A97" w:rsidRDefault="00F21C70" w:rsidP="004A6122">
            <w:pPr>
              <w:rPr>
                <w:rFonts w:ascii="Aptos" w:hAnsi="Aptos"/>
                <w:sz w:val="20"/>
                <w:szCs w:val="20"/>
              </w:rPr>
            </w:pPr>
            <w:r w:rsidRPr="00397A97">
              <w:rPr>
                <w:rFonts w:ascii="Aptos" w:hAnsi="Aptos"/>
                <w:sz w:val="20"/>
                <w:szCs w:val="20"/>
              </w:rPr>
              <w:t>Beskrivelse</w:t>
            </w:r>
          </w:p>
        </w:tc>
      </w:tr>
      <w:tr w:rsidR="00F21C70" w:rsidRPr="00397A97" w14:paraId="0334F7B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3C5928"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Gjennomsnittlig antall tilbudte timer per uke som person skal gjennomføre i tiltaksperioden (perioden mellom fra dato og til dato for tiltaket). Registreres ikke på tiltakstypen «T</w:t>
            </w:r>
            <w:r w:rsidRPr="00397A97">
              <w:rPr>
                <w:rFonts w:ascii="Aptos" w:hAnsi="Aptos"/>
                <w:b w:val="0"/>
                <w:bCs w:val="0"/>
                <w:color w:val="000000"/>
                <w:sz w:val="20"/>
                <w:szCs w:val="20"/>
              </w:rPr>
              <w:t>ilbud i omsorgspermisjon»</w:t>
            </w:r>
          </w:p>
        </w:tc>
      </w:tr>
      <w:tr w:rsidR="00F21C70" w:rsidRPr="00397A97" w14:paraId="794B3C02"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1043C9" w14:textId="77777777" w:rsidR="00F21C70" w:rsidRPr="00397A97" w:rsidRDefault="00F21C70" w:rsidP="004A6122">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05313F"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3F2A6C"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F21C70" w:rsidRPr="00397A97" w14:paraId="5FDE8EE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4A2391"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Numeric</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4361D7" w14:textId="1C9B5DE8"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0D7216"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F21C70" w:rsidRPr="00397A97" w14:paraId="7E7F3608"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1E3199" w14:textId="77777777" w:rsidR="00F21C70" w:rsidRPr="00397A97" w:rsidRDefault="00F21C70" w:rsidP="004A6122">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61C56D"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DFB066"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F21C70" w:rsidRPr="00397A97" w14:paraId="60C0B87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48D035" w14:textId="37614E44" w:rsidR="00F21C70" w:rsidRPr="00397A97" w:rsidRDefault="00F21C70" w:rsidP="00F21C70">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687279" w14:textId="61E46712"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FC511D" w14:textId="77777777"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F21C70" w:rsidRPr="00397A97" w14:paraId="3FFD202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71EC5F" w14:textId="77777777" w:rsidR="00F21C70" w:rsidRPr="00397A97" w:rsidRDefault="00F21C70"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985E05D"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F21C70" w:rsidRPr="00397A97" w14:paraId="0DF4924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CC88117" w14:textId="77777777" w:rsidR="00F21C70" w:rsidRPr="00397A97" w:rsidRDefault="00F21C70" w:rsidP="004A6122">
            <w:pPr>
              <w:rPr>
                <w:rFonts w:ascii="Aptos" w:hAnsi="Aptos"/>
                <w:b w:val="0"/>
                <w:bCs w:val="0"/>
                <w:sz w:val="20"/>
                <w:szCs w:val="20"/>
              </w:rPr>
            </w:pPr>
            <w:r w:rsidRPr="00397A97">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0D3D46"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AntallTimerPerUke</w:t>
            </w:r>
          </w:p>
        </w:tc>
      </w:tr>
    </w:tbl>
    <w:p w14:paraId="19EF337D" w14:textId="77777777" w:rsidR="00F21C70" w:rsidRDefault="00F21C70" w:rsidP="00CC00B9"/>
    <w:p w14:paraId="5F3E95D1" w14:textId="0D3DBB04" w:rsidR="00F21C70" w:rsidRPr="00E13C60" w:rsidRDefault="00F21C7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361</w:t>
      </w:r>
      <w:r w:rsidRPr="00E13C60">
        <w:rPr>
          <w:rFonts w:ascii="Aptos" w:hAnsi="Aptos"/>
          <w:color w:val="0070C0"/>
        </w:rPr>
        <w:fldChar w:fldCharType="end"/>
      </w:r>
      <w:r w:rsidRPr="00E13C60">
        <w:rPr>
          <w:rFonts w:ascii="Aptos" w:hAnsi="Aptos"/>
          <w:color w:val="0070C0"/>
        </w:rPr>
        <w:t>: Tiltak gjennomført</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21C70" w:rsidRPr="00397A97" w14:paraId="0B275D28"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0C67EC" w14:textId="77777777" w:rsidR="00F21C70" w:rsidRPr="00397A97" w:rsidRDefault="00F21C70" w:rsidP="004A6122">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FBB321"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13F67E"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E42334"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F21C70" w:rsidRPr="00397A97" w14:paraId="4E04F376"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2D8427" w14:textId="77777777" w:rsidR="00F21C70" w:rsidRPr="00397A97" w:rsidRDefault="00F21C70" w:rsidP="004A6122">
            <w:pPr>
              <w:rPr>
                <w:rFonts w:ascii="Aptos" w:hAnsi="Aptos"/>
                <w:b w:val="0"/>
                <w:bCs w:val="0"/>
                <w:color w:val="000000" w:themeColor="text1"/>
                <w:sz w:val="20"/>
                <w:szCs w:val="20"/>
              </w:rPr>
            </w:pPr>
            <w:r w:rsidRPr="00397A97">
              <w:rPr>
                <w:rFonts w:ascii="Aptos" w:hAnsi="Aptos"/>
                <w:b w:val="0"/>
                <w:bCs w:val="0"/>
                <w:color w:val="000000" w:themeColor="text1"/>
                <w:sz w:val="20"/>
                <w:szCs w:val="20"/>
              </w:rPr>
              <w:t>Tiltak gjennomført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337D9E"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67121B"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2E79D6"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1C70" w:rsidRPr="00397A97" w14:paraId="36F4FF2E"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FCE549" w14:textId="77777777" w:rsidR="00F21C70" w:rsidRPr="00397A97" w:rsidRDefault="00F21C70" w:rsidP="004A6122">
            <w:pPr>
              <w:rPr>
                <w:rFonts w:ascii="Aptos" w:hAnsi="Aptos"/>
                <w:sz w:val="20"/>
                <w:szCs w:val="20"/>
              </w:rPr>
            </w:pPr>
            <w:r w:rsidRPr="00397A97">
              <w:rPr>
                <w:rFonts w:ascii="Aptos" w:hAnsi="Aptos"/>
                <w:sz w:val="20"/>
                <w:szCs w:val="20"/>
              </w:rPr>
              <w:t>Beskrivelse</w:t>
            </w:r>
          </w:p>
        </w:tc>
      </w:tr>
      <w:tr w:rsidR="00F21C70" w:rsidRPr="00397A97" w14:paraId="276BEC89"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EE637F"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Informasjon om tiltaket er gjennomført eller ikke. Dette registreres kun på tiltakstypene «L</w:t>
            </w:r>
            <w:r w:rsidRPr="00397A97">
              <w:rPr>
                <w:rFonts w:ascii="Aptos" w:hAnsi="Aptos"/>
                <w:b w:val="0"/>
                <w:bCs w:val="0"/>
                <w:color w:val="000000"/>
                <w:sz w:val="20"/>
                <w:szCs w:val="20"/>
              </w:rPr>
              <w:t>ivsmestring i et nytt land» og «Foreldreveiledning»</w:t>
            </w:r>
          </w:p>
        </w:tc>
      </w:tr>
      <w:tr w:rsidR="00F21C70" w:rsidRPr="00397A97" w14:paraId="01EE5BDA"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5DFEBC" w14:textId="77777777" w:rsidR="00F21C70" w:rsidRPr="00397A97" w:rsidRDefault="00F21C70" w:rsidP="004A6122">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0270A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A78D8E"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F21C70" w:rsidRPr="00397A97" w14:paraId="57D070FE"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4676D0"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48E162"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FB3295"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F21C70" w:rsidRPr="00397A97" w14:paraId="08F635B1"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8BABA5" w14:textId="77777777" w:rsidR="00F21C70" w:rsidRPr="00397A97" w:rsidRDefault="00F21C70" w:rsidP="004A6122">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44BDF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37C10F"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F21C70" w:rsidRPr="00397A97" w14:paraId="2A67AC29" w14:textId="77777777" w:rsidTr="004A612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768796" w14:textId="5F7A6812" w:rsidR="00F21C70" w:rsidRPr="00397A97" w:rsidRDefault="00F21C70" w:rsidP="00F21C70">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3C7FDA" w14:textId="317D4496"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01996C" w14:textId="77777777"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F21C70" w:rsidRPr="00397A97" w14:paraId="25AC79FC"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447855" w14:textId="77777777" w:rsidR="00F21C70" w:rsidRPr="00397A97" w:rsidRDefault="00F21C70"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BC9541B"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F21C70" w:rsidRPr="00397A97" w14:paraId="5E29B1E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4D07ADB" w14:textId="77777777" w:rsidR="00F21C70" w:rsidRPr="00397A97" w:rsidRDefault="00F21C70" w:rsidP="004A6122">
            <w:pPr>
              <w:rPr>
                <w:rFonts w:ascii="Aptos" w:hAnsi="Aptos"/>
                <w:b w:val="0"/>
                <w:bCs w:val="0"/>
                <w:sz w:val="20"/>
                <w:szCs w:val="20"/>
              </w:rPr>
            </w:pPr>
            <w:r w:rsidRPr="00397A97">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061A3F"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ErGjennomfort</w:t>
            </w:r>
          </w:p>
        </w:tc>
      </w:tr>
    </w:tbl>
    <w:p w14:paraId="75A3ABFE" w14:textId="77777777" w:rsidR="003A0901" w:rsidRDefault="003A0901" w:rsidP="00CC00B9"/>
    <w:p w14:paraId="62F03D43" w14:textId="66937872" w:rsidR="00F21C70" w:rsidRPr="00E13C60" w:rsidRDefault="00F21C7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362</w:t>
      </w:r>
      <w:r w:rsidRPr="00E13C60">
        <w:rPr>
          <w:rFonts w:ascii="Aptos" w:hAnsi="Aptos"/>
          <w:color w:val="0070C0"/>
        </w:rPr>
        <w:fldChar w:fldCharType="end"/>
      </w:r>
      <w:r w:rsidRPr="00E13C60">
        <w:rPr>
          <w:rFonts w:ascii="Aptos" w:hAnsi="Aptos"/>
          <w:color w:val="0070C0"/>
        </w:rPr>
        <w:t>: Tiltak under omsorgspermisjon</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F21C70" w:rsidRPr="00397A97" w14:paraId="39888523" w14:textId="77777777" w:rsidTr="0039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BB4A10" w14:textId="77777777" w:rsidR="00F21C70" w:rsidRPr="00397A97" w:rsidRDefault="00F21C70" w:rsidP="004A6122">
            <w:pPr>
              <w:rPr>
                <w:rFonts w:ascii="Aptos" w:hAnsi="Aptos"/>
                <w:sz w:val="20"/>
                <w:szCs w:val="20"/>
              </w:rPr>
            </w:pPr>
            <w:r w:rsidRPr="00397A97">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155307"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1F2044"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2599C2"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F21C70" w:rsidRPr="00397A97" w14:paraId="42207D39"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686B81" w14:textId="77777777" w:rsidR="00F21C70" w:rsidRPr="00397A97" w:rsidRDefault="00F21C70" w:rsidP="004A6122">
            <w:pPr>
              <w:rPr>
                <w:rFonts w:ascii="Aptos" w:hAnsi="Aptos"/>
                <w:b w:val="0"/>
                <w:bCs w:val="0"/>
                <w:color w:val="000000" w:themeColor="text1"/>
                <w:sz w:val="20"/>
                <w:szCs w:val="20"/>
              </w:rPr>
            </w:pPr>
            <w:r w:rsidRPr="00397A97">
              <w:rPr>
                <w:rFonts w:ascii="Aptos" w:hAnsi="Aptos"/>
                <w:b w:val="0"/>
                <w:bCs w:val="0"/>
                <w:sz w:val="20"/>
                <w:szCs w:val="20"/>
              </w:rPr>
              <w:t>Tiltak under omsorgspermisjon</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F0FAE5"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D60486"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7860A5"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1C70" w:rsidRPr="00397A97" w14:paraId="47AA3B21"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70C108" w14:textId="77777777" w:rsidR="00F21C70" w:rsidRPr="00397A97" w:rsidRDefault="00F21C70" w:rsidP="004A6122">
            <w:pPr>
              <w:rPr>
                <w:rFonts w:ascii="Aptos" w:hAnsi="Aptos"/>
                <w:sz w:val="20"/>
                <w:szCs w:val="20"/>
              </w:rPr>
            </w:pPr>
            <w:r w:rsidRPr="00397A97">
              <w:rPr>
                <w:rFonts w:ascii="Aptos" w:hAnsi="Aptos"/>
                <w:sz w:val="20"/>
                <w:szCs w:val="20"/>
              </w:rPr>
              <w:t>Beskrivelse</w:t>
            </w:r>
          </w:p>
        </w:tc>
      </w:tr>
      <w:tr w:rsidR="00F21C70" w:rsidRPr="00397A97" w14:paraId="0B952D59"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AB3821"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Informasjon om kommunen har tilbudt person tiltak under omsorgspermisjon eller ikke. Dette registreres kun på tiltakstypen t</w:t>
            </w:r>
            <w:r w:rsidRPr="00397A97">
              <w:rPr>
                <w:rFonts w:ascii="Aptos" w:hAnsi="Aptos"/>
                <w:b w:val="0"/>
                <w:bCs w:val="0"/>
                <w:color w:val="000000"/>
                <w:sz w:val="20"/>
                <w:szCs w:val="20"/>
              </w:rPr>
              <w:t>ilbud i omsorgspermisjon</w:t>
            </w:r>
          </w:p>
        </w:tc>
      </w:tr>
      <w:tr w:rsidR="00F21C70" w:rsidRPr="00397A97" w14:paraId="24CBB2A4"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F95D43" w14:textId="77777777" w:rsidR="00F21C70" w:rsidRPr="00397A97" w:rsidRDefault="00F21C70" w:rsidP="004A6122">
            <w:pPr>
              <w:rPr>
                <w:rFonts w:ascii="Aptos" w:hAnsi="Aptos"/>
                <w:sz w:val="20"/>
                <w:szCs w:val="20"/>
              </w:rPr>
            </w:pPr>
            <w:r w:rsidRPr="00397A97">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7BBA72"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AC587E"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F21C70" w:rsidRPr="00397A97" w14:paraId="43DB2D14"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910164"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Bit</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EF1B9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015307"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F21C70" w:rsidRPr="00397A97" w14:paraId="30292746"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5D23B8" w14:textId="77777777" w:rsidR="00F21C70" w:rsidRPr="00397A97" w:rsidRDefault="00F21C70" w:rsidP="004A6122">
            <w:pPr>
              <w:rPr>
                <w:rFonts w:ascii="Aptos" w:hAnsi="Aptos"/>
                <w:sz w:val="20"/>
                <w:szCs w:val="20"/>
              </w:rPr>
            </w:pPr>
            <w:r w:rsidRPr="00397A97">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30204F"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54681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F21C70" w:rsidRPr="00397A97" w14:paraId="516AC4C1"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D46CC4" w14:textId="05A6C42C" w:rsidR="00F21C70" w:rsidRPr="00397A97" w:rsidRDefault="00F21C70" w:rsidP="00F21C70">
            <w:pPr>
              <w:rPr>
                <w:rFonts w:ascii="Aptos" w:hAnsi="Aptos"/>
                <w:b w:val="0"/>
                <w:bCs w:val="0"/>
                <w:sz w:val="20"/>
                <w:szCs w:val="20"/>
              </w:rPr>
            </w:pPr>
            <w:r w:rsidRPr="00397A97">
              <w:rPr>
                <w:rFonts w:ascii="Aptos" w:hAnsi="Aptos"/>
                <w:b w:val="0"/>
                <w:bCs w:val="0"/>
                <w:sz w:val="20"/>
                <w:szCs w:val="20"/>
              </w:rPr>
              <w:t>RPINTRO/KINTRO</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5D67DB" w14:textId="19B87A1A"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660F6D" w14:textId="77777777"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F21C70" w:rsidRPr="00397A97" w14:paraId="450164A8"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0AF922" w14:textId="77777777" w:rsidR="00F21C70" w:rsidRPr="00397A97" w:rsidRDefault="00F21C70"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80438BD"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F21C70" w:rsidRPr="00397A97" w14:paraId="1A87ABED"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17F4B22" w14:textId="77777777" w:rsidR="00F21C70" w:rsidRPr="00397A97" w:rsidRDefault="00F21C70" w:rsidP="004A6122">
            <w:pPr>
              <w:rPr>
                <w:rFonts w:ascii="Aptos" w:hAnsi="Aptos"/>
                <w:b w:val="0"/>
                <w:bCs w:val="0"/>
                <w:sz w:val="20"/>
                <w:szCs w:val="20"/>
              </w:rPr>
            </w:pPr>
            <w:r w:rsidRPr="00397A97">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7249D7"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ErTilbudt</w:t>
            </w:r>
          </w:p>
        </w:tc>
      </w:tr>
    </w:tbl>
    <w:p w14:paraId="1B00E4DC" w14:textId="77777777" w:rsidR="00F21C70" w:rsidRDefault="00F21C70" w:rsidP="00CC00B9"/>
    <w:p w14:paraId="75316FCA" w14:textId="46E73A8B" w:rsidR="00F21C70" w:rsidRPr="00E13C60" w:rsidRDefault="00F21C7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363</w:t>
      </w:r>
      <w:r w:rsidRPr="00E13C60">
        <w:rPr>
          <w:rFonts w:ascii="Aptos" w:hAnsi="Aptos"/>
          <w:color w:val="0070C0"/>
        </w:rPr>
        <w:fldChar w:fldCharType="end"/>
      </w:r>
      <w:r w:rsidRPr="00E13C60">
        <w:rPr>
          <w:rFonts w:ascii="Aptos" w:hAnsi="Aptos"/>
          <w:color w:val="0070C0"/>
        </w:rPr>
        <w:t>: Erstattende tiltak</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F21C70" w:rsidRPr="00397A97" w14:paraId="30FF91A4"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FE9D51" w14:textId="77777777" w:rsidR="00F21C70" w:rsidRPr="00397A97" w:rsidRDefault="00F21C70" w:rsidP="004A6122">
            <w:pPr>
              <w:rPr>
                <w:rFonts w:ascii="Aptos" w:hAnsi="Aptos"/>
                <w:sz w:val="20"/>
                <w:szCs w:val="20"/>
              </w:rPr>
            </w:pPr>
            <w:r w:rsidRPr="00397A97">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E60EA8"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CD21E4"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9A0004"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F21C70" w:rsidRPr="00397A97" w14:paraId="44469E8C"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83018A" w14:textId="77777777" w:rsidR="00F21C70" w:rsidRPr="00397A97" w:rsidRDefault="00F21C70" w:rsidP="004A6122">
            <w:pPr>
              <w:rPr>
                <w:rFonts w:ascii="Aptos" w:hAnsi="Aptos"/>
                <w:b w:val="0"/>
                <w:bCs w:val="0"/>
                <w:color w:val="000000" w:themeColor="text1"/>
                <w:sz w:val="20"/>
                <w:szCs w:val="20"/>
              </w:rPr>
            </w:pPr>
            <w:r w:rsidRPr="00397A97">
              <w:rPr>
                <w:rFonts w:ascii="Aptos" w:hAnsi="Aptos"/>
                <w:b w:val="0"/>
                <w:bCs w:val="0"/>
                <w:sz w:val="20"/>
                <w:szCs w:val="20"/>
              </w:rPr>
              <w:t>Erstattende tiltak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DEF77A"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C8F630"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99545E"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1C70" w:rsidRPr="00397A97" w14:paraId="1BC8394A"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3D3933" w14:textId="77777777" w:rsidR="00F21C70" w:rsidRPr="00397A97" w:rsidRDefault="00F21C70" w:rsidP="004A6122">
            <w:pPr>
              <w:rPr>
                <w:rFonts w:ascii="Aptos" w:hAnsi="Aptos"/>
                <w:sz w:val="20"/>
                <w:szCs w:val="20"/>
              </w:rPr>
            </w:pPr>
            <w:r w:rsidRPr="00397A97">
              <w:rPr>
                <w:rFonts w:ascii="Aptos" w:hAnsi="Aptos"/>
                <w:sz w:val="20"/>
                <w:szCs w:val="20"/>
              </w:rPr>
              <w:t>Beskrivelse</w:t>
            </w:r>
          </w:p>
        </w:tc>
      </w:tr>
      <w:tr w:rsidR="00F21C70" w:rsidRPr="00397A97" w14:paraId="24CDF50B"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4A849A"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Angir om tiltaket erstatter et annet tiltak som er registrert i samme periode</w:t>
            </w:r>
          </w:p>
        </w:tc>
      </w:tr>
      <w:tr w:rsidR="00F21C70" w:rsidRPr="00397A97" w14:paraId="1F59B8A1"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3E6C75" w14:textId="77777777" w:rsidR="00F21C70" w:rsidRPr="00397A97" w:rsidRDefault="00F21C70" w:rsidP="004A6122">
            <w:pPr>
              <w:rPr>
                <w:rFonts w:ascii="Aptos" w:hAnsi="Aptos"/>
                <w:sz w:val="20"/>
                <w:szCs w:val="20"/>
              </w:rPr>
            </w:pPr>
            <w:r w:rsidRPr="00397A97">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D38697"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DF30A3"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F21C70" w:rsidRPr="00397A97" w14:paraId="152B0DE1"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0CC30B"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A34C93"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BD532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F21C70" w:rsidRPr="00397A97" w14:paraId="2D678E0F"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C03201" w14:textId="77777777" w:rsidR="00F21C70" w:rsidRPr="00397A97" w:rsidRDefault="00F21C70" w:rsidP="004A6122">
            <w:pPr>
              <w:rPr>
                <w:rFonts w:ascii="Aptos" w:hAnsi="Aptos"/>
                <w:sz w:val="20"/>
                <w:szCs w:val="20"/>
              </w:rPr>
            </w:pPr>
            <w:r w:rsidRPr="00397A97">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4B0BDA"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12B2F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F21C70" w:rsidRPr="00397A97" w14:paraId="74482001"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C1AC5D" w14:textId="2808B0F4" w:rsidR="00F21C70" w:rsidRPr="00397A97" w:rsidRDefault="00F21C70" w:rsidP="00F21C70">
            <w:pPr>
              <w:rPr>
                <w:rFonts w:ascii="Aptos" w:hAnsi="Aptos"/>
                <w:b w:val="0"/>
                <w:bCs w:val="0"/>
                <w:sz w:val="20"/>
                <w:szCs w:val="20"/>
              </w:rPr>
            </w:pPr>
            <w:r w:rsidRPr="00397A97">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FE6099" w14:textId="77357905"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CCAE51" w14:textId="77777777"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F21C70" w:rsidRPr="00397A97" w14:paraId="2515B7B1"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00CA9D" w14:textId="77777777" w:rsidR="00F21C70" w:rsidRPr="00397A97" w:rsidRDefault="00F21C70"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F69B370"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F21C70" w:rsidRPr="00397A97" w14:paraId="79A7398E"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D34B946" w14:textId="77777777" w:rsidR="00F21C70" w:rsidRPr="00397A97" w:rsidRDefault="00F21C70" w:rsidP="004A6122">
            <w:pPr>
              <w:rPr>
                <w:rFonts w:ascii="Aptos" w:hAnsi="Aptos"/>
                <w:b w:val="0"/>
                <w:bCs w:val="0"/>
                <w:sz w:val="20"/>
                <w:szCs w:val="20"/>
              </w:rPr>
            </w:pPr>
            <w:r w:rsidRPr="00397A97">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B48034"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ErErstattendeTiltak</w:t>
            </w:r>
          </w:p>
        </w:tc>
      </w:tr>
    </w:tbl>
    <w:p w14:paraId="5F2EBEFD" w14:textId="77777777" w:rsidR="00F21C70" w:rsidRDefault="00F21C70" w:rsidP="00CC00B9"/>
    <w:p w14:paraId="15D6CF59" w14:textId="2530D697" w:rsidR="00F21C70" w:rsidRPr="00E13C60" w:rsidRDefault="00F21C7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364</w:t>
      </w:r>
      <w:r w:rsidRPr="00E13C60">
        <w:rPr>
          <w:rFonts w:ascii="Aptos" w:hAnsi="Aptos"/>
          <w:color w:val="0070C0"/>
        </w:rPr>
        <w:fldChar w:fldCharType="end"/>
      </w:r>
      <w:r w:rsidRPr="00E13C60">
        <w:rPr>
          <w:rFonts w:ascii="Aptos" w:hAnsi="Aptos"/>
          <w:color w:val="0070C0"/>
        </w:rPr>
        <w:t>: Fra dato</w:t>
      </w:r>
      <w:r w:rsidR="0038637B" w:rsidRPr="00E13C60">
        <w:rPr>
          <w:rFonts w:ascii="Aptos" w:hAnsi="Aptos"/>
          <w:color w:val="0070C0"/>
        </w:rPr>
        <w:t xml:space="preserve"> </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F21C70" w:rsidRPr="00397A97" w14:paraId="473649E5" w14:textId="77777777" w:rsidTr="004A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C5F80A" w14:textId="77777777" w:rsidR="00F21C70" w:rsidRPr="00397A97" w:rsidRDefault="00F21C70" w:rsidP="004A6122">
            <w:pPr>
              <w:rPr>
                <w:rFonts w:ascii="Aptos" w:hAnsi="Aptos"/>
                <w:sz w:val="20"/>
                <w:szCs w:val="20"/>
              </w:rPr>
            </w:pPr>
            <w:r w:rsidRPr="00397A97">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C988C5"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90F868"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969DF2" w14:textId="77777777" w:rsidR="00F21C70" w:rsidRPr="00397A97" w:rsidRDefault="00F21C70" w:rsidP="004A6122">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F21C70" w:rsidRPr="00397A97" w14:paraId="0A7D04AD"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BDAF23" w14:textId="77777777" w:rsidR="00F21C70" w:rsidRPr="00397A97" w:rsidRDefault="00F21C70" w:rsidP="004A6122">
            <w:pPr>
              <w:rPr>
                <w:rFonts w:ascii="Aptos" w:hAnsi="Aptos"/>
                <w:b w:val="0"/>
                <w:bCs w:val="0"/>
                <w:color w:val="000000" w:themeColor="text1"/>
                <w:sz w:val="20"/>
                <w:szCs w:val="20"/>
              </w:rPr>
            </w:pPr>
            <w:r w:rsidRPr="00397A97">
              <w:rPr>
                <w:rFonts w:ascii="Aptos" w:hAnsi="Aptos"/>
                <w:b w:val="0"/>
                <w:bCs w:val="0"/>
                <w:sz w:val="20"/>
                <w:szCs w:val="20"/>
              </w:rPr>
              <w:t>Fra dato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F47621"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64B478"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6C2967"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1C70" w:rsidRPr="00397A97" w14:paraId="37DB1E5F"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29136C" w14:textId="77777777" w:rsidR="00F21C70" w:rsidRPr="00397A97" w:rsidRDefault="00F21C70" w:rsidP="004A6122">
            <w:pPr>
              <w:rPr>
                <w:rFonts w:ascii="Aptos" w:hAnsi="Aptos"/>
                <w:sz w:val="20"/>
                <w:szCs w:val="20"/>
              </w:rPr>
            </w:pPr>
            <w:r w:rsidRPr="00397A97">
              <w:rPr>
                <w:rFonts w:ascii="Aptos" w:hAnsi="Aptos"/>
                <w:sz w:val="20"/>
                <w:szCs w:val="20"/>
              </w:rPr>
              <w:t>Beskrivelse</w:t>
            </w:r>
          </w:p>
        </w:tc>
      </w:tr>
      <w:tr w:rsidR="00F21C70" w:rsidRPr="00397A97" w14:paraId="795AB1E7" w14:textId="77777777" w:rsidTr="004A6122">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28EEB6"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Dato for når tiltaket startet</w:t>
            </w:r>
          </w:p>
        </w:tc>
      </w:tr>
      <w:tr w:rsidR="00F21C70" w:rsidRPr="00397A97" w14:paraId="6D5E853E"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67D970" w14:textId="77777777" w:rsidR="00F21C70" w:rsidRPr="00397A97" w:rsidRDefault="00F21C70" w:rsidP="004A6122">
            <w:pPr>
              <w:rPr>
                <w:rFonts w:ascii="Aptos" w:hAnsi="Aptos"/>
                <w:sz w:val="20"/>
                <w:szCs w:val="20"/>
              </w:rPr>
            </w:pPr>
            <w:r w:rsidRPr="00397A97">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0D7487"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3C4CE3"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F21C70" w:rsidRPr="00397A97" w14:paraId="76265E3F"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2A8120" w14:textId="77777777" w:rsidR="00F21C70" w:rsidRPr="00397A97" w:rsidRDefault="00F21C70" w:rsidP="004A6122">
            <w:pPr>
              <w:rPr>
                <w:rFonts w:ascii="Aptos" w:hAnsi="Aptos"/>
                <w:b w:val="0"/>
                <w:bCs w:val="0"/>
                <w:sz w:val="20"/>
                <w:szCs w:val="20"/>
              </w:rPr>
            </w:pPr>
            <w:r w:rsidRPr="00397A97">
              <w:rPr>
                <w:rFonts w:ascii="Aptos" w:hAnsi="Aptos"/>
                <w:b w:val="0"/>
                <w:bCs w:val="0"/>
                <w:sz w:val="20"/>
                <w:szCs w:val="20"/>
              </w:rPr>
              <w:t>Date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A88E28" w14:textId="517BCD2E" w:rsidR="00F21C70" w:rsidRPr="00397A97" w:rsidRDefault="00DF1CA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F21C70" w:rsidRPr="00397A9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624CBB"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F21C70" w:rsidRPr="00397A97" w14:paraId="49C08DF7"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FA9F8F" w14:textId="77777777" w:rsidR="00F21C70" w:rsidRPr="00397A97" w:rsidRDefault="00F21C70" w:rsidP="004A6122">
            <w:pPr>
              <w:rPr>
                <w:rFonts w:ascii="Aptos" w:hAnsi="Aptos"/>
                <w:sz w:val="20"/>
                <w:szCs w:val="20"/>
              </w:rPr>
            </w:pPr>
            <w:r w:rsidRPr="00397A97">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C7F06B"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5EE693"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F21C70" w:rsidRPr="00397A97" w14:paraId="2C13ED98" w14:textId="77777777" w:rsidTr="004A612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13112C" w14:textId="16383E95" w:rsidR="00F21C70" w:rsidRPr="00397A97" w:rsidRDefault="00F21C70" w:rsidP="00F21C70">
            <w:pPr>
              <w:rPr>
                <w:rFonts w:ascii="Aptos" w:hAnsi="Aptos"/>
                <w:b w:val="0"/>
                <w:bCs w:val="0"/>
                <w:sz w:val="20"/>
                <w:szCs w:val="20"/>
              </w:rPr>
            </w:pPr>
            <w:r w:rsidRPr="00397A97">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86BA06" w14:textId="62C81123"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9B4787" w14:textId="77777777" w:rsidR="00F21C70" w:rsidRPr="00397A97" w:rsidRDefault="00F21C70" w:rsidP="00F21C7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F21C70" w:rsidRPr="00397A97" w14:paraId="344C801F"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8EBB1C" w14:textId="77777777" w:rsidR="00F21C70" w:rsidRPr="00397A97" w:rsidRDefault="00F21C70" w:rsidP="004A6122">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5ACE14F"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F21C70" w:rsidRPr="00397A97" w14:paraId="03EAE1A9" w14:textId="77777777" w:rsidTr="004A6122">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5DBF8BB" w14:textId="77777777" w:rsidR="00F21C70" w:rsidRPr="00397A97" w:rsidRDefault="00F21C70" w:rsidP="004A6122">
            <w:pPr>
              <w:rPr>
                <w:rFonts w:ascii="Aptos" w:hAnsi="Aptos"/>
                <w:b w:val="0"/>
                <w:bCs w:val="0"/>
                <w:sz w:val="20"/>
                <w:szCs w:val="20"/>
              </w:rPr>
            </w:pPr>
            <w:r w:rsidRPr="00397A97">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E2051D" w14:textId="77777777" w:rsidR="00F21C70" w:rsidRPr="00397A97" w:rsidRDefault="00F21C70" w:rsidP="004A61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GyldigFraDato</w:t>
            </w:r>
          </w:p>
        </w:tc>
      </w:tr>
    </w:tbl>
    <w:p w14:paraId="32B75949" w14:textId="77777777" w:rsidR="0042278E" w:rsidRDefault="0042278E" w:rsidP="00CC00B9"/>
    <w:p w14:paraId="3DC76AEE" w14:textId="16D63400" w:rsidR="00C7483A" w:rsidRPr="00E13C60" w:rsidRDefault="00C7483A"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365</w:t>
      </w:r>
      <w:r w:rsidRPr="00E13C60">
        <w:rPr>
          <w:rFonts w:ascii="Aptos" w:hAnsi="Aptos"/>
          <w:color w:val="0070C0"/>
        </w:rPr>
        <w:fldChar w:fldCharType="end"/>
      </w:r>
      <w:r w:rsidRPr="00E13C60">
        <w:rPr>
          <w:rFonts w:ascii="Aptos" w:hAnsi="Apto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42278E" w:rsidRPr="00397A97" w14:paraId="4B5439A4"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20288B" w14:textId="77777777" w:rsidR="0042278E" w:rsidRPr="00397A97" w:rsidRDefault="0042278E" w:rsidP="00831CAB">
            <w:pPr>
              <w:rPr>
                <w:rFonts w:ascii="Aptos" w:hAnsi="Aptos"/>
                <w:sz w:val="20"/>
                <w:szCs w:val="20"/>
              </w:rPr>
            </w:pPr>
            <w:r w:rsidRPr="00397A97">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C02FD1" w14:textId="77777777" w:rsidR="0042278E" w:rsidRPr="00397A97" w:rsidRDefault="0042278E"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4F73E2A" w14:textId="77777777" w:rsidR="0042278E" w:rsidRPr="00397A97" w:rsidRDefault="0042278E"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18B7E9" w14:textId="77777777" w:rsidR="0042278E" w:rsidRPr="00397A97" w:rsidRDefault="0042278E"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42278E" w:rsidRPr="00397A97" w14:paraId="7A5FD1FD"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3413CE" w14:textId="77777777" w:rsidR="0042278E" w:rsidRPr="00397A97" w:rsidRDefault="0042278E" w:rsidP="00831CAB">
            <w:pPr>
              <w:rPr>
                <w:rFonts w:ascii="Aptos" w:hAnsi="Aptos"/>
                <w:b w:val="0"/>
                <w:bCs w:val="0"/>
                <w:color w:val="000000" w:themeColor="text1"/>
                <w:sz w:val="20"/>
                <w:szCs w:val="20"/>
              </w:rPr>
            </w:pPr>
            <w:r w:rsidRPr="00397A97">
              <w:rPr>
                <w:rFonts w:ascii="Aptos" w:hAnsi="Aptos"/>
                <w:b w:val="0"/>
                <w:bCs w:val="0"/>
                <w:sz w:val="20"/>
                <w:szCs w:val="20"/>
              </w:rPr>
              <w:t>Til dato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E8ADC3"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5EE948"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284805"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278E" w:rsidRPr="00397A97" w14:paraId="494ACDF2"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07BF83" w14:textId="77777777" w:rsidR="0042278E" w:rsidRPr="00397A97" w:rsidRDefault="0042278E" w:rsidP="00831CAB">
            <w:pPr>
              <w:rPr>
                <w:rFonts w:ascii="Aptos" w:hAnsi="Aptos"/>
                <w:sz w:val="20"/>
                <w:szCs w:val="20"/>
              </w:rPr>
            </w:pPr>
            <w:r w:rsidRPr="00397A97">
              <w:rPr>
                <w:rFonts w:ascii="Aptos" w:hAnsi="Aptos"/>
                <w:sz w:val="20"/>
                <w:szCs w:val="20"/>
              </w:rPr>
              <w:t>Beskrivelse</w:t>
            </w:r>
          </w:p>
        </w:tc>
      </w:tr>
      <w:tr w:rsidR="0042278E" w:rsidRPr="00397A97" w14:paraId="7D63674B"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CB9015" w14:textId="526D7B31" w:rsidR="0042278E" w:rsidRPr="00397A97" w:rsidRDefault="0042278E" w:rsidP="00831CAB">
            <w:pPr>
              <w:rPr>
                <w:rFonts w:ascii="Aptos" w:hAnsi="Aptos"/>
                <w:b w:val="0"/>
                <w:bCs w:val="0"/>
                <w:sz w:val="20"/>
                <w:szCs w:val="20"/>
              </w:rPr>
            </w:pPr>
            <w:r w:rsidRPr="00397A97">
              <w:rPr>
                <w:rFonts w:ascii="Aptos" w:hAnsi="Aptos"/>
                <w:b w:val="0"/>
                <w:bCs w:val="0"/>
                <w:sz w:val="20"/>
                <w:szCs w:val="20"/>
              </w:rPr>
              <w:t>Dato for når tiltaket sluttet</w:t>
            </w:r>
          </w:p>
        </w:tc>
      </w:tr>
      <w:tr w:rsidR="0042278E" w:rsidRPr="00397A97" w14:paraId="1A2CFF03"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7E9723" w14:textId="77777777" w:rsidR="0042278E" w:rsidRPr="00397A97" w:rsidRDefault="0042278E" w:rsidP="00831CAB">
            <w:pPr>
              <w:rPr>
                <w:rFonts w:ascii="Aptos" w:hAnsi="Aptos"/>
                <w:sz w:val="20"/>
                <w:szCs w:val="20"/>
              </w:rPr>
            </w:pPr>
            <w:r w:rsidRPr="00397A97">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791353"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E7296D"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42278E" w:rsidRPr="00397A97" w14:paraId="00AA729B"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3FC359" w14:textId="77777777" w:rsidR="0042278E" w:rsidRPr="00397A97" w:rsidRDefault="0042278E" w:rsidP="00831CAB">
            <w:pPr>
              <w:rPr>
                <w:rFonts w:ascii="Aptos" w:hAnsi="Aptos"/>
                <w:b w:val="0"/>
                <w:bCs w:val="0"/>
                <w:sz w:val="20"/>
                <w:szCs w:val="20"/>
              </w:rPr>
            </w:pPr>
            <w:r w:rsidRPr="00397A97">
              <w:rPr>
                <w:rFonts w:ascii="Aptos" w:hAnsi="Aptos"/>
                <w:b w:val="0"/>
                <w:bCs w:val="0"/>
                <w:sz w:val="20"/>
                <w:szCs w:val="20"/>
              </w:rPr>
              <w:t>Date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35FC14" w14:textId="344B1FAB" w:rsidR="0042278E" w:rsidRPr="00397A97" w:rsidRDefault="00DF1CA0"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42278E" w:rsidRPr="00397A9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1487CB"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42278E" w:rsidRPr="00397A97" w14:paraId="65CFF112"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FB6187" w14:textId="77777777" w:rsidR="0042278E" w:rsidRPr="00397A97" w:rsidRDefault="0042278E" w:rsidP="00831CAB">
            <w:pPr>
              <w:rPr>
                <w:rFonts w:ascii="Aptos" w:hAnsi="Aptos"/>
                <w:sz w:val="20"/>
                <w:szCs w:val="20"/>
              </w:rPr>
            </w:pPr>
            <w:r w:rsidRPr="00397A97">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D93AE2"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B4AFFB"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42278E" w:rsidRPr="00397A97" w14:paraId="27BCC1B9"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6024EA" w14:textId="44DC4414" w:rsidR="0042278E" w:rsidRPr="00397A97" w:rsidRDefault="0042278E" w:rsidP="0042278E">
            <w:pPr>
              <w:rPr>
                <w:rFonts w:ascii="Aptos" w:hAnsi="Aptos"/>
                <w:b w:val="0"/>
                <w:bCs w:val="0"/>
                <w:sz w:val="20"/>
                <w:szCs w:val="20"/>
              </w:rPr>
            </w:pPr>
            <w:r w:rsidRPr="00397A97">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751BFF" w14:textId="331D2E47" w:rsidR="0042278E" w:rsidRPr="00397A97" w:rsidRDefault="0042278E" w:rsidP="0042278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BFCA33" w14:textId="77777777" w:rsidR="0042278E" w:rsidRPr="00397A97" w:rsidRDefault="0042278E" w:rsidP="0042278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42278E" w:rsidRPr="00397A97" w14:paraId="3CB4EA81"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609CB8" w14:textId="77777777" w:rsidR="0042278E" w:rsidRPr="00397A97" w:rsidRDefault="0042278E"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868EF67"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42278E" w:rsidRPr="00397A97" w14:paraId="58405240"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3953786" w14:textId="77777777" w:rsidR="0042278E" w:rsidRPr="00397A97" w:rsidRDefault="0042278E" w:rsidP="00831CAB">
            <w:pPr>
              <w:rPr>
                <w:rFonts w:ascii="Aptos" w:hAnsi="Aptos"/>
                <w:b w:val="0"/>
                <w:bCs w:val="0"/>
                <w:sz w:val="20"/>
                <w:szCs w:val="20"/>
              </w:rPr>
            </w:pPr>
            <w:r w:rsidRPr="00397A97">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7FCF4C"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GyldigTilDato</w:t>
            </w:r>
          </w:p>
        </w:tc>
      </w:tr>
    </w:tbl>
    <w:p w14:paraId="1843AD02" w14:textId="77777777" w:rsidR="0042278E" w:rsidRDefault="0042278E" w:rsidP="00CC00B9"/>
    <w:p w14:paraId="5E4E321A" w14:textId="2664E650" w:rsidR="00C7483A" w:rsidRPr="00E13C60" w:rsidRDefault="00C7483A"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366</w:t>
      </w:r>
      <w:r w:rsidRPr="00E13C60">
        <w:rPr>
          <w:rFonts w:ascii="Aptos" w:hAnsi="Aptos"/>
          <w:color w:val="0070C0"/>
        </w:rPr>
        <w:fldChar w:fldCharType="end"/>
      </w:r>
      <w:r w:rsidRPr="00E13C60">
        <w:rPr>
          <w:rFonts w:ascii="Aptos" w:hAnsi="Aptos"/>
          <w:color w:val="0070C0"/>
        </w:rPr>
        <w:t>: Slettet tiltak</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42278E" w:rsidRPr="00397A97" w14:paraId="024BCE5B"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85372C" w14:textId="77777777" w:rsidR="0042278E" w:rsidRPr="00397A97" w:rsidRDefault="0042278E" w:rsidP="00831CAB">
            <w:pPr>
              <w:rPr>
                <w:rFonts w:ascii="Aptos" w:hAnsi="Aptos"/>
                <w:sz w:val="20"/>
                <w:szCs w:val="20"/>
              </w:rPr>
            </w:pPr>
            <w:r w:rsidRPr="00397A97">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A2967C" w14:textId="77777777" w:rsidR="0042278E" w:rsidRPr="00397A97" w:rsidRDefault="0042278E"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73E47E" w14:textId="77777777" w:rsidR="0042278E" w:rsidRPr="00397A97" w:rsidRDefault="0042278E"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11A0A0" w14:textId="77777777" w:rsidR="0042278E" w:rsidRPr="00397A97" w:rsidRDefault="0042278E"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42278E" w:rsidRPr="00397A97" w14:paraId="13A1FE13"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381D53" w14:textId="77777777" w:rsidR="0042278E" w:rsidRPr="00397A97" w:rsidRDefault="0042278E" w:rsidP="00831CAB">
            <w:pPr>
              <w:rPr>
                <w:rFonts w:ascii="Aptos" w:hAnsi="Aptos"/>
                <w:b w:val="0"/>
                <w:bCs w:val="0"/>
                <w:color w:val="000000" w:themeColor="text1"/>
                <w:sz w:val="20"/>
                <w:szCs w:val="20"/>
              </w:rPr>
            </w:pPr>
            <w:r w:rsidRPr="00397A97">
              <w:rPr>
                <w:rFonts w:ascii="Aptos" w:hAnsi="Aptos"/>
                <w:b w:val="0"/>
                <w:bCs w:val="0"/>
                <w:sz w:val="20"/>
                <w:szCs w:val="20"/>
              </w:rPr>
              <w:t>Slettet tiltak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C9CFB2"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31C8A3"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EB016A"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278E" w:rsidRPr="00397A97" w14:paraId="4719988D"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9CEC14" w14:textId="77777777" w:rsidR="0042278E" w:rsidRPr="00397A97" w:rsidRDefault="0042278E" w:rsidP="00831CAB">
            <w:pPr>
              <w:rPr>
                <w:rFonts w:ascii="Aptos" w:hAnsi="Aptos"/>
                <w:sz w:val="20"/>
                <w:szCs w:val="20"/>
              </w:rPr>
            </w:pPr>
            <w:r w:rsidRPr="00397A97">
              <w:rPr>
                <w:rFonts w:ascii="Aptos" w:hAnsi="Aptos"/>
                <w:sz w:val="20"/>
                <w:szCs w:val="20"/>
              </w:rPr>
              <w:t>Beskrivelse</w:t>
            </w:r>
          </w:p>
        </w:tc>
      </w:tr>
      <w:tr w:rsidR="0042278E" w:rsidRPr="00397A97" w14:paraId="22CB950C"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FE3888" w14:textId="77777777" w:rsidR="0042278E" w:rsidRPr="00397A97" w:rsidRDefault="0042278E" w:rsidP="00831CAB">
            <w:pPr>
              <w:rPr>
                <w:rFonts w:ascii="Aptos" w:hAnsi="Aptos"/>
                <w:b w:val="0"/>
                <w:bCs w:val="0"/>
                <w:sz w:val="20"/>
                <w:szCs w:val="20"/>
              </w:rPr>
            </w:pPr>
            <w:r w:rsidRPr="00397A97">
              <w:rPr>
                <w:rFonts w:ascii="Aptos" w:hAnsi="Aptos"/>
                <w:b w:val="0"/>
                <w:bCs w:val="0"/>
                <w:sz w:val="20"/>
                <w:szCs w:val="20"/>
              </w:rPr>
              <w:t>Angir om tiltaket er slettet</w:t>
            </w:r>
          </w:p>
        </w:tc>
      </w:tr>
      <w:tr w:rsidR="0042278E" w:rsidRPr="00397A97" w14:paraId="7F3CEEDB"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21A674" w14:textId="77777777" w:rsidR="0042278E" w:rsidRPr="00397A97" w:rsidRDefault="0042278E" w:rsidP="00831CAB">
            <w:pPr>
              <w:rPr>
                <w:rFonts w:ascii="Aptos" w:hAnsi="Aptos"/>
                <w:sz w:val="20"/>
                <w:szCs w:val="20"/>
              </w:rPr>
            </w:pPr>
            <w:r w:rsidRPr="00397A97">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FB99B7"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44D8C6"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42278E" w:rsidRPr="00397A97" w14:paraId="6598BEFD"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A439F9" w14:textId="77777777" w:rsidR="0042278E" w:rsidRPr="00397A97" w:rsidRDefault="0042278E" w:rsidP="00831CAB">
            <w:pPr>
              <w:rPr>
                <w:rFonts w:ascii="Aptos" w:hAnsi="Aptos"/>
                <w:b w:val="0"/>
                <w:bCs w:val="0"/>
                <w:sz w:val="20"/>
                <w:szCs w:val="20"/>
              </w:rPr>
            </w:pPr>
            <w:r w:rsidRPr="00397A97">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50ED62"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AF9FF8"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42278E" w:rsidRPr="00397A97" w14:paraId="08DFB3B6"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E3DE35" w14:textId="77777777" w:rsidR="0042278E" w:rsidRPr="00397A97" w:rsidRDefault="0042278E" w:rsidP="00831CAB">
            <w:pPr>
              <w:rPr>
                <w:rFonts w:ascii="Aptos" w:hAnsi="Aptos"/>
                <w:sz w:val="20"/>
                <w:szCs w:val="20"/>
              </w:rPr>
            </w:pPr>
            <w:r w:rsidRPr="00397A97">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D0591D"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F7A0C6"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C7483A" w:rsidRPr="00397A97" w14:paraId="41E5B25E" w14:textId="77777777" w:rsidTr="00831CA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FDF043" w14:textId="3F63A4FB" w:rsidR="00C7483A" w:rsidRPr="00397A97" w:rsidRDefault="00C7483A" w:rsidP="00C7483A">
            <w:pPr>
              <w:rPr>
                <w:rFonts w:ascii="Aptos" w:hAnsi="Aptos"/>
                <w:b w:val="0"/>
                <w:bCs w:val="0"/>
                <w:sz w:val="20"/>
                <w:szCs w:val="20"/>
              </w:rPr>
            </w:pPr>
            <w:r w:rsidRPr="00397A97">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F6F516" w14:textId="2C4E2BFD" w:rsidR="00C7483A" w:rsidRPr="00397A97" w:rsidRDefault="00C7483A" w:rsidP="00C7483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25100D" w14:textId="77777777" w:rsidR="00C7483A" w:rsidRPr="00397A97" w:rsidRDefault="00C7483A" w:rsidP="00C7483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42278E" w:rsidRPr="00397A97" w14:paraId="68F5C932"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F88C81" w14:textId="77777777" w:rsidR="0042278E" w:rsidRPr="00397A97" w:rsidRDefault="0042278E"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132E7DD"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42278E" w:rsidRPr="00397A97" w14:paraId="3AA74512"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834810B" w14:textId="77777777" w:rsidR="0042278E" w:rsidRPr="00397A97" w:rsidRDefault="0042278E" w:rsidP="00831CAB">
            <w:pPr>
              <w:rPr>
                <w:rFonts w:ascii="Aptos" w:hAnsi="Aptos"/>
                <w:b w:val="0"/>
                <w:bCs w:val="0"/>
                <w:sz w:val="20"/>
                <w:szCs w:val="20"/>
              </w:rPr>
            </w:pPr>
            <w:r w:rsidRPr="00397A97">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4762D4" w14:textId="77777777" w:rsidR="0042278E" w:rsidRPr="00397A97" w:rsidRDefault="0042278E"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ErSlettet</w:t>
            </w:r>
          </w:p>
        </w:tc>
      </w:tr>
    </w:tbl>
    <w:p w14:paraId="23ED7653" w14:textId="77777777" w:rsidR="00C7483A" w:rsidRDefault="00C7483A" w:rsidP="00CC00B9"/>
    <w:p w14:paraId="5B5F20B8" w14:textId="0E0EE731" w:rsidR="00C7483A" w:rsidRPr="00E13C60" w:rsidRDefault="00C7483A"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367</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972"/>
        <w:gridCol w:w="2693"/>
        <w:gridCol w:w="1843"/>
        <w:gridCol w:w="1554"/>
      </w:tblGrid>
      <w:tr w:rsidR="00C7483A" w:rsidRPr="005F0CBD" w14:paraId="50ED0CB5" w14:textId="77777777" w:rsidTr="0039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B920FA" w14:textId="77777777" w:rsidR="00C7483A" w:rsidRPr="005F0CBD" w:rsidRDefault="00C7483A" w:rsidP="00831CAB">
            <w:pPr>
              <w:rPr>
                <w:rFonts w:ascii="Aptos" w:hAnsi="Aptos"/>
                <w:sz w:val="20"/>
                <w:szCs w:val="20"/>
              </w:rPr>
            </w:pPr>
            <w:r w:rsidRPr="005F0CBD">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532DB29" w14:textId="77777777" w:rsidR="00C7483A" w:rsidRPr="005F0CBD" w:rsidRDefault="00C7483A"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0E5A30" w14:textId="77777777" w:rsidR="00C7483A" w:rsidRPr="005F0CBD" w:rsidRDefault="00C7483A"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A68FF2" w14:textId="77777777" w:rsidR="00C7483A" w:rsidRPr="005F0CBD" w:rsidRDefault="00C7483A"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C7483A" w:rsidRPr="005F0CBD" w14:paraId="7FBE16BB"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0D54C5" w14:textId="77777777" w:rsidR="00C7483A" w:rsidRPr="005F0CBD" w:rsidRDefault="00C7483A"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Fagsystem referansenummer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79DB50"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DF6C6C"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4F3557"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C7483A" w:rsidRPr="005F0CBD" w14:paraId="19BFA278"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7AF2C1" w14:textId="77777777" w:rsidR="00C7483A" w:rsidRPr="005F0CBD" w:rsidRDefault="00C7483A" w:rsidP="00831CAB">
            <w:pPr>
              <w:rPr>
                <w:rFonts w:ascii="Aptos" w:hAnsi="Aptos"/>
                <w:sz w:val="20"/>
                <w:szCs w:val="20"/>
              </w:rPr>
            </w:pPr>
            <w:r w:rsidRPr="005F0CBD">
              <w:rPr>
                <w:rFonts w:ascii="Aptos" w:hAnsi="Aptos"/>
                <w:sz w:val="20"/>
                <w:szCs w:val="20"/>
              </w:rPr>
              <w:t>Beskrivelse</w:t>
            </w:r>
          </w:p>
        </w:tc>
      </w:tr>
      <w:tr w:rsidR="00C7483A" w:rsidRPr="005F0CBD" w14:paraId="13C66323"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C88C97" w14:textId="67A5E3A3" w:rsidR="00C7483A" w:rsidRPr="005F0CBD" w:rsidRDefault="00C7483A" w:rsidP="00831CAB">
            <w:pPr>
              <w:rPr>
                <w:rFonts w:ascii="Aptos" w:hAnsi="Aptos"/>
                <w:b w:val="0"/>
                <w:bCs w:val="0"/>
                <w:sz w:val="20"/>
                <w:szCs w:val="20"/>
              </w:rPr>
            </w:pPr>
            <w:r w:rsidRPr="005F0CBD">
              <w:rPr>
                <w:rFonts w:ascii="Aptos" w:hAnsi="Aptos"/>
                <w:b w:val="0"/>
                <w:bCs w:val="0"/>
                <w:sz w:val="20"/>
                <w:szCs w:val="20"/>
              </w:rPr>
              <w:t xml:space="preserve">Unik identifikator for fagsystem (referansenummer) i tilfeller der informasjonen er overført fra kommunalt fagsystem. Se </w:t>
            </w:r>
            <w:hyperlink r:id="rId69" w:history="1">
              <w:r w:rsidRPr="0096122F">
                <w:rPr>
                  <w:rStyle w:val="Hyperkobling"/>
                  <w:rFonts w:ascii="Aptos" w:hAnsi="Aptos"/>
                  <w:b w:val="0"/>
                  <w:bCs w:val="0"/>
                  <w:sz w:val="20"/>
                  <w:szCs w:val="20"/>
                  <w:u w:val="none"/>
                </w:rPr>
                <w:t>Overføring mellom kommunale fagsystem og NIR | IMDi</w:t>
              </w:r>
            </w:hyperlink>
          </w:p>
        </w:tc>
      </w:tr>
      <w:tr w:rsidR="00C7483A" w:rsidRPr="005F0CBD" w14:paraId="3DAE5B6C"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D5E6DE" w14:textId="77777777" w:rsidR="00C7483A" w:rsidRPr="005F0CBD" w:rsidRDefault="00C7483A" w:rsidP="00831CAB">
            <w:pPr>
              <w:rPr>
                <w:rFonts w:ascii="Aptos" w:hAnsi="Aptos"/>
                <w:sz w:val="20"/>
                <w:szCs w:val="20"/>
              </w:rPr>
            </w:pPr>
            <w:r w:rsidRPr="005F0CBD">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06B27B"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F9FEBD"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C7483A" w:rsidRPr="005F0CBD" w14:paraId="424E2B8C"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F61201" w14:textId="77777777" w:rsidR="00C7483A" w:rsidRPr="005F0CBD" w:rsidRDefault="00C7483A" w:rsidP="00831CAB">
            <w:pPr>
              <w:rPr>
                <w:rFonts w:ascii="Aptos" w:hAnsi="Aptos"/>
                <w:b w:val="0"/>
                <w:bCs w:val="0"/>
                <w:sz w:val="20"/>
                <w:szCs w:val="20"/>
              </w:rPr>
            </w:pPr>
            <w:r w:rsidRPr="005F0CBD">
              <w:rPr>
                <w:rFonts w:ascii="Aptos" w:hAnsi="Aptos"/>
                <w:b w:val="0"/>
                <w:bCs w:val="0"/>
                <w:sz w:val="20"/>
                <w:szCs w:val="20"/>
              </w:rPr>
              <w:t>Uniqueidentifier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1D8D0D"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B8F9A6"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System</w:t>
            </w:r>
          </w:p>
        </w:tc>
      </w:tr>
      <w:tr w:rsidR="00C7483A" w:rsidRPr="005F0CBD" w14:paraId="68184D31"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E97652" w14:textId="77777777" w:rsidR="00C7483A" w:rsidRPr="005F0CBD" w:rsidRDefault="00C7483A" w:rsidP="00831CAB">
            <w:pPr>
              <w:rPr>
                <w:rFonts w:ascii="Aptos" w:hAnsi="Aptos"/>
                <w:sz w:val="20"/>
                <w:szCs w:val="20"/>
              </w:rPr>
            </w:pPr>
            <w:r w:rsidRPr="005F0CBD">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6D072C"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B90597"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C7483A" w:rsidRPr="005F0CBD" w14:paraId="666F8C65" w14:textId="77777777" w:rsidTr="00397A97">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563AC1" w14:textId="159F342B" w:rsidR="00C7483A" w:rsidRPr="005F0CBD" w:rsidRDefault="00C7483A" w:rsidP="00C7483A">
            <w:pPr>
              <w:rPr>
                <w:rFonts w:ascii="Aptos" w:hAnsi="Aptos"/>
                <w:b w:val="0"/>
                <w:bCs w:val="0"/>
                <w:sz w:val="20"/>
                <w:szCs w:val="20"/>
              </w:rPr>
            </w:pPr>
            <w:r w:rsidRPr="005F0CBD">
              <w:rPr>
                <w:rFonts w:ascii="Aptos" w:hAnsi="Aptos"/>
                <w:b w:val="0"/>
                <w:bCs w:val="0"/>
                <w:sz w:val="20"/>
                <w:szCs w:val="20"/>
              </w:rPr>
              <w:t>RPINTRO/KINTRO</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18AB73" w14:textId="1842D19E" w:rsidR="00C7483A" w:rsidRPr="005F0CBD" w:rsidRDefault="00C7483A" w:rsidP="00C7483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760A22" w14:textId="77777777" w:rsidR="00C7483A" w:rsidRPr="005F0CBD" w:rsidRDefault="00C7483A" w:rsidP="00C7483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C7483A" w:rsidRPr="005F0CBD" w14:paraId="1B83D379"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69FAEC" w14:textId="77777777" w:rsidR="00C7483A" w:rsidRPr="005F0CBD" w:rsidRDefault="00C7483A" w:rsidP="00831CAB">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CCC0FB7"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C7483A" w:rsidRPr="005F0CBD" w14:paraId="5E2740F7"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B548354" w14:textId="77777777" w:rsidR="00C7483A" w:rsidRPr="005F0CBD" w:rsidRDefault="00C7483A" w:rsidP="00831CAB">
            <w:pPr>
              <w:rPr>
                <w:rFonts w:ascii="Aptos" w:hAnsi="Aptos"/>
                <w:b w:val="0"/>
                <w:bCs w:val="0"/>
                <w:sz w:val="20"/>
                <w:szCs w:val="20"/>
              </w:rPr>
            </w:pPr>
            <w:r w:rsidRPr="005F0CBD">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3EF419" w14:textId="77777777" w:rsidR="00C7483A" w:rsidRPr="005F0CBD" w:rsidRDefault="00C7483A"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FagsystemRefnummer</w:t>
            </w:r>
          </w:p>
        </w:tc>
      </w:tr>
    </w:tbl>
    <w:p w14:paraId="3EE2C555" w14:textId="77777777" w:rsidR="00C7483A" w:rsidRDefault="00C7483A" w:rsidP="00CC00B9"/>
    <w:p w14:paraId="7AC250C1" w14:textId="77777777" w:rsidR="00641E2D" w:rsidRDefault="00641E2D" w:rsidP="00CC00B9"/>
    <w:p w14:paraId="37F71874" w14:textId="77777777" w:rsidR="00641E2D" w:rsidRDefault="00641E2D" w:rsidP="00CC00B9"/>
    <w:p w14:paraId="3504CDFF" w14:textId="77777777" w:rsidR="009000BF" w:rsidRDefault="009000BF" w:rsidP="00CC00B9"/>
    <w:p w14:paraId="31325318" w14:textId="77777777" w:rsidR="009000BF" w:rsidRDefault="009000BF" w:rsidP="00CC00B9"/>
    <w:p w14:paraId="166D0DA4" w14:textId="77777777" w:rsidR="009000BF" w:rsidRDefault="009000BF" w:rsidP="00CC00B9"/>
    <w:p w14:paraId="526FDE57" w14:textId="77777777" w:rsidR="009000BF" w:rsidRDefault="009000BF" w:rsidP="00CC00B9"/>
    <w:p w14:paraId="41DAFF15" w14:textId="77777777" w:rsidR="009000BF" w:rsidRDefault="009000BF" w:rsidP="00CC00B9"/>
    <w:p w14:paraId="091BC59D" w14:textId="4CA7818C" w:rsidR="00641E2D" w:rsidRPr="00152546" w:rsidRDefault="00C75FAE"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lastRenderedPageBreak/>
        <w:t>Deltagelse</w:t>
      </w:r>
    </w:p>
    <w:p w14:paraId="34D27693" w14:textId="77777777" w:rsidR="00641E2D" w:rsidRDefault="00641E2D" w:rsidP="00CC00B9"/>
    <w:p w14:paraId="5EDE5F31" w14:textId="6657504B" w:rsidR="008E1AED" w:rsidRPr="00E13C60" w:rsidRDefault="008E1AED"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368</w:t>
      </w:r>
      <w:r w:rsidRPr="00E13C60">
        <w:rPr>
          <w:rFonts w:ascii="Aptos" w:hAnsi="Aptos"/>
          <w:color w:val="0070C0"/>
        </w:rPr>
        <w:fldChar w:fldCharType="end"/>
      </w:r>
      <w:r w:rsidRPr="00E13C60">
        <w:rPr>
          <w:rFonts w:ascii="Aptos" w:hAnsi="Aptos"/>
          <w:color w:val="0070C0"/>
        </w:rPr>
        <w:t xml:space="preserve">: </w:t>
      </w:r>
      <w:r w:rsidR="00107FE5" w:rsidRPr="00E13C60">
        <w:rPr>
          <w:rFonts w:ascii="Aptos" w:hAnsi="Aptos"/>
          <w:color w:val="0070C0"/>
        </w:rPr>
        <w:t>Deltagelsetype</w:t>
      </w:r>
    </w:p>
    <w:tbl>
      <w:tblPr>
        <w:tblStyle w:val="Rutenettabell1lysuthevingsfarge3"/>
        <w:tblW w:w="0" w:type="auto"/>
        <w:tblInd w:w="0" w:type="dxa"/>
        <w:tblLayout w:type="fixed"/>
        <w:tblLook w:val="04A0" w:firstRow="1" w:lastRow="0" w:firstColumn="1" w:lastColumn="0" w:noHBand="0" w:noVBand="1"/>
      </w:tblPr>
      <w:tblGrid>
        <w:gridCol w:w="1980"/>
        <w:gridCol w:w="4394"/>
        <w:gridCol w:w="1418"/>
        <w:gridCol w:w="1270"/>
      </w:tblGrid>
      <w:tr w:rsidR="00641E2D" w:rsidRPr="005F0CBD" w14:paraId="65EB2BFF" w14:textId="77777777" w:rsidTr="0039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D5D698" w14:textId="77777777" w:rsidR="00641E2D" w:rsidRPr="005F0CBD" w:rsidRDefault="00641E2D" w:rsidP="00831CAB">
            <w:pPr>
              <w:rPr>
                <w:rFonts w:ascii="Aptos" w:hAnsi="Aptos"/>
                <w:sz w:val="20"/>
                <w:szCs w:val="20"/>
              </w:rPr>
            </w:pPr>
            <w:r w:rsidRPr="005F0CBD">
              <w:rPr>
                <w:rFonts w:ascii="Aptos" w:hAnsi="Aptos"/>
                <w:sz w:val="20"/>
                <w:szCs w:val="20"/>
              </w:rPr>
              <w:t>Variabel</w:t>
            </w:r>
          </w:p>
        </w:tc>
        <w:tc>
          <w:tcPr>
            <w:tcW w:w="439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964C41" w14:textId="77777777" w:rsidR="00641E2D" w:rsidRPr="005F0CBD" w:rsidRDefault="00641E2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F81495" w14:textId="77777777" w:rsidR="00641E2D" w:rsidRPr="005F0CBD" w:rsidRDefault="00641E2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3A7019" w14:textId="77777777" w:rsidR="00641E2D" w:rsidRPr="005F0CBD" w:rsidRDefault="00641E2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641E2D" w:rsidRPr="005F0CBD" w14:paraId="53F2E59A"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03C954" w14:textId="70B54C27" w:rsidR="00641E2D" w:rsidRPr="005F0CBD" w:rsidRDefault="00107FE5"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Deltagelsetype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4F6060"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3119F1"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BD0EF0"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41E2D" w:rsidRPr="005F0CBD" w14:paraId="661B4072"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5F2BAC" w14:textId="77777777" w:rsidR="00641E2D" w:rsidRPr="005F0CBD" w:rsidRDefault="00641E2D" w:rsidP="00831CAB">
            <w:pPr>
              <w:rPr>
                <w:rFonts w:ascii="Aptos" w:hAnsi="Aptos"/>
                <w:sz w:val="20"/>
                <w:szCs w:val="20"/>
              </w:rPr>
            </w:pPr>
            <w:r w:rsidRPr="005F0CBD">
              <w:rPr>
                <w:rFonts w:ascii="Aptos" w:hAnsi="Aptos"/>
                <w:sz w:val="20"/>
                <w:szCs w:val="20"/>
              </w:rPr>
              <w:t>Beskrivelse</w:t>
            </w:r>
          </w:p>
        </w:tc>
      </w:tr>
      <w:tr w:rsidR="00641E2D" w:rsidRPr="005F0CBD" w14:paraId="7306C066"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8442E2" w14:textId="3AD93CA3" w:rsidR="00641E2D" w:rsidRPr="005F0CBD" w:rsidRDefault="00641E2D" w:rsidP="00831CAB">
            <w:pPr>
              <w:rPr>
                <w:rFonts w:ascii="Aptos" w:hAnsi="Aptos"/>
                <w:b w:val="0"/>
                <w:bCs w:val="0"/>
                <w:sz w:val="20"/>
                <w:szCs w:val="20"/>
              </w:rPr>
            </w:pPr>
            <w:r w:rsidRPr="005F0CBD">
              <w:rPr>
                <w:rFonts w:ascii="Aptos" w:hAnsi="Aptos"/>
                <w:b w:val="0"/>
                <w:bCs w:val="0"/>
                <w:sz w:val="20"/>
                <w:szCs w:val="20"/>
              </w:rPr>
              <w:t xml:space="preserve">Angir type deltagelse på ordningen. </w:t>
            </w:r>
            <w:r w:rsidR="008E1AED" w:rsidRPr="005F0CBD">
              <w:rPr>
                <w:rFonts w:ascii="Aptos" w:hAnsi="Aptos"/>
                <w:b w:val="0"/>
                <w:bCs w:val="0"/>
                <w:sz w:val="20"/>
                <w:szCs w:val="20"/>
              </w:rPr>
              <w:t>For denne ordningen foreligger</w:t>
            </w:r>
            <w:r w:rsidRPr="005F0CBD">
              <w:rPr>
                <w:rFonts w:ascii="Aptos" w:hAnsi="Aptos"/>
                <w:b w:val="0"/>
                <w:bCs w:val="0"/>
                <w:sz w:val="20"/>
                <w:szCs w:val="20"/>
              </w:rPr>
              <w:t xml:space="preserve"> </w:t>
            </w:r>
            <w:r w:rsidR="008E1AED" w:rsidRPr="005F0CBD">
              <w:rPr>
                <w:rFonts w:ascii="Aptos" w:hAnsi="Aptos"/>
                <w:b w:val="0"/>
                <w:bCs w:val="0"/>
                <w:sz w:val="20"/>
                <w:szCs w:val="20"/>
              </w:rPr>
              <w:t>kun fraværstyper</w:t>
            </w:r>
          </w:p>
        </w:tc>
      </w:tr>
      <w:tr w:rsidR="00641E2D" w:rsidRPr="005F0CBD" w14:paraId="768C538E"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100343" w14:textId="77777777" w:rsidR="00641E2D" w:rsidRPr="005F0CBD" w:rsidRDefault="00641E2D" w:rsidP="00831CAB">
            <w:pPr>
              <w:rPr>
                <w:rFonts w:ascii="Aptos" w:hAnsi="Aptos"/>
                <w:sz w:val="20"/>
                <w:szCs w:val="20"/>
              </w:rPr>
            </w:pPr>
            <w:r w:rsidRPr="005F0CBD">
              <w:rPr>
                <w:rFonts w:ascii="Aptos" w:hAnsi="Aptos"/>
                <w:sz w:val="20"/>
                <w:szCs w:val="20"/>
              </w:rPr>
              <w:t>Datatype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5A0512"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815450"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641E2D" w:rsidRPr="005F0CBD" w14:paraId="504B0FA0"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6E6E45" w14:textId="77777777" w:rsidR="00641E2D" w:rsidRPr="005F0CBD" w:rsidRDefault="00641E2D" w:rsidP="00831CAB">
            <w:pPr>
              <w:rPr>
                <w:rFonts w:ascii="Aptos" w:hAnsi="Aptos"/>
                <w:b w:val="0"/>
                <w:bCs w:val="0"/>
                <w:sz w:val="20"/>
                <w:szCs w:val="20"/>
              </w:rPr>
            </w:pPr>
            <w:r w:rsidRPr="005F0CBD">
              <w:rPr>
                <w:rFonts w:ascii="Aptos" w:hAnsi="Aptos"/>
                <w:b w:val="0"/>
                <w:bCs w:val="0"/>
                <w:sz w:val="20"/>
                <w:szCs w:val="20"/>
              </w:rPr>
              <w:t>Kodeverk</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88EDF6"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1DC63E"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641E2D" w:rsidRPr="005F0CBD" w14:paraId="63D92AC1"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A36036" w14:textId="77777777" w:rsidR="00641E2D" w:rsidRPr="005F0CBD" w:rsidRDefault="00641E2D" w:rsidP="00831CAB">
            <w:pPr>
              <w:rPr>
                <w:rFonts w:ascii="Aptos" w:hAnsi="Aptos"/>
                <w:sz w:val="20"/>
                <w:szCs w:val="20"/>
              </w:rPr>
            </w:pPr>
            <w:r w:rsidRPr="005F0CBD">
              <w:rPr>
                <w:rFonts w:ascii="Aptos" w:hAnsi="Aptos"/>
                <w:sz w:val="20"/>
                <w:szCs w:val="20"/>
              </w:rPr>
              <w:t>Kategori</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AEF7D2"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6604F7"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641E2D" w:rsidRPr="005F0CBD" w14:paraId="565DDBC1"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4A22B4" w14:textId="5935E24F" w:rsidR="00641E2D" w:rsidRPr="005F0CBD" w:rsidRDefault="00641E2D" w:rsidP="00641E2D">
            <w:pPr>
              <w:rPr>
                <w:rFonts w:ascii="Aptos" w:hAnsi="Aptos"/>
                <w:b w:val="0"/>
                <w:bCs w:val="0"/>
                <w:sz w:val="20"/>
                <w:szCs w:val="20"/>
              </w:rPr>
            </w:pPr>
            <w:r w:rsidRPr="005F0CBD">
              <w:rPr>
                <w:rFonts w:ascii="Aptos" w:hAnsi="Aptos"/>
                <w:b w:val="0"/>
                <w:bCs w:val="0"/>
                <w:sz w:val="20"/>
                <w:szCs w:val="20"/>
              </w:rPr>
              <w:t>RPINTRO/KINTRO</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221F25" w14:textId="0F0E5A0C" w:rsidR="00641E2D" w:rsidRPr="005F0CBD" w:rsidRDefault="00641E2D" w:rsidP="00641E2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119A6A" w14:textId="77777777" w:rsidR="00641E2D" w:rsidRPr="005F0CBD" w:rsidRDefault="00641E2D" w:rsidP="00641E2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641E2D" w:rsidRPr="005F0CBD" w14:paraId="527E701B" w14:textId="77777777" w:rsidTr="00397A97">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C44FB5" w14:textId="77777777" w:rsidR="00641E2D" w:rsidRPr="005F0CBD" w:rsidRDefault="00641E2D" w:rsidP="00831CAB">
            <w:pPr>
              <w:rPr>
                <w:rFonts w:ascii="Aptos" w:hAnsi="Aptos"/>
                <w:b w:val="0"/>
                <w:bCs w:val="0"/>
                <w:sz w:val="20"/>
                <w:szCs w:val="20"/>
              </w:rPr>
            </w:pPr>
            <w:r w:rsidRPr="005F0CBD">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B32AF5E"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641E2D" w:rsidRPr="005F0CBD" w14:paraId="5C637F71" w14:textId="77777777" w:rsidTr="00397A97">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79F962C" w14:textId="77777777" w:rsidR="00641E2D" w:rsidRPr="005F0CBD" w:rsidRDefault="00641E2D" w:rsidP="00831CAB">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Deltagelsetype</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50F213"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Id</w:t>
            </w:r>
          </w:p>
        </w:tc>
      </w:tr>
      <w:tr w:rsidR="00641E2D" w:rsidRPr="005F0CBD" w14:paraId="059F3C2F" w14:textId="77777777" w:rsidTr="00397A97">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1D0942" w14:textId="77777777" w:rsidR="00641E2D" w:rsidRPr="005F0CBD" w:rsidRDefault="00641E2D" w:rsidP="00831CAB">
            <w:pPr>
              <w:rPr>
                <w:rFonts w:ascii="Aptos" w:hAnsi="Aptos"/>
                <w:b w:val="0"/>
                <w:bCs w:val="0"/>
                <w:sz w:val="20"/>
                <w:szCs w:val="20"/>
              </w:rPr>
            </w:pPr>
            <w:r w:rsidRPr="005F0CBD">
              <w:rPr>
                <w:rFonts w:ascii="Aptos" w:hAnsi="Aptos"/>
                <w:sz w:val="20"/>
                <w:szCs w:val="20"/>
              </w:rPr>
              <w:t xml:space="preserve">Db tabell </w:t>
            </w:r>
            <w:r w:rsidRPr="005F0CBD">
              <w:rPr>
                <w:rFonts w:ascii="Cambria Math" w:hAnsi="Cambria Math" w:cs="Cambria Math"/>
                <w:color w:val="000000"/>
                <w:sz w:val="20"/>
                <w:szCs w:val="20"/>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F928CE"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Felt</w:t>
            </w:r>
          </w:p>
        </w:tc>
      </w:tr>
      <w:tr w:rsidR="00641E2D" w:rsidRPr="005F0CBD" w14:paraId="0184DAD1" w14:textId="77777777" w:rsidTr="00397A97">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D48647" w14:textId="77777777" w:rsidR="00641E2D" w:rsidRPr="005F0CBD" w:rsidRDefault="00641E2D" w:rsidP="00831CAB">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Deltagelse</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303C45"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DeltagelsetypeId</w:t>
            </w:r>
          </w:p>
        </w:tc>
      </w:tr>
      <w:tr w:rsidR="00641E2D" w:rsidRPr="005F0CBD" w14:paraId="773E965D"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0CB3CCB" w14:textId="77777777" w:rsidR="00641E2D" w:rsidRPr="005F0CBD" w:rsidRDefault="00641E2D" w:rsidP="00831CAB">
            <w:pPr>
              <w:rPr>
                <w:rFonts w:ascii="Aptos" w:hAnsi="Aptos"/>
                <w:sz w:val="20"/>
                <w:szCs w:val="20"/>
              </w:rPr>
            </w:pPr>
            <w:r w:rsidRPr="005F0CBD">
              <w:rPr>
                <w:rFonts w:ascii="Aptos" w:hAnsi="Aptos"/>
                <w:sz w:val="20"/>
                <w:szCs w:val="20"/>
              </w:rPr>
              <w:t>Kode</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FE832C7"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9F0EB56"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A812392" w14:textId="77777777" w:rsidR="00641E2D" w:rsidRPr="005F0CBD" w:rsidRDefault="00641E2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til</w:t>
            </w:r>
          </w:p>
        </w:tc>
      </w:tr>
      <w:tr w:rsidR="00884DF4" w:rsidRPr="005F0CBD" w14:paraId="2AFEAAC8"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7259CF" w14:textId="5A0FFB5A" w:rsidR="00884DF4" w:rsidRPr="005F0CBD" w:rsidRDefault="000B507B" w:rsidP="00884DF4">
            <w:pPr>
              <w:rPr>
                <w:rFonts w:ascii="Aptos" w:hAnsi="Aptos"/>
                <w:b w:val="0"/>
                <w:bCs w:val="0"/>
                <w:color w:val="4472C4" w:themeColor="accent1"/>
                <w:sz w:val="20"/>
                <w:szCs w:val="20"/>
              </w:rPr>
            </w:pPr>
            <w:hyperlink w:anchor="_Deltagelsetype" w:tooltip="Annet gyldig fravær" w:history="1">
              <w:r w:rsidR="00884DF4" w:rsidRPr="005F0CBD">
                <w:rPr>
                  <w:rFonts w:ascii="Aptos" w:hAnsi="Aptos"/>
                  <w:b w:val="0"/>
                  <w:bCs w:val="0"/>
                  <w:color w:val="4472C4" w:themeColor="accent1"/>
                  <w:sz w:val="20"/>
                  <w:szCs w:val="20"/>
                </w:rPr>
                <w:t>ANNET_G_FRAVAR</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EC2C51" w14:textId="387EB1E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Annet gyldig fravær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6D22A0" w14:textId="4B6DF6DC"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D6300F"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1CB11991"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6EA93C0" w14:textId="27626723" w:rsidR="00884DF4" w:rsidRPr="005F0CBD" w:rsidRDefault="000B507B" w:rsidP="00884DF4">
            <w:pPr>
              <w:rPr>
                <w:rFonts w:ascii="Aptos" w:hAnsi="Aptos"/>
                <w:b w:val="0"/>
                <w:bCs w:val="0"/>
                <w:color w:val="4472C4" w:themeColor="accent1"/>
                <w:sz w:val="20"/>
                <w:szCs w:val="20"/>
              </w:rPr>
            </w:pPr>
            <w:hyperlink w:anchor="_Deltagelsetype" w:tooltip="Egenmelding" w:history="1">
              <w:r w:rsidR="00884DF4" w:rsidRPr="005F0CBD">
                <w:rPr>
                  <w:rFonts w:ascii="Aptos" w:hAnsi="Aptos"/>
                  <w:b w:val="0"/>
                  <w:bCs w:val="0"/>
                  <w:color w:val="4472C4" w:themeColor="accent1"/>
                  <w:sz w:val="20"/>
                  <w:szCs w:val="20"/>
                </w:rPr>
                <w:t>EGENM</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032DF19" w14:textId="7A51F6FB"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Egenmelding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A5C4AE" w14:textId="54A4280B"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773820"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3F8B9733"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E9273D" w14:textId="09A166A3" w:rsidR="00884DF4" w:rsidRPr="005F0CBD" w:rsidRDefault="000B507B" w:rsidP="00884DF4">
            <w:pPr>
              <w:rPr>
                <w:rFonts w:ascii="Aptos" w:hAnsi="Aptos"/>
                <w:b w:val="0"/>
                <w:bCs w:val="0"/>
                <w:color w:val="4472C4" w:themeColor="accent1"/>
                <w:sz w:val="20"/>
                <w:szCs w:val="20"/>
              </w:rPr>
            </w:pPr>
            <w:hyperlink w:anchor="_Deltagelsetype" w:tooltip="Egenmelding – barn" w:history="1">
              <w:r w:rsidR="00884DF4" w:rsidRPr="005F0CBD">
                <w:rPr>
                  <w:rFonts w:ascii="Aptos" w:hAnsi="Aptos"/>
                  <w:b w:val="0"/>
                  <w:bCs w:val="0"/>
                  <w:color w:val="4472C4" w:themeColor="accent1"/>
                  <w:sz w:val="20"/>
                  <w:szCs w:val="20"/>
                </w:rPr>
                <w:t>EGENMB</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E932E65" w14:textId="16E7552A"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Egenmelding - barn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67AD5D" w14:textId="38A10AD5"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728601"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0E502EDF"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345A43" w14:textId="49F58A4B" w:rsidR="00884DF4" w:rsidRPr="005F0CBD" w:rsidRDefault="000B507B" w:rsidP="00884DF4">
            <w:pPr>
              <w:rPr>
                <w:rFonts w:ascii="Aptos" w:hAnsi="Aptos"/>
                <w:b w:val="0"/>
                <w:bCs w:val="0"/>
                <w:color w:val="4472C4" w:themeColor="accent1"/>
                <w:sz w:val="20"/>
                <w:szCs w:val="20"/>
              </w:rPr>
            </w:pPr>
            <w:hyperlink w:anchor="_Deltagelsetype" w:tooltip="Ferie" w:history="1">
              <w:r w:rsidR="00884DF4" w:rsidRPr="005F0CBD">
                <w:rPr>
                  <w:rFonts w:ascii="Aptos" w:hAnsi="Aptos"/>
                  <w:b w:val="0"/>
                  <w:bCs w:val="0"/>
                  <w:color w:val="4472C4" w:themeColor="accent1"/>
                  <w:sz w:val="20"/>
                  <w:szCs w:val="20"/>
                </w:rPr>
                <w:t>FERIE</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877BB45" w14:textId="16635DE8"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Ferie</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58145E" w14:textId="70B73D85"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122CE0"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2E6A1C6B"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0198B88" w14:textId="57D9D0A6" w:rsidR="00884DF4" w:rsidRPr="005F0CBD" w:rsidRDefault="000B507B" w:rsidP="00884DF4">
            <w:pPr>
              <w:rPr>
                <w:rFonts w:ascii="Aptos" w:hAnsi="Aptos"/>
                <w:b w:val="0"/>
                <w:bCs w:val="0"/>
                <w:color w:val="4472C4" w:themeColor="accent1"/>
                <w:sz w:val="20"/>
                <w:szCs w:val="20"/>
              </w:rPr>
            </w:pPr>
            <w:hyperlink w:anchor="_Deltagelsetype" w:tooltip="Gyldig fravær" w:history="1">
              <w:r w:rsidR="00884DF4" w:rsidRPr="005F0CBD">
                <w:rPr>
                  <w:rFonts w:ascii="Aptos" w:hAnsi="Aptos"/>
                  <w:b w:val="0"/>
                  <w:bCs w:val="0"/>
                  <w:color w:val="4472C4" w:themeColor="accent1"/>
                  <w:sz w:val="20"/>
                  <w:szCs w:val="20"/>
                </w:rPr>
                <w:t>G_FRAVAR</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0A9EBF" w14:textId="2A963764"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Gyldig fravær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78E406" w14:textId="24D4752C"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D07D77"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14A89E3F"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D0F4B6" w14:textId="0E35CE3B" w:rsidR="00884DF4" w:rsidRPr="005F0CBD" w:rsidRDefault="000B507B" w:rsidP="00884DF4">
            <w:pPr>
              <w:rPr>
                <w:rFonts w:ascii="Aptos" w:hAnsi="Aptos"/>
                <w:b w:val="0"/>
                <w:bCs w:val="0"/>
                <w:color w:val="4472C4" w:themeColor="accent1"/>
                <w:sz w:val="20"/>
                <w:szCs w:val="20"/>
              </w:rPr>
            </w:pPr>
            <w:hyperlink w:anchor="_Deltagelsetype" w:tooltip="Gyldig fravær – barn" w:history="1">
              <w:r w:rsidR="00884DF4" w:rsidRPr="005F0CBD">
                <w:rPr>
                  <w:rFonts w:ascii="Aptos" w:hAnsi="Aptos"/>
                  <w:b w:val="0"/>
                  <w:bCs w:val="0"/>
                  <w:color w:val="4472C4" w:themeColor="accent1"/>
                  <w:sz w:val="20"/>
                  <w:szCs w:val="20"/>
                </w:rPr>
                <w:t>GYLDIG_F_BARN</w:t>
              </w:r>
            </w:hyperlink>
            <w:r w:rsidR="00884DF4" w:rsidRPr="005F0CBD">
              <w:rPr>
                <w:rFonts w:ascii="Aptos" w:hAnsi="Aptos"/>
                <w:b w:val="0"/>
                <w:bCs w:val="0"/>
                <w:color w:val="4472C4" w:themeColor="accent1"/>
                <w:sz w:val="20"/>
                <w:szCs w:val="20"/>
              </w:rPr>
              <w:t xml:space="preserve"> </w:t>
            </w:r>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648BAAA" w14:textId="1A6F002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 xml:space="preserve">Gyldig fravær – barn </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2DEFB7" w14:textId="5F56B252"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51FECB"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4E076F4B"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5526A94" w14:textId="3A0702F8" w:rsidR="00884DF4" w:rsidRPr="005F0CBD" w:rsidRDefault="000B507B" w:rsidP="00884DF4">
            <w:pPr>
              <w:rPr>
                <w:rFonts w:ascii="Aptos" w:hAnsi="Aptos"/>
                <w:b w:val="0"/>
                <w:bCs w:val="0"/>
                <w:color w:val="4472C4" w:themeColor="accent1"/>
                <w:sz w:val="20"/>
                <w:szCs w:val="20"/>
              </w:rPr>
            </w:pPr>
            <w:hyperlink w:anchor="_Deltagelsetype" w:tooltip="Høytidsdag" w:history="1">
              <w:r w:rsidR="00884DF4" w:rsidRPr="005F0CBD">
                <w:rPr>
                  <w:rFonts w:ascii="Aptos" w:hAnsi="Aptos"/>
                  <w:b w:val="0"/>
                  <w:bCs w:val="0"/>
                  <w:color w:val="4472C4" w:themeColor="accent1"/>
                  <w:sz w:val="20"/>
                  <w:szCs w:val="20"/>
                </w:rPr>
                <w:t>HOYTID</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CF705A" w14:textId="021FF632"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Høytidsdag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161C90" w14:textId="5BD729EC"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52A16C"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1B43950A"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E457FE5" w14:textId="22668FE5" w:rsidR="00884DF4" w:rsidRPr="005F0CBD" w:rsidRDefault="000B507B" w:rsidP="00884DF4">
            <w:pPr>
              <w:rPr>
                <w:rFonts w:ascii="Aptos" w:hAnsi="Aptos"/>
                <w:b w:val="0"/>
                <w:bCs w:val="0"/>
                <w:color w:val="4472C4" w:themeColor="accent1"/>
                <w:sz w:val="20"/>
                <w:szCs w:val="20"/>
              </w:rPr>
            </w:pPr>
            <w:hyperlink w:anchor="_Deltagelsetype" w:tooltip="Fravær etter endt fødselspermisjon grunnet manglende annen tilbud" w:history="1">
              <w:r w:rsidR="00884DF4" w:rsidRPr="005F0CBD">
                <w:rPr>
                  <w:rFonts w:ascii="Aptos" w:hAnsi="Aptos"/>
                  <w:b w:val="0"/>
                  <w:bCs w:val="0"/>
                  <w:color w:val="4472C4" w:themeColor="accent1"/>
                  <w:sz w:val="20"/>
                  <w:szCs w:val="20"/>
                </w:rPr>
                <w:t>MNGL_ANNET_TILB</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B481A08" w14:textId="5954CDDC"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Fravær etter endt f.permisjon -mangl. annen tilbud</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1B7455" w14:textId="32358BDB"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4AA90A"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3E47236C"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7D2E9C" w14:textId="649B025F" w:rsidR="00884DF4" w:rsidRPr="005F0CBD" w:rsidRDefault="000B507B" w:rsidP="00884DF4">
            <w:pPr>
              <w:rPr>
                <w:rFonts w:ascii="Aptos" w:hAnsi="Aptos"/>
                <w:b w:val="0"/>
                <w:bCs w:val="0"/>
                <w:color w:val="4472C4" w:themeColor="accent1"/>
                <w:sz w:val="20"/>
                <w:szCs w:val="20"/>
                <w:highlight w:val="yellow"/>
              </w:rPr>
            </w:pPr>
            <w:hyperlink w:anchor="_Deltagelsetype" w:tooltip="Fravær etter endt fødselspermisjon grunnet manglende barnepass" w:history="1">
              <w:r w:rsidR="00884DF4" w:rsidRPr="005F0CBD">
                <w:rPr>
                  <w:rFonts w:ascii="Aptos" w:hAnsi="Aptos"/>
                  <w:b w:val="0"/>
                  <w:bCs w:val="0"/>
                  <w:color w:val="4472C4" w:themeColor="accent1"/>
                  <w:sz w:val="20"/>
                  <w:szCs w:val="20"/>
                </w:rPr>
                <w:t>MNGL_BARNEPASS</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72038A" w14:textId="0F0F4BF5"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highlight w:val="yellow"/>
              </w:rPr>
            </w:pPr>
            <w:r w:rsidRPr="005F0CBD">
              <w:rPr>
                <w:rFonts w:ascii="Aptos" w:hAnsi="Aptos"/>
                <w:color w:val="000000"/>
                <w:sz w:val="20"/>
                <w:szCs w:val="20"/>
              </w:rPr>
              <w:t>Fravær etter endt f.perm. -mangl. barnepass</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FEC27E" w14:textId="4B432BF9"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780AE7"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2BB1B13B" w14:textId="77777777" w:rsidTr="00397A9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9AE67B" w14:textId="69B96C72" w:rsidR="00884DF4" w:rsidRPr="005F0CBD" w:rsidRDefault="000B507B" w:rsidP="00884DF4">
            <w:pPr>
              <w:rPr>
                <w:rFonts w:ascii="Aptos" w:hAnsi="Aptos"/>
                <w:b w:val="0"/>
                <w:bCs w:val="0"/>
                <w:color w:val="4472C4" w:themeColor="accent1"/>
                <w:sz w:val="20"/>
                <w:szCs w:val="20"/>
              </w:rPr>
            </w:pPr>
            <w:hyperlink w:anchor="_Deltagelsetype" w:tooltip="Ugyldig fravær" w:history="1">
              <w:r w:rsidR="00884DF4" w:rsidRPr="005F0CBD">
                <w:rPr>
                  <w:rFonts w:ascii="Aptos" w:hAnsi="Aptos"/>
                  <w:b w:val="0"/>
                  <w:bCs w:val="0"/>
                  <w:color w:val="4472C4" w:themeColor="accent1"/>
                  <w:sz w:val="20"/>
                  <w:szCs w:val="20"/>
                </w:rPr>
                <w:t>U_FRAVAR</w:t>
              </w:r>
            </w:hyperlink>
          </w:p>
        </w:tc>
        <w:tc>
          <w:tcPr>
            <w:tcW w:w="439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688C6A4" w14:textId="537E16DA"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Ugyldig fravær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393FC5" w14:textId="6F899D72"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503945"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1CD5E10" w14:textId="77777777" w:rsidR="008E1AED" w:rsidRDefault="008E1AED" w:rsidP="00CC00B9"/>
    <w:p w14:paraId="014D6580" w14:textId="1DCB38D7" w:rsidR="008E1AED" w:rsidRPr="00E13C60" w:rsidRDefault="008E1AED"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369</w:t>
      </w:r>
      <w:r w:rsidRPr="00E13C60">
        <w:rPr>
          <w:rFonts w:ascii="Aptos" w:hAnsi="Aptos"/>
          <w:color w:val="0070C0"/>
        </w:rPr>
        <w:fldChar w:fldCharType="end"/>
      </w:r>
      <w:r w:rsidRPr="00E13C60">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E1AED" w:rsidRPr="00FF0981" w14:paraId="04AE3BB3"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4D8FA0" w14:textId="77777777" w:rsidR="008E1AED" w:rsidRPr="00FF0981" w:rsidRDefault="008E1AED" w:rsidP="00831CAB">
            <w:pPr>
              <w:rPr>
                <w:rFonts w:ascii="Aptos" w:hAnsi="Aptos"/>
                <w:sz w:val="20"/>
                <w:szCs w:val="20"/>
              </w:rPr>
            </w:pPr>
            <w:r w:rsidRPr="00FF098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D8BC8EA" w14:textId="77777777" w:rsidR="008E1AED" w:rsidRPr="00FF0981"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A7800B" w14:textId="77777777" w:rsidR="008E1AED" w:rsidRPr="00FF0981"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E7E0F7" w14:textId="77777777" w:rsidR="008E1AED" w:rsidRPr="00FF0981"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Gyldig til</w:t>
            </w:r>
          </w:p>
        </w:tc>
      </w:tr>
      <w:tr w:rsidR="008E1AED" w:rsidRPr="00FF0981" w14:paraId="0121A483"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34FEF2" w14:textId="77777777" w:rsidR="008E1AED" w:rsidRPr="00FF0981" w:rsidRDefault="008E1AED" w:rsidP="00831CAB">
            <w:pPr>
              <w:rPr>
                <w:rFonts w:ascii="Aptos" w:hAnsi="Aptos"/>
                <w:b w:val="0"/>
                <w:bCs w:val="0"/>
                <w:color w:val="000000" w:themeColor="text1"/>
                <w:sz w:val="20"/>
                <w:szCs w:val="20"/>
              </w:rPr>
            </w:pPr>
            <w:r w:rsidRPr="00FF0981">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25573E"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FF098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90AA62"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E548AC"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E1AED" w:rsidRPr="00FF0981" w14:paraId="57B3654E"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B0E7A5" w14:textId="77777777" w:rsidR="008E1AED" w:rsidRPr="00FF0981" w:rsidRDefault="008E1AED" w:rsidP="00831CAB">
            <w:pPr>
              <w:rPr>
                <w:rFonts w:ascii="Aptos" w:hAnsi="Aptos"/>
                <w:sz w:val="20"/>
                <w:szCs w:val="20"/>
              </w:rPr>
            </w:pPr>
            <w:r w:rsidRPr="00FF0981">
              <w:rPr>
                <w:rFonts w:ascii="Aptos" w:hAnsi="Aptos"/>
                <w:sz w:val="20"/>
                <w:szCs w:val="20"/>
              </w:rPr>
              <w:t>Beskrivelse</w:t>
            </w:r>
          </w:p>
        </w:tc>
      </w:tr>
      <w:tr w:rsidR="008E1AED" w:rsidRPr="00FF0981" w14:paraId="41C94243"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4247CD" w14:textId="2E05E1B2" w:rsidR="008E1AED" w:rsidRPr="00FF0981" w:rsidRDefault="008E1AED" w:rsidP="00831CAB">
            <w:pPr>
              <w:rPr>
                <w:rFonts w:ascii="Aptos" w:hAnsi="Aptos"/>
                <w:b w:val="0"/>
                <w:bCs w:val="0"/>
                <w:sz w:val="20"/>
                <w:szCs w:val="20"/>
              </w:rPr>
            </w:pPr>
            <w:r w:rsidRPr="00FF0981">
              <w:rPr>
                <w:rFonts w:ascii="Aptos" w:hAnsi="Aptos"/>
                <w:b w:val="0"/>
                <w:bCs w:val="0"/>
                <w:sz w:val="20"/>
                <w:szCs w:val="20"/>
              </w:rPr>
              <w:t>Type periode deltagelsen gjelder (måned)</w:t>
            </w:r>
          </w:p>
        </w:tc>
      </w:tr>
      <w:tr w:rsidR="008E1AED" w:rsidRPr="00FF0981" w14:paraId="5374F8CD"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FFE66B" w14:textId="77777777" w:rsidR="008E1AED" w:rsidRPr="00FF0981" w:rsidRDefault="008E1AED" w:rsidP="00831CAB">
            <w:pPr>
              <w:rPr>
                <w:rFonts w:ascii="Aptos" w:hAnsi="Aptos"/>
                <w:sz w:val="20"/>
                <w:szCs w:val="20"/>
              </w:rPr>
            </w:pPr>
            <w:r w:rsidRPr="00FF098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378E28"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5574F6"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Kilde</w:t>
            </w:r>
          </w:p>
        </w:tc>
      </w:tr>
      <w:tr w:rsidR="008E1AED" w:rsidRPr="00FF0981" w14:paraId="00D28721"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79BEFE" w14:textId="77777777" w:rsidR="008E1AED" w:rsidRPr="00FF0981" w:rsidRDefault="008E1AED" w:rsidP="00831CAB">
            <w:pPr>
              <w:rPr>
                <w:rFonts w:ascii="Aptos" w:hAnsi="Aptos"/>
                <w:b w:val="0"/>
                <w:bCs w:val="0"/>
                <w:sz w:val="20"/>
                <w:szCs w:val="20"/>
              </w:rPr>
            </w:pPr>
            <w:r w:rsidRPr="00FF0981">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A0ED0A"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B27F82"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Kommune</w:t>
            </w:r>
          </w:p>
        </w:tc>
      </w:tr>
      <w:tr w:rsidR="008E1AED" w:rsidRPr="00FF0981" w14:paraId="531980EE"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96BBDB" w14:textId="77777777" w:rsidR="008E1AED" w:rsidRPr="00FF0981" w:rsidRDefault="008E1AED" w:rsidP="00831CAB">
            <w:pPr>
              <w:rPr>
                <w:rFonts w:ascii="Aptos" w:hAnsi="Aptos"/>
                <w:sz w:val="20"/>
                <w:szCs w:val="20"/>
              </w:rPr>
            </w:pPr>
            <w:r w:rsidRPr="00FF098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B1833F"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04E031"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Viktighet</w:t>
            </w:r>
          </w:p>
        </w:tc>
      </w:tr>
      <w:tr w:rsidR="008E1AED" w:rsidRPr="00FF0981" w14:paraId="6231964D"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740F18" w14:textId="1D0085EE" w:rsidR="008E1AED" w:rsidRPr="00FF0981" w:rsidRDefault="008E1AED" w:rsidP="008E1AED">
            <w:pPr>
              <w:rPr>
                <w:rFonts w:ascii="Aptos" w:hAnsi="Aptos"/>
                <w:b w:val="0"/>
                <w:bCs w:val="0"/>
                <w:sz w:val="20"/>
                <w:szCs w:val="20"/>
              </w:rPr>
            </w:pPr>
            <w:r w:rsidRPr="00FF0981">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73BD06" w14:textId="0F90F7AD" w:rsidR="008E1AED" w:rsidRPr="00FF0981"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275696" w14:textId="77777777" w:rsidR="008E1AED" w:rsidRPr="00FF0981"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Ikke obligatorisk</w:t>
            </w:r>
          </w:p>
        </w:tc>
      </w:tr>
      <w:tr w:rsidR="008E1AED" w:rsidRPr="00FF0981" w14:paraId="42531A02"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5FF1B3" w14:textId="77777777" w:rsidR="008E1AED" w:rsidRPr="00FF0981" w:rsidRDefault="008E1AED" w:rsidP="00831CAB">
            <w:pPr>
              <w:rPr>
                <w:rFonts w:ascii="Aptos" w:hAnsi="Aptos"/>
                <w:b w:val="0"/>
                <w:bCs w:val="0"/>
                <w:sz w:val="20"/>
                <w:szCs w:val="20"/>
              </w:rPr>
            </w:pPr>
            <w:r w:rsidRPr="00FF098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2C81ED2"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 xml:space="preserve">Felt </w:t>
            </w:r>
          </w:p>
        </w:tc>
      </w:tr>
      <w:tr w:rsidR="008E1AED" w:rsidRPr="00FF0981" w14:paraId="47042ABC"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9198FA7" w14:textId="77777777" w:rsidR="008E1AED" w:rsidRPr="00FF0981" w:rsidRDefault="008E1AED" w:rsidP="00831CAB">
            <w:pPr>
              <w:rPr>
                <w:rFonts w:ascii="Aptos" w:hAnsi="Aptos"/>
                <w:b w:val="0"/>
                <w:bCs w:val="0"/>
                <w:sz w:val="20"/>
                <w:szCs w:val="20"/>
              </w:rPr>
            </w:pPr>
            <w:r w:rsidRPr="00FF0981">
              <w:rPr>
                <w:rFonts w:ascii="Aptos" w:hAnsi="Aptos"/>
                <w:b w:val="0"/>
                <w:bCs w:val="0"/>
                <w:color w:val="000000"/>
                <w:sz w:val="20"/>
                <w:szCs w:val="20"/>
              </w:rPr>
              <w:t>Nir2</w:t>
            </w:r>
            <w:r w:rsidRPr="00FF0981">
              <w:rPr>
                <w:rFonts w:ascii="Aptos" w:hAnsi="Aptos"/>
                <w:b w:val="0"/>
                <w:bCs w:val="0"/>
                <w:color w:val="808080"/>
                <w:sz w:val="20"/>
                <w:szCs w:val="20"/>
              </w:rPr>
              <w:t>.</w:t>
            </w:r>
            <w:r w:rsidRPr="00FF0981">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A8B3BD"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Id</w:t>
            </w:r>
          </w:p>
        </w:tc>
      </w:tr>
      <w:tr w:rsidR="008E1AED" w:rsidRPr="00FF0981" w14:paraId="721D9560"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E8364F" w14:textId="77777777" w:rsidR="008E1AED" w:rsidRPr="00FF0981" w:rsidRDefault="008E1AED" w:rsidP="00831CAB">
            <w:pPr>
              <w:rPr>
                <w:rFonts w:ascii="Aptos" w:hAnsi="Aptos"/>
                <w:b w:val="0"/>
                <w:bCs w:val="0"/>
                <w:sz w:val="20"/>
                <w:szCs w:val="20"/>
              </w:rPr>
            </w:pPr>
            <w:r w:rsidRPr="00FF0981">
              <w:rPr>
                <w:rFonts w:ascii="Aptos" w:hAnsi="Aptos"/>
                <w:sz w:val="20"/>
                <w:szCs w:val="20"/>
              </w:rPr>
              <w:t xml:space="preserve">Db tabell </w:t>
            </w:r>
            <w:r w:rsidRPr="00FF0981">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78172B"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Felt</w:t>
            </w:r>
          </w:p>
        </w:tc>
      </w:tr>
      <w:tr w:rsidR="008E1AED" w:rsidRPr="00FF0981" w14:paraId="061DFD7F"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F86C06" w14:textId="77777777" w:rsidR="008E1AED" w:rsidRPr="00FF0981" w:rsidRDefault="008E1AED" w:rsidP="00831CAB">
            <w:pPr>
              <w:rPr>
                <w:rFonts w:ascii="Aptos" w:hAnsi="Aptos"/>
                <w:b w:val="0"/>
                <w:bCs w:val="0"/>
                <w:sz w:val="20"/>
                <w:szCs w:val="20"/>
              </w:rPr>
            </w:pPr>
            <w:r w:rsidRPr="00FF0981">
              <w:rPr>
                <w:rFonts w:ascii="Aptos" w:hAnsi="Aptos"/>
                <w:b w:val="0"/>
                <w:bCs w:val="0"/>
                <w:color w:val="000000"/>
                <w:sz w:val="20"/>
                <w:szCs w:val="20"/>
              </w:rPr>
              <w:t>Nir2</w:t>
            </w:r>
            <w:r w:rsidRPr="00FF0981">
              <w:rPr>
                <w:rFonts w:ascii="Aptos" w:hAnsi="Aptos"/>
                <w:b w:val="0"/>
                <w:bCs w:val="0"/>
                <w:color w:val="808080"/>
                <w:sz w:val="20"/>
                <w:szCs w:val="20"/>
              </w:rPr>
              <w:t>.</w:t>
            </w:r>
            <w:r w:rsidRPr="00FF098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550E9A"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FF0981">
              <w:rPr>
                <w:rFonts w:ascii="Aptos" w:hAnsi="Aptos"/>
                <w:color w:val="000000"/>
                <w:sz w:val="20"/>
                <w:szCs w:val="20"/>
              </w:rPr>
              <w:t>DeltagelseperiodetypeId</w:t>
            </w:r>
          </w:p>
        </w:tc>
      </w:tr>
      <w:tr w:rsidR="008E1AED" w:rsidRPr="00FF0981" w14:paraId="6BFD1DF1"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792928E" w14:textId="77777777" w:rsidR="008E1AED" w:rsidRPr="00FF0981" w:rsidRDefault="008E1AED" w:rsidP="00831CAB">
            <w:pPr>
              <w:rPr>
                <w:rFonts w:ascii="Aptos" w:hAnsi="Aptos"/>
                <w:sz w:val="20"/>
                <w:szCs w:val="20"/>
              </w:rPr>
            </w:pPr>
            <w:r w:rsidRPr="00FF0981">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D0D2BE0"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D59057E"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B3499CD" w14:textId="77777777" w:rsidR="008E1AED" w:rsidRPr="00FF0981"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FF0981">
              <w:rPr>
                <w:rFonts w:ascii="Aptos" w:hAnsi="Aptos"/>
                <w:b/>
                <w:bCs/>
                <w:sz w:val="20"/>
                <w:szCs w:val="20"/>
              </w:rPr>
              <w:t>Gyldig til</w:t>
            </w:r>
          </w:p>
        </w:tc>
      </w:tr>
      <w:tr w:rsidR="008E1AED" w:rsidRPr="00FF0981" w14:paraId="7155BEF6" w14:textId="77777777" w:rsidTr="00BA5C2D">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72A9E6" w14:textId="74DDC71B" w:rsidR="008E1AED" w:rsidRPr="00FF0981" w:rsidRDefault="000B507B" w:rsidP="008E1AED">
            <w:pPr>
              <w:rPr>
                <w:rFonts w:ascii="Aptos" w:hAnsi="Aptos"/>
                <w:b w:val="0"/>
                <w:bCs w:val="0"/>
                <w:sz w:val="20"/>
                <w:szCs w:val="20"/>
              </w:rPr>
            </w:pPr>
            <w:hyperlink w:anchor="_Deltagelseperiodetype" w:tooltip="Timeføring per måned" w:history="1">
              <w:r w:rsidR="008E1AED" w:rsidRPr="00FF0981">
                <w:rPr>
                  <w:rFonts w:ascii="Aptos" w:hAnsi="Aptos"/>
                  <w:b w:val="0"/>
                  <w:bCs w:val="0"/>
                  <w:color w:val="4472C4" w:themeColor="accent1"/>
                  <w:sz w:val="20"/>
                  <w:szCs w:val="20"/>
                </w:rPr>
                <w:t>MND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1ECC66E" w14:textId="292B3101" w:rsidR="008E1AED" w:rsidRPr="00FF0981"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Måned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8536B0" w14:textId="77777777" w:rsidR="008E1AED" w:rsidRPr="00FF0981"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FF0981">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8FD7C6" w14:textId="77777777" w:rsidR="008E1AED" w:rsidRPr="00FF0981"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1CB4BDE" w14:textId="77777777" w:rsidR="008E1AED" w:rsidRDefault="008E1AED" w:rsidP="00CC00B9"/>
    <w:p w14:paraId="71B90163" w14:textId="77777777" w:rsidR="009000BF" w:rsidRDefault="009000BF" w:rsidP="00CC00B9"/>
    <w:p w14:paraId="27196373" w14:textId="77777777" w:rsidR="00155154" w:rsidRDefault="00155154" w:rsidP="00CC00B9"/>
    <w:p w14:paraId="03878D0D" w14:textId="77777777" w:rsidR="00BC483B" w:rsidRDefault="00BC483B" w:rsidP="00CC00B9"/>
    <w:p w14:paraId="5EED23B2" w14:textId="25BD0C39" w:rsidR="008E1AED" w:rsidRPr="00E13C60" w:rsidRDefault="008E1AED"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370</w:t>
      </w:r>
      <w:r w:rsidRPr="00E13C60">
        <w:rPr>
          <w:rFonts w:ascii="Aptos" w:hAnsi="Aptos"/>
          <w:color w:val="0070C0"/>
        </w:rPr>
        <w:fldChar w:fldCharType="end"/>
      </w:r>
      <w:r w:rsidRPr="00E13C60">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E1AED" w:rsidRPr="00397A97" w14:paraId="4162B34F"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4B5AA6" w14:textId="77777777" w:rsidR="008E1AED" w:rsidRPr="00397A97" w:rsidRDefault="008E1AED" w:rsidP="00831CAB">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E15B83"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8075D2"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34F333"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8E1AED" w:rsidRPr="00397A97" w14:paraId="4DCF30DF"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85B7FE" w14:textId="77777777" w:rsidR="008E1AED" w:rsidRPr="00397A97" w:rsidRDefault="008E1AED" w:rsidP="00831CAB">
            <w:pPr>
              <w:rPr>
                <w:rFonts w:ascii="Aptos" w:hAnsi="Aptos"/>
                <w:b w:val="0"/>
                <w:bCs w:val="0"/>
                <w:color w:val="000000" w:themeColor="text1"/>
                <w:sz w:val="20"/>
                <w:szCs w:val="20"/>
              </w:rPr>
            </w:pPr>
            <w:r w:rsidRPr="00397A97">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F03A07"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EF0592"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B59984"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E1AED" w:rsidRPr="00397A97" w14:paraId="39B4C3E6"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92C5A3" w14:textId="77777777" w:rsidR="008E1AED" w:rsidRPr="00397A97" w:rsidRDefault="008E1AED" w:rsidP="00831CAB">
            <w:pPr>
              <w:rPr>
                <w:rFonts w:ascii="Aptos" w:hAnsi="Aptos"/>
                <w:sz w:val="20"/>
                <w:szCs w:val="20"/>
              </w:rPr>
            </w:pPr>
            <w:r w:rsidRPr="00397A97">
              <w:rPr>
                <w:rFonts w:ascii="Aptos" w:hAnsi="Aptos"/>
                <w:sz w:val="20"/>
                <w:szCs w:val="20"/>
              </w:rPr>
              <w:t>Beskrivelse</w:t>
            </w:r>
          </w:p>
        </w:tc>
      </w:tr>
      <w:tr w:rsidR="008E1AED" w:rsidRPr="00397A97" w14:paraId="40C94147"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CC258B" w14:textId="5295F6A3" w:rsidR="008E1AED" w:rsidRPr="00397A97" w:rsidRDefault="008E1AED" w:rsidP="00831CAB">
            <w:pPr>
              <w:rPr>
                <w:rFonts w:ascii="Aptos" w:hAnsi="Aptos"/>
                <w:b w:val="0"/>
                <w:bCs w:val="0"/>
                <w:sz w:val="20"/>
                <w:szCs w:val="20"/>
              </w:rPr>
            </w:pPr>
            <w:r w:rsidRPr="00397A97">
              <w:rPr>
                <w:rFonts w:ascii="Aptos" w:hAnsi="Aptos"/>
                <w:b w:val="0"/>
                <w:bCs w:val="0"/>
                <w:sz w:val="20"/>
                <w:szCs w:val="20"/>
              </w:rPr>
              <w:t>Året som fraværet er tilknyttet. Benyttes ikke på fraværstypene ferie, høytidsdag, fravær etter endt fødselspermisjon grunnet manglende tilbud eller barnepass</w:t>
            </w:r>
          </w:p>
        </w:tc>
      </w:tr>
      <w:tr w:rsidR="008E1AED" w:rsidRPr="00397A97" w14:paraId="507F9810"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DA1D55" w14:textId="77777777" w:rsidR="008E1AED" w:rsidRPr="00397A97" w:rsidRDefault="008E1AED" w:rsidP="00831CAB">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A405DE"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81F421"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8E1AED" w:rsidRPr="00397A97" w14:paraId="4A40ABED"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F9843D" w14:textId="77777777" w:rsidR="008E1AED" w:rsidRPr="00397A97" w:rsidRDefault="008E1AED" w:rsidP="00831CAB">
            <w:pPr>
              <w:rPr>
                <w:rFonts w:ascii="Aptos" w:hAnsi="Aptos"/>
                <w:b w:val="0"/>
                <w:bCs w:val="0"/>
                <w:sz w:val="20"/>
                <w:szCs w:val="20"/>
              </w:rPr>
            </w:pPr>
            <w:r w:rsidRPr="00397A97">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52FD9E"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D8479F"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8E1AED" w:rsidRPr="00397A97" w14:paraId="3C1D0230"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108508" w14:textId="77777777" w:rsidR="008E1AED" w:rsidRPr="00397A97" w:rsidRDefault="008E1AED" w:rsidP="00831CAB">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CC46E4"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C88181"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8E1AED" w:rsidRPr="00397A97" w14:paraId="4A7570CA"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E9BA7D" w14:textId="74B7FA45" w:rsidR="008E1AED" w:rsidRPr="00397A97" w:rsidRDefault="008E1AED" w:rsidP="008E1AED">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A41917" w14:textId="655EE662" w:rsidR="008E1AED" w:rsidRPr="00397A97"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634C5E" w14:textId="77777777" w:rsidR="008E1AED" w:rsidRPr="00397A97"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8E1AED" w:rsidRPr="00397A97" w14:paraId="3027E5F0"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74C988" w14:textId="77777777" w:rsidR="008E1AED" w:rsidRPr="00397A97" w:rsidRDefault="008E1AED"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9641936"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8E1AED" w:rsidRPr="00397A97" w14:paraId="430FCBE3"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5AD004F" w14:textId="77777777" w:rsidR="008E1AED" w:rsidRPr="00397A97" w:rsidRDefault="008E1AED" w:rsidP="00831CAB">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F17B30"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Aar</w:t>
            </w:r>
          </w:p>
        </w:tc>
      </w:tr>
    </w:tbl>
    <w:p w14:paraId="526F9F9E" w14:textId="77777777" w:rsidR="008E1AED" w:rsidRDefault="008E1AED" w:rsidP="00CC00B9"/>
    <w:p w14:paraId="5CBE4AA2" w14:textId="1BBC5B05" w:rsidR="008E1AED" w:rsidRPr="00E13C60" w:rsidRDefault="008E1AED"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371</w:t>
      </w:r>
      <w:r w:rsidRPr="00E13C60">
        <w:rPr>
          <w:rFonts w:ascii="Aptos" w:hAnsi="Aptos"/>
          <w:color w:val="0070C0"/>
        </w:rPr>
        <w:fldChar w:fldCharType="end"/>
      </w:r>
      <w:r w:rsidRPr="00E13C60">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E1AED" w:rsidRPr="00397A97" w14:paraId="3D8F0BF8"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A88209" w14:textId="77777777" w:rsidR="008E1AED" w:rsidRPr="00397A97" w:rsidRDefault="008E1AED" w:rsidP="00831CAB">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914937"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DB2BACA"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B4C24D"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8E1AED" w:rsidRPr="00397A97" w14:paraId="1595E44E"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CAF6A5" w14:textId="77777777" w:rsidR="008E1AED" w:rsidRPr="00397A97" w:rsidRDefault="008E1AED" w:rsidP="00831CAB">
            <w:pPr>
              <w:rPr>
                <w:rFonts w:ascii="Aptos" w:hAnsi="Aptos"/>
                <w:b w:val="0"/>
                <w:bCs w:val="0"/>
                <w:color w:val="000000" w:themeColor="text1"/>
                <w:sz w:val="20"/>
                <w:szCs w:val="20"/>
              </w:rPr>
            </w:pPr>
            <w:r w:rsidRPr="00397A97">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64F1B5"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997776"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88A103"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E1AED" w:rsidRPr="00397A97" w14:paraId="4DEB4820"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6453B0" w14:textId="77777777" w:rsidR="008E1AED" w:rsidRPr="00397A97" w:rsidRDefault="008E1AED" w:rsidP="00831CAB">
            <w:pPr>
              <w:rPr>
                <w:rFonts w:ascii="Aptos" w:hAnsi="Aptos"/>
                <w:sz w:val="20"/>
                <w:szCs w:val="20"/>
              </w:rPr>
            </w:pPr>
            <w:r w:rsidRPr="00397A97">
              <w:rPr>
                <w:rFonts w:ascii="Aptos" w:hAnsi="Aptos"/>
                <w:sz w:val="20"/>
                <w:szCs w:val="20"/>
              </w:rPr>
              <w:t>Beskrivelse</w:t>
            </w:r>
          </w:p>
        </w:tc>
      </w:tr>
      <w:tr w:rsidR="008E1AED" w:rsidRPr="00397A97" w14:paraId="29115E18"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3ACE83" w14:textId="4E94F578" w:rsidR="008E1AED" w:rsidRPr="00397A97" w:rsidRDefault="008E1AED" w:rsidP="00831CAB">
            <w:pPr>
              <w:rPr>
                <w:rFonts w:ascii="Aptos" w:hAnsi="Aptos"/>
                <w:b w:val="0"/>
                <w:bCs w:val="0"/>
                <w:sz w:val="20"/>
                <w:szCs w:val="20"/>
              </w:rPr>
            </w:pPr>
            <w:r w:rsidRPr="00397A97">
              <w:rPr>
                <w:rFonts w:ascii="Aptos" w:hAnsi="Aptos" w:cs="Tahoma"/>
                <w:b w:val="0"/>
                <w:bCs w:val="0"/>
                <w:sz w:val="20"/>
                <w:szCs w:val="20"/>
              </w:rPr>
              <w:t>Nummer på måneden som fraværet er tilknyttet (1-12 for jan</w:t>
            </w:r>
            <w:r w:rsidR="00155154">
              <w:rPr>
                <w:rFonts w:ascii="Aptos" w:hAnsi="Aptos" w:cs="Tahoma"/>
                <w:b w:val="0"/>
                <w:bCs w:val="0"/>
                <w:sz w:val="20"/>
                <w:szCs w:val="20"/>
              </w:rPr>
              <w:t>.</w:t>
            </w:r>
            <w:r w:rsidRPr="00397A97">
              <w:rPr>
                <w:rFonts w:ascii="Aptos" w:hAnsi="Aptos" w:cs="Tahoma"/>
                <w:b w:val="0"/>
                <w:bCs w:val="0"/>
                <w:sz w:val="20"/>
                <w:szCs w:val="20"/>
              </w:rPr>
              <w:t xml:space="preserve"> til des</w:t>
            </w:r>
            <w:r w:rsidR="00155154">
              <w:rPr>
                <w:rFonts w:ascii="Aptos" w:hAnsi="Aptos" w:cs="Tahoma"/>
                <w:b w:val="0"/>
                <w:bCs w:val="0"/>
                <w:sz w:val="20"/>
                <w:szCs w:val="20"/>
              </w:rPr>
              <w:t>.</w:t>
            </w:r>
            <w:r w:rsidRPr="00397A97">
              <w:rPr>
                <w:rFonts w:ascii="Aptos" w:hAnsi="Aptos" w:cs="Tahoma"/>
                <w:b w:val="0"/>
                <w:bCs w:val="0"/>
                <w:sz w:val="20"/>
                <w:szCs w:val="20"/>
              </w:rPr>
              <w:t>). Benyttes ikke på fraværstypene ferie, høytidsdag, fravær etter endt fødselspermisjon grunnet manglende tilbud eller barnepass</w:t>
            </w:r>
          </w:p>
        </w:tc>
      </w:tr>
      <w:tr w:rsidR="008E1AED" w:rsidRPr="00397A97" w14:paraId="342938DD"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5384C8" w14:textId="77777777" w:rsidR="008E1AED" w:rsidRPr="00397A97" w:rsidRDefault="008E1AED" w:rsidP="00831CAB">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1999C4"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2CB505"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8E1AED" w:rsidRPr="00397A97" w14:paraId="15357E84"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774B08" w14:textId="77777777" w:rsidR="008E1AED" w:rsidRPr="00397A97" w:rsidRDefault="008E1AED" w:rsidP="00831CAB">
            <w:pPr>
              <w:rPr>
                <w:rFonts w:ascii="Aptos" w:hAnsi="Aptos"/>
                <w:b w:val="0"/>
                <w:bCs w:val="0"/>
                <w:sz w:val="20"/>
                <w:szCs w:val="20"/>
              </w:rPr>
            </w:pPr>
            <w:r w:rsidRPr="00397A97">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863617"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D5F56E"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8E1AED" w:rsidRPr="00397A97" w14:paraId="1B36D8E9"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4343AD" w14:textId="77777777" w:rsidR="008E1AED" w:rsidRPr="00397A97" w:rsidRDefault="008E1AED" w:rsidP="00831CAB">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8826C0"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438AF6"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8E1AED" w:rsidRPr="00397A97" w14:paraId="081C987F"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2C1872" w14:textId="3D535E22" w:rsidR="008E1AED" w:rsidRPr="00397A97" w:rsidRDefault="008E1AED" w:rsidP="008E1AED">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B290ED" w14:textId="6C2406B7" w:rsidR="008E1AED" w:rsidRPr="00397A97"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6EA0D3" w14:textId="77777777" w:rsidR="008E1AED" w:rsidRPr="00397A97" w:rsidRDefault="008E1AED" w:rsidP="008E1AED">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8E1AED" w:rsidRPr="00397A97" w14:paraId="6DB8A60F"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12EB72" w14:textId="77777777" w:rsidR="008E1AED" w:rsidRPr="00397A97" w:rsidRDefault="008E1AED"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CDF4DCF"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8E1AED" w:rsidRPr="00397A97" w14:paraId="53FD2C6C"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FC77F90" w14:textId="77777777" w:rsidR="008E1AED" w:rsidRPr="00397A97" w:rsidRDefault="008E1AED" w:rsidP="00831CAB">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75A9BB"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Periode</w:t>
            </w:r>
          </w:p>
        </w:tc>
      </w:tr>
    </w:tbl>
    <w:p w14:paraId="1EF05C63" w14:textId="77777777" w:rsidR="008E1AED" w:rsidRDefault="008E1AED" w:rsidP="00CC00B9"/>
    <w:p w14:paraId="671BED08" w14:textId="7068EA6B" w:rsidR="008E1AED" w:rsidRPr="00E13C60" w:rsidRDefault="008E1AED"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372</w:t>
      </w:r>
      <w:r w:rsidRPr="00E13C60">
        <w:rPr>
          <w:rFonts w:ascii="Aptos" w:hAnsi="Aptos"/>
          <w:color w:val="0070C0"/>
        </w:rPr>
        <w:fldChar w:fldCharType="end"/>
      </w:r>
      <w:r w:rsidRPr="00E13C60">
        <w:rPr>
          <w:rFonts w:ascii="Aptos" w:hAnsi="Aptos"/>
          <w:color w:val="0070C0"/>
        </w:rPr>
        <w: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E1AED" w:rsidRPr="00397A97" w14:paraId="68929DD2"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935F4C" w14:textId="77777777" w:rsidR="008E1AED" w:rsidRPr="00397A97" w:rsidRDefault="008E1AED" w:rsidP="00831CAB">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BBE337"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089185"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C35B4E"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8E1AED" w:rsidRPr="00397A97" w14:paraId="67EB03DD"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BD5D00" w14:textId="77777777" w:rsidR="008E1AED" w:rsidRPr="00397A97" w:rsidRDefault="008E1AED" w:rsidP="00831CAB">
            <w:pPr>
              <w:rPr>
                <w:rFonts w:ascii="Aptos" w:hAnsi="Aptos"/>
                <w:b w:val="0"/>
                <w:bCs w:val="0"/>
                <w:color w:val="000000" w:themeColor="text1"/>
                <w:sz w:val="20"/>
                <w:szCs w:val="20"/>
              </w:rPr>
            </w:pPr>
            <w:r w:rsidRPr="00397A97">
              <w:rPr>
                <w:rFonts w:ascii="Aptos" w:hAnsi="Aptos"/>
                <w:b w:val="0"/>
                <w:bCs w:val="0"/>
                <w:color w:val="000000" w:themeColor="text1"/>
                <w:sz w:val="20"/>
                <w:szCs w:val="20"/>
              </w:rPr>
              <w:t>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A5AF6E"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47CE0E"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B8A051"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E1AED" w:rsidRPr="00397A97" w14:paraId="24878255"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001738" w14:textId="77777777" w:rsidR="008E1AED" w:rsidRPr="00397A97" w:rsidRDefault="008E1AED" w:rsidP="00831CAB">
            <w:pPr>
              <w:rPr>
                <w:rFonts w:ascii="Aptos" w:hAnsi="Aptos"/>
                <w:sz w:val="20"/>
                <w:szCs w:val="20"/>
              </w:rPr>
            </w:pPr>
            <w:r w:rsidRPr="00397A97">
              <w:rPr>
                <w:rFonts w:ascii="Aptos" w:hAnsi="Aptos"/>
                <w:sz w:val="20"/>
                <w:szCs w:val="20"/>
              </w:rPr>
              <w:t>Beskrivelse</w:t>
            </w:r>
          </w:p>
        </w:tc>
      </w:tr>
      <w:tr w:rsidR="008E1AED" w:rsidRPr="00397A97" w14:paraId="73905D1F"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9FB930" w14:textId="77777777" w:rsidR="008E1AED" w:rsidRPr="00397A97" w:rsidRDefault="008E1AED" w:rsidP="00831CAB">
            <w:pPr>
              <w:rPr>
                <w:rFonts w:ascii="Aptos" w:hAnsi="Aptos"/>
                <w:b w:val="0"/>
                <w:bCs w:val="0"/>
                <w:sz w:val="20"/>
                <w:szCs w:val="20"/>
              </w:rPr>
            </w:pPr>
            <w:r w:rsidRPr="00397A97">
              <w:rPr>
                <w:rFonts w:ascii="Aptos" w:hAnsi="Aptos"/>
                <w:b w:val="0"/>
                <w:bCs w:val="0"/>
                <w:sz w:val="20"/>
                <w:szCs w:val="20"/>
              </w:rPr>
              <w:t>Datoen som fraværet startet. Benyttes på fraværstypene ferie, høytidsdag og fravær etter endt fødselspermisjon grunnet manglende tilbud eller barnepass</w:t>
            </w:r>
          </w:p>
        </w:tc>
      </w:tr>
      <w:tr w:rsidR="008E1AED" w:rsidRPr="00397A97" w14:paraId="3D7FA89E"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5163AE" w14:textId="77777777" w:rsidR="008E1AED" w:rsidRPr="00397A97" w:rsidRDefault="008E1AED" w:rsidP="00831CAB">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69AF9A"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8272ED"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8E1AED" w:rsidRPr="00397A97" w14:paraId="62787165"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7489EA" w14:textId="77777777" w:rsidR="008E1AED" w:rsidRPr="00397A97" w:rsidRDefault="008E1AED" w:rsidP="00831CAB">
            <w:pPr>
              <w:rPr>
                <w:rFonts w:ascii="Aptos" w:hAnsi="Aptos"/>
                <w:b w:val="0"/>
                <w:bCs w:val="0"/>
                <w:sz w:val="20"/>
                <w:szCs w:val="20"/>
              </w:rPr>
            </w:pPr>
            <w:r w:rsidRPr="00397A9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DBD204" w14:textId="6800AE3F" w:rsidR="008E1AED" w:rsidRPr="00397A97" w:rsidRDefault="00DF1CA0"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E1AED" w:rsidRPr="00397A9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14AE89"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8E1AED" w:rsidRPr="00397A97" w14:paraId="36DACADF"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A30F4D" w14:textId="77777777" w:rsidR="008E1AED" w:rsidRPr="00397A97" w:rsidRDefault="008E1AED" w:rsidP="00831CAB">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8ECE1F"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864A3D"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8E1AED" w:rsidRPr="00397A97" w14:paraId="2BF807A5"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A59625" w14:textId="77777777" w:rsidR="008E1AED" w:rsidRPr="00397A97" w:rsidRDefault="008E1AED" w:rsidP="00831CAB">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7DC7B5"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63426C"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8E1AED" w:rsidRPr="00397A97" w14:paraId="2A443F57"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4A19AF" w14:textId="77777777" w:rsidR="008E1AED" w:rsidRPr="00397A97" w:rsidRDefault="008E1AED"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6C8391F"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8E1AED" w:rsidRPr="00397A97" w14:paraId="0A5B8E87"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73EC7B9" w14:textId="77777777" w:rsidR="008E1AED" w:rsidRPr="00397A97" w:rsidRDefault="008E1AED" w:rsidP="00831CAB">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80B2E3"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PeriodeFraDato</w:t>
            </w:r>
          </w:p>
        </w:tc>
      </w:tr>
    </w:tbl>
    <w:p w14:paraId="04432F1D" w14:textId="77777777" w:rsidR="008E1AED" w:rsidRDefault="008E1AED" w:rsidP="00CC00B9"/>
    <w:p w14:paraId="0F839678" w14:textId="3C104025" w:rsidR="003579AB" w:rsidRPr="00E13C60" w:rsidRDefault="003579AB"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373</w:t>
      </w:r>
      <w:r w:rsidRPr="00E13C60">
        <w:rPr>
          <w:rFonts w:ascii="Aptos" w:hAnsi="Aptos"/>
          <w:color w:val="0070C0"/>
        </w:rPr>
        <w:fldChar w:fldCharType="end"/>
      </w:r>
      <w:r w:rsidRPr="00E13C60">
        <w:rPr>
          <w:rFonts w:ascii="Aptos" w:hAnsi="Apto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E1AED" w:rsidRPr="00397A97" w14:paraId="25A121BE"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B2CFCF" w14:textId="77777777" w:rsidR="008E1AED" w:rsidRPr="00397A97" w:rsidRDefault="008E1AED" w:rsidP="00831CAB">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DAF8DE"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8A06C1"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321D77" w14:textId="77777777" w:rsidR="008E1AED" w:rsidRPr="00397A97" w:rsidRDefault="008E1AED"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8E1AED" w:rsidRPr="00397A97" w14:paraId="7FFC338C"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9842C0" w14:textId="1CC1985B" w:rsidR="008E1AED" w:rsidRPr="00397A97" w:rsidRDefault="008E1AED" w:rsidP="00831CAB">
            <w:pPr>
              <w:rPr>
                <w:rFonts w:ascii="Aptos" w:hAnsi="Aptos"/>
                <w:b w:val="0"/>
                <w:bCs w:val="0"/>
                <w:color w:val="000000" w:themeColor="text1"/>
                <w:sz w:val="20"/>
                <w:szCs w:val="20"/>
              </w:rPr>
            </w:pPr>
            <w:r w:rsidRPr="00397A97">
              <w:rPr>
                <w:rFonts w:ascii="Aptos" w:hAnsi="Aptos"/>
                <w:b w:val="0"/>
                <w:bCs w:val="0"/>
                <w:color w:val="000000" w:themeColor="text1"/>
                <w:sz w:val="20"/>
                <w:szCs w:val="20"/>
              </w:rPr>
              <w:t>Til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459997"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220787"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879F6F"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E1AED" w:rsidRPr="00397A97" w14:paraId="3B3809E0"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5273FB" w14:textId="77777777" w:rsidR="008E1AED" w:rsidRPr="00397A97" w:rsidRDefault="008E1AED" w:rsidP="00831CAB">
            <w:pPr>
              <w:rPr>
                <w:rFonts w:ascii="Aptos" w:hAnsi="Aptos"/>
                <w:sz w:val="20"/>
                <w:szCs w:val="20"/>
              </w:rPr>
            </w:pPr>
            <w:r w:rsidRPr="00397A97">
              <w:rPr>
                <w:rFonts w:ascii="Aptos" w:hAnsi="Aptos"/>
                <w:sz w:val="20"/>
                <w:szCs w:val="20"/>
              </w:rPr>
              <w:t>Beskrivelse</w:t>
            </w:r>
          </w:p>
        </w:tc>
      </w:tr>
      <w:tr w:rsidR="008E1AED" w:rsidRPr="00397A97" w14:paraId="6FD1C9AE"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DF97DC" w14:textId="166F0F8B" w:rsidR="008E1AED" w:rsidRPr="00397A97" w:rsidRDefault="008E1AED" w:rsidP="00831CAB">
            <w:pPr>
              <w:rPr>
                <w:rFonts w:ascii="Aptos" w:hAnsi="Aptos"/>
                <w:b w:val="0"/>
                <w:bCs w:val="0"/>
                <w:sz w:val="20"/>
                <w:szCs w:val="20"/>
              </w:rPr>
            </w:pPr>
            <w:r w:rsidRPr="00397A97">
              <w:rPr>
                <w:rFonts w:ascii="Aptos" w:hAnsi="Aptos"/>
                <w:b w:val="0"/>
                <w:bCs w:val="0"/>
                <w:sz w:val="20"/>
                <w:szCs w:val="20"/>
              </w:rPr>
              <w:t>Datoen som fraværet sluttet. Benyttes på fraværstypene ferie, høytidsdag og fravær etter endt fødselspermisjon grunnet manglende tilbud eller barnepass</w:t>
            </w:r>
          </w:p>
        </w:tc>
      </w:tr>
      <w:tr w:rsidR="008E1AED" w:rsidRPr="00397A97" w14:paraId="78FC456B"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3314AA" w14:textId="77777777" w:rsidR="008E1AED" w:rsidRPr="00397A97" w:rsidRDefault="008E1AED" w:rsidP="00831CAB">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ACB2B8"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512B70"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8E1AED" w:rsidRPr="00397A97" w14:paraId="363BBD6C"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0022FE" w14:textId="77777777" w:rsidR="008E1AED" w:rsidRPr="00397A97" w:rsidRDefault="008E1AED" w:rsidP="00831CAB">
            <w:pPr>
              <w:rPr>
                <w:rFonts w:ascii="Aptos" w:hAnsi="Aptos"/>
                <w:b w:val="0"/>
                <w:bCs w:val="0"/>
                <w:sz w:val="20"/>
                <w:szCs w:val="20"/>
              </w:rPr>
            </w:pPr>
            <w:r w:rsidRPr="00397A97">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4B2D55" w14:textId="3F6C8C84" w:rsidR="008E1AED" w:rsidRPr="00397A97" w:rsidRDefault="00DF1CA0"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E1AED" w:rsidRPr="00397A97">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170586"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8E1AED" w:rsidRPr="00397A97" w14:paraId="62B29EF2"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DEA69C" w14:textId="77777777" w:rsidR="008E1AED" w:rsidRPr="00397A97" w:rsidRDefault="008E1AED" w:rsidP="00831CAB">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AA885C"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3E1B85"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8E1AED" w:rsidRPr="00397A97" w14:paraId="794D2C99"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889DC0" w14:textId="77777777" w:rsidR="008E1AED" w:rsidRPr="00397A97" w:rsidRDefault="008E1AED" w:rsidP="00831CAB">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18C7EA"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BA048C"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8E1AED" w:rsidRPr="00397A97" w14:paraId="103DE2EF"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B4DD33" w14:textId="77777777" w:rsidR="008E1AED" w:rsidRPr="00397A97" w:rsidRDefault="008E1AED"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596AB7E" w14:textId="77777777"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8E1AED" w:rsidRPr="00397A97" w14:paraId="73AAEF2C"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1379C5A" w14:textId="77777777" w:rsidR="008E1AED" w:rsidRPr="00397A97" w:rsidRDefault="008E1AED" w:rsidP="00831CAB">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760502" w14:textId="4279F30C" w:rsidR="008E1AED" w:rsidRPr="00397A97" w:rsidRDefault="008E1AE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PeriodeTilDato</w:t>
            </w:r>
          </w:p>
        </w:tc>
      </w:tr>
    </w:tbl>
    <w:p w14:paraId="7D5DE1F8" w14:textId="77777777" w:rsidR="008E1AED" w:rsidRDefault="008E1AED" w:rsidP="00CC00B9"/>
    <w:p w14:paraId="38AD99CD" w14:textId="6E33131C" w:rsidR="003579AB" w:rsidRPr="00E13C60" w:rsidRDefault="003579AB"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374</w:t>
      </w:r>
      <w:r w:rsidRPr="00E13C60">
        <w:rPr>
          <w:rFonts w:ascii="Aptos" w:hAnsi="Aptos"/>
          <w:color w:val="0070C0"/>
        </w:rPr>
        <w:fldChar w:fldCharType="end"/>
      </w:r>
      <w:r w:rsidRPr="00E13C60">
        <w:rPr>
          <w:rFonts w:ascii="Aptos" w:hAnsi="Aptos"/>
          <w:color w:val="0070C0"/>
        </w:rPr>
        <w:t>: Antall dager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579AB" w:rsidRPr="00397A97" w14:paraId="4F9AF745"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156481" w14:textId="77777777" w:rsidR="003579AB" w:rsidRPr="00397A97" w:rsidRDefault="003579AB" w:rsidP="00831CAB">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BD9895"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BBD847"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64E467"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3579AB" w:rsidRPr="00397A97" w14:paraId="3BC8018B"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0CE038" w14:textId="7F9A7E5F" w:rsidR="003579AB" w:rsidRPr="00397A97" w:rsidRDefault="003579AB" w:rsidP="00831CAB">
            <w:pPr>
              <w:rPr>
                <w:rFonts w:ascii="Aptos" w:hAnsi="Aptos"/>
                <w:b w:val="0"/>
                <w:bCs w:val="0"/>
                <w:color w:val="000000" w:themeColor="text1"/>
                <w:sz w:val="20"/>
                <w:szCs w:val="20"/>
              </w:rPr>
            </w:pPr>
            <w:r w:rsidRPr="00397A97">
              <w:rPr>
                <w:rFonts w:ascii="Aptos" w:hAnsi="Aptos"/>
                <w:b w:val="0"/>
                <w:bCs w:val="0"/>
                <w:color w:val="000000" w:themeColor="text1"/>
                <w:sz w:val="20"/>
                <w:szCs w:val="20"/>
              </w:rPr>
              <w:t>Antall dager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028922"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538716"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723780"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579AB" w:rsidRPr="00397A97" w14:paraId="4AA579CE"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EFF563" w14:textId="77777777" w:rsidR="003579AB" w:rsidRPr="00397A97" w:rsidRDefault="003579AB" w:rsidP="00831CAB">
            <w:pPr>
              <w:rPr>
                <w:rFonts w:ascii="Aptos" w:hAnsi="Aptos"/>
                <w:sz w:val="20"/>
                <w:szCs w:val="20"/>
              </w:rPr>
            </w:pPr>
            <w:r w:rsidRPr="00397A97">
              <w:rPr>
                <w:rFonts w:ascii="Aptos" w:hAnsi="Aptos"/>
                <w:sz w:val="20"/>
                <w:szCs w:val="20"/>
              </w:rPr>
              <w:t>Beskrivelse</w:t>
            </w:r>
          </w:p>
        </w:tc>
      </w:tr>
      <w:tr w:rsidR="003579AB" w:rsidRPr="00397A97" w14:paraId="0742EFE0"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3EBF6F" w14:textId="019E120F" w:rsidR="003579AB" w:rsidRPr="00397A97" w:rsidRDefault="003579AB" w:rsidP="00831CAB">
            <w:pPr>
              <w:rPr>
                <w:rFonts w:ascii="Aptos" w:hAnsi="Aptos"/>
                <w:b w:val="0"/>
                <w:bCs w:val="0"/>
                <w:sz w:val="20"/>
                <w:szCs w:val="20"/>
              </w:rPr>
            </w:pPr>
            <w:r w:rsidRPr="00397A97">
              <w:rPr>
                <w:rFonts w:ascii="Aptos" w:hAnsi="Aptos"/>
                <w:b w:val="0"/>
                <w:bCs w:val="0"/>
                <w:sz w:val="20"/>
                <w:szCs w:val="20"/>
              </w:rPr>
              <w:t>Antall dager fravær. Benyttes ikke på fraværstypene ferie, høytidsdag eller fravær etter endt fødselspermisjon grunnet manglende tilbud eller barnepass</w:t>
            </w:r>
          </w:p>
        </w:tc>
      </w:tr>
      <w:tr w:rsidR="003579AB" w:rsidRPr="00397A97" w14:paraId="26120146"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F92317" w14:textId="77777777" w:rsidR="003579AB" w:rsidRPr="00397A97" w:rsidRDefault="003579AB" w:rsidP="00831CAB">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C40478"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EC44A2"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3579AB" w:rsidRPr="00397A97" w14:paraId="56835B29"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C7AF2D" w14:textId="61339B77" w:rsidR="003579AB" w:rsidRPr="00397A97" w:rsidRDefault="003579AB" w:rsidP="00831CAB">
            <w:pPr>
              <w:rPr>
                <w:rFonts w:ascii="Aptos" w:hAnsi="Aptos"/>
                <w:b w:val="0"/>
                <w:bCs w:val="0"/>
                <w:sz w:val="20"/>
                <w:szCs w:val="20"/>
              </w:rPr>
            </w:pPr>
            <w:r w:rsidRPr="00397A97">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981588" w14:textId="161EB233"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7EE77D"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3579AB" w:rsidRPr="00397A97" w14:paraId="0149534D"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4D08F1" w14:textId="77777777" w:rsidR="003579AB" w:rsidRPr="00397A97" w:rsidRDefault="003579AB" w:rsidP="00831CAB">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5CBF40"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21A87C"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3579AB" w:rsidRPr="00397A97" w14:paraId="074EC2D6"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0D5190" w14:textId="77777777" w:rsidR="003579AB" w:rsidRPr="00397A97" w:rsidRDefault="003579AB" w:rsidP="00831CAB">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FF020B"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FE2142"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3579AB" w:rsidRPr="00397A97" w14:paraId="23D2AF61"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9547C2" w14:textId="77777777" w:rsidR="003579AB" w:rsidRPr="00397A97" w:rsidRDefault="003579AB"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0EECA46"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3579AB" w:rsidRPr="00397A97" w14:paraId="668E672E"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49EEECF" w14:textId="77777777" w:rsidR="003579AB" w:rsidRPr="00397A97" w:rsidRDefault="003579AB" w:rsidP="00831CAB">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3C5B7B" w14:textId="7C384D4D"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AntallDager</w:t>
            </w:r>
          </w:p>
        </w:tc>
      </w:tr>
    </w:tbl>
    <w:p w14:paraId="68F99D04" w14:textId="77777777" w:rsidR="003579AB" w:rsidRDefault="003579AB" w:rsidP="00CC00B9"/>
    <w:p w14:paraId="436A5984" w14:textId="0F8D689E" w:rsidR="003579AB" w:rsidRPr="00E13C60" w:rsidRDefault="003579AB"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375</w:t>
      </w:r>
      <w:r w:rsidRPr="00E13C60">
        <w:rPr>
          <w:rFonts w:ascii="Aptos" w:hAnsi="Aptos"/>
          <w:color w:val="0070C0"/>
        </w:rPr>
        <w:fldChar w:fldCharType="end"/>
      </w:r>
      <w:r w:rsidRPr="00E13C60">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579AB" w:rsidRPr="00397A97" w14:paraId="0766AE37"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F9E5E8" w14:textId="77777777" w:rsidR="003579AB" w:rsidRPr="00397A97" w:rsidRDefault="003579AB" w:rsidP="00831CAB">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F5D4AA"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5EC605D"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39AB1F"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3579AB" w:rsidRPr="00397A97" w14:paraId="71087BE7"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362151" w14:textId="43CEB781" w:rsidR="003579AB" w:rsidRPr="00397A97" w:rsidRDefault="003579AB" w:rsidP="00831CAB">
            <w:pPr>
              <w:rPr>
                <w:rFonts w:ascii="Aptos" w:hAnsi="Aptos"/>
                <w:b w:val="0"/>
                <w:bCs w:val="0"/>
                <w:color w:val="000000" w:themeColor="text1"/>
                <w:sz w:val="20"/>
                <w:szCs w:val="20"/>
              </w:rPr>
            </w:pPr>
            <w:r w:rsidRPr="00397A97">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A8CFC7"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37FDB3"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60CB855"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579AB" w:rsidRPr="00397A97" w14:paraId="52E22040"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8643C0" w14:textId="77777777" w:rsidR="003579AB" w:rsidRPr="00397A97" w:rsidRDefault="003579AB" w:rsidP="00831CAB">
            <w:pPr>
              <w:rPr>
                <w:rFonts w:ascii="Aptos" w:hAnsi="Aptos"/>
                <w:sz w:val="20"/>
                <w:szCs w:val="20"/>
              </w:rPr>
            </w:pPr>
            <w:r w:rsidRPr="00397A97">
              <w:rPr>
                <w:rFonts w:ascii="Aptos" w:hAnsi="Aptos"/>
                <w:sz w:val="20"/>
                <w:szCs w:val="20"/>
              </w:rPr>
              <w:t>Beskrivelse</w:t>
            </w:r>
          </w:p>
        </w:tc>
      </w:tr>
      <w:tr w:rsidR="003579AB" w:rsidRPr="00397A97" w14:paraId="2AE67F83"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FC08B2" w14:textId="3FAA0F73" w:rsidR="003579AB" w:rsidRPr="00397A97" w:rsidRDefault="003579AB" w:rsidP="00831CAB">
            <w:pPr>
              <w:rPr>
                <w:rFonts w:ascii="Aptos" w:hAnsi="Aptos"/>
                <w:b w:val="0"/>
                <w:bCs w:val="0"/>
                <w:sz w:val="20"/>
                <w:szCs w:val="20"/>
              </w:rPr>
            </w:pPr>
            <w:r w:rsidRPr="00397A97">
              <w:rPr>
                <w:rFonts w:ascii="Aptos" w:hAnsi="Aptos"/>
                <w:b w:val="0"/>
                <w:bCs w:val="0"/>
                <w:sz w:val="20"/>
                <w:szCs w:val="20"/>
              </w:rPr>
              <w:t xml:space="preserve">Antall </w:t>
            </w:r>
            <w:r w:rsidR="00155154">
              <w:rPr>
                <w:rFonts w:ascii="Aptos" w:hAnsi="Aptos"/>
                <w:b w:val="0"/>
                <w:bCs w:val="0"/>
                <w:sz w:val="20"/>
                <w:szCs w:val="20"/>
              </w:rPr>
              <w:t>timer</w:t>
            </w:r>
            <w:r w:rsidRPr="00397A97">
              <w:rPr>
                <w:rFonts w:ascii="Aptos" w:hAnsi="Aptos"/>
                <w:b w:val="0"/>
                <w:bCs w:val="0"/>
                <w:sz w:val="20"/>
                <w:szCs w:val="20"/>
              </w:rPr>
              <w:t xml:space="preserve"> fravær. Benyttes ikke på fraværstypene ferie, høytidsdag eller fravær etter endt fødselspermisjon grunnet manglende tilbud eller barnepass</w:t>
            </w:r>
          </w:p>
        </w:tc>
      </w:tr>
      <w:tr w:rsidR="003579AB" w:rsidRPr="00397A97" w14:paraId="662965C6"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B69F2D" w14:textId="77777777" w:rsidR="003579AB" w:rsidRPr="00397A97" w:rsidRDefault="003579AB" w:rsidP="00831CAB">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057256"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004A26"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3579AB" w:rsidRPr="00397A97" w14:paraId="7A6BDFBB"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325231" w14:textId="2B7DC24B" w:rsidR="003579AB" w:rsidRPr="00397A97" w:rsidRDefault="003579AB" w:rsidP="003579AB">
            <w:pPr>
              <w:rPr>
                <w:rFonts w:ascii="Aptos" w:hAnsi="Aptos"/>
                <w:b w:val="0"/>
                <w:bCs w:val="0"/>
                <w:sz w:val="20"/>
                <w:szCs w:val="20"/>
              </w:rPr>
            </w:pPr>
            <w:r w:rsidRPr="00397A97">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8805E7" w14:textId="1E6039C4" w:rsidR="003579AB" w:rsidRPr="00397A97" w:rsidRDefault="003579AB" w:rsidP="003579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576288" w14:textId="77777777" w:rsidR="003579AB" w:rsidRPr="00397A97" w:rsidRDefault="003579AB" w:rsidP="003579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3579AB" w:rsidRPr="00397A97" w14:paraId="361241E3"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731188" w14:textId="77777777" w:rsidR="003579AB" w:rsidRPr="00397A97" w:rsidRDefault="003579AB" w:rsidP="00831CAB">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7446FA"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D3C3FA"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3579AB" w:rsidRPr="00397A97" w14:paraId="47EE7206"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7662E0" w14:textId="77777777" w:rsidR="003579AB" w:rsidRPr="00397A97" w:rsidRDefault="003579AB" w:rsidP="00831CAB">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BC1B2B"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6B1AC3"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Ikke obligatorisk</w:t>
            </w:r>
          </w:p>
        </w:tc>
      </w:tr>
      <w:tr w:rsidR="003579AB" w:rsidRPr="00397A97" w14:paraId="63ADC082"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991916" w14:textId="77777777" w:rsidR="003579AB" w:rsidRPr="00397A97" w:rsidRDefault="003579AB"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96430B8"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3579AB" w:rsidRPr="00397A97" w14:paraId="5D2276C7"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BBF27E0" w14:textId="77777777" w:rsidR="003579AB" w:rsidRPr="00397A97" w:rsidRDefault="003579AB" w:rsidP="00831CAB">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697E64" w14:textId="3AFEAE78"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AntallTimer</w:t>
            </w:r>
          </w:p>
        </w:tc>
      </w:tr>
    </w:tbl>
    <w:p w14:paraId="5E2E8919" w14:textId="77777777" w:rsidR="003579AB" w:rsidRDefault="003579AB" w:rsidP="00CC00B9"/>
    <w:p w14:paraId="509769A2" w14:textId="7AD2141F" w:rsidR="003579AB" w:rsidRPr="00E13C60" w:rsidRDefault="003579AB"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376</w:t>
      </w:r>
      <w:r w:rsidRPr="00E13C60">
        <w:rPr>
          <w:rFonts w:ascii="Aptos" w:hAnsi="Aptos"/>
          <w:color w:val="0070C0"/>
        </w:rPr>
        <w:fldChar w:fldCharType="end"/>
      </w:r>
      <w:r w:rsidRPr="00E13C60">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3579AB" w:rsidRPr="00397A97" w14:paraId="10CCDF60"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A38026" w14:textId="77777777" w:rsidR="003579AB" w:rsidRPr="00397A97" w:rsidRDefault="003579AB" w:rsidP="00831CAB">
            <w:pPr>
              <w:rPr>
                <w:rFonts w:ascii="Aptos" w:hAnsi="Aptos"/>
                <w:sz w:val="20"/>
                <w:szCs w:val="20"/>
              </w:rPr>
            </w:pPr>
            <w:r w:rsidRPr="00397A97">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77F490"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EE3273"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121C1A" w14:textId="77777777" w:rsidR="003579AB" w:rsidRPr="00397A97"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Gyldig til</w:t>
            </w:r>
          </w:p>
        </w:tc>
      </w:tr>
      <w:tr w:rsidR="003579AB" w:rsidRPr="00397A97" w14:paraId="64F5D576"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A215C2" w14:textId="77777777" w:rsidR="003579AB" w:rsidRPr="00397A97" w:rsidRDefault="003579AB" w:rsidP="00831CAB">
            <w:pPr>
              <w:rPr>
                <w:rFonts w:ascii="Aptos" w:hAnsi="Aptos"/>
                <w:b w:val="0"/>
                <w:bCs w:val="0"/>
                <w:color w:val="000000" w:themeColor="text1"/>
                <w:sz w:val="20"/>
                <w:szCs w:val="20"/>
              </w:rPr>
            </w:pPr>
            <w:r w:rsidRPr="00397A97">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296993"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397A97">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C40BCA"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0500A1"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579AB" w:rsidRPr="00397A97" w14:paraId="2E1E9A9F"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0AF9D1" w14:textId="77777777" w:rsidR="003579AB" w:rsidRPr="00397A97" w:rsidRDefault="003579AB" w:rsidP="00831CAB">
            <w:pPr>
              <w:rPr>
                <w:rFonts w:ascii="Aptos" w:hAnsi="Aptos"/>
                <w:sz w:val="20"/>
                <w:szCs w:val="20"/>
              </w:rPr>
            </w:pPr>
            <w:r w:rsidRPr="00397A97">
              <w:rPr>
                <w:rFonts w:ascii="Aptos" w:hAnsi="Aptos"/>
                <w:sz w:val="20"/>
                <w:szCs w:val="20"/>
              </w:rPr>
              <w:t>Beskrivelse</w:t>
            </w:r>
          </w:p>
        </w:tc>
      </w:tr>
      <w:tr w:rsidR="003579AB" w:rsidRPr="00397A97" w14:paraId="1C3F8FBC"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1E9B7A" w14:textId="1F853CDC" w:rsidR="003579AB" w:rsidRPr="00397A97" w:rsidRDefault="003579AB" w:rsidP="00831CAB">
            <w:pPr>
              <w:rPr>
                <w:rFonts w:ascii="Aptos" w:hAnsi="Aptos"/>
                <w:b w:val="0"/>
                <w:bCs w:val="0"/>
                <w:sz w:val="20"/>
                <w:szCs w:val="20"/>
              </w:rPr>
            </w:pPr>
            <w:r w:rsidRPr="00397A97">
              <w:rPr>
                <w:rFonts w:ascii="Aptos" w:hAnsi="Aptos"/>
                <w:b w:val="0"/>
                <w:bCs w:val="0"/>
                <w:sz w:val="20"/>
                <w:szCs w:val="20"/>
              </w:rPr>
              <w:t>Angir om fraværet er slettet</w:t>
            </w:r>
          </w:p>
        </w:tc>
      </w:tr>
      <w:tr w:rsidR="003579AB" w:rsidRPr="00397A97" w14:paraId="589E6EB8"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79CECD" w14:textId="77777777" w:rsidR="003579AB" w:rsidRPr="00397A97" w:rsidRDefault="003579AB" w:rsidP="00831CAB">
            <w:pPr>
              <w:rPr>
                <w:rFonts w:ascii="Aptos" w:hAnsi="Aptos"/>
                <w:sz w:val="20"/>
                <w:szCs w:val="20"/>
              </w:rPr>
            </w:pPr>
            <w:r w:rsidRPr="00397A97">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FF6E74"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3D4C21"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Kilde</w:t>
            </w:r>
          </w:p>
        </w:tc>
      </w:tr>
      <w:tr w:rsidR="003579AB" w:rsidRPr="00397A97" w14:paraId="5BBAC4B9"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0A75CA" w14:textId="77777777" w:rsidR="003579AB" w:rsidRPr="00397A97" w:rsidRDefault="003579AB" w:rsidP="00831CAB">
            <w:pPr>
              <w:rPr>
                <w:rFonts w:ascii="Aptos" w:hAnsi="Aptos"/>
                <w:b w:val="0"/>
                <w:bCs w:val="0"/>
                <w:sz w:val="20"/>
                <w:szCs w:val="20"/>
              </w:rPr>
            </w:pPr>
            <w:r w:rsidRPr="00397A97">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55A445"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8BB566"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Kommune</w:t>
            </w:r>
          </w:p>
        </w:tc>
      </w:tr>
      <w:tr w:rsidR="003579AB" w:rsidRPr="00397A97" w14:paraId="575B8627"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19CFAA" w14:textId="77777777" w:rsidR="003579AB" w:rsidRPr="00397A97" w:rsidRDefault="003579AB" w:rsidP="00831CAB">
            <w:pPr>
              <w:rPr>
                <w:rFonts w:ascii="Aptos" w:hAnsi="Aptos"/>
                <w:sz w:val="20"/>
                <w:szCs w:val="20"/>
              </w:rPr>
            </w:pPr>
            <w:r w:rsidRPr="00397A97">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407A29"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9B42B9"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Viktighet</w:t>
            </w:r>
          </w:p>
        </w:tc>
      </w:tr>
      <w:tr w:rsidR="003579AB" w:rsidRPr="00397A97" w14:paraId="2D87C36B"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3662ED" w14:textId="79D2A5C7" w:rsidR="003579AB" w:rsidRPr="00397A97" w:rsidRDefault="003579AB" w:rsidP="003579AB">
            <w:pPr>
              <w:rPr>
                <w:rFonts w:ascii="Aptos" w:hAnsi="Aptos"/>
                <w:b w:val="0"/>
                <w:bCs w:val="0"/>
                <w:sz w:val="20"/>
                <w:szCs w:val="20"/>
              </w:rPr>
            </w:pPr>
            <w:r w:rsidRPr="00397A97">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7E195A" w14:textId="165CFB82" w:rsidR="003579AB" w:rsidRPr="00397A97" w:rsidRDefault="003579AB" w:rsidP="003579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9F8A42" w14:textId="77777777" w:rsidR="003579AB" w:rsidRPr="00397A97" w:rsidRDefault="003579AB" w:rsidP="003579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Obligatorisk</w:t>
            </w:r>
          </w:p>
        </w:tc>
      </w:tr>
      <w:tr w:rsidR="003579AB" w:rsidRPr="00397A97" w14:paraId="43F825D5"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60B79D" w14:textId="77777777" w:rsidR="003579AB" w:rsidRPr="00397A97" w:rsidRDefault="003579AB" w:rsidP="00831CAB">
            <w:pPr>
              <w:rPr>
                <w:rFonts w:ascii="Aptos" w:hAnsi="Aptos"/>
                <w:b w:val="0"/>
                <w:bCs w:val="0"/>
                <w:sz w:val="20"/>
                <w:szCs w:val="20"/>
              </w:rPr>
            </w:pPr>
            <w:r w:rsidRPr="00397A97">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570D069"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397A97">
              <w:rPr>
                <w:rFonts w:ascii="Aptos" w:hAnsi="Aptos"/>
                <w:b/>
                <w:bCs/>
                <w:sz w:val="20"/>
                <w:szCs w:val="20"/>
              </w:rPr>
              <w:t xml:space="preserve">Felt </w:t>
            </w:r>
          </w:p>
        </w:tc>
      </w:tr>
      <w:tr w:rsidR="003579AB" w:rsidRPr="00397A97" w14:paraId="1FCE391E"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1D0467B" w14:textId="77777777" w:rsidR="003579AB" w:rsidRPr="00397A97" w:rsidRDefault="003579AB" w:rsidP="00831CAB">
            <w:pPr>
              <w:rPr>
                <w:rFonts w:ascii="Aptos" w:hAnsi="Aptos"/>
                <w:b w:val="0"/>
                <w:bCs w:val="0"/>
                <w:sz w:val="20"/>
                <w:szCs w:val="20"/>
              </w:rPr>
            </w:pPr>
            <w:r w:rsidRPr="00397A97">
              <w:rPr>
                <w:rFonts w:ascii="Aptos" w:hAnsi="Aptos"/>
                <w:b w:val="0"/>
                <w:bCs w:val="0"/>
                <w:color w:val="000000"/>
                <w:sz w:val="20"/>
                <w:szCs w:val="20"/>
              </w:rPr>
              <w:t>Nir2</w:t>
            </w:r>
            <w:r w:rsidRPr="00397A97">
              <w:rPr>
                <w:rFonts w:ascii="Aptos" w:hAnsi="Aptos"/>
                <w:b w:val="0"/>
                <w:bCs w:val="0"/>
                <w:color w:val="808080"/>
                <w:sz w:val="20"/>
                <w:szCs w:val="20"/>
              </w:rPr>
              <w:t>.</w:t>
            </w:r>
            <w:r w:rsidRPr="00397A97">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2C97F4" w14:textId="77777777" w:rsidR="003579AB" w:rsidRPr="00397A97"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397A97">
              <w:rPr>
                <w:rFonts w:ascii="Aptos" w:hAnsi="Aptos"/>
                <w:sz w:val="20"/>
                <w:szCs w:val="20"/>
              </w:rPr>
              <w:t>ErSlettet</w:t>
            </w:r>
          </w:p>
        </w:tc>
      </w:tr>
    </w:tbl>
    <w:p w14:paraId="71E527A5" w14:textId="77777777" w:rsidR="003579AB" w:rsidRDefault="003579AB" w:rsidP="00CC00B9"/>
    <w:p w14:paraId="2BE0E814" w14:textId="3CE88C56" w:rsidR="003579AB" w:rsidRPr="00E13C60" w:rsidRDefault="003579AB"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377</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3579AB" w:rsidRPr="005F0CBD" w14:paraId="39CF098F" w14:textId="77777777" w:rsidTr="0039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6302A6" w14:textId="77777777" w:rsidR="003579AB" w:rsidRPr="005F0CBD" w:rsidRDefault="003579AB" w:rsidP="00831CAB">
            <w:pPr>
              <w:rPr>
                <w:rFonts w:ascii="Aptos" w:hAnsi="Aptos"/>
                <w:sz w:val="20"/>
                <w:szCs w:val="20"/>
              </w:rPr>
            </w:pPr>
            <w:r w:rsidRPr="005F0CB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697A84" w14:textId="77777777" w:rsidR="003579AB" w:rsidRPr="005F0CBD"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8DD61F" w14:textId="77777777" w:rsidR="003579AB" w:rsidRPr="005F0CBD"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5C37A2" w14:textId="77777777" w:rsidR="003579AB" w:rsidRPr="005F0CBD" w:rsidRDefault="003579AB"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3579AB" w:rsidRPr="005F0CBD" w14:paraId="4D1162E5"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AE8645" w14:textId="77777777" w:rsidR="003579AB" w:rsidRPr="005F0CBD" w:rsidRDefault="003579AB"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61DE4F"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9A3CFD"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2289E8"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3579AB" w:rsidRPr="005F0CBD" w14:paraId="72F7058A"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0BCE53" w14:textId="77777777" w:rsidR="003579AB" w:rsidRPr="005F0CBD" w:rsidRDefault="003579AB" w:rsidP="00831CAB">
            <w:pPr>
              <w:rPr>
                <w:rFonts w:ascii="Aptos" w:hAnsi="Aptos"/>
                <w:sz w:val="20"/>
                <w:szCs w:val="20"/>
              </w:rPr>
            </w:pPr>
            <w:r w:rsidRPr="005F0CBD">
              <w:rPr>
                <w:rFonts w:ascii="Aptos" w:hAnsi="Aptos"/>
                <w:sz w:val="20"/>
                <w:szCs w:val="20"/>
              </w:rPr>
              <w:t>Beskrivelse</w:t>
            </w:r>
          </w:p>
        </w:tc>
      </w:tr>
      <w:tr w:rsidR="003579AB" w:rsidRPr="005F0CBD" w14:paraId="51E52DF9"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9C729A" w14:textId="6C2DACF3" w:rsidR="003579AB" w:rsidRPr="005F0CBD" w:rsidRDefault="003579AB" w:rsidP="00831CAB">
            <w:pPr>
              <w:rPr>
                <w:rFonts w:ascii="Aptos" w:hAnsi="Aptos"/>
                <w:b w:val="0"/>
                <w:bCs w:val="0"/>
                <w:sz w:val="20"/>
                <w:szCs w:val="20"/>
              </w:rPr>
            </w:pPr>
            <w:r w:rsidRPr="005F0CBD">
              <w:rPr>
                <w:rFonts w:ascii="Aptos" w:hAnsi="Aptos"/>
                <w:b w:val="0"/>
                <w:bCs w:val="0"/>
                <w:sz w:val="20"/>
                <w:szCs w:val="20"/>
              </w:rPr>
              <w:t xml:space="preserve">Unik identifikator for fagsystem (referansenummer) i tilfeller der informasjonen er overført fra kommunalt fagsystem. Se </w:t>
            </w:r>
            <w:hyperlink r:id="rId70" w:history="1">
              <w:r w:rsidRPr="00155154">
                <w:rPr>
                  <w:rStyle w:val="Hyperkobling"/>
                  <w:rFonts w:ascii="Aptos" w:hAnsi="Aptos"/>
                  <w:b w:val="0"/>
                  <w:bCs w:val="0"/>
                  <w:sz w:val="20"/>
                  <w:szCs w:val="20"/>
                  <w:u w:val="none"/>
                </w:rPr>
                <w:t>Overføring mellom kommunale fagsystem og NIR | IMDi</w:t>
              </w:r>
            </w:hyperlink>
          </w:p>
        </w:tc>
      </w:tr>
      <w:tr w:rsidR="003579AB" w:rsidRPr="005F0CBD" w14:paraId="05ED68E7"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2193DB" w14:textId="77777777" w:rsidR="003579AB" w:rsidRPr="005F0CBD" w:rsidRDefault="003579AB" w:rsidP="00831CAB">
            <w:pPr>
              <w:rPr>
                <w:rFonts w:ascii="Aptos" w:hAnsi="Aptos"/>
                <w:sz w:val="20"/>
                <w:szCs w:val="20"/>
              </w:rPr>
            </w:pPr>
            <w:r w:rsidRPr="005F0CB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320FB4"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912962"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3579AB" w:rsidRPr="005F0CBD" w14:paraId="27469CA3"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DE174B" w14:textId="77777777" w:rsidR="003579AB" w:rsidRPr="005F0CBD" w:rsidRDefault="003579AB" w:rsidP="00831CAB">
            <w:pPr>
              <w:rPr>
                <w:rFonts w:ascii="Aptos" w:hAnsi="Aptos"/>
                <w:b w:val="0"/>
                <w:bCs w:val="0"/>
                <w:sz w:val="20"/>
                <w:szCs w:val="20"/>
              </w:rPr>
            </w:pPr>
            <w:r w:rsidRPr="005F0CBD">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308CFD"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9D7964"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System</w:t>
            </w:r>
          </w:p>
        </w:tc>
      </w:tr>
      <w:tr w:rsidR="003579AB" w:rsidRPr="005F0CBD" w14:paraId="1B9409A9"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F3F29A" w14:textId="77777777" w:rsidR="003579AB" w:rsidRPr="005F0CBD" w:rsidRDefault="003579AB" w:rsidP="00831CAB">
            <w:pPr>
              <w:rPr>
                <w:rFonts w:ascii="Aptos" w:hAnsi="Aptos"/>
                <w:sz w:val="20"/>
                <w:szCs w:val="20"/>
              </w:rPr>
            </w:pPr>
            <w:r w:rsidRPr="005F0CB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AEF288"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9B3D85"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3579AB" w:rsidRPr="005F0CBD" w14:paraId="1A966205" w14:textId="77777777" w:rsidTr="00397A97">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4352EB" w14:textId="46689425" w:rsidR="003579AB" w:rsidRPr="005F0CBD" w:rsidRDefault="003579AB" w:rsidP="003579AB">
            <w:pPr>
              <w:rPr>
                <w:rFonts w:ascii="Aptos" w:hAnsi="Aptos"/>
                <w:b w:val="0"/>
                <w:bCs w:val="0"/>
                <w:sz w:val="20"/>
                <w:szCs w:val="20"/>
              </w:rPr>
            </w:pPr>
            <w:r w:rsidRPr="005F0CBD">
              <w:rPr>
                <w:rFonts w:ascii="Aptos" w:hAnsi="Aptos"/>
                <w:b w:val="0"/>
                <w:bCs w:val="0"/>
                <w:sz w:val="20"/>
                <w:szCs w:val="20"/>
              </w:rPr>
              <w:t>RPINTRO/KINTRO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D0AF87" w14:textId="15162FDD" w:rsidR="003579AB" w:rsidRPr="005F0CBD" w:rsidRDefault="003579AB" w:rsidP="003579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EAA3AF" w14:textId="77777777" w:rsidR="003579AB" w:rsidRPr="005F0CBD" w:rsidRDefault="003579AB" w:rsidP="003579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3579AB" w:rsidRPr="005F0CBD" w14:paraId="21842F8B"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3B0D72" w14:textId="77777777" w:rsidR="003579AB" w:rsidRPr="005F0CBD" w:rsidRDefault="003579AB" w:rsidP="00831CAB">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27F87A8"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3579AB" w:rsidRPr="005F0CBD" w14:paraId="62D74724"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720B68B" w14:textId="77777777" w:rsidR="003579AB" w:rsidRPr="005F0CBD" w:rsidRDefault="003579AB" w:rsidP="00831CAB">
            <w:pPr>
              <w:rPr>
                <w:rFonts w:ascii="Aptos" w:hAnsi="Aptos"/>
                <w:b w:val="0"/>
                <w:bCs w:val="0"/>
                <w:sz w:val="20"/>
                <w:szCs w:val="20"/>
              </w:rPr>
            </w:pPr>
            <w:r w:rsidRPr="005F0CBD">
              <w:rPr>
                <w:rFonts w:ascii="Aptos" w:hAnsi="Aptos"/>
                <w:b w:val="0"/>
                <w:bCs w:val="0"/>
                <w:color w:val="000000"/>
                <w:sz w:val="20"/>
                <w:szCs w:val="20"/>
              </w:rPr>
              <w:lastRenderedPageBreak/>
              <w:t>Nir2</w:t>
            </w:r>
            <w:r w:rsidRPr="005F0CBD">
              <w:rPr>
                <w:rFonts w:ascii="Aptos" w:hAnsi="Aptos"/>
                <w:b w:val="0"/>
                <w:bCs w:val="0"/>
                <w:color w:val="808080"/>
                <w:sz w:val="20"/>
                <w:szCs w:val="20"/>
              </w:rPr>
              <w:t>.</w:t>
            </w:r>
            <w:r w:rsidRPr="005F0CBD">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07E489" w14:textId="77777777" w:rsidR="003579AB" w:rsidRPr="005F0CBD" w:rsidRDefault="003579AB"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FagsystemRefnummer</w:t>
            </w:r>
          </w:p>
        </w:tc>
      </w:tr>
    </w:tbl>
    <w:p w14:paraId="5358B2DB" w14:textId="77777777" w:rsidR="00E96426" w:rsidRDefault="00E96426" w:rsidP="00CC00B9"/>
    <w:p w14:paraId="37507BAD" w14:textId="377625AF" w:rsidR="00E96426" w:rsidRPr="00152546" w:rsidRDefault="00E96426"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Avslutning</w:t>
      </w:r>
      <w:r w:rsidR="00D42D83" w:rsidRPr="00152546">
        <w:rPr>
          <w:rFonts w:ascii="Aptos" w:hAnsi="Aptos"/>
          <w:b/>
          <w:bCs/>
          <w:i w:val="0"/>
          <w:iCs w:val="0"/>
          <w:color w:val="0070C0"/>
          <w:sz w:val="24"/>
          <w:szCs w:val="24"/>
        </w:rPr>
        <w:t xml:space="preserve"> </w:t>
      </w:r>
    </w:p>
    <w:p w14:paraId="1C99AE98" w14:textId="77777777" w:rsidR="009A231C" w:rsidRDefault="009A231C" w:rsidP="009A231C"/>
    <w:p w14:paraId="70518714" w14:textId="02D94FFB" w:rsidR="00F241B1" w:rsidRPr="00E13C60" w:rsidRDefault="00F241B1"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378</w:t>
      </w:r>
      <w:r w:rsidRPr="00E13C60">
        <w:rPr>
          <w:rFonts w:ascii="Aptos" w:hAnsi="Aptos"/>
          <w:color w:val="0070C0"/>
        </w:rPr>
        <w:fldChar w:fldCharType="end"/>
      </w:r>
      <w:r w:rsidRPr="00E13C60">
        <w:rPr>
          <w:rFonts w:ascii="Aptos" w:hAnsi="Aptos"/>
          <w:color w:val="0070C0"/>
        </w:rPr>
        <w:t xml:space="preserve">: </w:t>
      </w:r>
      <w:r w:rsidR="00107FE5" w:rsidRPr="00E13C60">
        <w:rPr>
          <w:rFonts w:ascii="Aptos" w:hAnsi="Aptos"/>
          <w:color w:val="0070C0"/>
        </w:rPr>
        <w:t>Avslutningstype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F241B1" w:rsidRPr="005F0CBD" w14:paraId="44688DE3"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7C76A1" w14:textId="77777777" w:rsidR="00F241B1" w:rsidRPr="005F0CBD" w:rsidRDefault="00F241B1" w:rsidP="00831CAB">
            <w:pPr>
              <w:rPr>
                <w:rFonts w:ascii="Aptos" w:hAnsi="Aptos"/>
                <w:sz w:val="20"/>
                <w:szCs w:val="20"/>
              </w:rPr>
            </w:pPr>
            <w:r w:rsidRPr="005F0CB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DFC3E0"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6A237E"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E07EAD"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F241B1" w:rsidRPr="005F0CBD" w14:paraId="3DC20C56"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A180B89" w14:textId="053BE2F3" w:rsidR="00F241B1" w:rsidRPr="005F0CBD" w:rsidRDefault="00107FE5"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7F9151"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F67E5B"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5A5028"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7989ADFB"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60181B" w14:textId="77777777" w:rsidR="00F241B1" w:rsidRPr="005F0CBD" w:rsidRDefault="00F241B1" w:rsidP="00831CAB">
            <w:pPr>
              <w:rPr>
                <w:rFonts w:ascii="Aptos" w:hAnsi="Aptos"/>
                <w:sz w:val="20"/>
                <w:szCs w:val="20"/>
              </w:rPr>
            </w:pPr>
            <w:r w:rsidRPr="005F0CBD">
              <w:rPr>
                <w:rFonts w:ascii="Aptos" w:hAnsi="Aptos"/>
                <w:sz w:val="20"/>
                <w:szCs w:val="20"/>
              </w:rPr>
              <w:t>Beskrivelse</w:t>
            </w:r>
          </w:p>
        </w:tc>
      </w:tr>
      <w:tr w:rsidR="00F241B1" w:rsidRPr="005F0CBD" w14:paraId="21150E60"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E45EC9" w14:textId="77777777" w:rsidR="00F241B1" w:rsidRPr="005F0CBD" w:rsidRDefault="00F241B1" w:rsidP="00831CAB">
            <w:pPr>
              <w:rPr>
                <w:rFonts w:ascii="Aptos" w:hAnsi="Aptos"/>
                <w:b w:val="0"/>
                <w:bCs w:val="0"/>
                <w:sz w:val="20"/>
                <w:szCs w:val="20"/>
              </w:rPr>
            </w:pPr>
            <w:r w:rsidRPr="005F0CBD">
              <w:rPr>
                <w:rFonts w:ascii="Aptos" w:hAnsi="Aptos"/>
                <w:b w:val="0"/>
                <w:bCs w:val="0"/>
                <w:sz w:val="20"/>
                <w:szCs w:val="20"/>
              </w:rPr>
              <w:t>Angir type årsak til at ordningen lukkes. For denne ordningen benyttes både stans, avbrutt og ordinær avslutning beregnet av regelmotor</w:t>
            </w:r>
          </w:p>
        </w:tc>
      </w:tr>
      <w:tr w:rsidR="00F241B1" w:rsidRPr="005F0CBD" w14:paraId="5943EF20"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D54C0C" w14:textId="77777777" w:rsidR="00F241B1" w:rsidRPr="005F0CBD" w:rsidRDefault="00F241B1" w:rsidP="00831CAB">
            <w:pPr>
              <w:rPr>
                <w:rFonts w:ascii="Aptos" w:hAnsi="Aptos"/>
                <w:sz w:val="20"/>
                <w:szCs w:val="20"/>
              </w:rPr>
            </w:pPr>
            <w:r w:rsidRPr="005F0CB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D333A9"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71C949"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F241B1" w:rsidRPr="005F0CBD" w14:paraId="7D035142"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399743" w14:textId="77777777" w:rsidR="00F241B1" w:rsidRPr="005F0CBD" w:rsidRDefault="00F241B1" w:rsidP="00831CAB">
            <w:pPr>
              <w:rPr>
                <w:rFonts w:ascii="Aptos" w:hAnsi="Aptos"/>
                <w:b w:val="0"/>
                <w:bCs w:val="0"/>
                <w:sz w:val="20"/>
                <w:szCs w:val="20"/>
              </w:rPr>
            </w:pPr>
            <w:r w:rsidRPr="005F0CBD">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6CA9C0"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B8FE5F" w14:textId="75378CC1"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Regelmotor eller kommune</w:t>
            </w:r>
          </w:p>
        </w:tc>
      </w:tr>
      <w:tr w:rsidR="00F241B1" w:rsidRPr="005F0CBD" w14:paraId="3A0B5259"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514D83" w14:textId="77777777" w:rsidR="00F241B1" w:rsidRPr="005F0CBD" w:rsidRDefault="00F241B1" w:rsidP="00831CAB">
            <w:pPr>
              <w:rPr>
                <w:rFonts w:ascii="Aptos" w:hAnsi="Aptos"/>
                <w:sz w:val="20"/>
                <w:szCs w:val="20"/>
              </w:rPr>
            </w:pPr>
            <w:r w:rsidRPr="005F0CB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1749DE"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79BB17"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F241B1" w:rsidRPr="005F0CBD" w14:paraId="37B4B59D"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62F6DF" w14:textId="688AF53E" w:rsidR="00F241B1" w:rsidRPr="005F0CBD" w:rsidRDefault="00F241B1" w:rsidP="00F241B1">
            <w:pPr>
              <w:rPr>
                <w:rFonts w:ascii="Aptos" w:hAnsi="Aptos"/>
                <w:b w:val="0"/>
                <w:bCs w:val="0"/>
                <w:sz w:val="20"/>
                <w:szCs w:val="20"/>
              </w:rPr>
            </w:pPr>
            <w:r w:rsidRPr="005F0CBD">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A5C158" w14:textId="37C5F56A"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F7423B"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F241B1" w:rsidRPr="005F0CBD" w14:paraId="4C587FF3"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A81C42" w14:textId="77777777" w:rsidR="00F241B1" w:rsidRPr="005F0CBD" w:rsidRDefault="00F241B1" w:rsidP="00831CAB">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E50C9C0"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F241B1" w:rsidRPr="005F0CBD" w14:paraId="042E3767"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A3165C4" w14:textId="77777777" w:rsidR="00F241B1" w:rsidRPr="005F0CBD" w:rsidRDefault="00F241B1" w:rsidP="00831CAB">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19FDE6"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Id</w:t>
            </w:r>
          </w:p>
        </w:tc>
      </w:tr>
      <w:tr w:rsidR="00F241B1" w:rsidRPr="005F0CBD" w14:paraId="6205BF89"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100B88" w14:textId="77777777" w:rsidR="00F241B1" w:rsidRPr="005F0CBD" w:rsidRDefault="00F241B1" w:rsidP="00831CAB">
            <w:pPr>
              <w:rPr>
                <w:rFonts w:ascii="Aptos" w:hAnsi="Aptos"/>
                <w:b w:val="0"/>
                <w:bCs w:val="0"/>
                <w:sz w:val="20"/>
                <w:szCs w:val="20"/>
              </w:rPr>
            </w:pPr>
            <w:r w:rsidRPr="005F0CBD">
              <w:rPr>
                <w:rFonts w:ascii="Aptos" w:hAnsi="Aptos"/>
                <w:sz w:val="20"/>
                <w:szCs w:val="20"/>
              </w:rPr>
              <w:t xml:space="preserve">Db tabell </w:t>
            </w:r>
            <w:r w:rsidRPr="005F0CBD">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976B8D"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Felt</w:t>
            </w:r>
          </w:p>
        </w:tc>
      </w:tr>
      <w:tr w:rsidR="00F241B1" w:rsidRPr="005F0CBD" w14:paraId="3E501622"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91D745" w14:textId="77777777" w:rsidR="00F241B1" w:rsidRPr="005F0CBD" w:rsidRDefault="00F241B1" w:rsidP="00831CAB">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FC2625"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sz w:val="20"/>
                <w:szCs w:val="20"/>
              </w:rPr>
              <w:t>OrdningavslutningtypeID</w:t>
            </w:r>
          </w:p>
        </w:tc>
      </w:tr>
      <w:tr w:rsidR="00F241B1" w:rsidRPr="005F0CBD" w14:paraId="12D0A40F"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16DF523" w14:textId="77777777" w:rsidR="00F241B1" w:rsidRPr="005F0CBD" w:rsidRDefault="00F241B1" w:rsidP="00831CAB">
            <w:pPr>
              <w:rPr>
                <w:rFonts w:ascii="Aptos" w:hAnsi="Aptos"/>
                <w:sz w:val="20"/>
                <w:szCs w:val="20"/>
              </w:rPr>
            </w:pPr>
            <w:r w:rsidRPr="005F0CBD">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26210F1"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7309D21"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F08E1F0"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til</w:t>
            </w:r>
          </w:p>
        </w:tc>
      </w:tr>
      <w:tr w:rsidR="00964701" w:rsidRPr="005F0CBD" w14:paraId="6C904358" w14:textId="77777777" w:rsidTr="00BB22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328E44" w14:textId="09B8C183" w:rsidR="00964701" w:rsidRPr="005F0CBD" w:rsidRDefault="000B507B" w:rsidP="00964701">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964701" w:rsidRPr="005F0CBD">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388B718" w14:textId="6D85F643"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EE4FF3E" w14:textId="4872E02A"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20BA19" w14:textId="77777777"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5F0CBD" w14:paraId="012DC675" w14:textId="77777777" w:rsidTr="00BB22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748751" w14:textId="47B421F9" w:rsidR="00964701" w:rsidRPr="005F0CBD" w:rsidRDefault="000B507B" w:rsidP="00964701">
            <w:pPr>
              <w:rPr>
                <w:rFonts w:ascii="Aptos" w:hAnsi="Aptos"/>
                <w:b w:val="0"/>
                <w:bCs w:val="0"/>
                <w:color w:val="000000"/>
                <w:sz w:val="20"/>
                <w:szCs w:val="20"/>
              </w:rPr>
            </w:pPr>
            <w:hyperlink w:anchor="Beskrivelser" w:tooltip="Ordinær avslutning der kommunen har registrert årsak til avslutning eller frist for opppstart eller gjennomføring er utgått" w:history="1">
              <w:r w:rsidR="00964701" w:rsidRPr="005F0CBD">
                <w:rPr>
                  <w:rStyle w:val="Hyperkobling"/>
                  <w:rFonts w:ascii="Aptos" w:hAnsi="Aptos"/>
                  <w:b w:val="0"/>
                  <w:bCs w:val="0"/>
                  <w:sz w:val="20"/>
                  <w:szCs w:val="20"/>
                  <w:u w:val="none"/>
                </w:rPr>
                <w:t>ORD_AVSL</w:t>
              </w:r>
            </w:hyperlink>
            <w:r w:rsidR="00964701" w:rsidRPr="005F0CBD">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78347A" w14:textId="0750A70C"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 xml:space="preserve">Ordinær avslutning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81DE26" w14:textId="7722F9D8"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3429A1" w14:textId="77777777"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64701" w:rsidRPr="005F0CBD" w14:paraId="4763EA1A" w14:textId="77777777" w:rsidTr="00BB22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423161F" w14:textId="548C74F9" w:rsidR="00964701" w:rsidRPr="005F0CBD" w:rsidRDefault="000B507B" w:rsidP="00964701">
            <w:pPr>
              <w:rPr>
                <w:rFonts w:ascii="Aptos" w:hAnsi="Aptos"/>
                <w:b w:val="0"/>
                <w:bCs w:val="0"/>
                <w:color w:val="000000"/>
                <w:sz w:val="20"/>
                <w:szCs w:val="20"/>
              </w:rPr>
            </w:pPr>
            <w:hyperlink w:anchor="Beskrivelser" w:tooltip="Type avslutning som innebærer stans av ordning. Dette beregnes av regelmotor når person får vedtak om permanent stans" w:history="1">
              <w:r w:rsidR="00964701" w:rsidRPr="005F0CBD">
                <w:rPr>
                  <w:rStyle w:val="Hyperkobling"/>
                  <w:rFonts w:ascii="Aptos" w:hAnsi="Aptos"/>
                  <w:b w:val="0"/>
                  <w:bCs w:val="0"/>
                  <w:sz w:val="20"/>
                  <w:szCs w:val="20"/>
                  <w:u w:val="none"/>
                </w:rPr>
                <w:t>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149620" w14:textId="09D6E3CC"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D04062" w14:textId="252BB85A"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42EBFB" w14:textId="77777777" w:rsidR="00964701" w:rsidRPr="005F0CBD" w:rsidRDefault="00964701" w:rsidP="0096470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3A42D4FA" w14:textId="77777777" w:rsidR="00E96426" w:rsidRDefault="00E96426" w:rsidP="00E96426"/>
    <w:p w14:paraId="19124A44" w14:textId="7E93F1E2" w:rsidR="00F241B1" w:rsidRPr="00E13C60" w:rsidRDefault="00F241B1"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379</w:t>
      </w:r>
      <w:r w:rsidRPr="00E13C60">
        <w:rPr>
          <w:rFonts w:ascii="Aptos" w:hAnsi="Aptos"/>
          <w:color w:val="0070C0"/>
        </w:rPr>
        <w:fldChar w:fldCharType="end"/>
      </w:r>
      <w:r w:rsidRPr="00E13C60">
        <w:rPr>
          <w:rFonts w:ascii="Aptos" w:hAnsi="Aptos"/>
          <w:color w:val="0070C0"/>
        </w:rPr>
        <w:t>: Avslutningsårsak</w:t>
      </w:r>
      <w:r w:rsidR="00196AA1" w:rsidRPr="00E13C60">
        <w:rPr>
          <w:rFonts w:ascii="Aptos" w:hAnsi="Aptos"/>
          <w:color w:val="0070C0"/>
        </w:rPr>
        <w:t xml:space="preserve"> </w:t>
      </w:r>
    </w:p>
    <w:tbl>
      <w:tblPr>
        <w:tblStyle w:val="Rutenettabell1lysuthevingsfarge3"/>
        <w:tblW w:w="9062" w:type="dxa"/>
        <w:tblInd w:w="0" w:type="dxa"/>
        <w:tblLayout w:type="fixed"/>
        <w:tblLook w:val="04A0" w:firstRow="1" w:lastRow="0" w:firstColumn="1" w:lastColumn="0" w:noHBand="0" w:noVBand="1"/>
      </w:tblPr>
      <w:tblGrid>
        <w:gridCol w:w="2405"/>
        <w:gridCol w:w="3686"/>
        <w:gridCol w:w="1559"/>
        <w:gridCol w:w="1412"/>
      </w:tblGrid>
      <w:tr w:rsidR="00F241B1" w:rsidRPr="005F0CBD" w14:paraId="7B395EDF" w14:textId="77777777" w:rsidTr="00D67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8F34BA" w14:textId="77777777" w:rsidR="00F241B1" w:rsidRPr="005F0CBD" w:rsidRDefault="00F241B1" w:rsidP="00831CAB">
            <w:pPr>
              <w:rPr>
                <w:rFonts w:ascii="Aptos" w:hAnsi="Aptos"/>
                <w:sz w:val="20"/>
                <w:szCs w:val="20"/>
              </w:rPr>
            </w:pPr>
            <w:r w:rsidRPr="005F0CBD">
              <w:rPr>
                <w:rFonts w:ascii="Aptos" w:hAnsi="Aptos"/>
                <w:sz w:val="20"/>
                <w:szCs w:val="20"/>
              </w:rPr>
              <w:t>Variabel</w:t>
            </w:r>
          </w:p>
        </w:tc>
        <w:tc>
          <w:tcPr>
            <w:tcW w:w="368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E6AC3E"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6ABD35"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E98FAA"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F241B1" w:rsidRPr="005F0CBD" w14:paraId="7E3DFABD"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F9835A" w14:textId="77777777" w:rsidR="00F241B1" w:rsidRPr="005F0CBD" w:rsidRDefault="00F241B1"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Avslutningsårsak</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30F4BB"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296608"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3BE7F1"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008F8FEF" w14:textId="77777777" w:rsidTr="00984BA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C91DF8" w14:textId="77777777" w:rsidR="00F241B1" w:rsidRPr="005F0CBD" w:rsidRDefault="00F241B1" w:rsidP="00831CAB">
            <w:pPr>
              <w:rPr>
                <w:rFonts w:ascii="Aptos" w:hAnsi="Aptos"/>
                <w:sz w:val="20"/>
                <w:szCs w:val="20"/>
              </w:rPr>
            </w:pPr>
            <w:r w:rsidRPr="005F0CBD">
              <w:rPr>
                <w:rFonts w:ascii="Aptos" w:hAnsi="Aptos"/>
                <w:sz w:val="20"/>
                <w:szCs w:val="20"/>
              </w:rPr>
              <w:t>Beskrivelse</w:t>
            </w:r>
          </w:p>
        </w:tc>
      </w:tr>
      <w:tr w:rsidR="00F241B1" w:rsidRPr="005F0CBD" w14:paraId="4DE83327" w14:textId="77777777" w:rsidTr="00984BA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917953" w14:textId="05346B06" w:rsidR="00F241B1" w:rsidRPr="005F0CBD" w:rsidRDefault="00F241B1" w:rsidP="00831CAB">
            <w:pPr>
              <w:rPr>
                <w:rFonts w:ascii="Aptos" w:hAnsi="Aptos"/>
                <w:b w:val="0"/>
                <w:bCs w:val="0"/>
                <w:sz w:val="20"/>
                <w:szCs w:val="20"/>
              </w:rPr>
            </w:pPr>
            <w:r w:rsidRPr="005F0CBD">
              <w:rPr>
                <w:rFonts w:ascii="Aptos" w:hAnsi="Aptos"/>
                <w:b w:val="0"/>
                <w:bCs w:val="0"/>
                <w:sz w:val="20"/>
                <w:szCs w:val="20"/>
              </w:rPr>
              <w:t>Avslutningsårsak angir årsak til at ordningen stanses/avbrytes/avsluttes. Årsaken kan enten registreres av kommunen eller beregnes av regelmotor</w:t>
            </w:r>
          </w:p>
        </w:tc>
      </w:tr>
      <w:tr w:rsidR="00F241B1" w:rsidRPr="005F0CBD" w14:paraId="46E1E3F1"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FF47E1" w14:textId="77777777" w:rsidR="00F241B1" w:rsidRPr="005F0CBD" w:rsidRDefault="00F241B1" w:rsidP="00831CAB">
            <w:pPr>
              <w:rPr>
                <w:rFonts w:ascii="Aptos" w:hAnsi="Aptos"/>
                <w:sz w:val="20"/>
                <w:szCs w:val="20"/>
              </w:rPr>
            </w:pPr>
            <w:r w:rsidRPr="005F0CBD">
              <w:rPr>
                <w:rFonts w:ascii="Aptos" w:hAnsi="Aptos"/>
                <w:sz w:val="20"/>
                <w:szCs w:val="20"/>
              </w:rPr>
              <w:t>Datatype</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7569B0"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6474CE"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F241B1" w:rsidRPr="005F0CBD" w14:paraId="0594ADBC"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F27DF9" w14:textId="77777777" w:rsidR="00F241B1" w:rsidRPr="005F0CBD" w:rsidRDefault="00F241B1" w:rsidP="00831CAB">
            <w:pPr>
              <w:rPr>
                <w:rFonts w:ascii="Aptos" w:hAnsi="Aptos"/>
                <w:b w:val="0"/>
                <w:bCs w:val="0"/>
                <w:sz w:val="20"/>
                <w:szCs w:val="20"/>
              </w:rPr>
            </w:pPr>
            <w:r w:rsidRPr="005F0CBD">
              <w:rPr>
                <w:rFonts w:ascii="Aptos" w:hAnsi="Aptos"/>
                <w:b w:val="0"/>
                <w:bCs w:val="0"/>
                <w:sz w:val="20"/>
                <w:szCs w:val="20"/>
              </w:rPr>
              <w:t>Kodeverk</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D7A91B"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7F16A5" w14:textId="6B2C022D"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Regelmotor eller kommune</w:t>
            </w:r>
          </w:p>
        </w:tc>
      </w:tr>
      <w:tr w:rsidR="00F241B1" w:rsidRPr="005F0CBD" w14:paraId="7AA0979C"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D9A717" w14:textId="77777777" w:rsidR="00F241B1" w:rsidRPr="005F0CBD" w:rsidRDefault="00F241B1" w:rsidP="00831CAB">
            <w:pPr>
              <w:rPr>
                <w:rFonts w:ascii="Aptos" w:hAnsi="Aptos"/>
                <w:sz w:val="20"/>
                <w:szCs w:val="20"/>
              </w:rPr>
            </w:pPr>
            <w:r w:rsidRPr="005F0CBD">
              <w:rPr>
                <w:rFonts w:ascii="Aptos" w:hAnsi="Aptos"/>
                <w:sz w:val="20"/>
                <w:szCs w:val="20"/>
              </w:rPr>
              <w:t>Kategori</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EBF41F"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013023"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F241B1" w:rsidRPr="005F0CBD" w14:paraId="1FA74F8F"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E54743" w14:textId="3AAD6C5A" w:rsidR="00F241B1" w:rsidRPr="005F0CBD" w:rsidRDefault="00F241B1" w:rsidP="00F241B1">
            <w:pPr>
              <w:rPr>
                <w:rFonts w:ascii="Aptos" w:hAnsi="Aptos"/>
                <w:b w:val="0"/>
                <w:bCs w:val="0"/>
                <w:sz w:val="20"/>
                <w:szCs w:val="20"/>
              </w:rPr>
            </w:pPr>
            <w:r w:rsidRPr="005F0CBD">
              <w:rPr>
                <w:rFonts w:ascii="Aptos" w:hAnsi="Aptos"/>
                <w:b w:val="0"/>
                <w:bCs w:val="0"/>
                <w:sz w:val="20"/>
                <w:szCs w:val="20"/>
              </w:rPr>
              <w:t>RPINTRO/KINTRO</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EBBE76" w14:textId="07CD2C71"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F6AF13"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F241B1" w:rsidRPr="005F0CBD" w14:paraId="1321E6CF" w14:textId="77777777" w:rsidTr="00984BA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A3EAE7" w14:textId="77777777" w:rsidR="00F241B1" w:rsidRPr="005F0CBD" w:rsidRDefault="00F241B1" w:rsidP="00831CAB">
            <w:pPr>
              <w:rPr>
                <w:rFonts w:ascii="Aptos" w:hAnsi="Aptos"/>
                <w:b w:val="0"/>
                <w:bCs w:val="0"/>
                <w:sz w:val="20"/>
                <w:szCs w:val="20"/>
              </w:rPr>
            </w:pPr>
            <w:r w:rsidRPr="005F0CBD">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B778478"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F241B1" w:rsidRPr="005F0CBD" w14:paraId="628CB240" w14:textId="77777777" w:rsidTr="00984BA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6A0464E" w14:textId="77777777" w:rsidR="00F241B1" w:rsidRPr="005F0CBD" w:rsidRDefault="00F241B1" w:rsidP="00831CAB">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OrdningavslutningarsaktypeV2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B5CD2B"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Id</w:t>
            </w:r>
          </w:p>
        </w:tc>
      </w:tr>
      <w:tr w:rsidR="00F241B1" w:rsidRPr="005F0CBD" w14:paraId="103B20A3" w14:textId="77777777" w:rsidTr="00984BA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9F33F7" w14:textId="77777777" w:rsidR="00F241B1" w:rsidRPr="005F0CBD" w:rsidRDefault="00F241B1" w:rsidP="00831CAB">
            <w:pPr>
              <w:rPr>
                <w:rFonts w:ascii="Aptos" w:hAnsi="Aptos"/>
                <w:b w:val="0"/>
                <w:bCs w:val="0"/>
                <w:sz w:val="20"/>
                <w:szCs w:val="20"/>
              </w:rPr>
            </w:pPr>
            <w:r w:rsidRPr="005F0CBD">
              <w:rPr>
                <w:rFonts w:ascii="Aptos" w:hAnsi="Aptos"/>
                <w:sz w:val="20"/>
                <w:szCs w:val="20"/>
              </w:rPr>
              <w:t xml:space="preserve">Db tabell </w:t>
            </w:r>
            <w:r w:rsidRPr="005F0CBD">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996817"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Felt</w:t>
            </w:r>
          </w:p>
        </w:tc>
      </w:tr>
      <w:tr w:rsidR="00F241B1" w:rsidRPr="005F0CBD" w14:paraId="6FCDB23C" w14:textId="77777777" w:rsidTr="00984BA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5FBE5E" w14:textId="77777777" w:rsidR="00F241B1" w:rsidRPr="005F0CBD" w:rsidRDefault="00F241B1" w:rsidP="00831CAB">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OrdningavslutningV2</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16FBFB"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OrdningavslutningarsaktypeId</w:t>
            </w:r>
          </w:p>
        </w:tc>
      </w:tr>
      <w:tr w:rsidR="00F241B1" w:rsidRPr="005F0CBD" w14:paraId="5F27FA83"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13B90C6" w14:textId="77777777" w:rsidR="00F241B1" w:rsidRPr="005F0CBD" w:rsidRDefault="00F241B1" w:rsidP="00831CAB">
            <w:pPr>
              <w:rPr>
                <w:rFonts w:ascii="Aptos" w:hAnsi="Aptos"/>
                <w:sz w:val="20"/>
                <w:szCs w:val="20"/>
              </w:rPr>
            </w:pPr>
            <w:r w:rsidRPr="005F0CBD">
              <w:rPr>
                <w:rFonts w:ascii="Aptos" w:hAnsi="Aptos"/>
                <w:sz w:val="20"/>
                <w:szCs w:val="20"/>
              </w:rPr>
              <w:t>Kode</w:t>
            </w:r>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52DC1D7"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7721AA3"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F74CEA3"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til</w:t>
            </w:r>
          </w:p>
        </w:tc>
      </w:tr>
      <w:tr w:rsidR="00F241B1" w:rsidRPr="005F0CBD" w14:paraId="5832A718"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BC24F61" w14:textId="056FC6F3" w:rsidR="00F241B1" w:rsidRPr="005F0CBD" w:rsidRDefault="000B507B" w:rsidP="00F241B1">
            <w:pPr>
              <w:rPr>
                <w:rFonts w:ascii="Aptos" w:hAnsi="Aptos"/>
                <w:b w:val="0"/>
                <w:bCs w:val="0"/>
                <w:sz w:val="20"/>
                <w:szCs w:val="20"/>
              </w:rPr>
            </w:pPr>
            <w:hyperlink w:anchor="_Ordningavslutningarsaktype" w:tooltip="Avslutningsårsak som ikke dekkes av de andre avslutningsårsakene" w:history="1">
              <w:r w:rsidR="00F241B1" w:rsidRPr="005F0CBD">
                <w:rPr>
                  <w:rStyle w:val="Hyperkobling"/>
                  <w:rFonts w:ascii="Aptos" w:hAnsi="Aptos"/>
                  <w:b w:val="0"/>
                  <w:bCs w:val="0"/>
                  <w:sz w:val="20"/>
                  <w:szCs w:val="20"/>
                  <w:u w:val="none"/>
                </w:rPr>
                <w:t>ANNET</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6C0346" w14:textId="295290DB"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Annet</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C64F66"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E0D404"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29250F45"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A41377C" w14:textId="47D2D8B8" w:rsidR="00F241B1" w:rsidRPr="005F0CBD" w:rsidRDefault="000B507B" w:rsidP="00F241B1">
            <w:pPr>
              <w:rPr>
                <w:rFonts w:ascii="Aptos" w:hAnsi="Aptos"/>
                <w:b w:val="0"/>
                <w:bCs w:val="0"/>
                <w:color w:val="000000"/>
                <w:sz w:val="20"/>
                <w:szCs w:val="20"/>
              </w:rPr>
            </w:pPr>
            <w:hyperlink w:anchor="_Ordningavslutningarsaktype" w:tooltip="Deltakere som ved avslutning av program deltar på kvalifiserende tiltak i regi av enten kommunen, private eller frivillige tilbydere.  Dette kan omfatte deltakelse i Kvalifiseringsprogram (KVP), enkeltstående kurs/tilbud inkludert nettbaserte tilbud mm. " w:history="1">
              <w:r w:rsidR="00F241B1" w:rsidRPr="005F0CBD">
                <w:rPr>
                  <w:rStyle w:val="Hyperkobling"/>
                  <w:rFonts w:ascii="Aptos" w:hAnsi="Aptos"/>
                  <w:b w:val="0"/>
                  <w:bCs w:val="0"/>
                  <w:sz w:val="20"/>
                  <w:szCs w:val="20"/>
                  <w:u w:val="none"/>
                </w:rPr>
                <w:t>ANNET_TILTAK</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FA5BE0" w14:textId="7998F35F"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Kvalifiserende tiltak i regi av kommunen eller andre aktører</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A37351"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8BED8E"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48BA8DCE"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C783C4" w14:textId="2FFB9293" w:rsidR="00F241B1" w:rsidRPr="005F0CBD" w:rsidRDefault="000B507B" w:rsidP="00F241B1">
            <w:pPr>
              <w:rPr>
                <w:rFonts w:ascii="Aptos" w:hAnsi="Aptos"/>
                <w:b w:val="0"/>
                <w:bCs w:val="0"/>
                <w:color w:val="000000"/>
                <w:sz w:val="20"/>
                <w:szCs w:val="20"/>
              </w:rPr>
            </w:pPr>
            <w:hyperlink w:anchor="Beskrivelser" w:tooltip="Fast eller midlertidig arbeid" w:history="1">
              <w:r w:rsidR="00F241B1" w:rsidRPr="005F0CBD">
                <w:rPr>
                  <w:rStyle w:val="Hyperkobling"/>
                  <w:rFonts w:ascii="Aptos" w:hAnsi="Aptos"/>
                  <w:b w:val="0"/>
                  <w:bCs w:val="0"/>
                  <w:sz w:val="20"/>
                  <w:szCs w:val="20"/>
                  <w:u w:val="none"/>
                </w:rPr>
                <w:t>ARB</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16A46F" w14:textId="17EB8300"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AF12F0"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764826"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7B9054E0"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DEF3EC" w14:textId="765E1EE3" w:rsidR="00F241B1" w:rsidRPr="005F0CBD" w:rsidRDefault="000B507B" w:rsidP="00F241B1">
            <w:pPr>
              <w:rPr>
                <w:rFonts w:ascii="Aptos" w:hAnsi="Aptos"/>
                <w:b w:val="0"/>
                <w:bCs w:val="0"/>
                <w:color w:val="000000"/>
                <w:sz w:val="20"/>
                <w:szCs w:val="20"/>
              </w:rPr>
            </w:pPr>
            <w:hyperlink w:anchor="Beskrivelser" w:tooltip="Kombinasjon av arbeid og utdanning ved fagskole" w:history="1">
              <w:r w:rsidR="00F241B1" w:rsidRPr="005F0CBD">
                <w:rPr>
                  <w:rStyle w:val="Hyperkobling"/>
                  <w:rFonts w:ascii="Aptos" w:hAnsi="Aptos"/>
                  <w:b w:val="0"/>
                  <w:bCs w:val="0"/>
                  <w:sz w:val="20"/>
                  <w:szCs w:val="20"/>
                  <w:u w:val="none"/>
                </w:rPr>
                <w:t>ARB_FAGSKOLE</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F4087A3" w14:textId="79DDF63F"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 og utdanning - fagskole</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A06F6C"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DF8223"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1F117EA9"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B14FF3F" w14:textId="41C7CBEC" w:rsidR="00F241B1" w:rsidRPr="005F0CBD" w:rsidRDefault="000B507B" w:rsidP="00F241B1">
            <w:pPr>
              <w:rPr>
                <w:rFonts w:ascii="Aptos" w:hAnsi="Aptos"/>
                <w:b w:val="0"/>
                <w:bCs w:val="0"/>
                <w:sz w:val="20"/>
                <w:szCs w:val="20"/>
              </w:rPr>
            </w:pPr>
            <w:hyperlink w:anchor="Beskrivelser" w:tooltip="Kombinasjon av arbeid og opplæring på grunnskole nivå" w:history="1">
              <w:r w:rsidR="00F241B1" w:rsidRPr="005F0CBD">
                <w:rPr>
                  <w:rStyle w:val="Hyperkobling"/>
                  <w:rFonts w:ascii="Aptos" w:hAnsi="Aptos"/>
                  <w:b w:val="0"/>
                  <w:bCs w:val="0"/>
                  <w:sz w:val="20"/>
                  <w:szCs w:val="20"/>
                  <w:u w:val="none"/>
                </w:rPr>
                <w:t>ARB_GRSKOLE</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91070E" w14:textId="6C58ECFE"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 og grunnskole</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C85E9C"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E234D4"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206F94C1"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D34E478" w14:textId="406B8D1E" w:rsidR="00F241B1" w:rsidRPr="005F0CBD" w:rsidRDefault="000B507B" w:rsidP="00F241B1">
            <w:pPr>
              <w:rPr>
                <w:rFonts w:ascii="Aptos" w:hAnsi="Aptos"/>
                <w:b w:val="0"/>
                <w:bCs w:val="0"/>
                <w:sz w:val="20"/>
                <w:szCs w:val="20"/>
              </w:rPr>
            </w:pPr>
            <w:hyperlink w:anchor="Beskrivelser" w:tooltip="Kombinasjon av arbeid og utdanning på høyskole/universitetsnivå" w:history="1">
              <w:r w:rsidR="00F241B1" w:rsidRPr="005F0CBD">
                <w:rPr>
                  <w:rStyle w:val="Hyperkobling"/>
                  <w:rFonts w:ascii="Aptos" w:hAnsi="Aptos"/>
                  <w:b w:val="0"/>
                  <w:bCs w:val="0"/>
                  <w:sz w:val="20"/>
                  <w:szCs w:val="20"/>
                  <w:u w:val="none"/>
                </w:rPr>
                <w:t>ARB_HOYUTD</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2DCFF1" w14:textId="04A385EA"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 og utdanning - høyere utdanning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8F569A"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FA03C5"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0888800D"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AA7113" w14:textId="30700416" w:rsidR="00F241B1" w:rsidRPr="005F0CBD" w:rsidRDefault="000B507B" w:rsidP="00F241B1">
            <w:pPr>
              <w:rPr>
                <w:rFonts w:ascii="Aptos" w:hAnsi="Aptos"/>
                <w:b w:val="0"/>
                <w:bCs w:val="0"/>
                <w:color w:val="000000"/>
                <w:sz w:val="20"/>
                <w:szCs w:val="20"/>
              </w:rPr>
            </w:pPr>
            <w:hyperlink w:anchor="Beskrivelser" w:tooltip="Kombinasjon av arbeid og opplæring på videregående nivå" w:history="1">
              <w:r w:rsidR="00F241B1" w:rsidRPr="005F0CBD">
                <w:rPr>
                  <w:rStyle w:val="Hyperkobling"/>
                  <w:rFonts w:ascii="Aptos" w:hAnsi="Aptos"/>
                  <w:b w:val="0"/>
                  <w:bCs w:val="0"/>
                  <w:sz w:val="20"/>
                  <w:szCs w:val="20"/>
                  <w:u w:val="none"/>
                </w:rPr>
                <w:t>ARB_VGS</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C0D23F" w14:textId="4E32BA0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 og utdanning - videregående opplæring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4EADE7"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7249DD"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3997F929"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34BB136" w14:textId="09F12EC4" w:rsidR="00F241B1" w:rsidRPr="005F0CBD" w:rsidRDefault="000B507B" w:rsidP="00F241B1">
            <w:pPr>
              <w:rPr>
                <w:rFonts w:ascii="Aptos" w:hAnsi="Aptos"/>
                <w:b w:val="0"/>
                <w:bCs w:val="0"/>
                <w:sz w:val="20"/>
                <w:szCs w:val="20"/>
              </w:rPr>
            </w:pPr>
            <w:hyperlink w:anchor="_Ordningavslutningarsaktype" w:tooltip="Person har avvist program" w:history="1">
              <w:r w:rsidR="00F241B1" w:rsidRPr="005F0CBD">
                <w:rPr>
                  <w:rStyle w:val="Hyperkobling"/>
                  <w:rFonts w:ascii="Aptos" w:hAnsi="Aptos"/>
                  <w:b w:val="0"/>
                  <w:bCs w:val="0"/>
                  <w:sz w:val="20"/>
                  <w:szCs w:val="20"/>
                  <w:u w:val="none"/>
                </w:rPr>
                <w:t>AVVIST_PROGRAM</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DA493E" w14:textId="1D10892F"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Person har avvist program</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38CD8D" w14:textId="0DFE2738"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3287FD"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09F7010B"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63E644D" w14:textId="667D17BE" w:rsidR="00F241B1" w:rsidRPr="005F0CBD" w:rsidRDefault="000B507B" w:rsidP="00F241B1">
            <w:pPr>
              <w:rPr>
                <w:rFonts w:ascii="Aptos" w:hAnsi="Aptos"/>
                <w:b w:val="0"/>
                <w:bCs w:val="0"/>
                <w:sz w:val="20"/>
                <w:szCs w:val="20"/>
              </w:rPr>
            </w:pPr>
            <w:hyperlink w:anchor="_Ordningavslutningarsaktype" w:tooltip="Deltakeren er død" w:history="1">
              <w:r w:rsidR="00F241B1" w:rsidRPr="005F0CBD">
                <w:rPr>
                  <w:rStyle w:val="Hyperkobling"/>
                  <w:rFonts w:ascii="Aptos" w:hAnsi="Aptos"/>
                  <w:b w:val="0"/>
                  <w:bCs w:val="0"/>
                  <w:sz w:val="20"/>
                  <w:szCs w:val="20"/>
                  <w:u w:val="none"/>
                </w:rPr>
                <w:t>DOD</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9A9F9B" w14:textId="1ECA9C94"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Død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EA0202" w14:textId="6A335A1F"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5BD494"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61A18D90"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3EFBD37" w14:textId="1C5FC5F8" w:rsidR="00F241B1" w:rsidRPr="005F0CBD" w:rsidRDefault="000B507B" w:rsidP="00F241B1">
            <w:pPr>
              <w:rPr>
                <w:rFonts w:ascii="Aptos" w:hAnsi="Aptos"/>
                <w:b w:val="0"/>
                <w:bCs w:val="0"/>
                <w:sz w:val="20"/>
                <w:szCs w:val="20"/>
              </w:rPr>
            </w:pPr>
            <w:hyperlink w:anchor="_Ordningavslutningarsaktype" w:tooltip="Deltaker har flyttet til annen kommune" w:history="1">
              <w:r w:rsidR="00F241B1" w:rsidRPr="005F0CBD">
                <w:rPr>
                  <w:rStyle w:val="Hyperkobling"/>
                  <w:rFonts w:ascii="Aptos" w:hAnsi="Aptos"/>
                  <w:b w:val="0"/>
                  <w:bCs w:val="0"/>
                  <w:sz w:val="20"/>
                  <w:szCs w:val="20"/>
                  <w:u w:val="none"/>
                </w:rPr>
                <w:t>FLYTTET</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F3AC5FC" w14:textId="49F83A3D"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Flyttet</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CA610A" w14:textId="4F153BBD"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F98649"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07CFE8B4"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C0AE7F" w14:textId="5BAA91F3" w:rsidR="00F241B1" w:rsidRPr="005F0CBD" w:rsidRDefault="000B507B" w:rsidP="00F241B1">
            <w:pPr>
              <w:rPr>
                <w:rFonts w:ascii="Aptos" w:hAnsi="Aptos"/>
                <w:b w:val="0"/>
                <w:bCs w:val="0"/>
                <w:sz w:val="20"/>
                <w:szCs w:val="20"/>
              </w:rPr>
            </w:pPr>
            <w:hyperlink w:anchor="_Ordningavslutningarsaktype" w:tooltip="Deltager som avsluttes grunnet helsemessige årsaker i løpet av programmet, eller deltakere som av helsemessige årsaker ikke er i aktivitet etter endt program, f.eks. personer som går over på trygdeytelser" w:history="1">
              <w:r w:rsidR="00F241B1" w:rsidRPr="005F0CBD">
                <w:rPr>
                  <w:rStyle w:val="Hyperkobling"/>
                  <w:rFonts w:ascii="Aptos" w:hAnsi="Aptos"/>
                  <w:b w:val="0"/>
                  <w:bCs w:val="0"/>
                  <w:sz w:val="20"/>
                  <w:szCs w:val="20"/>
                  <w:u w:val="none"/>
                </w:rPr>
                <w:t>HELSE</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F3082B" w14:textId="537B35E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Helsemessige utfordringer</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8D1EC9" w14:textId="7CA1B1C0"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E2AB3B"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442138D4"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E1EF504" w14:textId="61809823" w:rsidR="00F241B1" w:rsidRPr="005F0CBD" w:rsidRDefault="000B507B" w:rsidP="00F241B1">
            <w:pPr>
              <w:rPr>
                <w:rFonts w:ascii="Aptos" w:hAnsi="Aptos"/>
                <w:b w:val="0"/>
                <w:bCs w:val="0"/>
                <w:sz w:val="20"/>
                <w:szCs w:val="20"/>
              </w:rPr>
            </w:pPr>
            <w:hyperlink w:anchor="_Ordningavslutningarsaktype" w:tooltip="Benyttes når deltaker ikke er registrert som arbeidssøker hos NAV etter avsluttet program. Merk at det er andre kategorier for hjemmeværende med barn" w:history="1">
              <w:r w:rsidR="00F241B1" w:rsidRPr="005F0CBD">
                <w:rPr>
                  <w:rStyle w:val="Hyperkobling"/>
                  <w:rFonts w:ascii="Aptos" w:hAnsi="Aptos"/>
                  <w:b w:val="0"/>
                  <w:bCs w:val="0"/>
                  <w:sz w:val="20"/>
                  <w:szCs w:val="20"/>
                  <w:u w:val="none"/>
                </w:rPr>
                <w:t>IKKE_ARBSOK</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AA7A11" w14:textId="15290E0E"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Ikke arbeidssøker</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1988F5" w14:textId="622D08C3"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DA81457"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50EA360A"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2DD3D7" w14:textId="093189B5" w:rsidR="00F241B1" w:rsidRPr="005F0CBD" w:rsidRDefault="000B507B" w:rsidP="00F241B1">
            <w:pPr>
              <w:rPr>
                <w:rFonts w:ascii="Aptos" w:hAnsi="Aptos"/>
                <w:b w:val="0"/>
                <w:bCs w:val="0"/>
                <w:sz w:val="20"/>
                <w:szCs w:val="20"/>
              </w:rPr>
            </w:pPr>
            <w:hyperlink w:anchor="Beskrivelser" w:tooltip="Person er ikke lenger i kategori" w:history="1">
              <w:r w:rsidR="00F241B1" w:rsidRPr="005F0CBD">
                <w:rPr>
                  <w:rStyle w:val="Hyperkobling"/>
                  <w:rFonts w:ascii="Aptos" w:hAnsi="Aptos"/>
                  <w:b w:val="0"/>
                  <w:bCs w:val="0"/>
                  <w:sz w:val="20"/>
                  <w:szCs w:val="20"/>
                  <w:u w:val="none"/>
                </w:rPr>
                <w:t>IKKE_KAT</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24A65D" w14:textId="01F78D7F"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Ikke lenger i kategori</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0F0DA9" w14:textId="74B5FDF9"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8BD800"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2552A6C3"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42806C2" w14:textId="61A12FD9" w:rsidR="00F241B1" w:rsidRPr="005F0CBD" w:rsidRDefault="000B507B" w:rsidP="00F241B1">
            <w:pPr>
              <w:rPr>
                <w:rFonts w:ascii="Aptos" w:hAnsi="Aptos"/>
                <w:b w:val="0"/>
                <w:bCs w:val="0"/>
                <w:sz w:val="20"/>
                <w:szCs w:val="20"/>
              </w:rPr>
            </w:pPr>
            <w:hyperlink w:anchor="Beskrivelser" w:tooltip="Avslutningsårsak ikke registrert. Denne koden trigges av regelmotor ved utgått gjennomføringsfrist, som tilsier at kommunen må registrere faktisk årsak til avslutning" w:history="1">
              <w:r w:rsidR="00F241B1" w:rsidRPr="005F0CBD">
                <w:rPr>
                  <w:rStyle w:val="Hyperkobling"/>
                  <w:rFonts w:ascii="Aptos" w:hAnsi="Aptos"/>
                  <w:b w:val="0"/>
                  <w:bCs w:val="0"/>
                  <w:sz w:val="20"/>
                  <w:szCs w:val="20"/>
                  <w:u w:val="none"/>
                </w:rPr>
                <w:t>IKKE_REGARSAK</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E98143F" w14:textId="2ABEF56A"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Avslutningsårsak ikke registrert</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4D9193" w14:textId="04DD3132"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D68254"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35FCF1AE"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FFEE3EB" w14:textId="702F95A2" w:rsidR="00F241B1" w:rsidRPr="005F0CBD" w:rsidRDefault="000B507B" w:rsidP="00F241B1">
            <w:pPr>
              <w:rPr>
                <w:rFonts w:ascii="Aptos" w:hAnsi="Aptos"/>
                <w:b w:val="0"/>
                <w:bCs w:val="0"/>
                <w:sz w:val="20"/>
                <w:szCs w:val="20"/>
              </w:rPr>
            </w:pPr>
            <w:hyperlink w:anchor="_Ordningavslutningarsaktype" w:tooltip="Oppholdsgrunnlaget til deltaker har endret seg slik at deltaker ikke lenger har rett til introduksjonsprogram" w:history="1">
              <w:r w:rsidR="00F241B1" w:rsidRPr="005F0CBD">
                <w:rPr>
                  <w:rStyle w:val="Hyperkobling"/>
                  <w:rFonts w:ascii="Aptos" w:hAnsi="Aptos"/>
                  <w:b w:val="0"/>
                  <w:bCs w:val="0"/>
                  <w:sz w:val="20"/>
                  <w:szCs w:val="20"/>
                  <w:u w:val="none"/>
                </w:rPr>
                <w:t>MISTET_RETT</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07AA6EF" w14:textId="2E2EF979"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Ikke lenger i kategori, mistet rett</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62DC58" w14:textId="202099AA"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ABD451"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72A5B46A"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3D07A46" w14:textId="62162C1B" w:rsidR="00F241B1" w:rsidRPr="005F0CBD" w:rsidRDefault="000B507B" w:rsidP="00F241B1">
            <w:pPr>
              <w:rPr>
                <w:rFonts w:ascii="Aptos" w:hAnsi="Aptos"/>
                <w:b w:val="0"/>
                <w:bCs w:val="0"/>
                <w:sz w:val="20"/>
                <w:szCs w:val="20"/>
              </w:rPr>
            </w:pPr>
            <w:hyperlink w:anchor="Beskrivelser" w:tooltip="Overgang til NAVs ordning med midlertidig eller varig lønnstilskudd" w:history="1">
              <w:r w:rsidR="00F241B1" w:rsidRPr="005F0CBD">
                <w:rPr>
                  <w:rStyle w:val="Hyperkobling"/>
                  <w:rFonts w:ascii="Aptos" w:hAnsi="Aptos"/>
                  <w:b w:val="0"/>
                  <w:bCs w:val="0"/>
                  <w:sz w:val="20"/>
                  <w:szCs w:val="20"/>
                  <w:u w:val="none"/>
                </w:rPr>
                <w:t>NAV_LONNTISK</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FEFB602" w14:textId="4487E940"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 med lønnstilskudd fra NAV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2637C1" w14:textId="1DB3D0C6"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35B676"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6FB20AFA"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F905AA7" w14:textId="2B89C82E" w:rsidR="00F241B1" w:rsidRPr="005F0CBD" w:rsidRDefault="000B507B" w:rsidP="00F241B1">
            <w:pPr>
              <w:rPr>
                <w:rFonts w:ascii="Aptos" w:hAnsi="Aptos"/>
                <w:b w:val="0"/>
                <w:bCs w:val="0"/>
                <w:sz w:val="20"/>
                <w:szCs w:val="20"/>
              </w:rPr>
            </w:pPr>
            <w:hyperlink w:anchor="_Ordningavslutningarsaktype" w:tooltip="Arbeidsmarkedstiltak i henhold til Forskrift om arbeidsmarkedstiltak (tiltaksforskriften) i Arbeids- og velferdsetaten, for eksempel tiltakene arbeidstrening, arbeidsmarkedsopplæring, mv." w:history="1">
              <w:r w:rsidR="00F241B1" w:rsidRPr="005F0CBD">
                <w:rPr>
                  <w:rStyle w:val="Hyperkobling"/>
                  <w:rFonts w:ascii="Aptos" w:hAnsi="Aptos"/>
                  <w:b w:val="0"/>
                  <w:bCs w:val="0"/>
                  <w:sz w:val="20"/>
                  <w:szCs w:val="20"/>
                  <w:u w:val="none"/>
                </w:rPr>
                <w:t>NAV_TILTAK</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F2938E" w14:textId="42AFCDED"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Arbeidsmarkedstiltak i regi av NAV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139517" w14:textId="165CF062"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4B596B"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66C9798E"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C5C0000" w14:textId="7DF950AB" w:rsidR="00F241B1" w:rsidRPr="005F0CBD" w:rsidRDefault="000B507B" w:rsidP="00F241B1">
            <w:pPr>
              <w:rPr>
                <w:rFonts w:ascii="Aptos" w:hAnsi="Aptos"/>
                <w:b w:val="0"/>
                <w:bCs w:val="0"/>
                <w:sz w:val="20"/>
                <w:szCs w:val="20"/>
              </w:rPr>
            </w:pPr>
            <w:hyperlink w:anchor="_Ordningavslutningarsaktype" w:tooltip="Deltager som ikke går til annen aktivitet grunnet omsorg for barn over 1 år" w:history="1">
              <w:r w:rsidR="00F241B1" w:rsidRPr="005F0CBD">
                <w:rPr>
                  <w:rStyle w:val="Hyperkobling"/>
                  <w:rFonts w:ascii="Aptos" w:hAnsi="Aptos"/>
                  <w:b w:val="0"/>
                  <w:bCs w:val="0"/>
                  <w:sz w:val="20"/>
                  <w:szCs w:val="20"/>
                  <w:u w:val="none"/>
                </w:rPr>
                <w:t>OMSORG_OVER_1</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078B820" w14:textId="4233CF65"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Hjemmeværende med omsorg for barn over 1 år</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3C58FA" w14:textId="067E98C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2E2EE2"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262E81E6"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A492B2E" w14:textId="5D3B2BB1" w:rsidR="00F241B1" w:rsidRPr="005F0CBD" w:rsidRDefault="000B507B" w:rsidP="00F241B1">
            <w:pPr>
              <w:rPr>
                <w:rFonts w:ascii="Aptos" w:hAnsi="Aptos"/>
                <w:b w:val="0"/>
                <w:bCs w:val="0"/>
                <w:sz w:val="20"/>
                <w:szCs w:val="20"/>
              </w:rPr>
            </w:pPr>
            <w:hyperlink w:anchor="_Ordningavslutningarsaktype" w:tooltip="Deltager som ikke går til annen aktivitet grunnet omsorg for barn under 1 år" w:history="1">
              <w:r w:rsidR="00F241B1" w:rsidRPr="005F0CBD">
                <w:rPr>
                  <w:rStyle w:val="Hyperkobling"/>
                  <w:rFonts w:ascii="Aptos" w:hAnsi="Aptos"/>
                  <w:b w:val="0"/>
                  <w:bCs w:val="0"/>
                  <w:sz w:val="20"/>
                  <w:szCs w:val="20"/>
                  <w:u w:val="none"/>
                </w:rPr>
                <w:t>OMSORG_UNDER_1</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40A6172" w14:textId="47A740E8"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Hjemmeværende med omsorg for barn under 1 år</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49352B" w14:textId="41B7AE1C"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899BE5"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03623F97"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3A28FF" w14:textId="47E7F8D8" w:rsidR="00F241B1" w:rsidRPr="005F0CBD" w:rsidRDefault="000B507B" w:rsidP="00F241B1">
            <w:pPr>
              <w:rPr>
                <w:rFonts w:ascii="Aptos" w:hAnsi="Aptos"/>
                <w:b w:val="0"/>
                <w:bCs w:val="0"/>
                <w:sz w:val="20"/>
                <w:szCs w:val="20"/>
              </w:rPr>
            </w:pPr>
            <w:hyperlink w:anchor="_Ordningavslutningarsaktype" w:tooltip="Fagskole - offentlig godkjent utdanning på nivå over videregående opplæring. Et fullverdig alternativ til universitets- og høyskoleutdanning" w:history="1">
              <w:r w:rsidR="00F241B1" w:rsidRPr="005F0CBD">
                <w:rPr>
                  <w:rStyle w:val="Hyperkobling"/>
                  <w:rFonts w:ascii="Aptos" w:hAnsi="Aptos"/>
                  <w:b w:val="0"/>
                  <w:bCs w:val="0"/>
                  <w:sz w:val="20"/>
                  <w:szCs w:val="20"/>
                  <w:u w:val="none"/>
                </w:rPr>
                <w:t>OPPL_FAGSKOLE</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43B3AE" w14:textId="079CF15F"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Fagskole</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50C30C" w14:textId="3E9F3B45"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577CF9"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529EDBA7"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B2E433E" w14:textId="716B88B8" w:rsidR="00F241B1" w:rsidRPr="005F0CBD" w:rsidRDefault="000B507B" w:rsidP="00F241B1">
            <w:pPr>
              <w:rPr>
                <w:rFonts w:ascii="Aptos" w:hAnsi="Aptos"/>
                <w:b w:val="0"/>
                <w:bCs w:val="0"/>
                <w:sz w:val="20"/>
                <w:szCs w:val="20"/>
              </w:rPr>
            </w:pPr>
            <w:hyperlink w:anchor="_Ordningavslutningarsaktype" w:tooltip="Grunnskoleopplæring for voksne" w:history="1">
              <w:r w:rsidR="00F241B1" w:rsidRPr="005F0CBD">
                <w:rPr>
                  <w:rStyle w:val="Hyperkobling"/>
                  <w:rFonts w:ascii="Aptos" w:hAnsi="Aptos"/>
                  <w:b w:val="0"/>
                  <w:bCs w:val="0"/>
                  <w:sz w:val="20"/>
                  <w:szCs w:val="20"/>
                  <w:u w:val="none"/>
                </w:rPr>
                <w:t>OPPL_GRSKOLE</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D694FC" w14:textId="1A624A2C"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Grunnskole</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1E844E" w14:textId="7DB18A66"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C6685F"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30C435EA"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2847DB1" w14:textId="67656DD3" w:rsidR="00F241B1" w:rsidRPr="005F0CBD" w:rsidRDefault="000B507B" w:rsidP="00F241B1">
            <w:pPr>
              <w:rPr>
                <w:rFonts w:ascii="Aptos" w:hAnsi="Aptos"/>
                <w:b w:val="0"/>
                <w:bCs w:val="0"/>
                <w:sz w:val="20"/>
                <w:szCs w:val="20"/>
              </w:rPr>
            </w:pPr>
            <w:hyperlink w:anchor="_Ordningavslutningarsaktype" w:tooltip="Høyskole eller universitet" w:history="1">
              <w:r w:rsidR="00F241B1" w:rsidRPr="005F0CBD">
                <w:rPr>
                  <w:rStyle w:val="Hyperkobling"/>
                  <w:rFonts w:ascii="Aptos" w:hAnsi="Aptos"/>
                  <w:b w:val="0"/>
                  <w:bCs w:val="0"/>
                  <w:sz w:val="20"/>
                  <w:szCs w:val="20"/>
                  <w:u w:val="none"/>
                </w:rPr>
                <w:t>OPPL_HOYUTD</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D6D9A0" w14:textId="4CDA107C"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Høyere utdanning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679F4D" w14:textId="1F175E12"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570E17"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63BBF35E"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551644" w14:textId="7C4EC599" w:rsidR="00F241B1" w:rsidRPr="005F0CBD" w:rsidRDefault="000B507B" w:rsidP="00F241B1">
            <w:pPr>
              <w:rPr>
                <w:rFonts w:ascii="Aptos" w:hAnsi="Aptos"/>
                <w:b w:val="0"/>
                <w:bCs w:val="0"/>
                <w:sz w:val="20"/>
                <w:szCs w:val="20"/>
              </w:rPr>
            </w:pPr>
            <w:hyperlink w:anchor="_Ordningavslutningarsaktype" w:tooltip="Videregående opplæring for voksne i yrkesfaglig utdanningsprogram" w:history="1">
              <w:r w:rsidR="00F241B1" w:rsidRPr="005F0CBD">
                <w:rPr>
                  <w:rStyle w:val="Hyperkobling"/>
                  <w:rFonts w:ascii="Aptos" w:hAnsi="Aptos"/>
                  <w:b w:val="0"/>
                  <w:bCs w:val="0"/>
                  <w:sz w:val="20"/>
                  <w:szCs w:val="20"/>
                  <w:u w:val="none"/>
                </w:rPr>
                <w:t>OPPL_VGS_FAG</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5441AC0" w14:textId="67A63D19"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Videregående opplæring - fag og yrkesopplæring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C30EE4" w14:textId="5E80AB7C"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1F242F"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68A9E68F"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C744440" w14:textId="09538F53" w:rsidR="00F241B1" w:rsidRPr="005F0CBD" w:rsidRDefault="000B507B" w:rsidP="00F241B1">
            <w:pPr>
              <w:rPr>
                <w:rFonts w:ascii="Aptos" w:hAnsi="Aptos"/>
                <w:b w:val="0"/>
                <w:bCs w:val="0"/>
                <w:sz w:val="20"/>
                <w:szCs w:val="20"/>
              </w:rPr>
            </w:pPr>
            <w:hyperlink w:anchor="_Ordningavslutningarsaktype" w:tooltip="Videregående opplæring for voksne i studieforberedende utdanningsprogram" w:history="1">
              <w:r w:rsidR="00F241B1" w:rsidRPr="005F0CBD">
                <w:rPr>
                  <w:rStyle w:val="Hyperkobling"/>
                  <w:rFonts w:ascii="Aptos" w:hAnsi="Aptos"/>
                  <w:b w:val="0"/>
                  <w:bCs w:val="0"/>
                  <w:sz w:val="20"/>
                  <w:szCs w:val="20"/>
                  <w:u w:val="none"/>
                </w:rPr>
                <w:t>OPPL_VGS_STUDIESPES</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36B22B1" w14:textId="0786FEB4"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Videregående opplæring - studiespesialisering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1EB92A" w14:textId="093F90D0"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B26A6E"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6E1AC65B"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FEEBAB" w14:textId="61E378F4" w:rsidR="00F241B1" w:rsidRPr="005F0CBD" w:rsidRDefault="000B507B" w:rsidP="00F241B1">
            <w:pPr>
              <w:rPr>
                <w:rFonts w:ascii="Aptos" w:hAnsi="Aptos"/>
                <w:b w:val="0"/>
                <w:bCs w:val="0"/>
                <w:sz w:val="20"/>
                <w:szCs w:val="20"/>
              </w:rPr>
            </w:pPr>
            <w:hyperlink w:anchor="_Ordningavslutningarsaktype" w:tooltip="Vedtak om permanent stans" w:history="1">
              <w:r w:rsidR="00F241B1" w:rsidRPr="005F0CBD">
                <w:rPr>
                  <w:rStyle w:val="Hyperkobling"/>
                  <w:rFonts w:ascii="Aptos" w:hAnsi="Aptos"/>
                  <w:b w:val="0"/>
                  <w:bCs w:val="0"/>
                  <w:sz w:val="20"/>
                  <w:szCs w:val="20"/>
                  <w:u w:val="none"/>
                </w:rPr>
                <w:t>PERMANENT_STANS</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A3D24B" w14:textId="6E589AB3"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Vedtak om permanent stans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C7528D" w14:textId="66A32A1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B6B3C1"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5FF88388"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3889B2" w14:textId="26AF26F5" w:rsidR="00F241B1" w:rsidRPr="005F0CBD" w:rsidRDefault="000B507B" w:rsidP="00F241B1">
            <w:pPr>
              <w:rPr>
                <w:rFonts w:ascii="Aptos" w:hAnsi="Aptos"/>
                <w:b w:val="0"/>
                <w:bCs w:val="0"/>
                <w:sz w:val="20"/>
                <w:szCs w:val="20"/>
              </w:rPr>
            </w:pPr>
            <w:hyperlink w:anchor="_Ordningavslutningarsaktype" w:tooltip="Kommunen er ikke kjent med deltakers aktivitet" w:history="1">
              <w:r w:rsidR="00F241B1" w:rsidRPr="005F0CBD">
                <w:rPr>
                  <w:rStyle w:val="Hyperkobling"/>
                  <w:rFonts w:ascii="Aptos" w:hAnsi="Aptos"/>
                  <w:b w:val="0"/>
                  <w:bCs w:val="0"/>
                  <w:sz w:val="20"/>
                  <w:szCs w:val="20"/>
                  <w:u w:val="none"/>
                </w:rPr>
                <w:t>UKJENT</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073639" w14:textId="549280A5"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Ukjent</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B80A44" w14:textId="1C92ACD8"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6E9936"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6377A379"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BF0909D" w14:textId="5F695E6A" w:rsidR="00F241B1" w:rsidRPr="005F0CBD" w:rsidRDefault="000B507B" w:rsidP="00F241B1">
            <w:pPr>
              <w:rPr>
                <w:rFonts w:ascii="Aptos" w:hAnsi="Aptos"/>
                <w:b w:val="0"/>
                <w:bCs w:val="0"/>
                <w:sz w:val="20"/>
                <w:szCs w:val="20"/>
              </w:rPr>
            </w:pPr>
            <w:hyperlink w:anchor="_Ordningavslutningarsaktype" w:tooltip="Utgått oppstartfrist" w:history="1">
              <w:r w:rsidR="00F241B1" w:rsidRPr="005F0CBD">
                <w:rPr>
                  <w:rStyle w:val="Hyperkobling"/>
                  <w:rFonts w:ascii="Aptos" w:hAnsi="Aptos"/>
                  <w:b w:val="0"/>
                  <w:bCs w:val="0"/>
                  <w:sz w:val="20"/>
                  <w:szCs w:val="20"/>
                  <w:u w:val="none"/>
                </w:rPr>
                <w:t>UTGATT_OPPSTARTFRIST</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E894B3" w14:textId="75E2A6AB"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Utgått oppstartfrist</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9D83AC" w14:textId="37AE496A"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D14602"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5736FDA0" w14:textId="77777777" w:rsidTr="00D6785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FC7569C" w14:textId="1389C8D8" w:rsidR="00F241B1" w:rsidRPr="005F0CBD" w:rsidRDefault="000B507B" w:rsidP="00F241B1">
            <w:pPr>
              <w:rPr>
                <w:rFonts w:ascii="Aptos" w:hAnsi="Aptos"/>
                <w:b w:val="0"/>
                <w:bCs w:val="0"/>
                <w:sz w:val="20"/>
                <w:szCs w:val="20"/>
              </w:rPr>
            </w:pPr>
            <w:hyperlink w:anchor="_Ordningavslutningarsaktype" w:tooltip="Deltaker har flyttet ut av landet" w:history="1">
              <w:r w:rsidR="00F241B1" w:rsidRPr="005F0CBD">
                <w:rPr>
                  <w:rStyle w:val="Hyperkobling"/>
                  <w:rFonts w:ascii="Aptos" w:hAnsi="Aptos"/>
                  <w:b w:val="0"/>
                  <w:bCs w:val="0"/>
                  <w:sz w:val="20"/>
                  <w:szCs w:val="20"/>
                  <w:u w:val="none"/>
                </w:rPr>
                <w:t>UTVANDRET</w:t>
              </w:r>
            </w:hyperlink>
          </w:p>
        </w:tc>
        <w:tc>
          <w:tcPr>
            <w:tcW w:w="368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528FF7" w14:textId="28E39BCC"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Utvandret</w:t>
            </w:r>
            <w:r w:rsidR="005636C7" w:rsidRPr="005F0CBD">
              <w:rPr>
                <w:rFonts w:ascii="Aptos" w:hAnsi="Aptos"/>
                <w:color w:val="000000"/>
                <w:sz w:val="20"/>
                <w:szCs w:val="20"/>
              </w:rPr>
              <w:t xml:space="preserve"> </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69C2C9" w14:textId="34433582"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625A83" w14:textId="4B661BDA" w:rsidR="00F241B1" w:rsidRPr="005F0CBD" w:rsidRDefault="00280649"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 xml:space="preserve"> </w:t>
            </w:r>
          </w:p>
        </w:tc>
      </w:tr>
    </w:tbl>
    <w:p w14:paraId="7F3F37E6" w14:textId="77777777" w:rsidR="00E96426" w:rsidRDefault="00E96426" w:rsidP="00CC00B9"/>
    <w:p w14:paraId="25EBF2E4" w14:textId="67BD93CB" w:rsidR="00F241B1" w:rsidRPr="00E13C60" w:rsidRDefault="00F241B1"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380</w:t>
      </w:r>
      <w:r w:rsidRPr="00E13C60">
        <w:rPr>
          <w:rFonts w:ascii="Aptos" w:hAnsi="Aptos"/>
          <w:color w:val="0070C0"/>
        </w:rPr>
        <w:fldChar w:fldCharType="end"/>
      </w:r>
      <w:r w:rsidRPr="00E13C60">
        <w:rPr>
          <w:rFonts w:ascii="Aptos" w:hAnsi="Aptos"/>
          <w:color w:val="0070C0"/>
        </w:rPr>
        <w:t>: Årsak ordningsavslutning ordinær</w:t>
      </w:r>
    </w:p>
    <w:tbl>
      <w:tblPr>
        <w:tblStyle w:val="Rutenettabell1lysuthevingsfarge3"/>
        <w:tblW w:w="9062" w:type="dxa"/>
        <w:tblInd w:w="0" w:type="dxa"/>
        <w:tblLayout w:type="fixed"/>
        <w:tblLook w:val="04A0" w:firstRow="1" w:lastRow="0" w:firstColumn="1" w:lastColumn="0" w:noHBand="0" w:noVBand="1"/>
      </w:tblPr>
      <w:tblGrid>
        <w:gridCol w:w="2689"/>
        <w:gridCol w:w="3543"/>
        <w:gridCol w:w="1560"/>
        <w:gridCol w:w="1270"/>
      </w:tblGrid>
      <w:tr w:rsidR="00F241B1" w:rsidRPr="005F0CBD" w14:paraId="1FAD39A1" w14:textId="77777777" w:rsidTr="005F0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57EEBA" w14:textId="77777777" w:rsidR="00F241B1" w:rsidRPr="005F0CBD" w:rsidRDefault="00F241B1" w:rsidP="00831CAB">
            <w:pPr>
              <w:rPr>
                <w:rFonts w:ascii="Aptos" w:hAnsi="Aptos"/>
                <w:sz w:val="20"/>
                <w:szCs w:val="20"/>
              </w:rPr>
            </w:pPr>
            <w:r w:rsidRPr="005F0CBD">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6E4478"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5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455C7B"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0F98698" w14:textId="77777777" w:rsidR="00F241B1" w:rsidRPr="005F0CBD" w:rsidRDefault="00F241B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F241B1" w:rsidRPr="005F0CBD" w14:paraId="1FD06AA7"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88A91B" w14:textId="7908BA96" w:rsidR="00F241B1" w:rsidRPr="005F0CBD" w:rsidRDefault="00F241B1"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Årsak ordningsavslutning ordinær</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CC65EC"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6EE4E8"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50476A" w14:textId="77777777" w:rsidR="00F241B1" w:rsidRPr="005F0CBD" w:rsidRDefault="00F241B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F241B1" w:rsidRPr="005F0CBD" w14:paraId="018A1AA2" w14:textId="77777777" w:rsidTr="005E3A4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98448A" w14:textId="77777777" w:rsidR="00F241B1" w:rsidRPr="005F0CBD" w:rsidRDefault="00F241B1" w:rsidP="00831CAB">
            <w:pPr>
              <w:rPr>
                <w:rFonts w:ascii="Aptos" w:hAnsi="Aptos"/>
                <w:sz w:val="20"/>
                <w:szCs w:val="20"/>
              </w:rPr>
            </w:pPr>
            <w:r w:rsidRPr="005F0CBD">
              <w:rPr>
                <w:rFonts w:ascii="Aptos" w:hAnsi="Aptos"/>
                <w:sz w:val="20"/>
                <w:szCs w:val="20"/>
              </w:rPr>
              <w:t>Beskrivelse</w:t>
            </w:r>
          </w:p>
        </w:tc>
      </w:tr>
      <w:tr w:rsidR="00F241B1" w:rsidRPr="005F0CBD" w14:paraId="0505670A" w14:textId="77777777" w:rsidTr="005E3A4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A2C6AAE" w14:textId="06398792" w:rsidR="00F241B1" w:rsidRPr="005F0CBD" w:rsidRDefault="00F241B1" w:rsidP="00F241B1">
            <w:pPr>
              <w:rPr>
                <w:rFonts w:ascii="Aptos" w:hAnsi="Aptos"/>
                <w:b w:val="0"/>
                <w:bCs w:val="0"/>
                <w:sz w:val="20"/>
                <w:szCs w:val="20"/>
              </w:rPr>
            </w:pPr>
            <w:r w:rsidRPr="005F0CBD">
              <w:rPr>
                <w:rFonts w:ascii="Aptos" w:hAnsi="Aptos"/>
                <w:b w:val="0"/>
                <w:bCs w:val="0"/>
                <w:sz w:val="20"/>
                <w:szCs w:val="20"/>
              </w:rPr>
              <w:t>Angir mulige avslutningsårsaker som kommunen har tilgang til å registrere</w:t>
            </w:r>
            <w:r w:rsidR="00177019" w:rsidRPr="005F0CBD">
              <w:rPr>
                <w:rFonts w:ascii="Aptos" w:hAnsi="Aptos"/>
                <w:b w:val="0"/>
                <w:bCs w:val="0"/>
                <w:sz w:val="20"/>
                <w:szCs w:val="20"/>
              </w:rPr>
              <w:t>, og gjelder type avslutning «Ordinær avslutning», ikke stans eller avbrudd</w:t>
            </w:r>
            <w:r w:rsidRPr="005F0CBD">
              <w:rPr>
                <w:rFonts w:ascii="Aptos" w:hAnsi="Aptos"/>
                <w:b w:val="0"/>
                <w:bCs w:val="0"/>
                <w:sz w:val="20"/>
                <w:szCs w:val="20"/>
              </w:rPr>
              <w:t>. NB: variabelen inneholder</w:t>
            </w:r>
            <w:r w:rsidR="00177019" w:rsidRPr="005F0CBD">
              <w:rPr>
                <w:rFonts w:ascii="Aptos" w:hAnsi="Aptos"/>
                <w:b w:val="0"/>
                <w:bCs w:val="0"/>
                <w:sz w:val="20"/>
                <w:szCs w:val="20"/>
              </w:rPr>
              <w:t xml:space="preserve"> mange av de</w:t>
            </w:r>
            <w:r w:rsidRPr="005F0CBD">
              <w:rPr>
                <w:rFonts w:ascii="Aptos" w:hAnsi="Aptos"/>
                <w:b w:val="0"/>
                <w:bCs w:val="0"/>
                <w:sz w:val="20"/>
                <w:szCs w:val="20"/>
              </w:rPr>
              <w:t xml:space="preserve"> samme, men ikke uttømmende kodeverk som for variabelen «avslutningsårsak». Det anbefales dermed å benytte variabelen «avslutningsårsak» for å få komplett data om avslutningsårsaker</w:t>
            </w:r>
          </w:p>
        </w:tc>
      </w:tr>
      <w:tr w:rsidR="00F241B1" w:rsidRPr="005F0CBD" w14:paraId="7E98D604"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4E90BC" w14:textId="77777777" w:rsidR="00F241B1" w:rsidRPr="005F0CBD" w:rsidRDefault="00F241B1" w:rsidP="00F241B1">
            <w:pPr>
              <w:rPr>
                <w:rFonts w:ascii="Aptos" w:hAnsi="Aptos"/>
                <w:sz w:val="20"/>
                <w:szCs w:val="20"/>
              </w:rPr>
            </w:pPr>
            <w:r w:rsidRPr="005F0CBD">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1350ED"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148757"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F241B1" w:rsidRPr="005F0CBD" w14:paraId="498C957A"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57473F" w14:textId="77777777" w:rsidR="00F241B1" w:rsidRPr="005F0CBD" w:rsidRDefault="00F241B1" w:rsidP="00F241B1">
            <w:pPr>
              <w:rPr>
                <w:rFonts w:ascii="Aptos" w:hAnsi="Aptos"/>
                <w:b w:val="0"/>
                <w:bCs w:val="0"/>
                <w:sz w:val="20"/>
                <w:szCs w:val="20"/>
              </w:rPr>
            </w:pPr>
            <w:r w:rsidRPr="005F0CBD">
              <w:rPr>
                <w:rFonts w:ascii="Aptos" w:hAnsi="Aptos"/>
                <w:b w:val="0"/>
                <w:bCs w:val="0"/>
                <w:sz w:val="20"/>
                <w:szCs w:val="20"/>
              </w:rPr>
              <w:t>Kodeverk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551606"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3AD1B9" w14:textId="444C2974"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F241B1" w:rsidRPr="005F0CBD" w14:paraId="460A983B"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4F391F" w14:textId="77777777" w:rsidR="00F241B1" w:rsidRPr="005F0CBD" w:rsidRDefault="00F241B1" w:rsidP="00F241B1">
            <w:pPr>
              <w:rPr>
                <w:rFonts w:ascii="Aptos" w:hAnsi="Aptos"/>
                <w:sz w:val="20"/>
                <w:szCs w:val="20"/>
              </w:rPr>
            </w:pPr>
            <w:r w:rsidRPr="005F0CBD">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4F1EE5"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611FB7"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F241B1" w:rsidRPr="005F0CBD" w14:paraId="3675D313"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7EE6BA" w14:textId="77777777" w:rsidR="00F241B1" w:rsidRPr="005F0CBD" w:rsidRDefault="00F241B1" w:rsidP="00F241B1">
            <w:pPr>
              <w:rPr>
                <w:rFonts w:ascii="Aptos" w:hAnsi="Aptos"/>
                <w:b w:val="0"/>
                <w:bCs w:val="0"/>
                <w:sz w:val="20"/>
                <w:szCs w:val="20"/>
              </w:rPr>
            </w:pPr>
            <w:r w:rsidRPr="005F0CBD">
              <w:rPr>
                <w:rFonts w:ascii="Aptos" w:hAnsi="Aptos"/>
                <w:b w:val="0"/>
                <w:bCs w:val="0"/>
                <w:sz w:val="20"/>
                <w:szCs w:val="20"/>
              </w:rPr>
              <w:t>RPINTRO/KINTRO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66387F"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92528E" w14:textId="5B771B22"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F241B1" w:rsidRPr="005F0CBD" w14:paraId="7D5D2AD4" w14:textId="77777777" w:rsidTr="005F0CB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2F504C" w14:textId="77777777" w:rsidR="00F241B1" w:rsidRPr="005F0CBD" w:rsidRDefault="00F241B1" w:rsidP="00F241B1">
            <w:pPr>
              <w:rPr>
                <w:rFonts w:ascii="Aptos" w:hAnsi="Aptos"/>
                <w:b w:val="0"/>
                <w:bCs w:val="0"/>
                <w:sz w:val="20"/>
                <w:szCs w:val="20"/>
              </w:rPr>
            </w:pPr>
            <w:r w:rsidRPr="005F0CBD">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F286FFD"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F241B1" w:rsidRPr="005F0CBD" w14:paraId="2531ED88" w14:textId="77777777" w:rsidTr="005F0CB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A40F2D6" w14:textId="77777777" w:rsidR="00F241B1" w:rsidRPr="005F0CBD" w:rsidRDefault="00F241B1" w:rsidP="00F241B1">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OrdningavslutningarsaktypeV2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B0E445"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Id</w:t>
            </w:r>
          </w:p>
        </w:tc>
      </w:tr>
      <w:tr w:rsidR="00F241B1" w:rsidRPr="005F0CBD" w14:paraId="0A32D4DF" w14:textId="77777777" w:rsidTr="005F0CB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72324E" w14:textId="77777777" w:rsidR="00F241B1" w:rsidRPr="005F0CBD" w:rsidRDefault="00F241B1" w:rsidP="00F241B1">
            <w:pPr>
              <w:rPr>
                <w:rFonts w:ascii="Aptos" w:hAnsi="Aptos"/>
                <w:b w:val="0"/>
                <w:bCs w:val="0"/>
                <w:sz w:val="20"/>
                <w:szCs w:val="20"/>
              </w:rPr>
            </w:pPr>
            <w:r w:rsidRPr="005F0CBD">
              <w:rPr>
                <w:rFonts w:ascii="Aptos" w:hAnsi="Aptos"/>
                <w:sz w:val="20"/>
                <w:szCs w:val="20"/>
              </w:rPr>
              <w:t xml:space="preserve">Db tabell </w:t>
            </w:r>
            <w:r w:rsidRPr="005F0CBD">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00A125"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Felt</w:t>
            </w:r>
          </w:p>
        </w:tc>
      </w:tr>
      <w:tr w:rsidR="00F241B1" w:rsidRPr="005F0CBD" w14:paraId="5CEFD2B6" w14:textId="77777777" w:rsidTr="005F0CB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1D2CFA" w14:textId="035B399F" w:rsidR="00F241B1" w:rsidRPr="005F0CBD" w:rsidRDefault="00F241B1" w:rsidP="00F241B1">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AvslutningarsakAvslutningtypeV2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5354FB"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OrdningavslutningarsaktypeId</w:t>
            </w:r>
          </w:p>
        </w:tc>
      </w:tr>
      <w:tr w:rsidR="00F241B1" w:rsidRPr="005F0CBD" w14:paraId="0F518FCA"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7736C6D" w14:textId="77777777" w:rsidR="00F241B1" w:rsidRPr="005F0CBD" w:rsidRDefault="00F241B1" w:rsidP="00F241B1">
            <w:pPr>
              <w:rPr>
                <w:rFonts w:ascii="Aptos" w:hAnsi="Aptos"/>
                <w:sz w:val="20"/>
                <w:szCs w:val="20"/>
              </w:rPr>
            </w:pPr>
            <w:r w:rsidRPr="005F0CBD">
              <w:rPr>
                <w:rFonts w:ascii="Aptos" w:hAnsi="Aptos"/>
                <w:sz w:val="20"/>
                <w:szCs w:val="20"/>
              </w:rPr>
              <w:t>Kode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2138969"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Navn</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28B45B4"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3FDEBF3" w14:textId="77777777" w:rsidR="00F241B1" w:rsidRPr="005F0CBD" w:rsidRDefault="00F241B1" w:rsidP="00F241B1">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til</w:t>
            </w:r>
          </w:p>
        </w:tc>
      </w:tr>
      <w:tr w:rsidR="0042138A" w:rsidRPr="005F0CBD" w14:paraId="050E91FF"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705E8F0" w14:textId="14EAE0E8" w:rsidR="0042138A" w:rsidRPr="005F0CBD" w:rsidRDefault="000B507B" w:rsidP="0042138A">
            <w:pPr>
              <w:rPr>
                <w:rFonts w:ascii="Aptos" w:hAnsi="Aptos"/>
                <w:b w:val="0"/>
                <w:bCs w:val="0"/>
                <w:sz w:val="20"/>
                <w:szCs w:val="20"/>
              </w:rPr>
            </w:pPr>
            <w:hyperlink w:anchor="Beskrivelser" w:tooltip="Avslutningsårsak som ikke dekkes av de andre avslutningsårsakene" w:history="1">
              <w:r w:rsidR="0042138A" w:rsidRPr="00F6266E">
                <w:rPr>
                  <w:rStyle w:val="Hyperkobling"/>
                  <w:rFonts w:ascii="Aptos" w:hAnsi="Aptos"/>
                  <w:b w:val="0"/>
                  <w:bCs w:val="0"/>
                  <w:sz w:val="20"/>
                  <w:szCs w:val="20"/>
                  <w:u w:val="none"/>
                </w:rPr>
                <w:t>ANNET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8C60DA3" w14:textId="7C5D2DD1"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Annet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0606DF"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427EFE"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3570FB35"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B038E33" w14:textId="0E62FDA3" w:rsidR="0042138A" w:rsidRPr="005F0CBD" w:rsidRDefault="000B507B" w:rsidP="0042138A">
            <w:pPr>
              <w:rPr>
                <w:rFonts w:ascii="Aptos" w:hAnsi="Aptos"/>
                <w:b w:val="0"/>
                <w:bCs w:val="0"/>
                <w:color w:val="000000"/>
                <w:sz w:val="20"/>
                <w:szCs w:val="20"/>
              </w:rPr>
            </w:pPr>
            <w:hyperlink w:anchor="Beskrivelser" w:tooltip="Deltakere som ved avslutning av program deltar på kvalifiserende tiltak i regi av enten kommunen, private eller frivillige tilbydere.  Dette kan omfatte deltakelse i Kvalifiseringsprogram (KVP), enkeltstående kurs/tilbud inkludert nettbaserte tilbud mm." w:history="1">
              <w:r w:rsidR="0042138A" w:rsidRPr="00F6266E">
                <w:rPr>
                  <w:rStyle w:val="Hyperkobling"/>
                  <w:rFonts w:ascii="Aptos" w:hAnsi="Aptos"/>
                  <w:b w:val="0"/>
                  <w:bCs w:val="0"/>
                  <w:sz w:val="20"/>
                  <w:szCs w:val="20"/>
                  <w:u w:val="none"/>
                </w:rPr>
                <w:t>ANNET_TILTAK</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272F498" w14:textId="20D99AF6"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sz w:val="20"/>
                <w:szCs w:val="20"/>
              </w:rPr>
              <w:t>Kvalifiserende tiltak i regi av kommunen eller andre aktører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1E62A8"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BB8F31"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1494C993"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A61E0C4" w14:textId="33561963" w:rsidR="0042138A" w:rsidRPr="005F0CBD" w:rsidRDefault="000B507B" w:rsidP="0042138A">
            <w:pPr>
              <w:rPr>
                <w:rFonts w:ascii="Aptos" w:hAnsi="Aptos"/>
                <w:b w:val="0"/>
                <w:bCs w:val="0"/>
                <w:color w:val="000000"/>
                <w:sz w:val="20"/>
                <w:szCs w:val="20"/>
              </w:rPr>
            </w:pPr>
            <w:hyperlink w:anchor="Beskrivelser" w:tooltip="Fast eller midlertidig arbeid" w:history="1">
              <w:r w:rsidR="0042138A" w:rsidRPr="00F6266E">
                <w:rPr>
                  <w:rStyle w:val="Hyperkobling"/>
                  <w:rFonts w:ascii="Aptos" w:hAnsi="Aptos"/>
                  <w:b w:val="0"/>
                  <w:bCs w:val="0"/>
                  <w:sz w:val="20"/>
                  <w:szCs w:val="20"/>
                  <w:u w:val="none"/>
                </w:rPr>
                <w:t>ARB</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7F8A81B" w14:textId="1354A644"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55D2AD"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7FF989"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7D47B9C7"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B05C6D9" w14:textId="5E663EB3" w:rsidR="0042138A" w:rsidRPr="005F0CBD" w:rsidRDefault="000B507B" w:rsidP="0042138A">
            <w:pPr>
              <w:rPr>
                <w:rFonts w:ascii="Aptos" w:hAnsi="Aptos"/>
                <w:b w:val="0"/>
                <w:bCs w:val="0"/>
                <w:color w:val="000000"/>
                <w:sz w:val="20"/>
                <w:szCs w:val="20"/>
              </w:rPr>
            </w:pPr>
            <w:hyperlink w:anchor="Beskrivelser" w:tooltip="Kombinasjon av arbeid og utdanning ved fagskole" w:history="1">
              <w:r w:rsidR="0042138A" w:rsidRPr="00F6266E">
                <w:rPr>
                  <w:rStyle w:val="Hyperkobling"/>
                  <w:rFonts w:ascii="Aptos" w:hAnsi="Aptos"/>
                  <w:b w:val="0"/>
                  <w:bCs w:val="0"/>
                  <w:sz w:val="20"/>
                  <w:szCs w:val="20"/>
                  <w:u w:val="none"/>
                </w:rPr>
                <w:t>ARB_FAGSKOLE</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7AA4063" w14:textId="3B933923"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fagskole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74C95D"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5DE5DB"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298528A9"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3AF027A" w14:textId="1BB89760" w:rsidR="0042138A" w:rsidRPr="005F0CBD" w:rsidRDefault="000B507B" w:rsidP="0042138A">
            <w:pPr>
              <w:rPr>
                <w:rFonts w:ascii="Aptos" w:hAnsi="Aptos"/>
                <w:b w:val="0"/>
                <w:bCs w:val="0"/>
                <w:sz w:val="20"/>
                <w:szCs w:val="20"/>
              </w:rPr>
            </w:pPr>
            <w:hyperlink w:anchor="Beskrivelser" w:tooltip="Kombinasjon av arbeid og opplæring på grunnskole nivå" w:history="1">
              <w:r w:rsidR="0042138A" w:rsidRPr="00F6266E">
                <w:rPr>
                  <w:rStyle w:val="Hyperkobling"/>
                  <w:rFonts w:ascii="Aptos" w:hAnsi="Aptos"/>
                  <w:b w:val="0"/>
                  <w:bCs w:val="0"/>
                  <w:sz w:val="20"/>
                  <w:szCs w:val="20"/>
                  <w:u w:val="none"/>
                </w:rPr>
                <w:t>ARB_GRSKOLE</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BFECD7A" w14:textId="3253452E"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grunnskole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1D7BE9"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279B7F"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59C3B59D"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475A6D8" w14:textId="57B48751" w:rsidR="0042138A" w:rsidRPr="005F0CBD" w:rsidRDefault="000B507B" w:rsidP="0042138A">
            <w:pPr>
              <w:rPr>
                <w:rFonts w:ascii="Aptos" w:hAnsi="Aptos"/>
                <w:b w:val="0"/>
                <w:bCs w:val="0"/>
                <w:sz w:val="20"/>
                <w:szCs w:val="20"/>
              </w:rPr>
            </w:pPr>
            <w:hyperlink w:anchor="Beskrivelser" w:tooltip="Kombinasjon av arbeid og utdanning på høyskole/universitetsnivå" w:history="1">
              <w:r w:rsidR="0042138A" w:rsidRPr="00F6266E">
                <w:rPr>
                  <w:rStyle w:val="Hyperkobling"/>
                  <w:rFonts w:ascii="Aptos" w:hAnsi="Aptos"/>
                  <w:b w:val="0"/>
                  <w:bCs w:val="0"/>
                  <w:sz w:val="20"/>
                  <w:szCs w:val="20"/>
                  <w:u w:val="none"/>
                </w:rPr>
                <w:t>ARB_HOYUTD</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08EA94C" w14:textId="071BFF21"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høyere utdanning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01BA20"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4E3E95"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330D718B"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41B3FEC" w14:textId="0E35C693" w:rsidR="0042138A" w:rsidRPr="005F0CBD" w:rsidRDefault="000B507B" w:rsidP="0042138A">
            <w:pPr>
              <w:rPr>
                <w:rFonts w:ascii="Aptos" w:hAnsi="Aptos"/>
                <w:b w:val="0"/>
                <w:bCs w:val="0"/>
                <w:color w:val="000000"/>
                <w:sz w:val="20"/>
                <w:szCs w:val="20"/>
              </w:rPr>
            </w:pPr>
            <w:hyperlink w:anchor="Beskrivelser" w:tooltip="Kombinasjon av arbeid og opplæring på videregående nivå" w:history="1">
              <w:r w:rsidR="0042138A" w:rsidRPr="00F6266E">
                <w:rPr>
                  <w:rStyle w:val="Hyperkobling"/>
                  <w:rFonts w:ascii="Aptos" w:hAnsi="Aptos"/>
                  <w:b w:val="0"/>
                  <w:bCs w:val="0"/>
                  <w:sz w:val="20"/>
                  <w:szCs w:val="20"/>
                  <w:u w:val="none"/>
                </w:rPr>
                <w:t>ARB_VGS</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4700C2F" w14:textId="31C648D2"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videregående opplæring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9063E8"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558648"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736629B0"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5C99EDD" w14:textId="3AE99B4B" w:rsidR="0042138A" w:rsidRPr="005F0CBD" w:rsidRDefault="000B507B" w:rsidP="0042138A">
            <w:pPr>
              <w:rPr>
                <w:rFonts w:ascii="Aptos" w:hAnsi="Aptos"/>
                <w:b w:val="0"/>
                <w:bCs w:val="0"/>
                <w:sz w:val="20"/>
                <w:szCs w:val="20"/>
              </w:rPr>
            </w:pPr>
            <w:hyperlink w:anchor="Beskrivelser" w:tooltip="Deltakeren er død" w:history="1">
              <w:r w:rsidR="0042138A" w:rsidRPr="00F6266E">
                <w:rPr>
                  <w:rStyle w:val="Hyperkobling"/>
                  <w:rFonts w:ascii="Aptos" w:hAnsi="Aptos"/>
                  <w:b w:val="0"/>
                  <w:bCs w:val="0"/>
                  <w:sz w:val="20"/>
                  <w:szCs w:val="20"/>
                  <w:u w:val="none"/>
                </w:rPr>
                <w:t>DOD</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2E0550F" w14:textId="65813B3D"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Død</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2BF2F2"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14073B"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6866B928"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15A3B2D" w14:textId="57C133C8" w:rsidR="0042138A" w:rsidRPr="005F0CBD" w:rsidRDefault="000B507B" w:rsidP="0042138A">
            <w:pPr>
              <w:rPr>
                <w:rFonts w:ascii="Aptos" w:hAnsi="Aptos"/>
                <w:b w:val="0"/>
                <w:bCs w:val="0"/>
                <w:sz w:val="20"/>
                <w:szCs w:val="20"/>
              </w:rPr>
            </w:pPr>
            <w:hyperlink w:anchor="Beskrivelser" w:tooltip="Deltaker har flyttet til annen kommune" w:history="1">
              <w:r w:rsidR="0042138A" w:rsidRPr="00F6266E">
                <w:rPr>
                  <w:rStyle w:val="Hyperkobling"/>
                  <w:rFonts w:ascii="Aptos" w:hAnsi="Aptos"/>
                  <w:b w:val="0"/>
                  <w:bCs w:val="0"/>
                  <w:sz w:val="20"/>
                  <w:szCs w:val="20"/>
                  <w:u w:val="none"/>
                </w:rPr>
                <w:t>FLYTTET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D9CF919" w14:textId="6B0CD07D"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Flyttet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0D266C"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87DE45"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3D7D87EE"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7DA274C" w14:textId="5A832071" w:rsidR="0042138A" w:rsidRPr="005F0CBD" w:rsidRDefault="000B507B" w:rsidP="0042138A">
            <w:pPr>
              <w:rPr>
                <w:rFonts w:ascii="Aptos" w:hAnsi="Aptos"/>
                <w:b w:val="0"/>
                <w:bCs w:val="0"/>
                <w:sz w:val="20"/>
                <w:szCs w:val="20"/>
              </w:rPr>
            </w:pPr>
            <w:hyperlink w:anchor="Beskrivelser" w:tooltip="Deltager som avsluttes grunnet helsemessige årsaker i løpet av programmet, eller deltakere som av helsemessig årsaker ikke er i aktivitet etter endt program, feks personer som går over på trygdeytelser" w:history="1">
              <w:r w:rsidR="0042138A" w:rsidRPr="00F6266E">
                <w:rPr>
                  <w:rStyle w:val="Hyperkobling"/>
                  <w:rFonts w:ascii="Aptos" w:hAnsi="Aptos"/>
                  <w:b w:val="0"/>
                  <w:bCs w:val="0"/>
                  <w:sz w:val="20"/>
                  <w:szCs w:val="20"/>
                  <w:u w:val="none"/>
                </w:rPr>
                <w:t>HELSE</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7225A71" w14:textId="2504ADCC"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Helsemessige utfordringer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F44DA3"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531C9E"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73EEA08D"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3D48796" w14:textId="00A8CDB3" w:rsidR="0042138A" w:rsidRPr="005F0CBD" w:rsidRDefault="000B507B" w:rsidP="0042138A">
            <w:pPr>
              <w:rPr>
                <w:rFonts w:ascii="Aptos" w:hAnsi="Aptos"/>
                <w:b w:val="0"/>
                <w:bCs w:val="0"/>
                <w:sz w:val="20"/>
                <w:szCs w:val="20"/>
              </w:rPr>
            </w:pPr>
            <w:hyperlink w:anchor="Beskrivelser" w:tooltip="Benyttes når deltaker ikke er registrert som arbeidssøker hos NAV etter avsluttet program. Merk at det er andre kategorier for hjemmeværende med barn" w:history="1">
              <w:r w:rsidR="0042138A" w:rsidRPr="00F6266E">
                <w:rPr>
                  <w:rStyle w:val="Hyperkobling"/>
                  <w:rFonts w:ascii="Aptos" w:hAnsi="Aptos"/>
                  <w:b w:val="0"/>
                  <w:bCs w:val="0"/>
                  <w:sz w:val="20"/>
                  <w:szCs w:val="20"/>
                  <w:u w:val="none"/>
                </w:rPr>
                <w:t>IKKE_ARBSOK</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B623BF7" w14:textId="6B815DB5"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Ikke arbeidssøker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A34E97"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0AEB38"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6EEA1082"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4923FEE" w14:textId="3ADBEDDA" w:rsidR="0042138A" w:rsidRPr="005F0CBD" w:rsidRDefault="000B507B" w:rsidP="0042138A">
            <w:pPr>
              <w:rPr>
                <w:rFonts w:ascii="Aptos" w:hAnsi="Aptos"/>
                <w:b w:val="0"/>
                <w:bCs w:val="0"/>
                <w:sz w:val="20"/>
                <w:szCs w:val="20"/>
              </w:rPr>
            </w:pPr>
            <w:hyperlink w:anchor="Beskrivelser" w:tooltip="Oppholdsgrunnlaget til deltaker har endret seg slik at deltaker ikke lenger har rett til introduksjonsprogram" w:history="1">
              <w:r w:rsidR="0042138A" w:rsidRPr="00F6266E">
                <w:rPr>
                  <w:rStyle w:val="Hyperkobling"/>
                  <w:rFonts w:ascii="Aptos" w:hAnsi="Aptos"/>
                  <w:b w:val="0"/>
                  <w:bCs w:val="0"/>
                  <w:sz w:val="20"/>
                  <w:szCs w:val="20"/>
                  <w:u w:val="none"/>
                </w:rPr>
                <w:t>MISTET_RETT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9AB46EF" w14:textId="234C38D5"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Ikke lenger i kategori, mistet rett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CCFE83"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4CD091"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554D3B64"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4883028" w14:textId="61233D68" w:rsidR="0042138A" w:rsidRPr="005F0CBD" w:rsidRDefault="000B507B" w:rsidP="0042138A">
            <w:pPr>
              <w:rPr>
                <w:rFonts w:ascii="Aptos" w:hAnsi="Aptos"/>
                <w:b w:val="0"/>
                <w:bCs w:val="0"/>
                <w:sz w:val="20"/>
                <w:szCs w:val="20"/>
              </w:rPr>
            </w:pPr>
            <w:hyperlink w:anchor="Beskrivelser" w:tooltip="Overgang til NAVs ordning med midlertidig eller varig lønnstilskudd" w:history="1">
              <w:r w:rsidR="0042138A" w:rsidRPr="00F6266E">
                <w:rPr>
                  <w:rStyle w:val="Hyperkobling"/>
                  <w:rFonts w:ascii="Aptos" w:hAnsi="Aptos"/>
                  <w:b w:val="0"/>
                  <w:bCs w:val="0"/>
                  <w:sz w:val="20"/>
                  <w:szCs w:val="20"/>
                  <w:u w:val="none"/>
                </w:rPr>
                <w:t>NAV_LONNTISK</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7AC3BC9" w14:textId="79FCEE0A"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med lønnstilskudd fra NAV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7E4BE9"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3304D6"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5B84A222"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EEC4745" w14:textId="2CC5B6D6" w:rsidR="0042138A" w:rsidRPr="005F0CBD" w:rsidRDefault="000B507B" w:rsidP="0042138A">
            <w:pPr>
              <w:rPr>
                <w:rFonts w:ascii="Aptos" w:hAnsi="Aptos"/>
                <w:b w:val="0"/>
                <w:bCs w:val="0"/>
                <w:sz w:val="20"/>
                <w:szCs w:val="20"/>
              </w:rPr>
            </w:pPr>
            <w:hyperlink w:anchor="Beskrivelser" w:tooltip="Arbeidsmarkedstiltak i henhold til Forskrift om arbeidsmarkedstiltak (tiltaksforskriften) i Arbeids- og velferdsetaten, for eksempel tiltakene arbeidstrening, arbeidsmarkedsopplæring, mv." w:history="1">
              <w:r w:rsidR="0042138A" w:rsidRPr="00F6266E">
                <w:rPr>
                  <w:rStyle w:val="Hyperkobling"/>
                  <w:rFonts w:ascii="Aptos" w:hAnsi="Aptos"/>
                  <w:b w:val="0"/>
                  <w:bCs w:val="0"/>
                  <w:sz w:val="20"/>
                  <w:szCs w:val="20"/>
                  <w:u w:val="none"/>
                </w:rPr>
                <w:t>NAV_TILTAK</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976D0AD" w14:textId="0C46FDF2"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Arbeidsmarkedstiltak i regi av NAV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302F92"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9DF31F"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18B0FFFC"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A4CE332" w14:textId="0F6E7581" w:rsidR="0042138A" w:rsidRPr="005F0CBD" w:rsidRDefault="000B507B" w:rsidP="0042138A">
            <w:pPr>
              <w:rPr>
                <w:rFonts w:ascii="Aptos" w:hAnsi="Aptos"/>
                <w:b w:val="0"/>
                <w:bCs w:val="0"/>
                <w:sz w:val="20"/>
                <w:szCs w:val="20"/>
              </w:rPr>
            </w:pPr>
            <w:hyperlink w:anchor="Beskrivelser" w:tooltip="Deltager som ikke går til annen aktivitet grunnet omsorg for barn over 1 år" w:history="1">
              <w:r w:rsidR="0042138A" w:rsidRPr="0042138A">
                <w:rPr>
                  <w:rStyle w:val="Hyperkobling"/>
                  <w:rFonts w:ascii="Aptos" w:hAnsi="Aptos"/>
                  <w:b w:val="0"/>
                  <w:bCs w:val="0"/>
                  <w:sz w:val="20"/>
                  <w:szCs w:val="20"/>
                  <w:u w:val="none"/>
                </w:rPr>
                <w:t>OMSORG_OVER_1</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2B4BDC5" w14:textId="2D4991CB"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Hjemmeværende med omsorg for barn over 1 år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E108C8"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1AAECF"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234C568E"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95936A5" w14:textId="73A9F902" w:rsidR="0042138A" w:rsidRPr="005F0CBD" w:rsidRDefault="000B507B" w:rsidP="0042138A">
            <w:pPr>
              <w:rPr>
                <w:rFonts w:ascii="Aptos" w:hAnsi="Aptos"/>
                <w:b w:val="0"/>
                <w:bCs w:val="0"/>
                <w:sz w:val="20"/>
                <w:szCs w:val="20"/>
              </w:rPr>
            </w:pPr>
            <w:hyperlink w:anchor="Beskrivelser" w:tooltip="Deltager som ikke går til annen aktivitet grunnet omsorg for barn under 1 år" w:history="1">
              <w:r w:rsidR="0042138A" w:rsidRPr="0042138A">
                <w:rPr>
                  <w:rStyle w:val="Hyperkobling"/>
                  <w:rFonts w:ascii="Aptos" w:hAnsi="Aptos"/>
                  <w:b w:val="0"/>
                  <w:bCs w:val="0"/>
                  <w:sz w:val="20"/>
                  <w:szCs w:val="20"/>
                  <w:u w:val="none"/>
                </w:rPr>
                <w:t>OMSORG_UNDER_1</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E923873" w14:textId="78DC4424"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Hjemmeværende med omsorg for barn under 1 år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A8C6BD1"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111B2C"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30D0B737"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2A14AD2" w14:textId="69F55BF8" w:rsidR="0042138A" w:rsidRPr="005F0CBD" w:rsidRDefault="000B507B" w:rsidP="0042138A">
            <w:pPr>
              <w:rPr>
                <w:rFonts w:ascii="Aptos" w:hAnsi="Aptos"/>
                <w:b w:val="0"/>
                <w:bCs w:val="0"/>
                <w:sz w:val="20"/>
                <w:szCs w:val="20"/>
              </w:rPr>
            </w:pPr>
            <w:hyperlink w:anchor="Beskrivelser" w:tooltip="Fagskole - offentlig godkjent utdanning på nivå over videregående opplæring. Et fullverdig alternativ til universitets- og høyskoleutdanning" w:history="1">
              <w:r w:rsidR="0042138A" w:rsidRPr="0042138A">
                <w:rPr>
                  <w:rStyle w:val="Hyperkobling"/>
                  <w:rFonts w:ascii="Aptos" w:hAnsi="Aptos"/>
                  <w:b w:val="0"/>
                  <w:bCs w:val="0"/>
                  <w:sz w:val="20"/>
                  <w:szCs w:val="20"/>
                  <w:u w:val="none"/>
                </w:rPr>
                <w:t>OPPL_FAGSKOLE</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0C02DD6" w14:textId="26672C8E"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Fagskole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AB3286"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BE18F7"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72E4FE28"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21179A5" w14:textId="2AC4B45A" w:rsidR="0042138A" w:rsidRPr="005F0CBD" w:rsidRDefault="000B507B" w:rsidP="0042138A">
            <w:pPr>
              <w:rPr>
                <w:rFonts w:ascii="Aptos" w:hAnsi="Aptos"/>
                <w:b w:val="0"/>
                <w:bCs w:val="0"/>
                <w:sz w:val="20"/>
                <w:szCs w:val="20"/>
              </w:rPr>
            </w:pPr>
            <w:hyperlink w:anchor="Beskrivelser" w:tooltip="Grunnskoleopplæring for voksne" w:history="1">
              <w:r w:rsidR="0042138A" w:rsidRPr="0042138A">
                <w:rPr>
                  <w:rStyle w:val="Hyperkobling"/>
                  <w:rFonts w:ascii="Aptos" w:hAnsi="Aptos"/>
                  <w:b w:val="0"/>
                  <w:bCs w:val="0"/>
                  <w:sz w:val="20"/>
                  <w:szCs w:val="20"/>
                  <w:u w:val="none"/>
                </w:rPr>
                <w:t>OPPL_GRSKOLE</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3747F6B" w14:textId="758F8E2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Grunnskole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48E27F"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25E593"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5481F5E2"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5F748DB" w14:textId="79F75404" w:rsidR="0042138A" w:rsidRPr="005F0CBD" w:rsidRDefault="000B507B" w:rsidP="0042138A">
            <w:pPr>
              <w:rPr>
                <w:rFonts w:ascii="Aptos" w:hAnsi="Aptos"/>
                <w:b w:val="0"/>
                <w:bCs w:val="0"/>
                <w:sz w:val="20"/>
                <w:szCs w:val="20"/>
              </w:rPr>
            </w:pPr>
            <w:hyperlink w:anchor="Beskrivelser" w:tooltip="Høyskole eller universitet" w:history="1">
              <w:r w:rsidR="0042138A" w:rsidRPr="0042138A">
                <w:rPr>
                  <w:rStyle w:val="Hyperkobling"/>
                  <w:rFonts w:ascii="Aptos" w:hAnsi="Aptos"/>
                  <w:b w:val="0"/>
                  <w:bCs w:val="0"/>
                  <w:sz w:val="20"/>
                  <w:szCs w:val="20"/>
                  <w:u w:val="none"/>
                </w:rPr>
                <w:t>OPPL_HOYUTD</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AB2CB02" w14:textId="797AC4F3"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Høyere utdanning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22D037"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9A8235"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3AB149AE"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8C2B5A5" w14:textId="0F266632" w:rsidR="0042138A" w:rsidRPr="005F0CBD" w:rsidRDefault="000B507B" w:rsidP="0042138A">
            <w:pPr>
              <w:rPr>
                <w:rFonts w:ascii="Aptos" w:hAnsi="Aptos"/>
                <w:b w:val="0"/>
                <w:bCs w:val="0"/>
                <w:sz w:val="20"/>
                <w:szCs w:val="20"/>
              </w:rPr>
            </w:pPr>
            <w:hyperlink w:anchor="Beskrivelser" w:tooltip="Videregående opplæring for voksne i yrkesfaglig utdanningsprogram" w:history="1">
              <w:r w:rsidR="0042138A" w:rsidRPr="0042138A">
                <w:rPr>
                  <w:rStyle w:val="Hyperkobling"/>
                  <w:rFonts w:ascii="Aptos" w:hAnsi="Aptos"/>
                  <w:b w:val="0"/>
                  <w:bCs w:val="0"/>
                  <w:sz w:val="20"/>
                  <w:szCs w:val="20"/>
                  <w:u w:val="none"/>
                </w:rPr>
                <w:t>OPPL_VGS_FAG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BF4CEB" w14:textId="47525DFA"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Videregående opplæring - fag og yrkesopplæring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F67BE8"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BFC5764"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4E73921E"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E647473" w14:textId="25D4F7BE" w:rsidR="0042138A" w:rsidRPr="005F0CBD" w:rsidRDefault="000B507B" w:rsidP="0042138A">
            <w:pPr>
              <w:rPr>
                <w:rFonts w:ascii="Aptos" w:hAnsi="Aptos"/>
                <w:b w:val="0"/>
                <w:bCs w:val="0"/>
                <w:sz w:val="20"/>
                <w:szCs w:val="20"/>
              </w:rPr>
            </w:pPr>
            <w:hyperlink w:anchor="Beskrivelser" w:tooltip="Videregående opplæring for voksne i studieforberedende utdanningsprogram" w:history="1">
              <w:r w:rsidR="0042138A" w:rsidRPr="0042138A">
                <w:rPr>
                  <w:rStyle w:val="Hyperkobling"/>
                  <w:rFonts w:ascii="Aptos" w:hAnsi="Aptos"/>
                  <w:b w:val="0"/>
                  <w:bCs w:val="0"/>
                  <w:sz w:val="20"/>
                  <w:szCs w:val="20"/>
                  <w:u w:val="none"/>
                </w:rPr>
                <w:t>OPPL_VGS_STUDIESPES</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ED42A42" w14:textId="4D7E678D"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Videregående opplæring - studiespesialisering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65EE96"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7EA459"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19AA4C50"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2B9740C" w14:textId="04DC4686" w:rsidR="0042138A" w:rsidRPr="005F0CBD" w:rsidRDefault="000B507B" w:rsidP="0042138A">
            <w:pPr>
              <w:rPr>
                <w:rFonts w:ascii="Aptos" w:hAnsi="Aptos"/>
                <w:b w:val="0"/>
                <w:bCs w:val="0"/>
                <w:sz w:val="20"/>
                <w:szCs w:val="20"/>
              </w:rPr>
            </w:pPr>
            <w:hyperlink w:anchor="Beskrivelser" w:tooltip="Kommunen er ikke kjent med deltakers aktivitet" w:history="1">
              <w:r w:rsidR="0042138A" w:rsidRPr="0042138A">
                <w:rPr>
                  <w:rStyle w:val="Hyperkobling"/>
                  <w:rFonts w:ascii="Aptos" w:hAnsi="Aptos"/>
                  <w:b w:val="0"/>
                  <w:bCs w:val="0"/>
                  <w:sz w:val="20"/>
                  <w:szCs w:val="20"/>
                  <w:u w:val="none"/>
                </w:rPr>
                <w:t>UKJENT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FA5C075" w14:textId="7D6C3849"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Ukjent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D52902"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933022"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2138A" w:rsidRPr="005F0CBD" w14:paraId="59DE87B0" w14:textId="77777777" w:rsidTr="005F0CBD">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53E693D" w14:textId="29E71AA4" w:rsidR="0042138A" w:rsidRPr="005F0CBD" w:rsidRDefault="000B507B" w:rsidP="0042138A">
            <w:pPr>
              <w:rPr>
                <w:rFonts w:ascii="Aptos" w:hAnsi="Aptos"/>
                <w:b w:val="0"/>
                <w:bCs w:val="0"/>
                <w:sz w:val="20"/>
                <w:szCs w:val="20"/>
              </w:rPr>
            </w:pPr>
            <w:hyperlink w:anchor="Beskrivelser" w:tooltip="Deltaker har flyttet ut av landet" w:history="1">
              <w:r w:rsidR="0042138A" w:rsidRPr="0042138A">
                <w:rPr>
                  <w:rStyle w:val="Hyperkobling"/>
                  <w:rFonts w:ascii="Aptos" w:hAnsi="Aptos"/>
                  <w:b w:val="0"/>
                  <w:bCs w:val="0"/>
                  <w:sz w:val="20"/>
                  <w:szCs w:val="20"/>
                  <w:u w:val="none"/>
                </w:rPr>
                <w:t>UTVANDRET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6580A46" w14:textId="70637F39"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Utvandret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8EF359"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1A87F5" w14:textId="77777777" w:rsidR="0042138A" w:rsidRPr="005F0CBD" w:rsidRDefault="0042138A" w:rsidP="0042138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47AF9A4" w14:textId="77777777" w:rsidR="00C122A9" w:rsidRDefault="00C122A9" w:rsidP="00CC00B9"/>
    <w:p w14:paraId="3FE109ED" w14:textId="0334D3D3" w:rsidR="00177019" w:rsidRPr="00E13C60" w:rsidRDefault="00177019"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381</w:t>
      </w:r>
      <w:r w:rsidRPr="00E13C60">
        <w:rPr>
          <w:rFonts w:ascii="Aptos" w:hAnsi="Aptos"/>
          <w:color w:val="0070C0"/>
        </w:rPr>
        <w:fldChar w:fldCharType="end"/>
      </w:r>
      <w:r w:rsidRPr="00E13C60">
        <w:rPr>
          <w:rFonts w:ascii="Aptos" w:hAnsi="Aptos"/>
          <w:color w:val="0070C0"/>
        </w:rPr>
        <w:t>: Avslutningsårsaksgrupper introduksjonsprogram</w:t>
      </w:r>
    </w:p>
    <w:tbl>
      <w:tblPr>
        <w:tblStyle w:val="Rutenettabell1lysuthevingsfarge3"/>
        <w:tblW w:w="9062" w:type="dxa"/>
        <w:tblInd w:w="0" w:type="dxa"/>
        <w:tblLayout w:type="fixed"/>
        <w:tblLook w:val="04A0" w:firstRow="1" w:lastRow="0" w:firstColumn="1" w:lastColumn="0" w:noHBand="0" w:noVBand="1"/>
      </w:tblPr>
      <w:tblGrid>
        <w:gridCol w:w="2972"/>
        <w:gridCol w:w="3260"/>
        <w:gridCol w:w="1560"/>
        <w:gridCol w:w="1270"/>
      </w:tblGrid>
      <w:tr w:rsidR="00177019" w:rsidRPr="005F0CBD" w14:paraId="0626DDAE" w14:textId="77777777" w:rsidTr="005F0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2BAD34" w14:textId="77777777" w:rsidR="00177019" w:rsidRPr="005F0CBD" w:rsidRDefault="00177019" w:rsidP="00831CAB">
            <w:pPr>
              <w:rPr>
                <w:rFonts w:ascii="Aptos" w:hAnsi="Aptos"/>
                <w:sz w:val="20"/>
                <w:szCs w:val="20"/>
              </w:rPr>
            </w:pPr>
            <w:r w:rsidRPr="005F0CBD">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A0843F" w14:textId="77777777" w:rsidR="00177019" w:rsidRPr="005F0CBD"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5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FE5581" w14:textId="77777777" w:rsidR="00177019" w:rsidRPr="005F0CBD"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2230FEE" w14:textId="77777777" w:rsidR="00177019" w:rsidRPr="005F0CBD"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177019" w:rsidRPr="005F0CBD" w14:paraId="17C4115D"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1302E0" w14:textId="27BC7669" w:rsidR="00177019" w:rsidRPr="005F0CBD" w:rsidRDefault="00177019"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Avslutningsårsaksgrupper introduksjonsprogram</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621ABA" w14:textId="646660CA" w:rsidR="00177019" w:rsidRPr="005F0CBD"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r w:rsidR="009A5C69" w:rsidRPr="005F0CBD">
              <w:rPr>
                <w:rFonts w:ascii="Aptos" w:hAnsi="Aptos"/>
                <w:color w:val="000000" w:themeColor="text1"/>
                <w:sz w:val="20"/>
                <w:szCs w:val="20"/>
              </w:rPr>
              <w:t xml:space="preserve"> </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A812C1" w14:textId="77777777" w:rsidR="00177019" w:rsidRPr="005F0CBD"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E4775D" w14:textId="77777777" w:rsidR="00177019" w:rsidRPr="005F0CBD"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77019" w:rsidRPr="005F0CBD" w14:paraId="04489FEA" w14:textId="77777777" w:rsidTr="000C09E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DAE9CF" w14:textId="77777777" w:rsidR="00177019" w:rsidRPr="005F0CBD" w:rsidRDefault="00177019" w:rsidP="00831CAB">
            <w:pPr>
              <w:rPr>
                <w:rFonts w:ascii="Aptos" w:hAnsi="Aptos"/>
                <w:sz w:val="20"/>
                <w:szCs w:val="20"/>
              </w:rPr>
            </w:pPr>
            <w:r w:rsidRPr="005F0CBD">
              <w:rPr>
                <w:rFonts w:ascii="Aptos" w:hAnsi="Aptos"/>
                <w:sz w:val="20"/>
                <w:szCs w:val="20"/>
              </w:rPr>
              <w:t>Beskrivelse</w:t>
            </w:r>
          </w:p>
        </w:tc>
      </w:tr>
      <w:tr w:rsidR="00177019" w:rsidRPr="005F0CBD" w14:paraId="30077A0E" w14:textId="77777777" w:rsidTr="000C09E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2B9531" w14:textId="578F1E40" w:rsidR="00177019" w:rsidRPr="005F0CBD" w:rsidRDefault="00177019" w:rsidP="00177019">
            <w:pPr>
              <w:rPr>
                <w:rFonts w:ascii="Aptos" w:hAnsi="Aptos"/>
                <w:b w:val="0"/>
                <w:bCs w:val="0"/>
                <w:sz w:val="20"/>
                <w:szCs w:val="20"/>
              </w:rPr>
            </w:pPr>
            <w:r w:rsidRPr="005F0CBD">
              <w:rPr>
                <w:rFonts w:ascii="Aptos" w:hAnsi="Aptos"/>
                <w:b w:val="0"/>
                <w:bCs w:val="0"/>
                <w:sz w:val="20"/>
                <w:szCs w:val="20"/>
              </w:rPr>
              <w:t>Gruppering av årsak til ordningsavslutning, for å skille ut hvilke avslutningsårsaker som inngår i rapportering på måloppnåelse til departement og SSB</w:t>
            </w:r>
          </w:p>
        </w:tc>
      </w:tr>
      <w:tr w:rsidR="00177019" w:rsidRPr="005F0CBD" w14:paraId="70D596E1"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E22B4D" w14:textId="77777777" w:rsidR="00177019" w:rsidRPr="005F0CBD" w:rsidRDefault="00177019" w:rsidP="00177019">
            <w:pPr>
              <w:rPr>
                <w:rFonts w:ascii="Aptos" w:hAnsi="Aptos"/>
                <w:sz w:val="20"/>
                <w:szCs w:val="20"/>
              </w:rPr>
            </w:pPr>
            <w:r w:rsidRPr="005F0CBD">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A3F5FF"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212D5A"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177019" w:rsidRPr="005F0CBD" w14:paraId="05F61134"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0A36FE" w14:textId="77777777" w:rsidR="00177019" w:rsidRPr="005F0CBD" w:rsidRDefault="00177019" w:rsidP="00177019">
            <w:pPr>
              <w:rPr>
                <w:rFonts w:ascii="Aptos" w:hAnsi="Aptos"/>
                <w:b w:val="0"/>
                <w:bCs w:val="0"/>
                <w:sz w:val="20"/>
                <w:szCs w:val="20"/>
              </w:rPr>
            </w:pPr>
            <w:r w:rsidRPr="005F0CBD">
              <w:rPr>
                <w:rFonts w:ascii="Aptos" w:hAnsi="Aptos"/>
                <w:b w:val="0"/>
                <w:bCs w:val="0"/>
                <w:sz w:val="20"/>
                <w:szCs w:val="20"/>
              </w:rPr>
              <w:t>Kodeverk</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EC7A07"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122A85" w14:textId="10E2A798"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System</w:t>
            </w:r>
          </w:p>
        </w:tc>
      </w:tr>
      <w:tr w:rsidR="00177019" w:rsidRPr="005F0CBD" w14:paraId="0457C60C"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FEA60C" w14:textId="77777777" w:rsidR="00177019" w:rsidRPr="005F0CBD" w:rsidRDefault="00177019" w:rsidP="00177019">
            <w:pPr>
              <w:rPr>
                <w:rFonts w:ascii="Aptos" w:hAnsi="Aptos"/>
                <w:sz w:val="20"/>
                <w:szCs w:val="20"/>
              </w:rPr>
            </w:pPr>
            <w:r w:rsidRPr="005F0CBD">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34F002"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E82172"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177019" w:rsidRPr="005F0CBD" w14:paraId="0CE176D4"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55643F" w14:textId="77777777" w:rsidR="00177019" w:rsidRPr="005F0CBD" w:rsidRDefault="00177019" w:rsidP="00177019">
            <w:pPr>
              <w:rPr>
                <w:rFonts w:ascii="Aptos" w:hAnsi="Aptos"/>
                <w:b w:val="0"/>
                <w:bCs w:val="0"/>
                <w:sz w:val="20"/>
                <w:szCs w:val="20"/>
              </w:rPr>
            </w:pPr>
            <w:r w:rsidRPr="005F0CBD">
              <w:rPr>
                <w:rFonts w:ascii="Aptos" w:hAnsi="Aptos"/>
                <w:b w:val="0"/>
                <w:bCs w:val="0"/>
                <w:sz w:val="20"/>
                <w:szCs w:val="20"/>
              </w:rPr>
              <w:t>RPINTRO/KINTRO</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F38CF9"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73D5E5" w14:textId="48D0093A"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177019" w:rsidRPr="005F0CBD" w14:paraId="71368E5F" w14:textId="77777777" w:rsidTr="005F0CB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98652D" w14:textId="77777777" w:rsidR="00177019" w:rsidRPr="005F0CBD" w:rsidRDefault="00177019" w:rsidP="00177019">
            <w:pPr>
              <w:rPr>
                <w:rFonts w:ascii="Aptos" w:hAnsi="Aptos"/>
                <w:b w:val="0"/>
                <w:bCs w:val="0"/>
                <w:sz w:val="20"/>
                <w:szCs w:val="20"/>
              </w:rPr>
            </w:pPr>
            <w:r w:rsidRPr="005F0CBD">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16E5819"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177019" w:rsidRPr="005F0CBD" w14:paraId="3FD7C951" w14:textId="77777777" w:rsidTr="005F0CB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500C3CD" w14:textId="47B09F74" w:rsidR="00177019" w:rsidRPr="005F0CBD" w:rsidRDefault="00177019" w:rsidP="00177019">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OrdningavslutningarsakgruppetypeV2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6481E4"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Id</w:t>
            </w:r>
          </w:p>
        </w:tc>
      </w:tr>
      <w:tr w:rsidR="00177019" w:rsidRPr="005F0CBD" w14:paraId="11C16A0B" w14:textId="77777777" w:rsidTr="005F0CB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52F8D3" w14:textId="77777777" w:rsidR="00177019" w:rsidRPr="005F0CBD" w:rsidRDefault="00177019" w:rsidP="00177019">
            <w:pPr>
              <w:rPr>
                <w:rFonts w:ascii="Aptos" w:hAnsi="Aptos"/>
                <w:b w:val="0"/>
                <w:bCs w:val="0"/>
                <w:sz w:val="20"/>
                <w:szCs w:val="20"/>
              </w:rPr>
            </w:pPr>
            <w:r w:rsidRPr="005F0CBD">
              <w:rPr>
                <w:rFonts w:ascii="Aptos" w:hAnsi="Aptos"/>
                <w:sz w:val="20"/>
                <w:szCs w:val="20"/>
              </w:rPr>
              <w:t xml:space="preserve">Db tabell </w:t>
            </w:r>
            <w:r w:rsidRPr="005F0CBD">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208CAC"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Felt</w:t>
            </w:r>
          </w:p>
        </w:tc>
      </w:tr>
      <w:tr w:rsidR="00177019" w:rsidRPr="005F0CBD" w14:paraId="0FC20FC0" w14:textId="77777777" w:rsidTr="005F0CBD">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0DED61" w14:textId="600DB1ED" w:rsidR="00177019" w:rsidRPr="005F0CBD" w:rsidRDefault="00177019" w:rsidP="00177019">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OrdningavslutningarsaktypeV2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5883B8" w14:textId="3112CB72"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OrdningavslutningarsakgruppetypeId</w:t>
            </w:r>
          </w:p>
        </w:tc>
      </w:tr>
      <w:tr w:rsidR="00177019" w:rsidRPr="005F0CBD" w14:paraId="66F2D5D2"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2E2ED6D" w14:textId="77777777" w:rsidR="00177019" w:rsidRPr="005F0CBD" w:rsidRDefault="00177019" w:rsidP="00177019">
            <w:pPr>
              <w:rPr>
                <w:rFonts w:ascii="Aptos" w:hAnsi="Aptos"/>
                <w:sz w:val="20"/>
                <w:szCs w:val="20"/>
              </w:rPr>
            </w:pPr>
            <w:r w:rsidRPr="005F0CBD">
              <w:rPr>
                <w:rFonts w:ascii="Aptos" w:hAnsi="Aptos"/>
                <w:sz w:val="20"/>
                <w:szCs w:val="20"/>
              </w:rPr>
              <w:t>Kode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6BB3CAC"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Navn</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81376AB"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DBC2C0D" w14:textId="77777777" w:rsidR="00177019" w:rsidRPr="005F0CBD"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til</w:t>
            </w:r>
          </w:p>
        </w:tc>
      </w:tr>
      <w:tr w:rsidR="000C09EE" w:rsidRPr="005F0CBD" w14:paraId="67FDA4C1"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01D719" w14:textId="724EE328" w:rsidR="000C09EE" w:rsidRPr="005F0CBD" w:rsidRDefault="000B507B" w:rsidP="000C09EE">
            <w:pPr>
              <w:rPr>
                <w:rFonts w:ascii="Aptos" w:hAnsi="Aptos"/>
                <w:b w:val="0"/>
                <w:bCs w:val="0"/>
                <w:sz w:val="20"/>
                <w:szCs w:val="20"/>
              </w:rPr>
            </w:pPr>
            <w:hyperlink w:anchor="Beskrivelser" w:tooltip="Annet. Gruppering av avslutningsårsaker som ikke inngår i øvrige grupperinger, som f.eks. annet, helse, flyttet, hjemmeværende med omsorg etc." w:history="1">
              <w:r w:rsidR="000C09EE" w:rsidRPr="005F0CBD">
                <w:rPr>
                  <w:rStyle w:val="Hyperkobling"/>
                  <w:rFonts w:ascii="Aptos" w:hAnsi="Aptos"/>
                  <w:b w:val="0"/>
                  <w:bCs w:val="0"/>
                  <w:sz w:val="20"/>
                  <w:szCs w:val="20"/>
                  <w:u w:val="none"/>
                </w:rPr>
                <w:t>ANNET</w:t>
              </w:r>
            </w:hyperlink>
            <w:r w:rsidR="007767AD">
              <w:rPr>
                <w:rStyle w:val="Hyperkobling"/>
                <w:rFonts w:ascii="Aptos" w:hAnsi="Aptos"/>
                <w:sz w:val="20"/>
                <w:szCs w:val="20"/>
                <w:u w:val="none"/>
              </w:rPr>
              <w:t xml:space="preserve"> </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A58C96" w14:textId="64A839F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Annet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0F1A4D"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70E492"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C09EE" w:rsidRPr="005F0CBD" w14:paraId="2A98C7FD"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A679A7" w14:textId="46EF4679" w:rsidR="000C09EE" w:rsidRPr="005F0CBD" w:rsidRDefault="000B507B" w:rsidP="000C09EE">
            <w:pPr>
              <w:rPr>
                <w:rFonts w:ascii="Aptos" w:hAnsi="Aptos"/>
                <w:b w:val="0"/>
                <w:bCs w:val="0"/>
                <w:color w:val="000000"/>
                <w:sz w:val="20"/>
                <w:szCs w:val="20"/>
              </w:rPr>
            </w:pPr>
            <w:hyperlink w:anchor="Beskrivelser" w:tooltip="Arbeid. Gruppering av avslutningsårsakene arbeid og arbeid med lønnstilskudd fra NAV" w:history="1">
              <w:r w:rsidR="000C09EE" w:rsidRPr="005F0CBD">
                <w:rPr>
                  <w:rStyle w:val="Hyperkobling"/>
                  <w:rFonts w:ascii="Aptos" w:hAnsi="Aptos"/>
                  <w:b w:val="0"/>
                  <w:bCs w:val="0"/>
                  <w:sz w:val="20"/>
                  <w:szCs w:val="20"/>
                  <w:u w:val="none"/>
                </w:rPr>
                <w:t>ARB</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95A09B" w14:textId="4043880C"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sz w:val="20"/>
                <w:szCs w:val="20"/>
              </w:rPr>
              <w:t>Arbeid</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3F4935"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E82322"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C09EE" w:rsidRPr="005F0CBD" w14:paraId="22ADACA8"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3CF978" w14:textId="22CFD68C" w:rsidR="000C09EE" w:rsidRPr="005F0CBD" w:rsidRDefault="000B507B" w:rsidP="000C09EE">
            <w:pPr>
              <w:rPr>
                <w:rFonts w:ascii="Aptos" w:hAnsi="Aptos"/>
                <w:b w:val="0"/>
                <w:bCs w:val="0"/>
                <w:color w:val="000000"/>
                <w:sz w:val="20"/>
                <w:szCs w:val="20"/>
              </w:rPr>
            </w:pPr>
            <w:hyperlink w:anchor="Beskrivelser" w:tooltip="Arbeid og utdanning. Gruppering av avslutningsårsakene &quot;arbeid og utdanning&quot; og &quot;arbeid og grunnskole&quot;" w:history="1">
              <w:r w:rsidR="000C09EE" w:rsidRPr="005F0CBD">
                <w:rPr>
                  <w:rStyle w:val="Hyperkobling"/>
                  <w:rFonts w:ascii="Aptos" w:hAnsi="Aptos"/>
                  <w:b w:val="0"/>
                  <w:bCs w:val="0"/>
                  <w:sz w:val="20"/>
                  <w:szCs w:val="20"/>
                  <w:u w:val="none"/>
                </w:rPr>
                <w:t>ARB_UTD</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3B5227" w14:textId="1C2BE78A"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sz w:val="20"/>
                <w:szCs w:val="20"/>
              </w:rPr>
              <w:t>Arbeid og utdanning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CB68AD"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7B8BC3"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C09EE" w:rsidRPr="005F0CBD" w14:paraId="5F601B4C"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C56352" w14:textId="096B3EA5" w:rsidR="000C09EE" w:rsidRPr="005F0CBD" w:rsidRDefault="000B507B" w:rsidP="000C09EE">
            <w:pPr>
              <w:rPr>
                <w:rFonts w:ascii="Aptos" w:hAnsi="Aptos"/>
                <w:b w:val="0"/>
                <w:bCs w:val="0"/>
                <w:color w:val="000000"/>
                <w:sz w:val="20"/>
                <w:szCs w:val="20"/>
              </w:rPr>
            </w:pPr>
            <w:hyperlink w:anchor="Beskrivelser" w:tooltip="Inngår ikke i tallgrunnlaget for måloppnåelse. Gruppering av avslutningsårsakene avvist program, død, ikke lenger i kategori, mistet rett, utgått oppstartsfrist, og utvandret  " w:history="1">
              <w:r w:rsidR="000C09EE" w:rsidRPr="005F0CBD">
                <w:rPr>
                  <w:rStyle w:val="Hyperkobling"/>
                  <w:rFonts w:ascii="Aptos" w:hAnsi="Aptos"/>
                  <w:b w:val="0"/>
                  <w:bCs w:val="0"/>
                  <w:sz w:val="20"/>
                  <w:szCs w:val="20"/>
                  <w:u w:val="none"/>
                </w:rPr>
                <w:t>IKKE_GRUNNLAG</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804D21" w14:textId="37D59241"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sz w:val="20"/>
                <w:szCs w:val="20"/>
              </w:rPr>
              <w:t>Inngår ikke i tallgrunnlaget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1BCD11"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96FC75"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C09EE" w:rsidRPr="005F0CBD" w14:paraId="2A51E3B5"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042A20" w14:textId="3F2D90AC" w:rsidR="000C09EE" w:rsidRPr="005F0CBD" w:rsidRDefault="000B507B" w:rsidP="000C09EE">
            <w:pPr>
              <w:rPr>
                <w:rFonts w:ascii="Aptos" w:hAnsi="Aptos"/>
                <w:b w:val="0"/>
                <w:bCs w:val="0"/>
                <w:sz w:val="20"/>
                <w:szCs w:val="20"/>
              </w:rPr>
            </w:pPr>
            <w:hyperlink w:anchor="Beskrivelser" w:tooltip="Utdanning - Høyere utdanning eller fagskole. Gruppering av avslutningsårsakene høyere utdanning og fagskole" w:history="1">
              <w:r w:rsidR="000C09EE" w:rsidRPr="005F0CBD">
                <w:rPr>
                  <w:rStyle w:val="Hyperkobling"/>
                  <w:rFonts w:ascii="Aptos" w:hAnsi="Aptos"/>
                  <w:b w:val="0"/>
                  <w:bCs w:val="0"/>
                  <w:sz w:val="20"/>
                  <w:szCs w:val="20"/>
                  <w:u w:val="none"/>
                </w:rPr>
                <w:t>UTD_HOY_FAG</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D0B63D" w14:textId="20678D52"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sz w:val="20"/>
                <w:szCs w:val="20"/>
              </w:rPr>
              <w:t>Utdanning - Høy/fagskole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EC06DE"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D06224"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C09EE" w:rsidRPr="005F0CBD" w14:paraId="7AADFD16"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996E6C" w14:textId="625C0D4C" w:rsidR="000C09EE" w:rsidRPr="005F0CBD" w:rsidRDefault="000B507B" w:rsidP="000C09EE">
            <w:pPr>
              <w:rPr>
                <w:rFonts w:ascii="Aptos" w:hAnsi="Aptos"/>
                <w:b w:val="0"/>
                <w:bCs w:val="0"/>
                <w:sz w:val="20"/>
                <w:szCs w:val="20"/>
              </w:rPr>
            </w:pPr>
            <w:hyperlink w:anchor="Beskrivelser" w:tooltip="Utdanning - Videregående opplæring. Gruppering av avslutningsårsakene for videregående opplæring" w:history="1">
              <w:r w:rsidR="000C09EE" w:rsidRPr="005F0CBD">
                <w:rPr>
                  <w:rStyle w:val="Hyperkobling"/>
                  <w:rFonts w:ascii="Aptos" w:hAnsi="Aptos"/>
                  <w:b w:val="0"/>
                  <w:bCs w:val="0"/>
                  <w:sz w:val="20"/>
                  <w:szCs w:val="20"/>
                  <w:u w:val="none"/>
                </w:rPr>
                <w:t>UTD_VGO</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2DECA3" w14:textId="5A07874C"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sz w:val="20"/>
                <w:szCs w:val="20"/>
              </w:rPr>
              <w:t>Utdanning - Vgo</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DC2D63"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C618B0" w14:textId="77777777" w:rsidR="000C09EE" w:rsidRPr="005F0CBD" w:rsidRDefault="000C09EE" w:rsidP="000C09EE">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FD10CAE" w14:textId="77777777" w:rsidR="009000BF" w:rsidRDefault="009000BF" w:rsidP="00CC00B9"/>
    <w:p w14:paraId="1766EE69" w14:textId="0658A1AD" w:rsidR="00177019" w:rsidRPr="00E13C60" w:rsidRDefault="00177019"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382</w:t>
      </w:r>
      <w:r w:rsidRPr="00E13C60">
        <w:rPr>
          <w:rFonts w:ascii="Aptos" w:hAnsi="Aptos"/>
          <w:color w:val="0070C0"/>
        </w:rPr>
        <w:fldChar w:fldCharType="end"/>
      </w:r>
      <w:r w:rsidRPr="00E13C60">
        <w:rPr>
          <w:rFonts w:ascii="Aptos" w:hAnsi="Aptos"/>
          <w:color w:val="0070C0"/>
        </w:rPr>
        <w:t>: Antall timer per uke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77019" w:rsidRPr="005A3F6C" w14:paraId="60F0B09E"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9F5F57" w14:textId="77777777" w:rsidR="00177019" w:rsidRPr="005A3F6C" w:rsidRDefault="00177019" w:rsidP="00831CAB">
            <w:pPr>
              <w:rPr>
                <w:rFonts w:ascii="Aptos" w:hAnsi="Aptos"/>
                <w:sz w:val="20"/>
                <w:szCs w:val="20"/>
              </w:rPr>
            </w:pPr>
            <w:r w:rsidRPr="005A3F6C">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196B8B" w14:textId="77777777" w:rsidR="00177019" w:rsidRPr="005A3F6C"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3F6C4B" w14:textId="77777777" w:rsidR="00177019" w:rsidRPr="005A3F6C"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2A46F3" w14:textId="77777777" w:rsidR="00177019" w:rsidRPr="005A3F6C"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Gyldig til</w:t>
            </w:r>
          </w:p>
        </w:tc>
      </w:tr>
      <w:tr w:rsidR="00177019" w:rsidRPr="005A3F6C" w14:paraId="6565BFA6"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B47D29" w14:textId="61B93F81" w:rsidR="00177019" w:rsidRPr="005A3F6C" w:rsidRDefault="00177019" w:rsidP="00831CAB">
            <w:pPr>
              <w:rPr>
                <w:rFonts w:ascii="Aptos" w:hAnsi="Aptos"/>
                <w:b w:val="0"/>
                <w:bCs w:val="0"/>
                <w:color w:val="000000" w:themeColor="text1"/>
                <w:sz w:val="20"/>
                <w:szCs w:val="20"/>
              </w:rPr>
            </w:pPr>
            <w:r w:rsidRPr="005A3F6C">
              <w:rPr>
                <w:rFonts w:ascii="Aptos" w:hAnsi="Aptos"/>
                <w:b w:val="0"/>
                <w:bCs w:val="0"/>
                <w:color w:val="000000" w:themeColor="text1"/>
                <w:sz w:val="20"/>
                <w:szCs w:val="20"/>
              </w:rPr>
              <w:t>Antall timer per uke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32469F"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A3F6C">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CBE222"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AEF7D0"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77019" w:rsidRPr="005A3F6C" w14:paraId="52DD85D6"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764263" w14:textId="77777777" w:rsidR="00177019" w:rsidRPr="005A3F6C" w:rsidRDefault="00177019" w:rsidP="00831CAB">
            <w:pPr>
              <w:rPr>
                <w:rFonts w:ascii="Aptos" w:hAnsi="Aptos"/>
                <w:sz w:val="20"/>
                <w:szCs w:val="20"/>
              </w:rPr>
            </w:pPr>
            <w:r w:rsidRPr="005A3F6C">
              <w:rPr>
                <w:rFonts w:ascii="Aptos" w:hAnsi="Aptos"/>
                <w:sz w:val="20"/>
                <w:szCs w:val="20"/>
              </w:rPr>
              <w:t>Beskrivelse</w:t>
            </w:r>
          </w:p>
        </w:tc>
      </w:tr>
      <w:tr w:rsidR="00177019" w:rsidRPr="005A3F6C" w14:paraId="7EE76A18"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645396" w14:textId="6C1245EF" w:rsidR="00177019" w:rsidRPr="005A3F6C" w:rsidRDefault="00177019" w:rsidP="00831CAB">
            <w:pPr>
              <w:rPr>
                <w:rFonts w:ascii="Aptos" w:hAnsi="Aptos"/>
                <w:b w:val="0"/>
                <w:bCs w:val="0"/>
                <w:sz w:val="20"/>
                <w:szCs w:val="20"/>
              </w:rPr>
            </w:pPr>
            <w:r w:rsidRPr="005A3F6C">
              <w:rPr>
                <w:rFonts w:ascii="Aptos" w:hAnsi="Aptos"/>
                <w:b w:val="0"/>
                <w:bCs w:val="0"/>
                <w:sz w:val="20"/>
                <w:szCs w:val="20"/>
              </w:rPr>
              <w:t>Antall timer arbeid per uke. Registreres kun på avslutningsårsakene arbeid, arbeid med lønnstilskudd fra NAV, arbeid og grunnskole, og arbeid og utdanning (fagskole, høyere utdanning og Vgo)</w:t>
            </w:r>
          </w:p>
        </w:tc>
      </w:tr>
      <w:tr w:rsidR="00177019" w:rsidRPr="005A3F6C" w14:paraId="768DB35F"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DE1B4D" w14:textId="77777777" w:rsidR="00177019" w:rsidRPr="005A3F6C" w:rsidRDefault="00177019" w:rsidP="00831CAB">
            <w:pPr>
              <w:rPr>
                <w:rFonts w:ascii="Aptos" w:hAnsi="Aptos"/>
                <w:sz w:val="20"/>
                <w:szCs w:val="20"/>
              </w:rPr>
            </w:pPr>
            <w:r w:rsidRPr="005A3F6C">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CA00C2"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8BFD9F"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Kilde</w:t>
            </w:r>
          </w:p>
        </w:tc>
      </w:tr>
      <w:tr w:rsidR="00177019" w:rsidRPr="005A3F6C" w14:paraId="3F9419E7"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2731F5" w14:textId="496BD423" w:rsidR="00177019" w:rsidRPr="005A3F6C" w:rsidRDefault="00177019" w:rsidP="00831CAB">
            <w:pPr>
              <w:rPr>
                <w:rFonts w:ascii="Aptos" w:hAnsi="Aptos"/>
                <w:b w:val="0"/>
                <w:bCs w:val="0"/>
                <w:sz w:val="20"/>
                <w:szCs w:val="20"/>
              </w:rPr>
            </w:pPr>
            <w:r w:rsidRPr="005A3F6C">
              <w:rPr>
                <w:rFonts w:ascii="Aptos" w:hAnsi="Aptos"/>
                <w:b w:val="0"/>
                <w:bCs w:val="0"/>
                <w:sz w:val="20"/>
                <w:szCs w:val="20"/>
              </w:rPr>
              <w:t>Numeric</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B453F4" w14:textId="48B62A7E"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058A37" w14:textId="0EABC08D"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Kommune</w:t>
            </w:r>
          </w:p>
        </w:tc>
      </w:tr>
      <w:tr w:rsidR="00177019" w:rsidRPr="005A3F6C" w14:paraId="77349E19"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B2760E" w14:textId="77777777" w:rsidR="00177019" w:rsidRPr="005A3F6C" w:rsidRDefault="00177019" w:rsidP="00831CAB">
            <w:pPr>
              <w:rPr>
                <w:rFonts w:ascii="Aptos" w:hAnsi="Aptos"/>
                <w:sz w:val="20"/>
                <w:szCs w:val="20"/>
              </w:rPr>
            </w:pPr>
            <w:r w:rsidRPr="005A3F6C">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67C755"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56F652"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Viktighet</w:t>
            </w:r>
          </w:p>
        </w:tc>
      </w:tr>
      <w:tr w:rsidR="00177019" w:rsidRPr="005A3F6C" w14:paraId="62466E23"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A21E04" w14:textId="15454479" w:rsidR="00177019" w:rsidRPr="005A3F6C" w:rsidRDefault="00177019" w:rsidP="00177019">
            <w:pPr>
              <w:rPr>
                <w:rFonts w:ascii="Aptos" w:hAnsi="Aptos"/>
                <w:b w:val="0"/>
                <w:bCs w:val="0"/>
                <w:sz w:val="20"/>
                <w:szCs w:val="20"/>
              </w:rPr>
            </w:pPr>
            <w:r w:rsidRPr="005A3F6C">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665FE3" w14:textId="1A4D5708" w:rsidR="00177019" w:rsidRPr="005A3F6C"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795889" w14:textId="0E31EAB3" w:rsidR="00177019" w:rsidRPr="005A3F6C"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Ikke obligatorisk</w:t>
            </w:r>
          </w:p>
        </w:tc>
      </w:tr>
      <w:tr w:rsidR="00177019" w:rsidRPr="005A3F6C" w14:paraId="59171D18"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FC23FC" w14:textId="77777777" w:rsidR="00177019" w:rsidRPr="005A3F6C" w:rsidRDefault="00177019" w:rsidP="00831CAB">
            <w:pPr>
              <w:rPr>
                <w:rFonts w:ascii="Aptos" w:hAnsi="Aptos"/>
                <w:b w:val="0"/>
                <w:bCs w:val="0"/>
                <w:sz w:val="20"/>
                <w:szCs w:val="20"/>
              </w:rPr>
            </w:pPr>
            <w:r w:rsidRPr="005A3F6C">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DFD4A45"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 xml:space="preserve">Felt </w:t>
            </w:r>
          </w:p>
        </w:tc>
      </w:tr>
      <w:tr w:rsidR="00177019" w:rsidRPr="005A3F6C" w14:paraId="502875B5"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6C40E5D" w14:textId="77777777" w:rsidR="00177019" w:rsidRPr="005A3F6C" w:rsidRDefault="00177019" w:rsidP="00831CAB">
            <w:pPr>
              <w:rPr>
                <w:rFonts w:ascii="Aptos" w:hAnsi="Aptos"/>
                <w:b w:val="0"/>
                <w:bCs w:val="0"/>
                <w:sz w:val="20"/>
                <w:szCs w:val="20"/>
              </w:rPr>
            </w:pPr>
            <w:r w:rsidRPr="005A3F6C">
              <w:rPr>
                <w:rFonts w:ascii="Aptos" w:hAnsi="Aptos"/>
                <w:b w:val="0"/>
                <w:bCs w:val="0"/>
                <w:color w:val="000000"/>
                <w:sz w:val="20"/>
                <w:szCs w:val="20"/>
              </w:rPr>
              <w:lastRenderedPageBreak/>
              <w:t>Nir2</w:t>
            </w:r>
            <w:r w:rsidRPr="005A3F6C">
              <w:rPr>
                <w:rFonts w:ascii="Aptos" w:hAnsi="Aptos"/>
                <w:b w:val="0"/>
                <w:bCs w:val="0"/>
                <w:color w:val="808080"/>
                <w:sz w:val="20"/>
                <w:szCs w:val="20"/>
              </w:rPr>
              <w:t>.</w:t>
            </w:r>
            <w:r w:rsidRPr="005A3F6C">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67EE2A" w14:textId="236394A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AntallTimerUke</w:t>
            </w:r>
          </w:p>
        </w:tc>
      </w:tr>
    </w:tbl>
    <w:p w14:paraId="019E6111" w14:textId="77777777" w:rsidR="00177019" w:rsidRDefault="00177019" w:rsidP="00CC00B9"/>
    <w:p w14:paraId="03CC1917" w14:textId="3C335943" w:rsidR="00177019" w:rsidRPr="00E13C60" w:rsidRDefault="00177019"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383</w:t>
      </w:r>
      <w:r w:rsidRPr="00E13C60">
        <w:rPr>
          <w:rFonts w:ascii="Aptos" w:hAnsi="Aptos"/>
          <w:color w:val="0070C0"/>
        </w:rPr>
        <w:fldChar w:fldCharType="end"/>
      </w:r>
      <w:r w:rsidRPr="00E13C60">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177019" w:rsidRPr="005A3F6C" w14:paraId="5183A1E5"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9838857" w14:textId="77777777" w:rsidR="00177019" w:rsidRPr="005A3F6C" w:rsidRDefault="00177019" w:rsidP="00831CAB">
            <w:pPr>
              <w:rPr>
                <w:rFonts w:ascii="Aptos" w:hAnsi="Aptos"/>
                <w:sz w:val="20"/>
                <w:szCs w:val="20"/>
              </w:rPr>
            </w:pPr>
            <w:r w:rsidRPr="005A3F6C">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122CCD" w14:textId="77777777" w:rsidR="00177019" w:rsidRPr="005A3F6C"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4D7AFB" w14:textId="77777777" w:rsidR="00177019" w:rsidRPr="005A3F6C"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73C61B" w14:textId="77777777" w:rsidR="00177019" w:rsidRPr="005A3F6C" w:rsidRDefault="00177019"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Gyldig til</w:t>
            </w:r>
          </w:p>
        </w:tc>
      </w:tr>
      <w:tr w:rsidR="00177019" w:rsidRPr="005A3F6C" w14:paraId="540732D4"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E6AEDA" w14:textId="77777777" w:rsidR="00177019" w:rsidRPr="005A3F6C" w:rsidRDefault="00177019" w:rsidP="00831CAB">
            <w:pPr>
              <w:rPr>
                <w:rFonts w:ascii="Aptos" w:hAnsi="Aptos"/>
                <w:b w:val="0"/>
                <w:bCs w:val="0"/>
                <w:color w:val="000000" w:themeColor="text1"/>
                <w:sz w:val="20"/>
                <w:szCs w:val="20"/>
              </w:rPr>
            </w:pPr>
            <w:r w:rsidRPr="005A3F6C">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CEAC46"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A3F6C">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B3D36C"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C28F7B"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177019" w:rsidRPr="005A3F6C" w14:paraId="35863BC5"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35E45B" w14:textId="77777777" w:rsidR="00177019" w:rsidRPr="005A3F6C" w:rsidRDefault="00177019" w:rsidP="00831CAB">
            <w:pPr>
              <w:rPr>
                <w:rFonts w:ascii="Aptos" w:hAnsi="Aptos"/>
                <w:sz w:val="20"/>
                <w:szCs w:val="20"/>
              </w:rPr>
            </w:pPr>
            <w:r w:rsidRPr="005A3F6C">
              <w:rPr>
                <w:rFonts w:ascii="Aptos" w:hAnsi="Aptos"/>
                <w:sz w:val="20"/>
                <w:szCs w:val="20"/>
              </w:rPr>
              <w:t>Beskrivelse</w:t>
            </w:r>
          </w:p>
        </w:tc>
      </w:tr>
      <w:tr w:rsidR="00177019" w:rsidRPr="005A3F6C" w14:paraId="660D3A4A"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AFBDB1" w14:textId="77777777" w:rsidR="00177019" w:rsidRPr="005A3F6C" w:rsidRDefault="00177019" w:rsidP="00831CAB">
            <w:pPr>
              <w:rPr>
                <w:rFonts w:ascii="Aptos" w:hAnsi="Aptos"/>
                <w:b w:val="0"/>
                <w:bCs w:val="0"/>
                <w:sz w:val="20"/>
                <w:szCs w:val="20"/>
              </w:rPr>
            </w:pPr>
            <w:r w:rsidRPr="005A3F6C">
              <w:rPr>
                <w:rFonts w:ascii="Aptos" w:hAnsi="Aptos"/>
                <w:b w:val="0"/>
                <w:bCs w:val="0"/>
                <w:sz w:val="20"/>
                <w:szCs w:val="20"/>
              </w:rPr>
              <w:t>Angir dato og tidspunkt for avslutning av ordningen</w:t>
            </w:r>
          </w:p>
        </w:tc>
      </w:tr>
      <w:tr w:rsidR="00177019" w:rsidRPr="005A3F6C" w14:paraId="459A735A"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8226FD" w14:textId="77777777" w:rsidR="00177019" w:rsidRPr="005A3F6C" w:rsidRDefault="00177019" w:rsidP="00831CAB">
            <w:pPr>
              <w:rPr>
                <w:rFonts w:ascii="Aptos" w:hAnsi="Aptos"/>
                <w:sz w:val="20"/>
                <w:szCs w:val="20"/>
              </w:rPr>
            </w:pPr>
            <w:r w:rsidRPr="005A3F6C">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1E8649"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127836"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Kilde</w:t>
            </w:r>
          </w:p>
        </w:tc>
      </w:tr>
      <w:tr w:rsidR="00177019" w:rsidRPr="005A3F6C" w14:paraId="5E946C5D"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482553" w14:textId="77777777" w:rsidR="00177019" w:rsidRPr="005A3F6C" w:rsidRDefault="00177019" w:rsidP="00831CAB">
            <w:pPr>
              <w:rPr>
                <w:rFonts w:ascii="Aptos" w:hAnsi="Aptos"/>
                <w:b w:val="0"/>
                <w:bCs w:val="0"/>
                <w:sz w:val="20"/>
                <w:szCs w:val="20"/>
              </w:rPr>
            </w:pPr>
            <w:r w:rsidRPr="005A3F6C">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CCD4FE" w14:textId="07A2262E" w:rsidR="00177019" w:rsidRPr="005A3F6C" w:rsidRDefault="005F0CBD"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177019" w:rsidRPr="005A3F6C">
              <w:rPr>
                <w:rFonts w:ascii="Aptos" w:hAnsi="Aptos"/>
                <w:sz w:val="20"/>
                <w:szCs w:val="20"/>
              </w:rPr>
              <w:t>yyy-mm-dd hh:mm:ss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13E711" w14:textId="3CBEF23A"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Regelmotor eller kommune</w:t>
            </w:r>
          </w:p>
        </w:tc>
      </w:tr>
      <w:tr w:rsidR="00177019" w:rsidRPr="005A3F6C" w14:paraId="79DBE063"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0E08EB" w14:textId="77777777" w:rsidR="00177019" w:rsidRPr="005A3F6C" w:rsidRDefault="00177019" w:rsidP="00831CAB">
            <w:pPr>
              <w:rPr>
                <w:rFonts w:ascii="Aptos" w:hAnsi="Aptos"/>
                <w:sz w:val="20"/>
                <w:szCs w:val="20"/>
              </w:rPr>
            </w:pPr>
            <w:r w:rsidRPr="005A3F6C">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79171B"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784AD7"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Viktighet</w:t>
            </w:r>
          </w:p>
        </w:tc>
      </w:tr>
      <w:tr w:rsidR="00177019" w:rsidRPr="005A3F6C" w14:paraId="6F97C2DA"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3C1E58" w14:textId="4654F854" w:rsidR="00177019" w:rsidRPr="005A3F6C" w:rsidRDefault="00177019" w:rsidP="00177019">
            <w:pPr>
              <w:rPr>
                <w:rFonts w:ascii="Aptos" w:hAnsi="Aptos"/>
                <w:b w:val="0"/>
                <w:bCs w:val="0"/>
                <w:sz w:val="20"/>
                <w:szCs w:val="20"/>
              </w:rPr>
            </w:pPr>
            <w:r w:rsidRPr="005A3F6C">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64CA7F" w14:textId="34F2264D" w:rsidR="00177019" w:rsidRPr="005A3F6C"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B92A48" w14:textId="77777777" w:rsidR="00177019" w:rsidRPr="005A3F6C" w:rsidRDefault="00177019" w:rsidP="0017701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Obligatorisk</w:t>
            </w:r>
          </w:p>
        </w:tc>
      </w:tr>
      <w:tr w:rsidR="00177019" w:rsidRPr="005A3F6C" w14:paraId="2A34E25B"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1B15F7" w14:textId="77777777" w:rsidR="00177019" w:rsidRPr="005A3F6C" w:rsidRDefault="00177019" w:rsidP="00831CAB">
            <w:pPr>
              <w:rPr>
                <w:rFonts w:ascii="Aptos" w:hAnsi="Aptos"/>
                <w:b w:val="0"/>
                <w:bCs w:val="0"/>
                <w:sz w:val="20"/>
                <w:szCs w:val="20"/>
              </w:rPr>
            </w:pPr>
            <w:r w:rsidRPr="005A3F6C">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6266672"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 xml:space="preserve">Felt </w:t>
            </w:r>
          </w:p>
        </w:tc>
      </w:tr>
      <w:tr w:rsidR="00177019" w:rsidRPr="005A3F6C" w14:paraId="379F7D14"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9DC86B6" w14:textId="77777777" w:rsidR="00177019" w:rsidRPr="005A3F6C" w:rsidRDefault="00177019" w:rsidP="00831CAB">
            <w:pPr>
              <w:rPr>
                <w:rFonts w:ascii="Aptos" w:hAnsi="Aptos"/>
                <w:b w:val="0"/>
                <w:bCs w:val="0"/>
                <w:sz w:val="20"/>
                <w:szCs w:val="20"/>
              </w:rPr>
            </w:pPr>
            <w:r w:rsidRPr="005A3F6C">
              <w:rPr>
                <w:rFonts w:ascii="Aptos" w:hAnsi="Aptos"/>
                <w:b w:val="0"/>
                <w:bCs w:val="0"/>
                <w:color w:val="000000"/>
                <w:sz w:val="20"/>
                <w:szCs w:val="20"/>
              </w:rPr>
              <w:t>Nir2</w:t>
            </w:r>
            <w:r w:rsidRPr="005A3F6C">
              <w:rPr>
                <w:rFonts w:ascii="Aptos" w:hAnsi="Aptos"/>
                <w:b w:val="0"/>
                <w:bCs w:val="0"/>
                <w:color w:val="808080"/>
                <w:sz w:val="20"/>
                <w:szCs w:val="20"/>
              </w:rPr>
              <w:t>.</w:t>
            </w:r>
            <w:r w:rsidRPr="005A3F6C">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28E32A" w14:textId="77777777" w:rsidR="00177019" w:rsidRPr="005A3F6C" w:rsidRDefault="00177019"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Avslutningdato</w:t>
            </w:r>
          </w:p>
        </w:tc>
      </w:tr>
    </w:tbl>
    <w:p w14:paraId="43976262" w14:textId="77777777" w:rsidR="00652FD1" w:rsidRDefault="00652FD1" w:rsidP="00CC00B9"/>
    <w:p w14:paraId="7D95F20F" w14:textId="1BE1A457" w:rsidR="00652FD1" w:rsidRPr="00E13C60" w:rsidRDefault="00652FD1"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384</w:t>
      </w:r>
      <w:r w:rsidRPr="00E13C60">
        <w:rPr>
          <w:rFonts w:ascii="Aptos" w:hAnsi="Aptos"/>
          <w:color w:val="0070C0"/>
        </w:rPr>
        <w:fldChar w:fldCharType="end"/>
      </w:r>
      <w:r w:rsidRPr="00E13C60">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652FD1" w:rsidRPr="005F0CBD" w14:paraId="58CB8EBE" w14:textId="77777777" w:rsidTr="0083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930B44" w14:textId="77777777" w:rsidR="00652FD1" w:rsidRPr="005F0CBD" w:rsidRDefault="00652FD1" w:rsidP="00831CAB">
            <w:pPr>
              <w:rPr>
                <w:rFonts w:ascii="Aptos" w:hAnsi="Aptos"/>
                <w:sz w:val="20"/>
                <w:szCs w:val="20"/>
              </w:rPr>
            </w:pPr>
            <w:r w:rsidRPr="005F0CB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24256A" w14:textId="77777777" w:rsidR="00652FD1" w:rsidRPr="005F0CBD" w:rsidRDefault="00652FD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BC3B0F" w14:textId="77777777" w:rsidR="00652FD1" w:rsidRPr="005F0CBD" w:rsidRDefault="00652FD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328957" w14:textId="77777777" w:rsidR="00652FD1" w:rsidRPr="005F0CBD" w:rsidRDefault="00652FD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652FD1" w:rsidRPr="005F0CBD" w14:paraId="1012F9A3"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2FFB73" w14:textId="77777777" w:rsidR="00652FD1" w:rsidRPr="005F0CBD" w:rsidRDefault="00652FD1"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CE17E3"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772046"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1E2234"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52FD1" w:rsidRPr="005F0CBD" w14:paraId="649F7C22"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FFA666" w14:textId="77777777" w:rsidR="00652FD1" w:rsidRPr="005F0CBD" w:rsidRDefault="00652FD1" w:rsidP="00831CAB">
            <w:pPr>
              <w:rPr>
                <w:rFonts w:ascii="Aptos" w:hAnsi="Aptos"/>
                <w:sz w:val="20"/>
                <w:szCs w:val="20"/>
              </w:rPr>
            </w:pPr>
            <w:r w:rsidRPr="005F0CBD">
              <w:rPr>
                <w:rFonts w:ascii="Aptos" w:hAnsi="Aptos"/>
                <w:sz w:val="20"/>
                <w:szCs w:val="20"/>
              </w:rPr>
              <w:t>Beskrivelse</w:t>
            </w:r>
          </w:p>
        </w:tc>
      </w:tr>
      <w:tr w:rsidR="00652FD1" w:rsidRPr="005F0CBD" w14:paraId="5E7A4D46" w14:textId="77777777" w:rsidTr="00831CA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69FF77" w14:textId="77777777" w:rsidR="00652FD1" w:rsidRPr="005F0CBD" w:rsidRDefault="00652FD1" w:rsidP="00831CAB">
            <w:pPr>
              <w:rPr>
                <w:rFonts w:ascii="Aptos" w:hAnsi="Aptos"/>
                <w:b w:val="0"/>
                <w:bCs w:val="0"/>
                <w:sz w:val="20"/>
                <w:szCs w:val="20"/>
              </w:rPr>
            </w:pPr>
            <w:r w:rsidRPr="005F0CBD">
              <w:rPr>
                <w:rFonts w:ascii="Aptos" w:hAnsi="Aptos"/>
                <w:b w:val="0"/>
                <w:bCs w:val="0"/>
                <w:sz w:val="20"/>
                <w:szCs w:val="20"/>
              </w:rPr>
              <w:t>Angir om avslutningen er slettet</w:t>
            </w:r>
          </w:p>
        </w:tc>
      </w:tr>
      <w:tr w:rsidR="00652FD1" w:rsidRPr="005F0CBD" w14:paraId="4C40B5C7"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F3567E" w14:textId="77777777" w:rsidR="00652FD1" w:rsidRPr="005F0CBD" w:rsidRDefault="00652FD1" w:rsidP="00831CAB">
            <w:pPr>
              <w:rPr>
                <w:rFonts w:ascii="Aptos" w:hAnsi="Aptos"/>
                <w:sz w:val="20"/>
                <w:szCs w:val="20"/>
              </w:rPr>
            </w:pPr>
            <w:r w:rsidRPr="005F0CB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49CE01"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70D8F9"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652FD1" w:rsidRPr="005F0CBD" w14:paraId="2D401EAF"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8A6DA7" w14:textId="77777777" w:rsidR="00652FD1" w:rsidRPr="005F0CBD" w:rsidRDefault="00652FD1" w:rsidP="00831CAB">
            <w:pPr>
              <w:rPr>
                <w:rFonts w:ascii="Aptos" w:hAnsi="Aptos"/>
                <w:b w:val="0"/>
                <w:bCs w:val="0"/>
                <w:sz w:val="20"/>
                <w:szCs w:val="20"/>
              </w:rPr>
            </w:pPr>
            <w:r w:rsidRPr="005F0CBD">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9DA21D"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613BCF" w14:textId="008886BC"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Regelmotor eller kommune</w:t>
            </w:r>
          </w:p>
        </w:tc>
      </w:tr>
      <w:tr w:rsidR="00652FD1" w:rsidRPr="005F0CBD" w14:paraId="7F35C4A9"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E5F90B" w14:textId="77777777" w:rsidR="00652FD1" w:rsidRPr="005F0CBD" w:rsidRDefault="00652FD1" w:rsidP="00831CAB">
            <w:pPr>
              <w:rPr>
                <w:rFonts w:ascii="Aptos" w:hAnsi="Aptos"/>
                <w:sz w:val="20"/>
                <w:szCs w:val="20"/>
              </w:rPr>
            </w:pPr>
            <w:r w:rsidRPr="005F0CB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8FD837"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6678D2"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652FD1" w:rsidRPr="005F0CBD" w14:paraId="0393EA14" w14:textId="77777777" w:rsidTr="00831CA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C68653" w14:textId="34863535" w:rsidR="00652FD1" w:rsidRPr="005F0CBD" w:rsidRDefault="00652FD1" w:rsidP="00652FD1">
            <w:pPr>
              <w:rPr>
                <w:rFonts w:ascii="Aptos" w:hAnsi="Aptos"/>
                <w:b w:val="0"/>
                <w:bCs w:val="0"/>
                <w:sz w:val="20"/>
                <w:szCs w:val="20"/>
              </w:rPr>
            </w:pPr>
            <w:r w:rsidRPr="005F0CBD">
              <w:rPr>
                <w:rFonts w:ascii="Aptos" w:hAnsi="Aptos"/>
                <w:b w:val="0"/>
                <w:bCs w:val="0"/>
                <w:sz w:val="20"/>
                <w:szCs w:val="20"/>
              </w:rPr>
              <w:t>RPINTRO/KINTRO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71BEC99" w14:textId="6138D4D1" w:rsidR="00652FD1" w:rsidRPr="005F0CBD" w:rsidRDefault="00652FD1" w:rsidP="00652FD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50B09B" w14:textId="77777777" w:rsidR="00652FD1" w:rsidRPr="005F0CBD" w:rsidRDefault="00652FD1" w:rsidP="00652FD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652FD1" w:rsidRPr="005F0CBD" w14:paraId="42E3F9C8"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87A47B" w14:textId="77777777" w:rsidR="00652FD1" w:rsidRPr="005F0CBD" w:rsidRDefault="00652FD1" w:rsidP="00831CAB">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ABDEAC2"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652FD1" w:rsidRPr="005F0CBD" w14:paraId="682F1A34" w14:textId="77777777" w:rsidTr="00831CAB">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EF23750" w14:textId="77777777" w:rsidR="00652FD1" w:rsidRPr="005F0CBD" w:rsidRDefault="00652FD1" w:rsidP="00831CAB">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40C0BE"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ErSlettet</w:t>
            </w:r>
          </w:p>
        </w:tc>
      </w:tr>
    </w:tbl>
    <w:p w14:paraId="6CC18881" w14:textId="77777777" w:rsidR="00652FD1" w:rsidRDefault="00652FD1" w:rsidP="00CC00B9"/>
    <w:p w14:paraId="27514876" w14:textId="73541165" w:rsidR="00652FD1" w:rsidRPr="00E13C60" w:rsidRDefault="00652FD1"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385</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3119"/>
        <w:gridCol w:w="1559"/>
        <w:gridCol w:w="1554"/>
      </w:tblGrid>
      <w:tr w:rsidR="00652FD1" w:rsidRPr="005F0CBD" w14:paraId="4762B771" w14:textId="77777777" w:rsidTr="005F0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E18053" w14:textId="77777777" w:rsidR="00652FD1" w:rsidRPr="005F0CBD" w:rsidRDefault="00652FD1" w:rsidP="00831CAB">
            <w:pPr>
              <w:rPr>
                <w:rFonts w:ascii="Aptos" w:hAnsi="Aptos"/>
                <w:sz w:val="20"/>
                <w:szCs w:val="20"/>
              </w:rPr>
            </w:pPr>
            <w:r w:rsidRPr="005F0CBD">
              <w:rPr>
                <w:rFonts w:ascii="Aptos" w:hAnsi="Aptos"/>
                <w:sz w:val="20"/>
                <w:szCs w:val="20"/>
              </w:rPr>
              <w:t>Variabel</w:t>
            </w:r>
          </w:p>
        </w:tc>
        <w:tc>
          <w:tcPr>
            <w:tcW w:w="31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04BBE8" w14:textId="77777777" w:rsidR="00652FD1" w:rsidRPr="005F0CBD" w:rsidRDefault="00652FD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A97F42" w14:textId="77777777" w:rsidR="00652FD1" w:rsidRPr="005F0CBD" w:rsidRDefault="00652FD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83E7DD" w14:textId="77777777" w:rsidR="00652FD1" w:rsidRPr="005F0CBD" w:rsidRDefault="00652FD1" w:rsidP="00831CAB">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652FD1" w:rsidRPr="005F0CBD" w14:paraId="31915B2D"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243FB2" w14:textId="77777777" w:rsidR="00652FD1" w:rsidRPr="005F0CBD" w:rsidRDefault="00652FD1" w:rsidP="00831CAB">
            <w:pPr>
              <w:rPr>
                <w:rFonts w:ascii="Aptos" w:hAnsi="Aptos"/>
                <w:b w:val="0"/>
                <w:bCs w:val="0"/>
                <w:color w:val="000000" w:themeColor="text1"/>
                <w:sz w:val="20"/>
                <w:szCs w:val="20"/>
              </w:rPr>
            </w:pPr>
            <w:r w:rsidRPr="005F0CBD">
              <w:rPr>
                <w:rFonts w:ascii="Aptos" w:hAnsi="Aptos"/>
                <w:b w:val="0"/>
                <w:bCs w:val="0"/>
                <w:color w:val="000000" w:themeColor="text1"/>
                <w:sz w:val="20"/>
                <w:szCs w:val="20"/>
              </w:rPr>
              <w:t>Fagsystem referansenummer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6AC5ABE"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220504" w14:textId="58DB8B9C"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2723B4"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52FD1" w:rsidRPr="005F0CBD" w14:paraId="7870E0DC"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639C53" w14:textId="77777777" w:rsidR="00652FD1" w:rsidRPr="005F0CBD" w:rsidRDefault="00652FD1" w:rsidP="00831CAB">
            <w:pPr>
              <w:rPr>
                <w:rFonts w:ascii="Aptos" w:hAnsi="Aptos"/>
                <w:sz w:val="20"/>
                <w:szCs w:val="20"/>
              </w:rPr>
            </w:pPr>
            <w:r w:rsidRPr="005F0CBD">
              <w:rPr>
                <w:rFonts w:ascii="Aptos" w:hAnsi="Aptos"/>
                <w:sz w:val="20"/>
                <w:szCs w:val="20"/>
              </w:rPr>
              <w:t>Beskrivelse</w:t>
            </w:r>
          </w:p>
        </w:tc>
      </w:tr>
      <w:tr w:rsidR="00652FD1" w:rsidRPr="005F0CBD" w14:paraId="51139223"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6F476B" w14:textId="38A69E27" w:rsidR="00652FD1" w:rsidRPr="005F0CBD" w:rsidRDefault="00652FD1" w:rsidP="00831CAB">
            <w:pPr>
              <w:rPr>
                <w:rFonts w:ascii="Aptos" w:hAnsi="Aptos"/>
                <w:b w:val="0"/>
                <w:bCs w:val="0"/>
                <w:sz w:val="20"/>
                <w:szCs w:val="20"/>
              </w:rPr>
            </w:pPr>
            <w:r w:rsidRPr="005F0CBD">
              <w:rPr>
                <w:rFonts w:ascii="Aptos" w:hAnsi="Aptos"/>
                <w:b w:val="0"/>
                <w:bCs w:val="0"/>
                <w:sz w:val="20"/>
                <w:szCs w:val="20"/>
              </w:rPr>
              <w:t xml:space="preserve">Unik identifikator for fagsystem (referansenummer) i tilfeller der informasjonen er overført fra kommunalt fagsystem. Se </w:t>
            </w:r>
            <w:hyperlink r:id="rId71" w:history="1">
              <w:r w:rsidRPr="0096122F">
                <w:rPr>
                  <w:rStyle w:val="Hyperkobling"/>
                  <w:rFonts w:ascii="Aptos" w:hAnsi="Aptos"/>
                  <w:b w:val="0"/>
                  <w:bCs w:val="0"/>
                  <w:sz w:val="20"/>
                  <w:szCs w:val="20"/>
                  <w:u w:val="none"/>
                </w:rPr>
                <w:t>Overføring mellom kommunale fagsystem og NIR | IMDi</w:t>
              </w:r>
            </w:hyperlink>
          </w:p>
        </w:tc>
      </w:tr>
      <w:tr w:rsidR="00652FD1" w:rsidRPr="005F0CBD" w14:paraId="56D6A25D"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DA2061" w14:textId="77777777" w:rsidR="00652FD1" w:rsidRPr="005F0CBD" w:rsidRDefault="00652FD1" w:rsidP="00831CAB">
            <w:pPr>
              <w:rPr>
                <w:rFonts w:ascii="Aptos" w:hAnsi="Aptos"/>
                <w:sz w:val="20"/>
                <w:szCs w:val="20"/>
              </w:rPr>
            </w:pPr>
            <w:r w:rsidRPr="005F0CBD">
              <w:rPr>
                <w:rFonts w:ascii="Aptos" w:hAnsi="Aptos"/>
                <w:sz w:val="20"/>
                <w:szCs w:val="20"/>
              </w:rPr>
              <w:t>Datatype</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191703"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94859D"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652FD1" w:rsidRPr="005F0CBD" w14:paraId="371E9832"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1FAAD2" w14:textId="77777777" w:rsidR="00652FD1" w:rsidRPr="005F0CBD" w:rsidRDefault="00652FD1" w:rsidP="00831CAB">
            <w:pPr>
              <w:rPr>
                <w:rFonts w:ascii="Aptos" w:hAnsi="Aptos"/>
                <w:b w:val="0"/>
                <w:bCs w:val="0"/>
                <w:sz w:val="20"/>
                <w:szCs w:val="20"/>
              </w:rPr>
            </w:pPr>
            <w:r w:rsidRPr="005F0CBD">
              <w:rPr>
                <w:rFonts w:ascii="Aptos" w:hAnsi="Aptos"/>
                <w:b w:val="0"/>
                <w:bCs w:val="0"/>
                <w:sz w:val="20"/>
                <w:szCs w:val="20"/>
              </w:rPr>
              <w:t>Uniqueidentifier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E8F661"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40DB02"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System</w:t>
            </w:r>
          </w:p>
        </w:tc>
      </w:tr>
      <w:tr w:rsidR="00652FD1" w:rsidRPr="005F0CBD" w14:paraId="67CA186E"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C1800B" w14:textId="77777777" w:rsidR="00652FD1" w:rsidRPr="005F0CBD" w:rsidRDefault="00652FD1" w:rsidP="00831CAB">
            <w:pPr>
              <w:rPr>
                <w:rFonts w:ascii="Aptos" w:hAnsi="Aptos"/>
                <w:sz w:val="20"/>
                <w:szCs w:val="20"/>
              </w:rPr>
            </w:pPr>
            <w:r w:rsidRPr="005F0CBD">
              <w:rPr>
                <w:rFonts w:ascii="Aptos" w:hAnsi="Aptos"/>
                <w:sz w:val="20"/>
                <w:szCs w:val="20"/>
              </w:rPr>
              <w:t>Kategori</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5A0395"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483FF2"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652FD1" w:rsidRPr="005F0CBD" w14:paraId="61B66BDD"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1814EB" w14:textId="0C9394ED" w:rsidR="00652FD1" w:rsidRPr="005F0CBD" w:rsidRDefault="00652FD1" w:rsidP="00652FD1">
            <w:pPr>
              <w:rPr>
                <w:rFonts w:ascii="Aptos" w:hAnsi="Aptos"/>
                <w:b w:val="0"/>
                <w:bCs w:val="0"/>
                <w:sz w:val="20"/>
                <w:szCs w:val="20"/>
              </w:rPr>
            </w:pPr>
            <w:r w:rsidRPr="005F0CBD">
              <w:rPr>
                <w:rFonts w:ascii="Aptos" w:hAnsi="Aptos"/>
                <w:b w:val="0"/>
                <w:bCs w:val="0"/>
                <w:sz w:val="20"/>
                <w:szCs w:val="20"/>
              </w:rPr>
              <w:t>RPINTRO/KINTRO</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E756DB" w14:textId="667ACAF9" w:rsidR="00652FD1" w:rsidRPr="005F0CBD" w:rsidRDefault="00652FD1" w:rsidP="00652FD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FC0771" w14:textId="77777777" w:rsidR="00652FD1" w:rsidRPr="005F0CBD" w:rsidRDefault="00652FD1" w:rsidP="00652FD1">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652FD1" w:rsidRPr="005F0CBD" w14:paraId="12DDA9D5" w14:textId="77777777" w:rsidTr="005F0CBD">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54FA31" w14:textId="77777777" w:rsidR="00652FD1" w:rsidRPr="005F0CBD" w:rsidRDefault="00652FD1" w:rsidP="00831CAB">
            <w:pPr>
              <w:rPr>
                <w:rFonts w:ascii="Aptos" w:hAnsi="Aptos"/>
                <w:b w:val="0"/>
                <w:bCs w:val="0"/>
                <w:sz w:val="20"/>
                <w:szCs w:val="20"/>
              </w:rPr>
            </w:pPr>
            <w:r w:rsidRPr="005F0CBD">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D0EFBC7"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652FD1" w:rsidRPr="005F0CBD" w14:paraId="4294EDD8" w14:textId="77777777" w:rsidTr="005F0CBD">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CC90E1E" w14:textId="5ADD28EF" w:rsidR="00652FD1" w:rsidRPr="005F0CBD" w:rsidRDefault="00652FD1" w:rsidP="00831CAB">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OrdningavslutningV2</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2F8884" w14:textId="77777777" w:rsidR="00652FD1" w:rsidRPr="005F0CBD" w:rsidRDefault="00652FD1" w:rsidP="00831CA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FagsystemRefnummer</w:t>
            </w:r>
          </w:p>
        </w:tc>
      </w:tr>
    </w:tbl>
    <w:p w14:paraId="7F55F444" w14:textId="77777777" w:rsidR="00C16703" w:rsidRDefault="00C16703" w:rsidP="00CC00B9"/>
    <w:p w14:paraId="4F85E81E" w14:textId="77777777" w:rsidR="00652FD1" w:rsidRDefault="00652FD1" w:rsidP="00CC00B9"/>
    <w:p w14:paraId="3A1EDC1B" w14:textId="77777777" w:rsidR="00155154" w:rsidRDefault="00155154" w:rsidP="00CC00B9"/>
    <w:p w14:paraId="000D6911" w14:textId="77777777" w:rsidR="00155154" w:rsidRDefault="00155154" w:rsidP="00CC00B9"/>
    <w:p w14:paraId="5279FD61" w14:textId="77777777" w:rsidR="00155154" w:rsidRDefault="00155154" w:rsidP="00CC00B9"/>
    <w:p w14:paraId="60977BC1" w14:textId="77777777" w:rsidR="00155154" w:rsidRDefault="00155154" w:rsidP="00CC00B9"/>
    <w:p w14:paraId="59532343" w14:textId="77777777" w:rsidR="00155154" w:rsidRDefault="00155154" w:rsidP="00CC00B9"/>
    <w:p w14:paraId="7F1C21EA" w14:textId="3FF47C97" w:rsidR="00802160" w:rsidRPr="005A3F6C" w:rsidRDefault="00802160" w:rsidP="00B410CE">
      <w:pPr>
        <w:pStyle w:val="Overskrift3"/>
        <w:numPr>
          <w:ilvl w:val="1"/>
          <w:numId w:val="2"/>
        </w:numPr>
        <w:rPr>
          <w:rFonts w:ascii="Aptos" w:hAnsi="Aptos" w:cstheme="minorHAnsi"/>
          <w:b/>
          <w:bCs/>
          <w:color w:val="262626" w:themeColor="text1" w:themeTint="D9"/>
          <w:sz w:val="24"/>
          <w:szCs w:val="24"/>
        </w:rPr>
      </w:pPr>
      <w:bookmarkStart w:id="35" w:name="_Toc170315877"/>
      <w:r w:rsidRPr="005A3F6C">
        <w:rPr>
          <w:rFonts w:ascii="Aptos" w:hAnsi="Aptos" w:cstheme="minorHAnsi"/>
          <w:b/>
          <w:bCs/>
          <w:color w:val="262626" w:themeColor="text1" w:themeTint="D9"/>
          <w:sz w:val="24"/>
          <w:szCs w:val="24"/>
        </w:rPr>
        <w:lastRenderedPageBreak/>
        <w:t>RINTRO</w:t>
      </w:r>
      <w:bookmarkEnd w:id="35"/>
    </w:p>
    <w:p w14:paraId="754E05E4" w14:textId="77777777" w:rsidR="00802160" w:rsidRPr="00652FD1" w:rsidRDefault="00802160" w:rsidP="00802160"/>
    <w:p w14:paraId="4D4504B9" w14:textId="695BE4EA" w:rsidR="00802160" w:rsidRPr="00152546" w:rsidRDefault="00802160" w:rsidP="00B410CE">
      <w:pPr>
        <w:pStyle w:val="Overskrift4"/>
        <w:numPr>
          <w:ilvl w:val="2"/>
          <w:numId w:val="2"/>
        </w:numPr>
        <w:rPr>
          <w:rFonts w:ascii="Aptos" w:hAnsi="Aptos"/>
          <w:b/>
          <w:bCs/>
          <w:i w:val="0"/>
          <w:iCs w:val="0"/>
          <w:color w:val="0070C0"/>
          <w:sz w:val="24"/>
          <w:szCs w:val="24"/>
        </w:rPr>
      </w:pPr>
      <w:r w:rsidRPr="00152546">
        <w:rPr>
          <w:rFonts w:ascii="Aptos" w:hAnsi="Aptos"/>
          <w:b/>
          <w:bCs/>
          <w:i w:val="0"/>
          <w:iCs w:val="0"/>
          <w:color w:val="0070C0"/>
          <w:sz w:val="24"/>
          <w:szCs w:val="24"/>
        </w:rPr>
        <w:t>O</w:t>
      </w:r>
      <w:r w:rsidR="00C75FAE" w:rsidRPr="00152546">
        <w:rPr>
          <w:rFonts w:ascii="Aptos" w:hAnsi="Aptos"/>
          <w:b/>
          <w:bCs/>
          <w:i w:val="0"/>
          <w:iCs w:val="0"/>
          <w:color w:val="0070C0"/>
          <w:sz w:val="24"/>
          <w:szCs w:val="24"/>
        </w:rPr>
        <w:t>rdningsfrist</w:t>
      </w:r>
    </w:p>
    <w:p w14:paraId="6BD301A6" w14:textId="77777777" w:rsidR="00802160" w:rsidRDefault="00802160" w:rsidP="00802160"/>
    <w:p w14:paraId="18F33258" w14:textId="080D54A0"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386</w:t>
      </w:r>
      <w:r w:rsidRPr="00E13C60">
        <w:rPr>
          <w:rFonts w:ascii="Aptos" w:hAnsi="Aptos"/>
          <w:color w:val="0070C0"/>
        </w:rPr>
        <w:fldChar w:fldCharType="end"/>
      </w:r>
      <w:r w:rsidRPr="00E13C60">
        <w:rPr>
          <w:rFonts w:ascii="Aptos" w:hAnsi="Aptos"/>
          <w:color w:val="0070C0"/>
        </w:rPr>
        <w:t xml:space="preserve">: </w:t>
      </w:r>
      <w:r w:rsidR="00C75FAE" w:rsidRPr="00E13C60">
        <w:rPr>
          <w:rFonts w:ascii="Aptos" w:hAnsi="Aptos"/>
          <w:color w:val="0070C0"/>
        </w:rPr>
        <w:t>Ordningfristtype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5A3F6C" w14:paraId="51D01C09"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DF2951" w14:textId="77777777" w:rsidR="00802160" w:rsidRPr="005A3F6C" w:rsidRDefault="00802160" w:rsidP="00833C15">
            <w:pPr>
              <w:rPr>
                <w:rFonts w:ascii="Aptos" w:hAnsi="Aptos"/>
                <w:sz w:val="20"/>
                <w:szCs w:val="20"/>
              </w:rPr>
            </w:pPr>
            <w:r w:rsidRPr="005A3F6C">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40EFFA" w14:textId="77777777" w:rsidR="00802160" w:rsidRPr="005A3F6C"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4324B6" w14:textId="77777777" w:rsidR="00802160" w:rsidRPr="005A3F6C"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E41A42" w14:textId="77777777" w:rsidR="00802160" w:rsidRPr="005A3F6C"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Gyldig til</w:t>
            </w:r>
          </w:p>
        </w:tc>
      </w:tr>
      <w:tr w:rsidR="00802160" w:rsidRPr="005A3F6C" w14:paraId="65CEB63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D058BE" w14:textId="2A26B8F5" w:rsidR="00802160" w:rsidRPr="005A3F6C" w:rsidRDefault="00C75FAE" w:rsidP="00833C15">
            <w:pPr>
              <w:rPr>
                <w:rFonts w:ascii="Aptos" w:hAnsi="Aptos"/>
                <w:b w:val="0"/>
                <w:bCs w:val="0"/>
                <w:color w:val="000000" w:themeColor="text1"/>
                <w:sz w:val="20"/>
                <w:szCs w:val="20"/>
              </w:rPr>
            </w:pPr>
            <w:r w:rsidRPr="005A3F6C">
              <w:rPr>
                <w:rFonts w:ascii="Aptos" w:hAnsi="Aptos"/>
                <w:b w:val="0"/>
                <w:bCs w:val="0"/>
                <w:color w:val="000000" w:themeColor="text1"/>
                <w:sz w:val="20"/>
                <w:szCs w:val="20"/>
              </w:rPr>
              <w:t>Ordningfristtype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E931D6"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A3F6C">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29BD26"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4A55E9"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A3F6C" w14:paraId="481B44DA"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305AE1" w14:textId="77777777" w:rsidR="00802160" w:rsidRPr="005A3F6C" w:rsidRDefault="00802160" w:rsidP="00833C15">
            <w:pPr>
              <w:rPr>
                <w:rFonts w:ascii="Aptos" w:hAnsi="Aptos"/>
                <w:sz w:val="20"/>
                <w:szCs w:val="20"/>
              </w:rPr>
            </w:pPr>
            <w:r w:rsidRPr="005A3F6C">
              <w:rPr>
                <w:rFonts w:ascii="Aptos" w:hAnsi="Aptos"/>
                <w:sz w:val="20"/>
                <w:szCs w:val="20"/>
              </w:rPr>
              <w:t>Beskrivelse</w:t>
            </w:r>
          </w:p>
        </w:tc>
      </w:tr>
      <w:tr w:rsidR="00802160" w:rsidRPr="005A3F6C" w14:paraId="3639E838"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2D343D" w14:textId="2A3094C5" w:rsidR="00802160" w:rsidRPr="005A3F6C" w:rsidRDefault="00E23851" w:rsidP="00833C15">
            <w:pPr>
              <w:rPr>
                <w:rFonts w:ascii="Aptos" w:hAnsi="Aptos"/>
                <w:b w:val="0"/>
                <w:bCs w:val="0"/>
                <w:sz w:val="20"/>
                <w:szCs w:val="20"/>
              </w:rPr>
            </w:pPr>
            <w:r w:rsidRPr="00597A30">
              <w:rPr>
                <w:rFonts w:ascii="Aptos" w:hAnsi="Aptos"/>
                <w:b w:val="0"/>
                <w:bCs w:val="0"/>
                <w:sz w:val="20"/>
                <w:szCs w:val="20"/>
              </w:rPr>
              <w:t>Angir typer ordningsfrister for ordningen</w:t>
            </w:r>
            <w:r>
              <w:rPr>
                <w:rFonts w:ascii="Aptos" w:hAnsi="Aptos"/>
                <w:b w:val="0"/>
                <w:bCs w:val="0"/>
                <w:sz w:val="20"/>
                <w:szCs w:val="20"/>
              </w:rPr>
              <w:t>, som er frist for oppstart og frist for gjennomføring. For at gjennomføringsfristen skal beregnes, så må vedtak om deltakelse i introduksjonsprogram og ordningsmåltype være registrert</w:t>
            </w:r>
          </w:p>
        </w:tc>
      </w:tr>
      <w:tr w:rsidR="00802160" w:rsidRPr="005A3F6C" w14:paraId="15A9A45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8E80F0" w14:textId="77777777" w:rsidR="00802160" w:rsidRPr="005A3F6C" w:rsidRDefault="00802160" w:rsidP="00833C15">
            <w:pPr>
              <w:rPr>
                <w:rFonts w:ascii="Aptos" w:hAnsi="Aptos"/>
                <w:sz w:val="20"/>
                <w:szCs w:val="20"/>
              </w:rPr>
            </w:pPr>
            <w:r w:rsidRPr="005A3F6C">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F553CE"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9CA66D"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Kilde</w:t>
            </w:r>
          </w:p>
        </w:tc>
      </w:tr>
      <w:tr w:rsidR="00802160" w:rsidRPr="005A3F6C" w14:paraId="5DD9080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11E064" w14:textId="77777777" w:rsidR="00802160" w:rsidRPr="005A3F6C" w:rsidRDefault="00802160" w:rsidP="00833C15">
            <w:pPr>
              <w:rPr>
                <w:rFonts w:ascii="Aptos" w:hAnsi="Aptos"/>
                <w:b w:val="0"/>
                <w:bCs w:val="0"/>
                <w:sz w:val="20"/>
                <w:szCs w:val="20"/>
              </w:rPr>
            </w:pPr>
            <w:r w:rsidRPr="005A3F6C">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DA26CE"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0F9BCE"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Regelmotor</w:t>
            </w:r>
          </w:p>
        </w:tc>
      </w:tr>
      <w:tr w:rsidR="00802160" w:rsidRPr="005A3F6C" w14:paraId="35DE62C9"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16A8DF" w14:textId="77777777" w:rsidR="00802160" w:rsidRPr="005A3F6C" w:rsidRDefault="00802160" w:rsidP="00833C15">
            <w:pPr>
              <w:rPr>
                <w:rFonts w:ascii="Aptos" w:hAnsi="Aptos"/>
                <w:sz w:val="20"/>
                <w:szCs w:val="20"/>
              </w:rPr>
            </w:pPr>
            <w:r w:rsidRPr="005A3F6C">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595E2A"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7E1AFE"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Viktighet</w:t>
            </w:r>
          </w:p>
        </w:tc>
      </w:tr>
      <w:tr w:rsidR="00802160" w:rsidRPr="005A3F6C" w14:paraId="1E7C3B7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8081B4" w14:textId="77777777" w:rsidR="00802160" w:rsidRPr="005A3F6C" w:rsidRDefault="00802160" w:rsidP="00833C15">
            <w:pPr>
              <w:rPr>
                <w:rFonts w:ascii="Aptos" w:hAnsi="Aptos"/>
                <w:b w:val="0"/>
                <w:bCs w:val="0"/>
                <w:sz w:val="20"/>
                <w:szCs w:val="20"/>
              </w:rPr>
            </w:pPr>
            <w:r w:rsidRPr="005A3F6C">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FC9135"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5B8EA5"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Obligatorisk</w:t>
            </w:r>
          </w:p>
        </w:tc>
      </w:tr>
      <w:tr w:rsidR="00802160" w:rsidRPr="005A3F6C" w14:paraId="49703C5C"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0210CF" w14:textId="77777777" w:rsidR="00802160" w:rsidRPr="005A3F6C" w:rsidRDefault="00802160" w:rsidP="00833C15">
            <w:pPr>
              <w:rPr>
                <w:rFonts w:ascii="Aptos" w:hAnsi="Aptos"/>
                <w:b w:val="0"/>
                <w:bCs w:val="0"/>
                <w:sz w:val="20"/>
                <w:szCs w:val="20"/>
              </w:rPr>
            </w:pPr>
            <w:r w:rsidRPr="005A3F6C">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D4BA11A"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 xml:space="preserve">Felt </w:t>
            </w:r>
          </w:p>
        </w:tc>
      </w:tr>
      <w:tr w:rsidR="00802160" w:rsidRPr="005A3F6C" w14:paraId="13EEC162"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1C86E0F" w14:textId="77777777" w:rsidR="00802160" w:rsidRPr="005A3F6C" w:rsidRDefault="00802160" w:rsidP="00833C15">
            <w:pPr>
              <w:rPr>
                <w:rFonts w:ascii="Aptos" w:hAnsi="Aptos"/>
                <w:b w:val="0"/>
                <w:bCs w:val="0"/>
                <w:sz w:val="20"/>
                <w:szCs w:val="20"/>
              </w:rPr>
            </w:pPr>
            <w:r w:rsidRPr="005A3F6C">
              <w:rPr>
                <w:rFonts w:ascii="Aptos" w:hAnsi="Aptos"/>
                <w:b w:val="0"/>
                <w:bCs w:val="0"/>
                <w:color w:val="000000"/>
                <w:sz w:val="20"/>
                <w:szCs w:val="20"/>
              </w:rPr>
              <w:t>Nir2</w:t>
            </w:r>
            <w:r w:rsidRPr="005A3F6C">
              <w:rPr>
                <w:rFonts w:ascii="Aptos" w:hAnsi="Aptos"/>
                <w:b w:val="0"/>
                <w:bCs w:val="0"/>
                <w:color w:val="808080"/>
                <w:sz w:val="20"/>
                <w:szCs w:val="20"/>
              </w:rPr>
              <w:t>.</w:t>
            </w:r>
            <w:r w:rsidRPr="005A3F6C">
              <w:rPr>
                <w:rFonts w:ascii="Aptos" w:hAnsi="Aptos"/>
                <w:b w:val="0"/>
                <w:bCs w:val="0"/>
                <w:color w:val="000000"/>
                <w:sz w:val="20"/>
                <w:szCs w:val="20"/>
              </w:rPr>
              <w:t>OrdningfristtypeV2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333115"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Id</w:t>
            </w:r>
          </w:p>
        </w:tc>
      </w:tr>
      <w:tr w:rsidR="00802160" w:rsidRPr="005A3F6C" w14:paraId="085E9BF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7D7C68" w14:textId="77777777" w:rsidR="00802160" w:rsidRPr="005A3F6C" w:rsidRDefault="00802160" w:rsidP="00833C15">
            <w:pPr>
              <w:rPr>
                <w:rFonts w:ascii="Aptos" w:hAnsi="Aptos"/>
                <w:b w:val="0"/>
                <w:bCs w:val="0"/>
                <w:sz w:val="20"/>
                <w:szCs w:val="20"/>
              </w:rPr>
            </w:pPr>
            <w:r w:rsidRPr="005A3F6C">
              <w:rPr>
                <w:rFonts w:ascii="Aptos" w:hAnsi="Aptos"/>
                <w:sz w:val="20"/>
                <w:szCs w:val="20"/>
              </w:rPr>
              <w:t xml:space="preserve">Db tabell </w:t>
            </w:r>
            <w:r w:rsidRPr="005A3F6C">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1A7746"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Felt</w:t>
            </w:r>
          </w:p>
        </w:tc>
      </w:tr>
      <w:tr w:rsidR="00802160" w:rsidRPr="005A3F6C" w14:paraId="569F691B"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91020E" w14:textId="77777777" w:rsidR="00802160" w:rsidRPr="005A3F6C" w:rsidRDefault="00802160" w:rsidP="00833C15">
            <w:pPr>
              <w:rPr>
                <w:rFonts w:ascii="Aptos" w:hAnsi="Aptos"/>
                <w:b w:val="0"/>
                <w:bCs w:val="0"/>
                <w:sz w:val="20"/>
                <w:szCs w:val="20"/>
              </w:rPr>
            </w:pPr>
            <w:r w:rsidRPr="005A3F6C">
              <w:rPr>
                <w:rFonts w:ascii="Aptos" w:hAnsi="Aptos"/>
                <w:b w:val="0"/>
                <w:bCs w:val="0"/>
                <w:color w:val="000000"/>
                <w:sz w:val="20"/>
                <w:szCs w:val="20"/>
              </w:rPr>
              <w:t>Nir2</w:t>
            </w:r>
            <w:r w:rsidRPr="005A3F6C">
              <w:rPr>
                <w:rFonts w:ascii="Aptos" w:hAnsi="Aptos"/>
                <w:b w:val="0"/>
                <w:bCs w:val="0"/>
                <w:color w:val="808080"/>
                <w:sz w:val="20"/>
                <w:szCs w:val="20"/>
              </w:rPr>
              <w:t>.</w:t>
            </w:r>
            <w:r w:rsidRPr="005A3F6C">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08B1F2"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A3F6C">
              <w:rPr>
                <w:rFonts w:ascii="Aptos" w:eastAsia="Times New Roman" w:hAnsi="Aptos"/>
                <w:color w:val="000000"/>
                <w:sz w:val="20"/>
                <w:szCs w:val="20"/>
                <w:lang w:eastAsia="nb-NO"/>
              </w:rPr>
              <w:t>OrdningfristtypeId</w:t>
            </w:r>
          </w:p>
        </w:tc>
      </w:tr>
      <w:tr w:rsidR="00802160" w:rsidRPr="005A3F6C" w14:paraId="78C1857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C9002A1" w14:textId="77777777" w:rsidR="00802160" w:rsidRPr="005A3F6C" w:rsidRDefault="00802160" w:rsidP="00833C15">
            <w:pPr>
              <w:rPr>
                <w:rFonts w:ascii="Aptos" w:hAnsi="Aptos"/>
                <w:sz w:val="20"/>
                <w:szCs w:val="20"/>
              </w:rPr>
            </w:pPr>
            <w:r w:rsidRPr="005A3F6C">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BC1C1D0"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33534E8"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B3B9B4C"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A3F6C">
              <w:rPr>
                <w:rFonts w:ascii="Aptos" w:hAnsi="Aptos"/>
                <w:b/>
                <w:bCs/>
                <w:sz w:val="20"/>
                <w:szCs w:val="20"/>
              </w:rPr>
              <w:t>Gyldig til</w:t>
            </w:r>
          </w:p>
        </w:tc>
      </w:tr>
      <w:tr w:rsidR="00802160" w:rsidRPr="005A3F6C" w14:paraId="2AFF7160"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2A957A" w14:textId="30557ECA" w:rsidR="00802160" w:rsidRPr="00F67603" w:rsidRDefault="000B507B" w:rsidP="00833C15">
            <w:pPr>
              <w:rPr>
                <w:rFonts w:ascii="Aptos" w:hAnsi="Aptos"/>
                <w:b w:val="0"/>
                <w:bCs w:val="0"/>
                <w:sz w:val="20"/>
                <w:szCs w:val="20"/>
              </w:rPr>
            </w:pPr>
            <w:hyperlink w:anchor="Beskrivelser" w:tooltip="Oppstartsfrist, som betyr frist for oppstart av program" w:history="1">
              <w:r w:rsidR="00802160" w:rsidRPr="00F67603">
                <w:rPr>
                  <w:rStyle w:val="Hyperkobling"/>
                  <w:rFonts w:ascii="Aptos" w:hAnsi="Aptos"/>
                  <w:b w:val="0"/>
                  <w:bCs w:val="0"/>
                  <w:sz w:val="20"/>
                  <w:szCs w:val="20"/>
                  <w:u w:val="none"/>
                </w:rPr>
                <w:t>FRIST_OPPSTART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B5426A"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color w:val="000000"/>
                <w:sz w:val="20"/>
                <w:szCs w:val="20"/>
              </w:rPr>
              <w:t>Frist for oppstart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C18EDC"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926A29"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A3F6C" w14:paraId="10549F3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AD387C" w14:textId="6F637CB6" w:rsidR="00802160" w:rsidRPr="00F67603" w:rsidRDefault="000B507B" w:rsidP="00833C15">
            <w:pPr>
              <w:rPr>
                <w:rFonts w:ascii="Aptos" w:hAnsi="Aptos"/>
                <w:b w:val="0"/>
                <w:bCs w:val="0"/>
                <w:color w:val="000000"/>
                <w:sz w:val="20"/>
                <w:szCs w:val="20"/>
              </w:rPr>
            </w:pPr>
            <w:hyperlink w:anchor="Beskrivelser" w:tooltip="Gjennomføringsfrist, som betyr frist for gjennomføring av program. Vedtak om deltakelse i introduksjonsprogram og sluttmål (ordningsmål) må være registrert for at gjennomføringsfristen skal bli beregnet" w:history="1">
              <w:r w:rsidR="00802160" w:rsidRPr="00F67603">
                <w:rPr>
                  <w:rStyle w:val="Hyperkobling"/>
                  <w:rFonts w:ascii="Aptos" w:hAnsi="Aptos"/>
                  <w:b w:val="0"/>
                  <w:bCs w:val="0"/>
                  <w:sz w:val="20"/>
                  <w:szCs w:val="20"/>
                  <w:u w:val="none"/>
                </w:rPr>
                <w:t>FRIST_GJENFOR</w:t>
              </w:r>
            </w:hyperlink>
            <w:r w:rsidR="00802160" w:rsidRPr="00F67603">
              <w:rPr>
                <w:rFonts w:ascii="Aptos" w:hAnsi="Aptos"/>
                <w:b w:val="0"/>
                <w:bCs w:val="0"/>
                <w:color w:val="000000"/>
                <w:sz w:val="20"/>
                <w:szCs w:val="20"/>
              </w:rPr>
              <w:t xml:space="preserve"> </w:t>
            </w:r>
            <w:r w:rsidR="00D429A7">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5CA0E6"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A3F6C">
              <w:rPr>
                <w:rFonts w:ascii="Aptos" w:hAnsi="Aptos"/>
                <w:color w:val="000000"/>
                <w:sz w:val="20"/>
                <w:szCs w:val="20"/>
              </w:rPr>
              <w:t>Frist for gjennomføring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9565B5"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A3F6C">
              <w:rPr>
                <w:rFonts w:ascii="Aptos" w:hAnsi="Aptos"/>
                <w:sz w:val="20"/>
                <w:szCs w:val="20"/>
              </w:rPr>
              <w:t>01.01.2021</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6B958A" w14:textId="77777777" w:rsidR="00802160" w:rsidRPr="005A3F6C"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96D7AF2" w14:textId="77777777" w:rsidR="00802160" w:rsidRDefault="00802160" w:rsidP="00802160"/>
    <w:p w14:paraId="18124798" w14:textId="3E68A1EE"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387</w:t>
      </w:r>
      <w:r w:rsidRPr="00E13C60">
        <w:rPr>
          <w:rFonts w:ascii="Aptos" w:hAnsi="Aptos"/>
          <w:color w:val="0070C0"/>
        </w:rPr>
        <w:fldChar w:fldCharType="end"/>
      </w:r>
      <w:r w:rsidRPr="00E13C60">
        <w:rPr>
          <w:rFonts w:ascii="Aptos" w:hAnsi="Aptos"/>
          <w:color w:val="0070C0"/>
        </w:rPr>
        <w:t>: Frist dato</w:t>
      </w:r>
      <w:r w:rsidR="0073708B" w:rsidRPr="00E13C60">
        <w:rPr>
          <w:rFonts w:ascii="Aptos" w:hAnsi="Aptos"/>
          <w:color w:val="0070C0"/>
        </w:rPr>
        <w:t xml:space="preserve"> </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5F0CBD" w14:paraId="109110E8"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51561B"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B611304"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62345AF"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35447C"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42C33B9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424F2D"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Frist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E4425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D2115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F1367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6D6FB939"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D2BB7E"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3B111A97"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76DFB8" w14:textId="77777777" w:rsidR="00F67603" w:rsidRPr="005F0CBD" w:rsidRDefault="00F67603" w:rsidP="00F67603">
            <w:pPr>
              <w:rPr>
                <w:rFonts w:ascii="Aptos" w:hAnsi="Aptos"/>
                <w:sz w:val="20"/>
                <w:szCs w:val="20"/>
              </w:rPr>
            </w:pPr>
            <w:r w:rsidRPr="005F0CBD">
              <w:rPr>
                <w:rFonts w:ascii="Aptos" w:hAnsi="Aptos"/>
                <w:b w:val="0"/>
                <w:bCs w:val="0"/>
                <w:sz w:val="20"/>
                <w:szCs w:val="20"/>
              </w:rPr>
              <w:t>Angir dato for frist for oppstart eller gjennomføring, avhengig av type ordningsfrist.</w:t>
            </w:r>
          </w:p>
          <w:p w14:paraId="4B716F3C" w14:textId="42CF9D0F" w:rsidR="00F67603" w:rsidRPr="005F0CBD" w:rsidRDefault="00F67603" w:rsidP="00F67603">
            <w:pPr>
              <w:rPr>
                <w:rFonts w:ascii="Aptos" w:hAnsi="Aptos"/>
                <w:sz w:val="20"/>
                <w:szCs w:val="20"/>
              </w:rPr>
            </w:pPr>
            <w:r w:rsidRPr="005F0CBD">
              <w:rPr>
                <w:rFonts w:ascii="Aptos" w:hAnsi="Aptos"/>
                <w:b w:val="0"/>
                <w:bCs w:val="0"/>
                <w:sz w:val="20"/>
                <w:szCs w:val="20"/>
              </w:rPr>
              <w:t>Person får beregnet oppstartfrist med fristdato 2 år etter at personen kom inn i målgruppen, dvs. 2 år fra kategori beregnet fra dato.</w:t>
            </w:r>
          </w:p>
          <w:p w14:paraId="35313027" w14:textId="1A8482F5" w:rsidR="00802160" w:rsidRPr="005F0CBD" w:rsidRDefault="00E23851" w:rsidP="00F67603">
            <w:pPr>
              <w:rPr>
                <w:rFonts w:ascii="Aptos" w:hAnsi="Aptos"/>
                <w:b w:val="0"/>
                <w:bCs w:val="0"/>
              </w:rPr>
            </w:pPr>
            <w:r>
              <w:rPr>
                <w:rFonts w:ascii="Aptos" w:hAnsi="Aptos"/>
                <w:b w:val="0"/>
                <w:bCs w:val="0"/>
                <w:sz w:val="20"/>
                <w:szCs w:val="20"/>
              </w:rPr>
              <w:t>G</w:t>
            </w:r>
            <w:r w:rsidRPr="00597A30">
              <w:rPr>
                <w:rFonts w:ascii="Aptos" w:hAnsi="Aptos"/>
                <w:b w:val="0"/>
                <w:bCs w:val="0"/>
                <w:sz w:val="20"/>
                <w:szCs w:val="20"/>
              </w:rPr>
              <w:t xml:space="preserve">jennomføringsfristen beregnes </w:t>
            </w:r>
            <w:r>
              <w:rPr>
                <w:rFonts w:ascii="Aptos" w:hAnsi="Aptos"/>
                <w:b w:val="0"/>
                <w:bCs w:val="0"/>
                <w:sz w:val="20"/>
                <w:szCs w:val="20"/>
              </w:rPr>
              <w:t xml:space="preserve">til </w:t>
            </w:r>
            <w:r w:rsidRPr="00597A30">
              <w:rPr>
                <w:rFonts w:ascii="Aptos" w:hAnsi="Aptos"/>
                <w:b w:val="0"/>
                <w:bCs w:val="0"/>
                <w:sz w:val="20"/>
                <w:szCs w:val="20"/>
              </w:rPr>
              <w:t>6 mnd., 2 år eller 3 år</w:t>
            </w:r>
            <w:r>
              <w:rPr>
                <w:rFonts w:ascii="Aptos" w:hAnsi="Aptos"/>
                <w:b w:val="0"/>
                <w:bCs w:val="0"/>
                <w:sz w:val="20"/>
                <w:szCs w:val="20"/>
              </w:rPr>
              <w:t xml:space="preserve"> (avhengig av ordningsmåltype) fra frist beregnet fra dato (se variabelbeskrivelse i tabell under).</w:t>
            </w:r>
            <w:r>
              <w:rPr>
                <w:rFonts w:ascii="Aptos" w:hAnsi="Aptos"/>
                <w:sz w:val="20"/>
                <w:szCs w:val="20"/>
              </w:rPr>
              <w:t xml:space="preserve"> </w:t>
            </w:r>
            <w:r>
              <w:rPr>
                <w:rFonts w:ascii="Aptos" w:hAnsi="Aptos"/>
                <w:b w:val="0"/>
                <w:bCs w:val="0"/>
                <w:sz w:val="20"/>
                <w:szCs w:val="20"/>
              </w:rPr>
              <w:t>G</w:t>
            </w:r>
            <w:r w:rsidRPr="00597A30">
              <w:rPr>
                <w:rFonts w:ascii="Aptos" w:hAnsi="Aptos"/>
                <w:b w:val="0"/>
                <w:bCs w:val="0"/>
                <w:sz w:val="20"/>
                <w:szCs w:val="20"/>
              </w:rPr>
              <w:t>jennomføringsfrist forlenges ved registrering av permisjoner og fravær. Fristen forlenges også ved klage på vedtak om midlertidig/permanent stans, der utfallet er medhold eller opphevelse</w:t>
            </w:r>
            <w:r w:rsidR="0081696B">
              <w:rPr>
                <w:rFonts w:ascii="Aptos" w:hAnsi="Aptos"/>
                <w:b w:val="0"/>
                <w:bCs w:val="0"/>
                <w:sz w:val="20"/>
                <w:szCs w:val="20"/>
              </w:rPr>
              <w:t>. Videre gir første vedtak om utvidet deltakelse i introduksjonsprogram ytterligere forlengelse på enten 6 mnd. eller 12 mnd. fra gjennomføringsfristen</w:t>
            </w:r>
          </w:p>
        </w:tc>
      </w:tr>
      <w:tr w:rsidR="00802160" w:rsidRPr="005F0CBD" w14:paraId="1F0C96C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35E534"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A6C74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37719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2D47F9B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02091E"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24AB27" w14:textId="2E8AC890" w:rsidR="00802160" w:rsidRPr="005F0CBD"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C6B62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Regelmotor</w:t>
            </w:r>
          </w:p>
        </w:tc>
      </w:tr>
      <w:tr w:rsidR="00802160" w:rsidRPr="005F0CBD" w14:paraId="24435B5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430C96"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46B80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0F913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4F81A088"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145A25"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D31E1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368B1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0A777B5A"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F85254"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37B40F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34939877"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4C3F3B4"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69093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FristDato</w:t>
            </w:r>
          </w:p>
        </w:tc>
      </w:tr>
    </w:tbl>
    <w:p w14:paraId="5B9C37D4" w14:textId="77777777" w:rsidR="009000BF" w:rsidRDefault="009000BF" w:rsidP="00802160"/>
    <w:p w14:paraId="29A82125" w14:textId="77777777" w:rsidR="00BC483B" w:rsidRDefault="00BC483B" w:rsidP="00802160"/>
    <w:p w14:paraId="202ECC51" w14:textId="77777777" w:rsidR="00BC483B" w:rsidRDefault="00BC483B" w:rsidP="00802160"/>
    <w:p w14:paraId="2A2DA441" w14:textId="77777777" w:rsidR="00BC483B" w:rsidRDefault="00BC483B" w:rsidP="00802160"/>
    <w:p w14:paraId="746B2391" w14:textId="77777777" w:rsidR="00BC483B" w:rsidRDefault="00BC483B" w:rsidP="00802160"/>
    <w:p w14:paraId="26AEB8BA" w14:textId="0AB3B97B"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388</w:t>
      </w:r>
      <w:r w:rsidRPr="00E13C60">
        <w:rPr>
          <w:rFonts w:ascii="Aptos" w:hAnsi="Aptos"/>
          <w:color w:val="0070C0"/>
        </w:rPr>
        <w:fldChar w:fldCharType="end"/>
      </w:r>
      <w:r w:rsidRPr="00E13C60">
        <w:rPr>
          <w:rFonts w:ascii="Aptos" w:hAnsi="Aptos"/>
          <w:color w:val="0070C0"/>
        </w:rPr>
        <w:t>: Frist beregnet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5F0CBD" w14:paraId="1369476D"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F17D1B"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593DDE"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A724F2"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4133B3"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06FE381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E5DB91"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Frist beregnet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2521A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8873D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D18C3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6C8E3D8B"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BB613D"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3D69F028"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DBFC47" w14:textId="1E82416B" w:rsidR="00802160" w:rsidRPr="005F0CBD" w:rsidRDefault="00802160" w:rsidP="00833C15">
            <w:pPr>
              <w:rPr>
                <w:rFonts w:ascii="Aptos" w:hAnsi="Aptos"/>
                <w:b w:val="0"/>
                <w:bCs w:val="0"/>
                <w:sz w:val="20"/>
                <w:szCs w:val="20"/>
              </w:rPr>
            </w:pPr>
            <w:r w:rsidRPr="005F0CBD">
              <w:rPr>
                <w:rFonts w:ascii="Aptos" w:hAnsi="Aptos"/>
                <w:b w:val="0"/>
                <w:bCs w:val="0"/>
                <w:sz w:val="20"/>
                <w:szCs w:val="20"/>
              </w:rPr>
              <w:t xml:space="preserve">Datoen som frist for oppstart eller gjennomføring er beregnet fra. For oppstartsfrist, samme dato som kategori beregnet fra dato. For gjennomføringsfrist, samme dato som startdato på </w:t>
            </w:r>
            <w:r w:rsidR="00E23851">
              <w:rPr>
                <w:rFonts w:ascii="Aptos" w:hAnsi="Aptos"/>
                <w:b w:val="0"/>
                <w:bCs w:val="0"/>
                <w:sz w:val="20"/>
                <w:szCs w:val="20"/>
              </w:rPr>
              <w:t xml:space="preserve">første innvilgede </w:t>
            </w:r>
            <w:r w:rsidRPr="005F0CBD">
              <w:rPr>
                <w:rFonts w:ascii="Aptos" w:hAnsi="Aptos"/>
                <w:b w:val="0"/>
                <w:bCs w:val="0"/>
                <w:sz w:val="20"/>
                <w:szCs w:val="20"/>
              </w:rPr>
              <w:t>vedtak om</w:t>
            </w:r>
            <w:r w:rsidR="00E23851">
              <w:rPr>
                <w:rFonts w:ascii="Aptos" w:hAnsi="Aptos"/>
                <w:b w:val="0"/>
                <w:bCs w:val="0"/>
                <w:sz w:val="20"/>
                <w:szCs w:val="20"/>
              </w:rPr>
              <w:t xml:space="preserve"> deltakelse i</w:t>
            </w:r>
            <w:r w:rsidRPr="005F0CBD">
              <w:rPr>
                <w:rFonts w:ascii="Aptos" w:hAnsi="Aptos"/>
                <w:b w:val="0"/>
                <w:bCs w:val="0"/>
                <w:sz w:val="20"/>
                <w:szCs w:val="20"/>
              </w:rPr>
              <w:t xml:space="preserve"> introduksjonsprogram</w:t>
            </w:r>
          </w:p>
        </w:tc>
      </w:tr>
      <w:tr w:rsidR="00802160" w:rsidRPr="005F0CBD" w14:paraId="5568507F"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2F097F"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8C143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F176D4"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21CC500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E4FBCB"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9C648C" w14:textId="47C79309" w:rsidR="00802160" w:rsidRPr="005F0CBD"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CA4BD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Regelmotor</w:t>
            </w:r>
          </w:p>
        </w:tc>
      </w:tr>
      <w:tr w:rsidR="00802160" w:rsidRPr="005F0CBD" w14:paraId="6469A9D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27A724"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43CE3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4A1DE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619D170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A57A2B"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4C8E0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F1642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802160" w:rsidRPr="005F0CBD" w14:paraId="20D68C8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289F522"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18E080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2B5A7149"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1D9A8F3"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335BE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FristBeregnetFraDato</w:t>
            </w:r>
          </w:p>
        </w:tc>
      </w:tr>
    </w:tbl>
    <w:p w14:paraId="47B8BD6F" w14:textId="77777777" w:rsidR="00802160" w:rsidRDefault="00802160" w:rsidP="00802160"/>
    <w:p w14:paraId="154822D8" w14:textId="7EDEA806"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389</w:t>
      </w:r>
      <w:r w:rsidRPr="00E13C60">
        <w:rPr>
          <w:rFonts w:ascii="Aptos" w:hAnsi="Aptos"/>
          <w:color w:val="0070C0"/>
        </w:rPr>
        <w:fldChar w:fldCharType="end"/>
      </w:r>
      <w:r w:rsidRPr="00E13C60">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5F0CBD" w14:paraId="349B2641"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B6D71F1"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B8EA3E"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FF0F22"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F4778C"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2F5A7C6E"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1750C6"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Gyldig 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82888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BBAF2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3A5EF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4DBB5625"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64591C"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2EEDF516"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E4B484"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shd w:val="clear" w:color="auto" w:fill="FFFFFF"/>
              </w:rPr>
              <w:t>Datoen som fristen ble opprettet, dvs. opprettet dato i systemet</w:t>
            </w:r>
          </w:p>
        </w:tc>
      </w:tr>
      <w:tr w:rsidR="00802160" w:rsidRPr="005F0CBD" w14:paraId="15C5DAE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E00B41"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1CBAA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31138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371309F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6AF195"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C2C708" w14:textId="6A417EA3" w:rsidR="00802160" w:rsidRPr="005F0CBD"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5A58F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Regelmotor</w:t>
            </w:r>
          </w:p>
        </w:tc>
      </w:tr>
      <w:tr w:rsidR="00802160" w:rsidRPr="005F0CBD" w14:paraId="64A5A35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731316"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B02D94"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D1408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29865C8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77CC5F"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E81FD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1A785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444094BB"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992547"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837EB0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4E18ED3E"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C96A950"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EA6B0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GyldigFraDato</w:t>
            </w:r>
          </w:p>
        </w:tc>
      </w:tr>
    </w:tbl>
    <w:p w14:paraId="2D524D79" w14:textId="77777777" w:rsidR="00802160" w:rsidRDefault="00802160" w:rsidP="00802160"/>
    <w:p w14:paraId="4972EEA7" w14:textId="7DF3C85A"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390</w:t>
      </w:r>
      <w:r w:rsidRPr="00E13C60">
        <w:rPr>
          <w:rFonts w:ascii="Aptos" w:hAnsi="Aptos"/>
          <w:color w:val="0070C0"/>
        </w:rPr>
        <w:fldChar w:fldCharType="end"/>
      </w:r>
      <w:r w:rsidRPr="00E13C60">
        <w:rPr>
          <w:rFonts w:ascii="Aptos" w:hAnsi="Aptos"/>
          <w:color w:val="0070C0"/>
        </w:rPr>
        <w:t>: Gyldig til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5F0CBD" w14:paraId="4674F789"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93A5262"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777203"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5DB2F5"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7A740FC"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39D4D40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492381"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Gyldig til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E3D27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0D3D4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F57D4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12B6A1B1"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D60CD2"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73C7F7EE"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65CF22"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shd w:val="clear" w:color="auto" w:fill="FFFFFF"/>
              </w:rPr>
              <w:t>Sluttdato på gyldighetsperioden for gjennomføringsfristen. Personer med Rett til introduksjonsprogram, kan gjenåpne avsluttet program. Personene kan altså ha flere gjennomføringsfrister, en ny frist for hver deltakelsesperiode. Datoen er den samme som avsluttet dato for deltakelsesperioden</w:t>
            </w:r>
          </w:p>
        </w:tc>
      </w:tr>
      <w:tr w:rsidR="00802160" w:rsidRPr="005F0CBD" w14:paraId="3D62139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7F6896"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DC178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7FC2D4"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7652B28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972448"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57CB7B" w14:textId="4B44D05C" w:rsidR="00802160" w:rsidRPr="005F0CBD"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25E1C3"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Regelmotor</w:t>
            </w:r>
          </w:p>
        </w:tc>
      </w:tr>
      <w:tr w:rsidR="00802160" w:rsidRPr="005F0CBD" w14:paraId="041E051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97EA30"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002B1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823AF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72C3C1A6"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B6A6B1"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258B8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66688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802160" w:rsidRPr="005F0CBD" w14:paraId="54119D4C"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E904A0"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86349C3"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5CCAA134"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2CC562F"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OrdningfristV2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13204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GyldigTilDato</w:t>
            </w:r>
          </w:p>
        </w:tc>
      </w:tr>
    </w:tbl>
    <w:p w14:paraId="64973E6D" w14:textId="77777777" w:rsidR="00802160" w:rsidRDefault="00802160" w:rsidP="00802160"/>
    <w:p w14:paraId="5C295EF6" w14:textId="77777777" w:rsidR="00C16703" w:rsidRDefault="00C16703" w:rsidP="00802160"/>
    <w:p w14:paraId="7DD56B49" w14:textId="77777777" w:rsidR="00DF1CA0" w:rsidRDefault="00DF1CA0" w:rsidP="00802160"/>
    <w:p w14:paraId="31418702" w14:textId="77777777" w:rsidR="00DF1CA0" w:rsidRDefault="00DF1CA0" w:rsidP="00802160"/>
    <w:p w14:paraId="26E52DC8" w14:textId="77777777" w:rsidR="00DF1CA0" w:rsidRDefault="00DF1CA0" w:rsidP="00802160"/>
    <w:p w14:paraId="27882C09" w14:textId="77777777" w:rsidR="00155154" w:rsidRDefault="00155154" w:rsidP="00802160"/>
    <w:p w14:paraId="1942C314" w14:textId="77777777" w:rsidR="00802160" w:rsidRDefault="00802160" w:rsidP="00802160"/>
    <w:p w14:paraId="314283D3" w14:textId="77777777" w:rsidR="00802160" w:rsidRPr="00A020B3" w:rsidRDefault="008021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Ordningsmål</w:t>
      </w:r>
    </w:p>
    <w:p w14:paraId="5FC7F9E9" w14:textId="77777777" w:rsidR="00802160" w:rsidRDefault="00802160" w:rsidP="00802160"/>
    <w:p w14:paraId="15CB4BB2" w14:textId="7BE40760"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391</w:t>
      </w:r>
      <w:r w:rsidRPr="00E13C60">
        <w:rPr>
          <w:rFonts w:ascii="Aptos" w:hAnsi="Aptos"/>
          <w:color w:val="0070C0"/>
        </w:rPr>
        <w:fldChar w:fldCharType="end"/>
      </w:r>
      <w:r w:rsidRPr="00E13C60">
        <w:rPr>
          <w:rFonts w:ascii="Aptos" w:hAnsi="Aptos"/>
          <w:color w:val="0070C0"/>
        </w:rPr>
        <w:t>: Ordningsmål</w:t>
      </w:r>
      <w:r w:rsidR="00892A98" w:rsidRPr="00E13C60">
        <w:rPr>
          <w:rFonts w:ascii="Aptos" w:hAnsi="Aptos"/>
          <w:color w:val="0070C0"/>
        </w:rPr>
        <w:t>type</w:t>
      </w:r>
    </w:p>
    <w:tbl>
      <w:tblPr>
        <w:tblStyle w:val="Rutenettabell1lysuthevingsfarge3"/>
        <w:tblW w:w="9062" w:type="dxa"/>
        <w:tblInd w:w="0" w:type="dxa"/>
        <w:tblLayout w:type="fixed"/>
        <w:tblLook w:val="04A0" w:firstRow="1" w:lastRow="0" w:firstColumn="1" w:lastColumn="0" w:noHBand="0" w:noVBand="1"/>
      </w:tblPr>
      <w:tblGrid>
        <w:gridCol w:w="2830"/>
        <w:gridCol w:w="3828"/>
        <w:gridCol w:w="1275"/>
        <w:gridCol w:w="1129"/>
      </w:tblGrid>
      <w:tr w:rsidR="00802160" w:rsidRPr="005F0CBD" w14:paraId="10139EF1" w14:textId="77777777" w:rsidTr="00D67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239C4B"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82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2FBEA9"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27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AB25C4B"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8B8FAD"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2B00CF58"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C534C7" w14:textId="12C40F99" w:rsidR="00802160" w:rsidRPr="005F0CBD" w:rsidRDefault="00892A98"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Ordningsmåltype</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869D1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4583A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D860A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1D02732B"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1F335E"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2E58AA19"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09002F"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Angir type ordningsmål, som er sluttmål. Sluttmål viser hva deltager enten skal fullføre innenfor programmet eller hva person skal gå over til etter endt program</w:t>
            </w:r>
          </w:p>
        </w:tc>
      </w:tr>
      <w:tr w:rsidR="00802160" w:rsidRPr="005F0CBD" w14:paraId="287DEB83"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823C35"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4C6D7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0F0D4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65780AB6"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C0BE56"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Kodeverk</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52902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70263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5616028C"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3FE16D"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B7EF5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66715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663D6534"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6C91B3"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1E358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F84A0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099B6DE8" w14:textId="77777777" w:rsidTr="00155154">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607A98"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C4BF8F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7469A6FB" w14:textId="77777777" w:rsidTr="00155154">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AD42417"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Nir2.Ordningmaltype</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7952C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Id</w:t>
            </w:r>
          </w:p>
        </w:tc>
      </w:tr>
      <w:tr w:rsidR="00802160" w:rsidRPr="005F0CBD" w14:paraId="5CEF1E35" w14:textId="77777777" w:rsidTr="00155154">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37F3B5" w14:textId="77777777" w:rsidR="00802160" w:rsidRPr="005F0CBD" w:rsidRDefault="00802160" w:rsidP="00833C15">
            <w:pPr>
              <w:rPr>
                <w:rFonts w:ascii="Aptos" w:hAnsi="Aptos"/>
                <w:b w:val="0"/>
                <w:bCs w:val="0"/>
                <w:sz w:val="20"/>
                <w:szCs w:val="20"/>
              </w:rPr>
            </w:pPr>
            <w:r w:rsidRPr="005F0CBD">
              <w:rPr>
                <w:rFonts w:ascii="Aptos" w:hAnsi="Aptos"/>
                <w:sz w:val="20"/>
                <w:szCs w:val="20"/>
              </w:rPr>
              <w:t xml:space="preserve">Db tabell </w:t>
            </w:r>
            <w:r w:rsidRPr="005F0CBD">
              <w:rPr>
                <w:rFonts w:ascii="Cambria Math" w:hAnsi="Cambria Math" w:cs="Cambria Math"/>
                <w:color w:val="000000"/>
                <w:sz w:val="20"/>
                <w:szCs w:val="20"/>
              </w:rPr>
              <w:t>⧟</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8D186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Felt</w:t>
            </w:r>
          </w:p>
        </w:tc>
      </w:tr>
      <w:tr w:rsidR="00802160" w:rsidRPr="005F0CBD" w14:paraId="37E04503" w14:textId="77777777" w:rsidTr="00155154">
        <w:tc>
          <w:tcPr>
            <w:cnfStyle w:val="001000000000" w:firstRow="0" w:lastRow="0" w:firstColumn="1" w:lastColumn="0" w:oddVBand="0" w:evenVBand="0" w:oddHBand="0" w:evenHBand="0" w:firstRowFirstColumn="0" w:firstRowLastColumn="0" w:lastRowFirstColumn="0" w:lastRowLastColumn="0"/>
            <w:tcW w:w="665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66C6D2"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Nir2.Ordningmal</w:t>
            </w:r>
          </w:p>
        </w:tc>
        <w:tc>
          <w:tcPr>
            <w:tcW w:w="240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E651E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OrdningmaltypeId</w:t>
            </w:r>
          </w:p>
        </w:tc>
      </w:tr>
      <w:tr w:rsidR="00802160" w:rsidRPr="005F0CBD" w14:paraId="1165D772"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1C44BF3" w14:textId="77777777" w:rsidR="00802160" w:rsidRPr="005F0CBD" w:rsidRDefault="00802160" w:rsidP="00833C15">
            <w:pPr>
              <w:rPr>
                <w:rFonts w:ascii="Aptos" w:hAnsi="Aptos"/>
                <w:sz w:val="20"/>
                <w:szCs w:val="20"/>
              </w:rPr>
            </w:pPr>
            <w:r w:rsidRPr="005F0CBD">
              <w:rPr>
                <w:rFonts w:ascii="Aptos" w:hAnsi="Aptos"/>
                <w:sz w:val="20"/>
                <w:szCs w:val="20"/>
              </w:rPr>
              <w:t>Kode</w:t>
            </w:r>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2A2642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Navn</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AE9BCF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403D09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til</w:t>
            </w:r>
          </w:p>
        </w:tc>
      </w:tr>
      <w:tr w:rsidR="0052060B" w:rsidRPr="005F0CBD" w14:paraId="396F23D9"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28349FB" w14:textId="03AF9F17" w:rsidR="0052060B" w:rsidRPr="005F0CBD" w:rsidRDefault="000B507B" w:rsidP="0052060B">
            <w:pPr>
              <w:rPr>
                <w:rFonts w:ascii="Aptos" w:hAnsi="Aptos"/>
                <w:b w:val="0"/>
                <w:bCs w:val="0"/>
                <w:color w:val="000000"/>
                <w:sz w:val="20"/>
                <w:szCs w:val="20"/>
              </w:rPr>
            </w:pPr>
            <w:hyperlink w:anchor="Beskrivelser" w:tooltip="Sluttmål Fullføre deler av grunnskole. Sluttmålet gir en frist på 24 måneder beregnet fra startdato for første vedtak om introduksjonsprogram, jf. § 13" w:history="1">
              <w:r w:rsidR="0052060B" w:rsidRPr="005F0CBD">
                <w:rPr>
                  <w:rStyle w:val="Hyperkobling"/>
                  <w:rFonts w:ascii="Aptos" w:hAnsi="Aptos"/>
                  <w:b w:val="0"/>
                  <w:bCs w:val="0"/>
                  <w:sz w:val="20"/>
                  <w:szCs w:val="20"/>
                  <w:u w:val="none"/>
                </w:rPr>
                <w:t>SLUTTMAL_DELER_GRUNNSKOLE</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1B9F4AF" w14:textId="112D5002"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Fullføre deler av grunnskole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EC9087"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71524C"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2060B" w:rsidRPr="005F0CBD" w14:paraId="6EFEBE79"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7BF0795" w14:textId="02E90F67" w:rsidR="0052060B" w:rsidRPr="005F0CBD" w:rsidRDefault="000B507B" w:rsidP="0052060B">
            <w:pPr>
              <w:rPr>
                <w:rFonts w:ascii="Aptos" w:hAnsi="Aptos"/>
                <w:b w:val="0"/>
                <w:bCs w:val="0"/>
                <w:color w:val="000000"/>
                <w:sz w:val="20"/>
                <w:szCs w:val="20"/>
              </w:rPr>
            </w:pPr>
            <w:hyperlink w:anchor="Beskrivelser" w:tooltip="Sluttmål Fullføre grunnskole. Sluttmålet gir en frist på 24 måneder beregnet fra startdato for første vedtak om introduksjonsprogram, jf. § 13" w:history="1">
              <w:r w:rsidR="0052060B" w:rsidRPr="005F0CBD">
                <w:rPr>
                  <w:rStyle w:val="Hyperkobling"/>
                  <w:rFonts w:ascii="Aptos" w:hAnsi="Aptos"/>
                  <w:b w:val="0"/>
                  <w:bCs w:val="0"/>
                  <w:sz w:val="20"/>
                  <w:szCs w:val="20"/>
                  <w:u w:val="none"/>
                </w:rPr>
                <w:t>SLUTTMAL_FULLFORT_GRUNNSKOLE</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92D177" w14:textId="7D6F56CA"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Fullføre grunnskole</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7AC99F"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95E1A7"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2060B" w:rsidRPr="005F0CBD" w14:paraId="24CB64D7"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DDE1D12" w14:textId="291C1F8B" w:rsidR="0052060B" w:rsidRPr="005F0CBD" w:rsidRDefault="000B507B" w:rsidP="0052060B">
            <w:pPr>
              <w:rPr>
                <w:rFonts w:ascii="Aptos" w:hAnsi="Aptos"/>
                <w:b w:val="0"/>
                <w:bCs w:val="0"/>
                <w:color w:val="000000"/>
                <w:sz w:val="20"/>
                <w:szCs w:val="20"/>
              </w:rPr>
            </w:pPr>
            <w:hyperlink w:anchor="Beskrivelser" w:tooltip="Sluttmål Fullføre deler av videregående opplæring. Sluttmålet gir en frist på 24 måneder beregnet fra startdato for første vedtak om introduksjonsprogram, jf. § 13" w:history="1">
              <w:r w:rsidR="0052060B" w:rsidRPr="005F0CBD">
                <w:rPr>
                  <w:rStyle w:val="Hyperkobling"/>
                  <w:rFonts w:ascii="Aptos" w:hAnsi="Aptos"/>
                  <w:b w:val="0"/>
                  <w:bCs w:val="0"/>
                  <w:sz w:val="20"/>
                  <w:szCs w:val="20"/>
                  <w:u w:val="none"/>
                </w:rPr>
                <w:t>SLUTTMAL_DELER_VGS</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0E11C9" w14:textId="29A72B71"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Fullføre deler av videregående opplæring</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CD021D"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D71849"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2060B" w:rsidRPr="005F0CBD" w14:paraId="6AA43B09"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E8480D" w14:textId="1EB17DFB" w:rsidR="0052060B" w:rsidRPr="005F0CBD" w:rsidRDefault="000B507B" w:rsidP="0052060B">
            <w:pPr>
              <w:rPr>
                <w:rFonts w:ascii="Aptos" w:hAnsi="Aptos"/>
                <w:b w:val="0"/>
                <w:bCs w:val="0"/>
                <w:color w:val="000000"/>
                <w:sz w:val="20"/>
                <w:szCs w:val="20"/>
              </w:rPr>
            </w:pPr>
            <w:hyperlink w:anchor="Beskrivelser" w:tooltip="Sluttmål Fullføre videregående opplæring - over 25 år. Sluttmålet gir en frist på 36 måneder beregnet fra startdato for første vedtak om introduksjonsprogram, jf. § 13" w:history="1">
              <w:r w:rsidR="0052060B" w:rsidRPr="005F0CBD">
                <w:rPr>
                  <w:rStyle w:val="Hyperkobling"/>
                  <w:rFonts w:ascii="Aptos" w:hAnsi="Aptos"/>
                  <w:b w:val="0"/>
                  <w:bCs w:val="0"/>
                  <w:sz w:val="20"/>
                  <w:szCs w:val="20"/>
                  <w:u w:val="none"/>
                </w:rPr>
                <w:t>SLUTTMAL_FULLFORT_VGS_OVER_25</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20DA30" w14:textId="7E2CCB79"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Fullføre videregående opplæring - over 25 år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5F3782"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E1486C"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2060B" w:rsidRPr="005F0CBD" w14:paraId="76721A26"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79C660" w14:textId="5BA92647" w:rsidR="0052060B" w:rsidRPr="005F0CBD" w:rsidRDefault="000B507B" w:rsidP="0052060B">
            <w:pPr>
              <w:rPr>
                <w:rFonts w:ascii="Aptos" w:hAnsi="Aptos"/>
                <w:b w:val="0"/>
                <w:bCs w:val="0"/>
                <w:color w:val="000000"/>
                <w:sz w:val="20"/>
                <w:szCs w:val="20"/>
              </w:rPr>
            </w:pPr>
            <w:hyperlink w:anchor="Beskrivelser" w:tooltip="Sluttmål Fullføre videregående opplæring - under 25 år. Sluttmålet gir en frist på 36 måneder beregnet fra startdato for første vedtak om introduksjonsprogram, jf. § 13" w:history="1">
              <w:r w:rsidR="0052060B" w:rsidRPr="005F0CBD">
                <w:rPr>
                  <w:rStyle w:val="Hyperkobling"/>
                  <w:rFonts w:ascii="Aptos" w:hAnsi="Aptos"/>
                  <w:b w:val="0"/>
                  <w:bCs w:val="0"/>
                  <w:sz w:val="20"/>
                  <w:szCs w:val="20"/>
                  <w:u w:val="none"/>
                </w:rPr>
                <w:t>SLUTTMAL_FULLFORT_VGS_UNDER_25</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BC1F41" w14:textId="47B97109"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Fullføre videregående opplæring - under 25 år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07B3F1"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58EE84A"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2060B" w:rsidRPr="005F0CBD" w14:paraId="111E52DB"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6217A6" w14:textId="2545D2ED" w:rsidR="0052060B" w:rsidRPr="005F0CBD" w:rsidRDefault="000B507B" w:rsidP="0052060B">
            <w:pPr>
              <w:rPr>
                <w:rFonts w:ascii="Aptos" w:hAnsi="Aptos"/>
                <w:b w:val="0"/>
                <w:bCs w:val="0"/>
                <w:color w:val="000000"/>
                <w:sz w:val="20"/>
                <w:szCs w:val="20"/>
              </w:rPr>
            </w:pPr>
            <w:hyperlink w:anchor="Beskrivelser" w:tooltip="Sluttmål Arbeid - person har ikke utdanning på videregående nivå fra før. Sluttmålet gir en frist på 24 måneder beregnet fra startdato for første vedtak om introduksjonsprogram, jf. § 13" w:history="1">
              <w:r w:rsidR="0052060B" w:rsidRPr="005F0CBD">
                <w:rPr>
                  <w:rStyle w:val="Hyperkobling"/>
                  <w:rFonts w:ascii="Aptos" w:hAnsi="Aptos"/>
                  <w:b w:val="0"/>
                  <w:bCs w:val="0"/>
                  <w:sz w:val="20"/>
                  <w:szCs w:val="20"/>
                  <w:u w:val="none"/>
                </w:rPr>
                <w:t>SLUTTMAL_ARBEID_UTEN_VGS</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31E7E3" w14:textId="154FA29F"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 - person har ikke utdanning på videregående nivå fra før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99CC3B"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3CA1F6"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2060B" w:rsidRPr="005F0CBD" w14:paraId="01101ACF"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35D5208" w14:textId="250E0627" w:rsidR="0052060B" w:rsidRPr="005F0CBD" w:rsidRDefault="000B507B" w:rsidP="0052060B">
            <w:pPr>
              <w:rPr>
                <w:rFonts w:ascii="Aptos" w:hAnsi="Aptos"/>
                <w:b w:val="0"/>
                <w:bCs w:val="0"/>
                <w:color w:val="000000"/>
                <w:sz w:val="20"/>
                <w:szCs w:val="20"/>
              </w:rPr>
            </w:pPr>
            <w:hyperlink w:anchor="Beskrivelser" w:tooltip="Sluttmål Arbeid - person har utdanning på videregående nivå fra før. Sluttmålet gir en frist på 6 måneder beregnet fra startdato for første vedtak om introduksjonsprogram, jf. § 13" w:history="1">
              <w:r w:rsidR="0052060B" w:rsidRPr="005F0CBD">
                <w:rPr>
                  <w:rStyle w:val="Hyperkobling"/>
                  <w:rFonts w:ascii="Aptos" w:hAnsi="Aptos"/>
                  <w:b w:val="0"/>
                  <w:bCs w:val="0"/>
                  <w:sz w:val="20"/>
                  <w:szCs w:val="20"/>
                  <w:u w:val="none"/>
                </w:rPr>
                <w:t>SLUTTMAL_ARBEID_MED_VGS_FRA_FOR</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E20D8C5" w14:textId="11F75452"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Arbeid - person har utdanning på videregående nivå fra før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28CB92"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1656E2"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52060B" w:rsidRPr="005F0CBD" w14:paraId="7FCC57B9" w14:textId="77777777" w:rsidTr="00D6785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E130AB" w14:textId="205BFBF1" w:rsidR="0052060B" w:rsidRPr="005F0CBD" w:rsidRDefault="000B507B" w:rsidP="0052060B">
            <w:pPr>
              <w:rPr>
                <w:rFonts w:ascii="Aptos" w:hAnsi="Aptos"/>
                <w:b w:val="0"/>
                <w:bCs w:val="0"/>
                <w:color w:val="000000"/>
                <w:sz w:val="20"/>
                <w:szCs w:val="20"/>
              </w:rPr>
            </w:pPr>
            <w:hyperlink w:anchor="Beskrivelser" w:tooltip="Sluttmål Høyere utdanning - person har utdanning på videregående nivå fra før. Sluttmålet gir en frist på 6 måneder beregnet fra startdato for første vedtak om introduksjonsprogram, jf. § 13" w:history="1">
              <w:r w:rsidR="0052060B" w:rsidRPr="005F0CBD">
                <w:rPr>
                  <w:rStyle w:val="Hyperkobling"/>
                  <w:rFonts w:ascii="Aptos" w:hAnsi="Aptos"/>
                  <w:b w:val="0"/>
                  <w:bCs w:val="0"/>
                  <w:sz w:val="20"/>
                  <w:szCs w:val="20"/>
                  <w:u w:val="none"/>
                </w:rPr>
                <w:t>SLUTTMAL_HOYERE_UTDANNING</w:t>
              </w:r>
            </w:hyperlink>
          </w:p>
        </w:tc>
        <w:tc>
          <w:tcPr>
            <w:tcW w:w="382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14F62D" w14:textId="3C48BD7D"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Høyere utdanning - person har utdanning på videregående nivå fra før</w:t>
            </w:r>
          </w:p>
        </w:tc>
        <w:tc>
          <w:tcPr>
            <w:tcW w:w="127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34EA6D"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121569" w14:textId="77777777" w:rsidR="0052060B" w:rsidRPr="005F0CBD" w:rsidRDefault="0052060B" w:rsidP="0052060B">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D4E5AB4" w14:textId="77777777" w:rsidR="00802160" w:rsidRDefault="00802160" w:rsidP="00802160">
      <w:pPr>
        <w:pStyle w:val="Bildetekst"/>
        <w:keepNext/>
      </w:pPr>
    </w:p>
    <w:p w14:paraId="21FA8708" w14:textId="22D7505B"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392</w:t>
      </w:r>
      <w:r w:rsidRPr="00E13C60">
        <w:rPr>
          <w:rFonts w:ascii="Aptos" w:hAnsi="Aptos"/>
          <w:color w:val="0070C0"/>
        </w:rPr>
        <w:fldChar w:fldCharType="end"/>
      </w:r>
      <w:r w:rsidRPr="00E13C60">
        <w:rPr>
          <w:rFonts w:ascii="Aptos" w:hAnsi="Aptos"/>
          <w:color w:val="0070C0"/>
        </w:rPr>
        <w:t>: Slettet ordningsmål</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02160" w:rsidRPr="005F0CBD" w14:paraId="1ED0E662"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31AF701"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82A493"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F0729F"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6A01B9"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0DB34956"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22FEB7"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Slettet ordningsmål</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92866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3AE1A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25.05.2023</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F095E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56CE4317"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11253C"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49AE4FF2"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F0B075"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Angir om ordningsmålet/sluttmålet er slettet eller ikke. Slettede sluttmål her betyr historikk på endringer i registrerte sluttmål i introduksjonsordningen for person. Kommunen kan endre sluttmålet til person ila deltakelsesperioden, så informasjonen er ikke nødvendigvis sletting pga. feilregistrerte sluttmål</w:t>
            </w:r>
          </w:p>
        </w:tc>
      </w:tr>
      <w:tr w:rsidR="00802160" w:rsidRPr="005F0CBD" w14:paraId="4DAC04BC"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3DCFC8"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58EF7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E790D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1722143E"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3E7377"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E08DE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B0791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31CDE11F"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6F3A6F"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2178B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2197E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003F5E2E"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42386E"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7BA97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20AAA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73DDDEE7"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0CA858"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2A30AA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6B818D4B"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1BD3596"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Nir2.Ordningmal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BD841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ErSlettet</w:t>
            </w:r>
          </w:p>
        </w:tc>
      </w:tr>
    </w:tbl>
    <w:p w14:paraId="64166AC2" w14:textId="77777777" w:rsidR="00802160" w:rsidRDefault="00802160" w:rsidP="00802160"/>
    <w:p w14:paraId="6804969B" w14:textId="77777777" w:rsidR="009000BF" w:rsidRDefault="009000BF" w:rsidP="00802160"/>
    <w:p w14:paraId="4B0A7FB3" w14:textId="7934B755"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393</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3261"/>
        <w:gridCol w:w="1417"/>
        <w:gridCol w:w="1554"/>
      </w:tblGrid>
      <w:tr w:rsidR="00802160" w:rsidRPr="005F0CBD" w14:paraId="16089E2E" w14:textId="77777777" w:rsidTr="005F0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D1CD17"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26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B5EE1B"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41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7C5A4D"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A1034E"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4351C37B"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A91231"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Fagsystem referansenummer</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2BC694"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6E015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3758A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51B5B987"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C52F56"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3814ED46"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9B4E3A" w14:textId="4013D641" w:rsidR="00802160" w:rsidRPr="005F0CBD" w:rsidRDefault="00802160" w:rsidP="00833C15">
            <w:pPr>
              <w:rPr>
                <w:rFonts w:ascii="Aptos" w:hAnsi="Aptos"/>
                <w:b w:val="0"/>
                <w:bCs w:val="0"/>
                <w:sz w:val="20"/>
                <w:szCs w:val="20"/>
              </w:rPr>
            </w:pPr>
            <w:r w:rsidRPr="005F0CBD">
              <w:rPr>
                <w:rFonts w:ascii="Aptos" w:hAnsi="Aptos"/>
                <w:b w:val="0"/>
                <w:bCs w:val="0"/>
                <w:sz w:val="20"/>
                <w:szCs w:val="20"/>
              </w:rPr>
              <w:t xml:space="preserve">Unik identifikator for fagsystem (referansenummer) i tilfeller der informasjonen er overført fra kommunalt fagsystem. Se </w:t>
            </w:r>
            <w:hyperlink r:id="rId72" w:history="1">
              <w:r w:rsidRPr="0096122F">
                <w:rPr>
                  <w:rStyle w:val="Hyperkobling"/>
                  <w:rFonts w:ascii="Aptos" w:hAnsi="Aptos"/>
                  <w:b w:val="0"/>
                  <w:bCs w:val="0"/>
                  <w:sz w:val="20"/>
                  <w:szCs w:val="20"/>
                  <w:u w:val="none"/>
                </w:rPr>
                <w:t>Overføring mellom kommunale fagsystem og NIR | IMDi</w:t>
              </w:r>
            </w:hyperlink>
          </w:p>
        </w:tc>
      </w:tr>
      <w:tr w:rsidR="00802160" w:rsidRPr="005F0CBD" w14:paraId="7F287BCD"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DF66FB"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7E68C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86599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5B1855A4"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226846"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Uniqueidentifier</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07288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ABDBB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System</w:t>
            </w:r>
          </w:p>
        </w:tc>
      </w:tr>
      <w:tr w:rsidR="00802160" w:rsidRPr="005F0CBD" w14:paraId="6214E7DF"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9A58D5"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F4EBE9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F19CB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19CE857F"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105158"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26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0D760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76F62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802160" w:rsidRPr="005F0CBD" w14:paraId="50C65994" w14:textId="77777777" w:rsidTr="005F0CB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E4239E"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5372D0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66172AA1" w14:textId="77777777" w:rsidTr="005F0CBD">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46750EA"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Nir2.Ordningmal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980C2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FagsystemRefnummer</w:t>
            </w:r>
          </w:p>
        </w:tc>
      </w:tr>
    </w:tbl>
    <w:p w14:paraId="21CB4300" w14:textId="77777777" w:rsidR="00802160" w:rsidRDefault="00802160" w:rsidP="00802160"/>
    <w:p w14:paraId="0DD608AE" w14:textId="77777777" w:rsidR="00802160" w:rsidRDefault="00802160" w:rsidP="00802160"/>
    <w:p w14:paraId="65FE2E1F" w14:textId="77777777" w:rsidR="00C16703" w:rsidRDefault="00C16703" w:rsidP="00802160"/>
    <w:p w14:paraId="1C7CA231" w14:textId="77777777" w:rsidR="00C16703" w:rsidRDefault="00C16703" w:rsidP="00802160"/>
    <w:p w14:paraId="4AD3C999" w14:textId="77777777" w:rsidR="009000BF" w:rsidRDefault="009000BF" w:rsidP="00802160"/>
    <w:p w14:paraId="57FB2C6D" w14:textId="77777777" w:rsidR="009000BF" w:rsidRDefault="009000BF" w:rsidP="00802160"/>
    <w:p w14:paraId="20B10161" w14:textId="77777777" w:rsidR="009000BF" w:rsidRDefault="009000BF" w:rsidP="00802160"/>
    <w:p w14:paraId="1A662838" w14:textId="77777777" w:rsidR="009000BF" w:rsidRDefault="009000BF" w:rsidP="00802160"/>
    <w:p w14:paraId="12DA377F" w14:textId="77777777" w:rsidR="009000BF" w:rsidRDefault="009000BF" w:rsidP="00802160"/>
    <w:p w14:paraId="1D436C5D" w14:textId="77777777" w:rsidR="009000BF" w:rsidRDefault="009000BF" w:rsidP="00802160"/>
    <w:p w14:paraId="3EE684E3" w14:textId="77777777" w:rsidR="009000BF" w:rsidRDefault="009000BF" w:rsidP="00802160"/>
    <w:p w14:paraId="002E38DF" w14:textId="77777777" w:rsidR="009000BF" w:rsidRDefault="009000BF" w:rsidP="00802160"/>
    <w:p w14:paraId="5F7AA522" w14:textId="77777777" w:rsidR="009000BF" w:rsidRDefault="009000BF" w:rsidP="00802160"/>
    <w:p w14:paraId="3B0E2887" w14:textId="77777777" w:rsidR="009000BF" w:rsidRDefault="009000BF" w:rsidP="00802160"/>
    <w:p w14:paraId="07496D5E" w14:textId="77777777" w:rsidR="009000BF" w:rsidRDefault="009000BF" w:rsidP="00802160"/>
    <w:p w14:paraId="2C854071" w14:textId="77777777" w:rsidR="009000BF" w:rsidRDefault="009000BF" w:rsidP="00802160"/>
    <w:p w14:paraId="707C9EF4" w14:textId="77777777" w:rsidR="009000BF" w:rsidRDefault="009000BF" w:rsidP="00802160"/>
    <w:p w14:paraId="096BEC7B" w14:textId="77777777" w:rsidR="009000BF" w:rsidRDefault="009000BF" w:rsidP="00802160"/>
    <w:p w14:paraId="3D2CC822" w14:textId="77777777" w:rsidR="009000BF" w:rsidRDefault="009000BF" w:rsidP="00802160"/>
    <w:p w14:paraId="6A6D1A70" w14:textId="77777777" w:rsidR="009000BF" w:rsidRDefault="009000BF" w:rsidP="00802160"/>
    <w:p w14:paraId="5D8FC7EB" w14:textId="77777777" w:rsidR="009000BF" w:rsidRDefault="009000BF" w:rsidP="00802160"/>
    <w:p w14:paraId="36D327C4" w14:textId="77777777" w:rsidR="009000BF" w:rsidRDefault="009000BF" w:rsidP="00802160"/>
    <w:p w14:paraId="2B9339AA" w14:textId="77777777" w:rsidR="00C16703" w:rsidRDefault="00C16703" w:rsidP="00802160"/>
    <w:p w14:paraId="6717BF18" w14:textId="77777777" w:rsidR="00802160" w:rsidRPr="00A020B3" w:rsidRDefault="008021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Kontakt, søknad og krav</w:t>
      </w:r>
    </w:p>
    <w:p w14:paraId="150AEB4A" w14:textId="77777777" w:rsidR="00802160" w:rsidRPr="00806F5E" w:rsidRDefault="00802160" w:rsidP="00802160"/>
    <w:p w14:paraId="5EF13B1D" w14:textId="4C41A62D"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394</w:t>
      </w:r>
      <w:r w:rsidRPr="00E13C60">
        <w:rPr>
          <w:rFonts w:ascii="Aptos" w:hAnsi="Aptos"/>
          <w:color w:val="0070C0"/>
        </w:rPr>
        <w:fldChar w:fldCharType="end"/>
      </w:r>
      <w:r w:rsidRPr="00E13C60">
        <w:rPr>
          <w:rFonts w:ascii="Aptos" w:hAnsi="Aptos"/>
          <w:color w:val="0070C0"/>
        </w:rPr>
        <w:t xml:space="preserve">: </w:t>
      </w:r>
      <w:r w:rsidR="00C75FAE" w:rsidRPr="00E13C60">
        <w:rPr>
          <w:rFonts w:ascii="Aptos" w:hAnsi="Aptos"/>
          <w:color w:val="0070C0"/>
        </w:rPr>
        <w:t>Kontakttype</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802160" w:rsidRPr="005F0CBD" w14:paraId="5C32C000"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75C171"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8AFA32"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AD2A75"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427942"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54F8FC07"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FCB6D7" w14:textId="671734FF" w:rsidR="00802160" w:rsidRPr="005F0CBD" w:rsidRDefault="00C75FAE"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Kontakttype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FF0CB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98255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DE734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0B8E3A05"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E969D6"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48E35066"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A548E48" w14:textId="7F170FFB" w:rsidR="00802160" w:rsidRPr="005F0CBD" w:rsidRDefault="00802160" w:rsidP="00833C15">
            <w:pPr>
              <w:rPr>
                <w:rFonts w:ascii="Aptos" w:hAnsi="Aptos"/>
                <w:b w:val="0"/>
                <w:bCs w:val="0"/>
                <w:sz w:val="20"/>
                <w:szCs w:val="20"/>
              </w:rPr>
            </w:pPr>
            <w:r w:rsidRPr="005F0CBD">
              <w:rPr>
                <w:rFonts w:ascii="Aptos" w:hAnsi="Aptos"/>
                <w:b w:val="0"/>
                <w:bCs w:val="0"/>
                <w:sz w:val="20"/>
                <w:szCs w:val="20"/>
              </w:rPr>
              <w:t>Angir type kontakt, søknad og/eller krav fra person</w:t>
            </w:r>
            <w:r w:rsidR="0075199A" w:rsidRPr="005F0CBD">
              <w:rPr>
                <w:rFonts w:ascii="Aptos" w:hAnsi="Aptos"/>
                <w:b w:val="0"/>
                <w:bCs w:val="0"/>
                <w:sz w:val="20"/>
                <w:szCs w:val="20"/>
              </w:rPr>
              <w:t xml:space="preserve"> </w:t>
            </w:r>
          </w:p>
        </w:tc>
      </w:tr>
      <w:tr w:rsidR="00802160" w:rsidRPr="005F0CBD" w14:paraId="7367CC35"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9036A4"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8D066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3B423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6B52152E"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120F1A"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DA506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4B784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4419D3D6"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037A60"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7A87A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B3A04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0634199A"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DE08A1E"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1F5E6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75E73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2D1A9758"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C6DCA6"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30B8C8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00F01DDD"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02CDA51" w14:textId="77777777" w:rsidR="00802160" w:rsidRPr="005F0CBD" w:rsidRDefault="00802160" w:rsidP="00833C15">
            <w:pPr>
              <w:rPr>
                <w:rFonts w:ascii="Aptos" w:hAnsi="Aptos"/>
                <w:b w:val="0"/>
                <w:bCs w:val="0"/>
                <w:sz w:val="20"/>
                <w:szCs w:val="20"/>
              </w:rPr>
            </w:pPr>
            <w:r w:rsidRPr="005F0CBD">
              <w:rPr>
                <w:rFonts w:ascii="Aptos" w:eastAsia="Times New Roman" w:hAnsi="Aptos"/>
                <w:b w:val="0"/>
                <w:bCs w:val="0"/>
                <w:color w:val="000000"/>
                <w:sz w:val="20"/>
                <w:szCs w:val="20"/>
                <w:lang w:eastAsia="nb-NO"/>
              </w:rPr>
              <w:t>Nir2.KontakttypeV2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C03CF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Id</w:t>
            </w:r>
          </w:p>
        </w:tc>
      </w:tr>
      <w:tr w:rsidR="00802160" w:rsidRPr="005F0CBD" w14:paraId="3151E1A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B64F00" w14:textId="77777777" w:rsidR="00802160" w:rsidRPr="005F0CBD" w:rsidRDefault="00802160" w:rsidP="00833C15">
            <w:pPr>
              <w:rPr>
                <w:rFonts w:ascii="Aptos" w:hAnsi="Aptos"/>
                <w:b w:val="0"/>
                <w:bCs w:val="0"/>
                <w:sz w:val="20"/>
                <w:szCs w:val="20"/>
              </w:rPr>
            </w:pPr>
            <w:r w:rsidRPr="005F0CBD">
              <w:rPr>
                <w:rFonts w:ascii="Aptos" w:hAnsi="Aptos"/>
                <w:sz w:val="20"/>
                <w:szCs w:val="20"/>
              </w:rPr>
              <w:t xml:space="preserve">Db tabell </w:t>
            </w:r>
            <w:r w:rsidRPr="005F0CBD">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0170D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Felt</w:t>
            </w:r>
          </w:p>
        </w:tc>
      </w:tr>
      <w:tr w:rsidR="00802160" w:rsidRPr="005F0CBD" w14:paraId="0D0D734B"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D4A65C3"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2EB61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KontakttypeId</w:t>
            </w:r>
          </w:p>
        </w:tc>
      </w:tr>
      <w:tr w:rsidR="00802160" w:rsidRPr="005F0CBD" w14:paraId="05216807"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80CC848" w14:textId="77777777" w:rsidR="00802160" w:rsidRPr="005F0CBD" w:rsidRDefault="00802160" w:rsidP="00833C15">
            <w:pPr>
              <w:rPr>
                <w:rFonts w:ascii="Aptos" w:hAnsi="Aptos"/>
                <w:sz w:val="20"/>
                <w:szCs w:val="20"/>
              </w:rPr>
            </w:pPr>
            <w:r w:rsidRPr="005F0CBD">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D6C494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E44CBF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051972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til</w:t>
            </w:r>
          </w:p>
        </w:tc>
      </w:tr>
      <w:tr w:rsidR="006118C7" w:rsidRPr="005F0CBD" w14:paraId="6ED469E6" w14:textId="77777777" w:rsidTr="005C686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A07D87" w14:textId="651ABF59" w:rsidR="006118C7" w:rsidRPr="005F0CBD" w:rsidRDefault="000B507B" w:rsidP="006118C7">
            <w:pPr>
              <w:rPr>
                <w:rFonts w:ascii="Aptos" w:hAnsi="Aptos"/>
                <w:b w:val="0"/>
                <w:bCs w:val="0"/>
                <w:sz w:val="20"/>
                <w:szCs w:val="20"/>
              </w:rPr>
            </w:pPr>
            <w:hyperlink w:anchor="_Kontakttype" w:tooltip="Person har avvist program" w:history="1">
              <w:r w:rsidR="006118C7" w:rsidRPr="005F0CBD">
                <w:rPr>
                  <w:rStyle w:val="Hyperkobling"/>
                  <w:rFonts w:ascii="Aptos" w:hAnsi="Aptos"/>
                  <w:b w:val="0"/>
                  <w:bCs w:val="0"/>
                  <w:sz w:val="20"/>
                  <w:szCs w:val="20"/>
                  <w:u w:val="none"/>
                </w:rPr>
                <w:t>AVVIST_PROGRAM</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0FC8B98" w14:textId="232C7A1D" w:rsidR="006118C7" w:rsidRPr="005F0CBD" w:rsidRDefault="0075199A"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Person</w:t>
            </w:r>
            <w:r w:rsidR="006118C7" w:rsidRPr="005F0CBD">
              <w:rPr>
                <w:rFonts w:ascii="Aptos" w:hAnsi="Aptos"/>
                <w:color w:val="000000"/>
                <w:sz w:val="20"/>
                <w:szCs w:val="20"/>
              </w:rPr>
              <w:t xml:space="preserve"> har avvist program</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842142" w14:textId="77777777" w:rsidR="006118C7" w:rsidRPr="005F0CBD"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FCAF0D" w14:textId="77777777" w:rsidR="006118C7" w:rsidRPr="005F0CBD"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F0CBD" w14:paraId="031365FB" w14:textId="77777777" w:rsidTr="005C686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EF9736" w14:textId="7C4EC766" w:rsidR="006118C7" w:rsidRPr="005F0CBD" w:rsidRDefault="000B507B" w:rsidP="006118C7">
            <w:pPr>
              <w:rPr>
                <w:rFonts w:ascii="Aptos" w:hAnsi="Aptos"/>
                <w:b w:val="0"/>
                <w:bCs w:val="0"/>
                <w:color w:val="000000"/>
                <w:sz w:val="20"/>
                <w:szCs w:val="20"/>
              </w:rPr>
            </w:pPr>
            <w:hyperlink w:anchor="Beskrivelser" w:tooltip="Kontakt med person er registrert" w:history="1">
              <w:r w:rsidR="006118C7" w:rsidRPr="005F0CBD">
                <w:rPr>
                  <w:rStyle w:val="Hyperkobling"/>
                  <w:rFonts w:ascii="Aptos" w:hAnsi="Aptos"/>
                  <w:b w:val="0"/>
                  <w:bCs w:val="0"/>
                  <w:sz w:val="20"/>
                  <w:szCs w:val="20"/>
                  <w:u w:val="none"/>
                </w:rPr>
                <w:t>KONTAKT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88D9CB" w14:textId="061074F4" w:rsidR="006118C7" w:rsidRPr="005F0CBD" w:rsidRDefault="0075199A"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K</w:t>
            </w:r>
            <w:r w:rsidR="006118C7" w:rsidRPr="005F0CBD">
              <w:rPr>
                <w:rFonts w:ascii="Aptos" w:hAnsi="Aptos"/>
                <w:color w:val="000000"/>
                <w:sz w:val="20"/>
                <w:szCs w:val="20"/>
              </w:rPr>
              <w:t>ontakt med person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4181F28" w14:textId="77777777" w:rsidR="006118C7" w:rsidRPr="005F0CBD"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701646" w14:textId="77777777" w:rsidR="006118C7" w:rsidRPr="005F0CBD"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6118C7" w:rsidRPr="005F0CBD" w14:paraId="324BD674" w14:textId="77777777" w:rsidTr="005C686D">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A3C0CE7" w14:textId="615D6C24" w:rsidR="006118C7" w:rsidRPr="005F0CBD" w:rsidRDefault="000B507B" w:rsidP="006118C7">
            <w:pPr>
              <w:rPr>
                <w:rFonts w:ascii="Aptos" w:hAnsi="Aptos"/>
                <w:b w:val="0"/>
                <w:bCs w:val="0"/>
                <w:color w:val="000000"/>
                <w:sz w:val="20"/>
                <w:szCs w:val="20"/>
              </w:rPr>
            </w:pPr>
            <w:hyperlink w:anchor="Beskrivelser" w:tooltip="Krav/søknad fra person er mottatt" w:history="1">
              <w:r w:rsidR="006118C7" w:rsidRPr="005F0CBD">
                <w:rPr>
                  <w:rStyle w:val="Hyperkobling"/>
                  <w:rFonts w:ascii="Aptos" w:hAnsi="Aptos"/>
                  <w:b w:val="0"/>
                  <w:bCs w:val="0"/>
                  <w:sz w:val="20"/>
                  <w:szCs w:val="20"/>
                  <w:u w:val="none"/>
                </w:rPr>
                <w:t>KRAVSOK</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CC7AEAC" w14:textId="3DBDEC3B" w:rsidR="006118C7" w:rsidRPr="005F0CBD" w:rsidRDefault="0075199A" w:rsidP="006118C7">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K</w:t>
            </w:r>
            <w:r w:rsidR="006118C7" w:rsidRPr="005F0CBD">
              <w:rPr>
                <w:rFonts w:ascii="Aptos" w:hAnsi="Aptos"/>
                <w:color w:val="000000"/>
                <w:sz w:val="20"/>
                <w:szCs w:val="20"/>
              </w:rPr>
              <w:t>rav/søknad fra person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84C22A" w14:textId="77777777" w:rsidR="006118C7" w:rsidRPr="005F0CBD"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19C29C" w14:textId="77777777" w:rsidR="006118C7" w:rsidRPr="005F0CBD" w:rsidRDefault="006118C7" w:rsidP="006118C7">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26EFCAE" w14:textId="77777777" w:rsidR="00802160" w:rsidRDefault="00802160" w:rsidP="00802160"/>
    <w:p w14:paraId="16E05F34" w14:textId="190F9F0A"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395</w:t>
      </w:r>
      <w:r w:rsidRPr="00E13C60">
        <w:rPr>
          <w:rFonts w:ascii="Aptos" w:hAnsi="Aptos"/>
          <w:color w:val="0070C0"/>
        </w:rPr>
        <w:fldChar w:fldCharType="end"/>
      </w:r>
      <w:r w:rsidRPr="00E13C60">
        <w:rPr>
          <w:rFonts w:ascii="Aptos" w:hAnsi="Aptos"/>
          <w:color w:val="0070C0"/>
        </w:rPr>
        <w:t>: Inntruffet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802160" w:rsidRPr="005F0CBD" w14:paraId="661A4730"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B10603"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407CCD"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700AAE7"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A91F16"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2338F514"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29DF1F"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Inntruffet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616434"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4E04B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17DAF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44C84759"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1EB9BC"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2FA63E89"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660A4E"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Dato for når kontakt, søknad og/eller krav fra person inntraff</w:t>
            </w:r>
          </w:p>
        </w:tc>
      </w:tr>
      <w:tr w:rsidR="00802160" w:rsidRPr="005F0CBD" w14:paraId="0ED297D8"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B9CC56"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E0CC6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0F022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3A5F7145"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17EEBE"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2ECE7B" w14:textId="5BA1E883" w:rsidR="00802160" w:rsidRPr="005F0CBD" w:rsidRDefault="005F0CBD"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B42E4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492138BA"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892EFE"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DCB8B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A61FD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53248804"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8A1070"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A55C8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DA5CB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68F3497D"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82D4A0"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523C96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7AF8CAC3"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8573A05"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59A41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InntruffetDato</w:t>
            </w:r>
          </w:p>
        </w:tc>
      </w:tr>
    </w:tbl>
    <w:p w14:paraId="358794D3" w14:textId="77777777" w:rsidR="00802160" w:rsidRDefault="00802160" w:rsidP="00802160"/>
    <w:p w14:paraId="2D653167" w14:textId="3CE17581"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396</w:t>
      </w:r>
      <w:r w:rsidRPr="00E13C60">
        <w:rPr>
          <w:rFonts w:ascii="Aptos" w:hAnsi="Aptos"/>
          <w:color w:val="0070C0"/>
        </w:rPr>
        <w:fldChar w:fldCharType="end"/>
      </w:r>
      <w:r w:rsidRPr="00E13C60">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1980"/>
        <w:gridCol w:w="3685"/>
        <w:gridCol w:w="1843"/>
        <w:gridCol w:w="1554"/>
      </w:tblGrid>
      <w:tr w:rsidR="00802160" w:rsidRPr="005F0CBD" w14:paraId="7D06CF7F"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251297"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46D9FD"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C257C0E"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14E0F4"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6A018FCF"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5339B2"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Gyldig fra dato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D90D3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DC257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95E1B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11FB4341"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F6DFF9"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62C76B82"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F4FC863"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Dato for når kontakt, søknad og/eller krav fra person er registrert, dvs. opprettet dato i systemet</w:t>
            </w:r>
          </w:p>
        </w:tc>
      </w:tr>
      <w:tr w:rsidR="00802160" w:rsidRPr="005F0CBD" w14:paraId="7FFCC253"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7449A6"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3A1C9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681BB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43F2A58B"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B7F1DA"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C5E9E0" w14:textId="1A50ABD3" w:rsidR="00802160" w:rsidRPr="005F0CBD" w:rsidRDefault="005F0CBD"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A9FA4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3159188A"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C5B12B"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2A9923"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41976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05E48D2A" w14:textId="77777777" w:rsidTr="00833C1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0F37BB"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D9D35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8E1C6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48BD0692"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082D65"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0C24AD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408D8CF7"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6B1F64B"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425A43"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GyldigFraDato</w:t>
            </w:r>
          </w:p>
        </w:tc>
      </w:tr>
    </w:tbl>
    <w:p w14:paraId="10849190" w14:textId="77777777" w:rsidR="00802160" w:rsidRDefault="00802160" w:rsidP="00802160"/>
    <w:p w14:paraId="47783FC5" w14:textId="77777777" w:rsidR="009000BF" w:rsidRDefault="009000BF" w:rsidP="00802160"/>
    <w:p w14:paraId="29229A79" w14:textId="77777777" w:rsidR="009000BF" w:rsidRDefault="009000BF" w:rsidP="00802160"/>
    <w:p w14:paraId="47DFB295" w14:textId="77777777" w:rsidR="009000BF" w:rsidRDefault="009000BF" w:rsidP="00802160"/>
    <w:p w14:paraId="48D0F1DE" w14:textId="2148D566"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397</w:t>
      </w:r>
      <w:r w:rsidRPr="00E13C60">
        <w:rPr>
          <w:rFonts w:ascii="Aptos" w:hAnsi="Aptos"/>
          <w:color w:val="0070C0"/>
        </w:rPr>
        <w:fldChar w:fldCharType="end"/>
      </w:r>
      <w:r w:rsidRPr="00E13C60">
        <w:rPr>
          <w:rFonts w:ascii="Aptos" w:hAnsi="Aptos"/>
          <w:color w:val="0070C0"/>
        </w:rPr>
        <w:t>: Slettet personkontakt</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802160" w:rsidRPr="005F0CBD" w14:paraId="5E4ABAA9"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DBA01A"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99BFBE"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5D9BA3"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289E39"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46174A57"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E7C9F2"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Slettet personkontakt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3B3FF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12256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3284A3"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3A3C826F"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8BBF74"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3646169B"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64A621"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Angir om kontakt, søknad og/eller krav fra person er slettet</w:t>
            </w:r>
          </w:p>
        </w:tc>
      </w:tr>
      <w:tr w:rsidR="00802160" w:rsidRPr="005F0CBD" w14:paraId="0B6F83EA"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DE1140"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488F0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A3E40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45054972"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24514B"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Bit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4F874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06AC1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5ED8D4DA"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DF78BF"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282B8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1AA27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4B0AFA95"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6A8CA2"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A1E9B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90A4B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616F11D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3C0FA0"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E3063B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493AFD52"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D0B55B0"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E34E2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ErSlettet</w:t>
            </w:r>
          </w:p>
        </w:tc>
      </w:tr>
    </w:tbl>
    <w:p w14:paraId="77151EFC" w14:textId="77777777" w:rsidR="00802160" w:rsidRDefault="00802160" w:rsidP="00802160"/>
    <w:p w14:paraId="00528E7B" w14:textId="25949A2B"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398</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972"/>
        <w:gridCol w:w="2693"/>
        <w:gridCol w:w="1843"/>
        <w:gridCol w:w="1554"/>
      </w:tblGrid>
      <w:tr w:rsidR="00802160" w:rsidRPr="005F0CBD" w14:paraId="49153C30" w14:textId="77777777" w:rsidTr="005F0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30AB91"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269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32E44C"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36CFAD3"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6DF2181"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32471A10"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B2CD9C"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Fagsystem referansenummer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86C12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ACA2B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EB7DD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10A1EA42"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BFAECD"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7C074427"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A49C27" w14:textId="3FE581D1" w:rsidR="00802160" w:rsidRPr="005F0CBD" w:rsidRDefault="00802160" w:rsidP="00833C15">
            <w:pPr>
              <w:rPr>
                <w:rFonts w:ascii="Aptos" w:hAnsi="Aptos"/>
                <w:b w:val="0"/>
                <w:bCs w:val="0"/>
                <w:sz w:val="20"/>
                <w:szCs w:val="20"/>
              </w:rPr>
            </w:pPr>
            <w:r w:rsidRPr="005F0CBD">
              <w:rPr>
                <w:rFonts w:ascii="Aptos" w:hAnsi="Aptos"/>
                <w:b w:val="0"/>
                <w:bCs w:val="0"/>
                <w:sz w:val="20"/>
                <w:szCs w:val="20"/>
              </w:rPr>
              <w:t xml:space="preserve">Unik identifikator for fagsystem (referansenummer) i tilfeller der informasjonen er overført fra kommunalt fagsystem. Se </w:t>
            </w:r>
            <w:hyperlink r:id="rId73" w:history="1">
              <w:r w:rsidRPr="0096122F">
                <w:rPr>
                  <w:rStyle w:val="Hyperkobling"/>
                  <w:rFonts w:ascii="Aptos" w:hAnsi="Aptos"/>
                  <w:b w:val="0"/>
                  <w:bCs w:val="0"/>
                  <w:sz w:val="20"/>
                  <w:szCs w:val="20"/>
                  <w:u w:val="none"/>
                </w:rPr>
                <w:t>Overføring mellom kommunale fagsystem og NIR | IMDi</w:t>
              </w:r>
            </w:hyperlink>
          </w:p>
        </w:tc>
      </w:tr>
      <w:tr w:rsidR="00802160" w:rsidRPr="005F0CBD" w14:paraId="49EF07EB"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CE9104"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9E223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946B8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38968375"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0F9A56"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Uniqueidentifier</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BA0B88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D3BA1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System</w:t>
            </w:r>
          </w:p>
        </w:tc>
      </w:tr>
      <w:tr w:rsidR="00802160" w:rsidRPr="005F0CBD" w14:paraId="3B4B1321"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13DF274"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8B028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ED3D0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54765C28" w14:textId="77777777" w:rsidTr="005F0CBD">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29ADCF"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269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FDA95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56C2A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802160" w:rsidRPr="005F0CBD" w14:paraId="6CE77499" w14:textId="77777777" w:rsidTr="005F0CB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BA3C0D"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29EB08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4640E236" w14:textId="77777777" w:rsidTr="005F0CB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67102F4" w14:textId="77777777" w:rsidR="00802160" w:rsidRPr="005F0CBD" w:rsidRDefault="00802160" w:rsidP="00833C15">
            <w:pPr>
              <w:rPr>
                <w:rFonts w:ascii="Aptos" w:hAnsi="Aptos"/>
                <w:b w:val="0"/>
                <w:bCs w:val="0"/>
                <w:sz w:val="20"/>
                <w:szCs w:val="20"/>
              </w:rPr>
            </w:pPr>
            <w:r w:rsidRPr="005F0CBD">
              <w:rPr>
                <w:rFonts w:ascii="Aptos" w:hAnsi="Aptos"/>
                <w:b w:val="0"/>
                <w:bCs w:val="0"/>
                <w:color w:val="000000"/>
                <w:sz w:val="20"/>
                <w:szCs w:val="20"/>
              </w:rPr>
              <w:t>Nir2</w:t>
            </w:r>
            <w:r w:rsidRPr="005F0CBD">
              <w:rPr>
                <w:rFonts w:ascii="Aptos" w:hAnsi="Aptos"/>
                <w:b w:val="0"/>
                <w:bCs w:val="0"/>
                <w:color w:val="808080"/>
                <w:sz w:val="20"/>
                <w:szCs w:val="20"/>
              </w:rPr>
              <w:t>.</w:t>
            </w:r>
            <w:r w:rsidRPr="005F0CBD">
              <w:rPr>
                <w:rFonts w:ascii="Aptos" w:hAnsi="Aptos"/>
                <w:b w:val="0"/>
                <w:bCs w:val="0"/>
                <w:color w:val="000000"/>
                <w:sz w:val="20"/>
                <w:szCs w:val="20"/>
              </w:rPr>
              <w:t>PersonkontaktV2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8AF76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FagsystemRefnummer</w:t>
            </w:r>
          </w:p>
        </w:tc>
      </w:tr>
    </w:tbl>
    <w:p w14:paraId="4232FE45" w14:textId="77777777" w:rsidR="00802160" w:rsidRDefault="00802160" w:rsidP="00802160"/>
    <w:p w14:paraId="39516FF0" w14:textId="77777777" w:rsidR="00802160" w:rsidRDefault="00802160" w:rsidP="00802160"/>
    <w:p w14:paraId="10D6EC3D" w14:textId="77777777" w:rsidR="009000BF" w:rsidRDefault="009000BF" w:rsidP="00802160"/>
    <w:p w14:paraId="27F131C9" w14:textId="77777777" w:rsidR="009000BF" w:rsidRDefault="009000BF" w:rsidP="00802160"/>
    <w:p w14:paraId="5668A321" w14:textId="77777777" w:rsidR="009000BF" w:rsidRDefault="009000BF" w:rsidP="00802160"/>
    <w:p w14:paraId="4AB74B84" w14:textId="77777777" w:rsidR="009000BF" w:rsidRDefault="009000BF" w:rsidP="00802160"/>
    <w:p w14:paraId="3D6E71DA" w14:textId="77777777" w:rsidR="009000BF" w:rsidRDefault="009000BF" w:rsidP="00802160"/>
    <w:p w14:paraId="503FB787" w14:textId="77777777" w:rsidR="009000BF" w:rsidRDefault="009000BF" w:rsidP="00802160"/>
    <w:p w14:paraId="7515D9B8" w14:textId="77777777" w:rsidR="009000BF" w:rsidRDefault="009000BF" w:rsidP="00802160"/>
    <w:p w14:paraId="71EC8948" w14:textId="77777777" w:rsidR="009000BF" w:rsidRDefault="009000BF" w:rsidP="00802160"/>
    <w:p w14:paraId="4213D6B9" w14:textId="77777777" w:rsidR="009000BF" w:rsidRDefault="009000BF" w:rsidP="00802160"/>
    <w:p w14:paraId="2F09ACB7" w14:textId="77777777" w:rsidR="009000BF" w:rsidRDefault="009000BF" w:rsidP="00802160"/>
    <w:p w14:paraId="56291E33" w14:textId="77777777" w:rsidR="009000BF" w:rsidRDefault="009000BF" w:rsidP="00802160"/>
    <w:p w14:paraId="5EAF6754" w14:textId="77777777" w:rsidR="009000BF" w:rsidRDefault="009000BF" w:rsidP="00802160"/>
    <w:p w14:paraId="6CE2D664" w14:textId="77777777" w:rsidR="009000BF" w:rsidRDefault="009000BF" w:rsidP="00802160"/>
    <w:p w14:paraId="394DA1DD" w14:textId="77777777" w:rsidR="009000BF" w:rsidRDefault="009000BF" w:rsidP="00802160"/>
    <w:p w14:paraId="04401FFC" w14:textId="77777777" w:rsidR="00802160" w:rsidRPr="00A020B3" w:rsidRDefault="008021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 xml:space="preserve">Integreringskontrakt </w:t>
      </w:r>
    </w:p>
    <w:p w14:paraId="2B17B933" w14:textId="77777777" w:rsidR="00802160" w:rsidRPr="00806F5E" w:rsidRDefault="00802160" w:rsidP="00802160"/>
    <w:p w14:paraId="4828AB46" w14:textId="343F0429"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399</w:t>
      </w:r>
      <w:r w:rsidRPr="00E13C60">
        <w:rPr>
          <w:rFonts w:ascii="Aptos" w:hAnsi="Aptos"/>
          <w:color w:val="0070C0"/>
        </w:rPr>
        <w:fldChar w:fldCharType="end"/>
      </w:r>
      <w:r w:rsidRPr="00E13C60">
        <w:rPr>
          <w:rFonts w:ascii="Aptos" w:hAnsi="Aptos"/>
          <w:color w:val="0070C0"/>
        </w:rPr>
        <w:t>: Dato for inngått integreringskontrakt</w:t>
      </w:r>
    </w:p>
    <w:tbl>
      <w:tblPr>
        <w:tblStyle w:val="Rutenettabell1lysuthevingsfarge3"/>
        <w:tblW w:w="9062" w:type="dxa"/>
        <w:tblInd w:w="0" w:type="dxa"/>
        <w:tblLayout w:type="fixed"/>
        <w:tblLook w:val="04A0" w:firstRow="1" w:lastRow="0" w:firstColumn="1" w:lastColumn="0" w:noHBand="0" w:noVBand="1"/>
      </w:tblPr>
      <w:tblGrid>
        <w:gridCol w:w="3397"/>
        <w:gridCol w:w="2268"/>
        <w:gridCol w:w="1843"/>
        <w:gridCol w:w="1554"/>
      </w:tblGrid>
      <w:tr w:rsidR="00802160" w:rsidRPr="005F0CBD" w14:paraId="4B82D122" w14:textId="77777777" w:rsidTr="005F0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3F7CC9"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226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A31B7D"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625689"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9EB498"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3FBD89BA" w14:textId="77777777" w:rsidTr="005F0CB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9DDBBE"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sz w:val="20"/>
                <w:szCs w:val="20"/>
              </w:rPr>
              <w:t>Dato for inngått integreringskontrakt</w:t>
            </w:r>
          </w:p>
        </w:tc>
        <w:tc>
          <w:tcPr>
            <w:tcW w:w="226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03F26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77F06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4D763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37501CED"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598BAB"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1FFD2F8B"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7288F7"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Dato for inngått integreringskontrakt</w:t>
            </w:r>
          </w:p>
        </w:tc>
      </w:tr>
      <w:tr w:rsidR="00802160" w:rsidRPr="005F0CBD" w14:paraId="33A08269" w14:textId="77777777" w:rsidTr="005F0CB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15A9BB"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226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1D5AA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2B8BD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2218CCAF" w14:textId="77777777" w:rsidTr="005F0CB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B7BEAD"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226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1AC618" w14:textId="6BB289DA" w:rsidR="00802160" w:rsidRPr="005F0CBD" w:rsidRDefault="005F0CBD"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2E58F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1C0DF7D8" w14:textId="77777777" w:rsidTr="005F0CB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712932"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226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4631E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F5B42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491206B0" w14:textId="77777777" w:rsidTr="005F0CB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E9D6AF"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226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DDE0C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04E6A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39703FF5" w14:textId="77777777" w:rsidTr="005F0CB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975C3D"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0BA62E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61C15688" w14:textId="77777777" w:rsidTr="005F0CBD">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2527B57"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Nir2.Integreringskontrakt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526A3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DatoInngatt</w:t>
            </w:r>
          </w:p>
        </w:tc>
      </w:tr>
    </w:tbl>
    <w:p w14:paraId="51219318" w14:textId="77777777" w:rsidR="00802160" w:rsidRDefault="00802160" w:rsidP="00802160"/>
    <w:p w14:paraId="1014EAF2" w14:textId="2BF7B509"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400</w:t>
      </w:r>
      <w:r w:rsidRPr="00E13C60">
        <w:rPr>
          <w:rFonts w:ascii="Aptos" w:hAnsi="Aptos"/>
          <w:color w:val="0070C0"/>
        </w:rPr>
        <w:fldChar w:fldCharType="end"/>
      </w:r>
      <w:r w:rsidRPr="00E13C60">
        <w:rPr>
          <w:rFonts w:ascii="Aptos" w:hAnsi="Aptos"/>
          <w:color w:val="0070C0"/>
        </w:rPr>
        <w:t>: Gyldig fra dato</w:t>
      </w:r>
    </w:p>
    <w:tbl>
      <w:tblPr>
        <w:tblStyle w:val="Rutenettabell1lysuthevingsfarge3"/>
        <w:tblW w:w="0" w:type="auto"/>
        <w:tblInd w:w="0" w:type="dxa"/>
        <w:tblLayout w:type="fixed"/>
        <w:tblLook w:val="04A0" w:firstRow="1" w:lastRow="0" w:firstColumn="1" w:lastColumn="0" w:noHBand="0" w:noVBand="1"/>
      </w:tblPr>
      <w:tblGrid>
        <w:gridCol w:w="3256"/>
        <w:gridCol w:w="2409"/>
        <w:gridCol w:w="1843"/>
        <w:gridCol w:w="1554"/>
      </w:tblGrid>
      <w:tr w:rsidR="00802160" w:rsidRPr="005F0CBD" w14:paraId="5B4D04C2"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85F69F"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240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52E7C8"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92E26F"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05A30E"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748A2FD1"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BC7AEB"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sz w:val="20"/>
                <w:szCs w:val="20"/>
              </w:rPr>
              <w:t>Gyldig fra dato</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C4473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EBD0A9"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B09D2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2455B711"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5963C7"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0C0CA35C"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5CBEB4"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Dato som inngått integreringskontrakt er gyldig fra, dvs. samme som dato for inngått integreringskontrakt</w:t>
            </w:r>
          </w:p>
        </w:tc>
      </w:tr>
      <w:tr w:rsidR="00802160" w:rsidRPr="005F0CBD" w14:paraId="515B828F"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E3BB17"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8D43D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6F4FF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1702C1F8"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AC7AE5"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9F37FF3" w14:textId="56E8AAE9" w:rsidR="00802160" w:rsidRPr="005F0CBD" w:rsidRDefault="005F0CBD"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80888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System</w:t>
            </w:r>
          </w:p>
        </w:tc>
      </w:tr>
      <w:tr w:rsidR="00802160" w:rsidRPr="005F0CBD" w14:paraId="0622DB93"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D80489"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32D38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E916F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146165E6"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4E41B7"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3BBC83"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BB957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3F84E501"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8EEB77"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0EC2CF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441BF59F"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522DD4"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Nir2.Integreringskontrakt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B50F6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GyldigFraDato</w:t>
            </w:r>
          </w:p>
        </w:tc>
      </w:tr>
    </w:tbl>
    <w:p w14:paraId="7FAAB87D" w14:textId="77777777" w:rsidR="00802160" w:rsidRDefault="00802160" w:rsidP="00802160"/>
    <w:p w14:paraId="53748A8C" w14:textId="41C64492"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401</w:t>
      </w:r>
      <w:r w:rsidRPr="00E13C60">
        <w:rPr>
          <w:rFonts w:ascii="Aptos" w:hAnsi="Aptos"/>
          <w:color w:val="0070C0"/>
        </w:rPr>
        <w:fldChar w:fldCharType="end"/>
      </w:r>
      <w:r w:rsidRPr="00E13C60">
        <w:rPr>
          <w:rFonts w:ascii="Aptos" w:hAnsi="Aptos"/>
          <w:color w:val="0070C0"/>
        </w:rPr>
        <w:t>: Slettet integreringskontrakt</w:t>
      </w:r>
    </w:p>
    <w:tbl>
      <w:tblPr>
        <w:tblStyle w:val="Rutenettabell1lysuthevingsfarge3"/>
        <w:tblW w:w="0" w:type="auto"/>
        <w:tblInd w:w="0" w:type="dxa"/>
        <w:tblLayout w:type="fixed"/>
        <w:tblLook w:val="04A0" w:firstRow="1" w:lastRow="0" w:firstColumn="1" w:lastColumn="0" w:noHBand="0" w:noVBand="1"/>
      </w:tblPr>
      <w:tblGrid>
        <w:gridCol w:w="3256"/>
        <w:gridCol w:w="2409"/>
        <w:gridCol w:w="1843"/>
        <w:gridCol w:w="1554"/>
      </w:tblGrid>
      <w:tr w:rsidR="00802160" w:rsidRPr="005F0CBD" w14:paraId="435203E0"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8F3EF82"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240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380F1E"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A8B0E9"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97D1A3"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255A6120"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6B81EA"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sz w:val="20"/>
                <w:szCs w:val="20"/>
              </w:rPr>
              <w:t>Slettet integreringskontrakt</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63CA2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4FBD7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257DD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7A5F6EFF"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4CDA4D"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303179D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32213A"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Angir om integreringskontrakt er slettet</w:t>
            </w:r>
          </w:p>
        </w:tc>
      </w:tr>
      <w:tr w:rsidR="00802160" w:rsidRPr="005F0CBD" w14:paraId="51F7B96B"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1B5FA0"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30845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53051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630C56DF"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912B31"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Bit</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32D12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38F145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1C19A916"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6DA038"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A8842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E36154"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4D1A7F08" w14:textId="77777777" w:rsidTr="00833C15">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78751B"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240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31448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1FDAD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21D94A75"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884075"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21D873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7E66B4F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80A3F8D"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Nir2.Integreringskontrakt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34BDE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ErSlettet</w:t>
            </w:r>
          </w:p>
        </w:tc>
      </w:tr>
    </w:tbl>
    <w:p w14:paraId="45394458" w14:textId="77777777" w:rsidR="00802160" w:rsidRDefault="00802160" w:rsidP="00802160"/>
    <w:p w14:paraId="40FFAAED" w14:textId="11573DB4"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402</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3119"/>
        <w:gridCol w:w="1559"/>
        <w:gridCol w:w="1554"/>
      </w:tblGrid>
      <w:tr w:rsidR="00802160" w:rsidRPr="005F0CBD" w14:paraId="268AD538" w14:textId="77777777" w:rsidTr="005F0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4D2076"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1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E32AF4"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DF3B58C"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888CB6"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5C100431"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229A8A"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Fagsystem referansenummer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8F67C4"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8C968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78A2F3"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07EF3A43"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7DA351"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72FAC163" w14:textId="77777777" w:rsidTr="005F0CBD">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9ADC1A" w14:textId="4AED22A8" w:rsidR="00802160" w:rsidRPr="005F0CBD" w:rsidRDefault="00802160" w:rsidP="00833C15">
            <w:pPr>
              <w:rPr>
                <w:rFonts w:ascii="Aptos" w:hAnsi="Aptos"/>
                <w:b w:val="0"/>
                <w:bCs w:val="0"/>
                <w:sz w:val="20"/>
                <w:szCs w:val="20"/>
              </w:rPr>
            </w:pPr>
            <w:r w:rsidRPr="005F0CBD">
              <w:rPr>
                <w:rFonts w:ascii="Aptos" w:hAnsi="Aptos"/>
                <w:b w:val="0"/>
                <w:bCs w:val="0"/>
                <w:sz w:val="20"/>
                <w:szCs w:val="20"/>
              </w:rPr>
              <w:t xml:space="preserve">Unik identifikator for fagsystem (referansenummer) i tilfeller der informasjonen er overført fra kommunalt fagsystem. Se </w:t>
            </w:r>
            <w:hyperlink r:id="rId74" w:history="1">
              <w:r w:rsidRPr="0096122F">
                <w:rPr>
                  <w:rStyle w:val="Hyperkobling"/>
                  <w:rFonts w:ascii="Aptos" w:hAnsi="Aptos"/>
                  <w:b w:val="0"/>
                  <w:bCs w:val="0"/>
                  <w:sz w:val="20"/>
                  <w:szCs w:val="20"/>
                  <w:u w:val="none"/>
                </w:rPr>
                <w:t>Overføring mellom kommunale fagsystem og NIR | IMDi</w:t>
              </w:r>
            </w:hyperlink>
          </w:p>
        </w:tc>
      </w:tr>
      <w:tr w:rsidR="00802160" w:rsidRPr="005F0CBD" w14:paraId="57BBBC98"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D9DB31"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BAB3C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8EBB7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5319AC6F"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3EFBAB"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Uniqueidentifier</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49B0E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146955"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System</w:t>
            </w:r>
          </w:p>
        </w:tc>
      </w:tr>
      <w:tr w:rsidR="00802160" w:rsidRPr="005F0CBD" w14:paraId="123626E5"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F904E7"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3DDEF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9EB944"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0C5A53C8" w14:textId="77777777" w:rsidTr="005F0CB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7ED3B7"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1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8CF9F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5EFE9B"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Ikke obligatorisk</w:t>
            </w:r>
          </w:p>
        </w:tc>
      </w:tr>
      <w:tr w:rsidR="00802160" w:rsidRPr="005F0CBD" w14:paraId="275A0D1C" w14:textId="77777777" w:rsidTr="005F0CBD">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4CE079"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04C3A01"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3E8E53D6" w14:textId="77777777" w:rsidTr="005F0CBD">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4B5BDBE"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lastRenderedPageBreak/>
              <w:t>Nir2.Integreringskontrakt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3D024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FagsystemRefnummer</w:t>
            </w:r>
          </w:p>
        </w:tc>
      </w:tr>
    </w:tbl>
    <w:p w14:paraId="753308FD" w14:textId="77777777" w:rsidR="00802160" w:rsidRDefault="00802160" w:rsidP="00802160"/>
    <w:p w14:paraId="41ECC05B" w14:textId="77777777" w:rsidR="00802160" w:rsidRDefault="00802160" w:rsidP="00802160"/>
    <w:p w14:paraId="329C3302" w14:textId="77777777" w:rsidR="00802160" w:rsidRPr="00A020B3" w:rsidRDefault="008021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t>Vedtak</w:t>
      </w:r>
    </w:p>
    <w:p w14:paraId="2D5DA64D" w14:textId="77777777" w:rsidR="00802160" w:rsidRPr="006442CC" w:rsidRDefault="00802160" w:rsidP="00802160"/>
    <w:p w14:paraId="7CC191E4" w14:textId="67A1A51A"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403</w:t>
      </w:r>
      <w:r w:rsidRPr="00E13C60">
        <w:rPr>
          <w:rFonts w:ascii="Aptos" w:hAnsi="Aptos"/>
          <w:color w:val="0070C0"/>
        </w:rPr>
        <w:fldChar w:fldCharType="end"/>
      </w:r>
      <w:r w:rsidRPr="00E13C60">
        <w:rPr>
          <w:rFonts w:ascii="Aptos" w:hAnsi="Aptos"/>
          <w:color w:val="0070C0"/>
        </w:rPr>
        <w:t>: Vedtakstype</w:t>
      </w:r>
    </w:p>
    <w:tbl>
      <w:tblPr>
        <w:tblStyle w:val="Rutenettabell1lysuthevingsfarge3"/>
        <w:tblW w:w="9062" w:type="dxa"/>
        <w:tblInd w:w="0" w:type="dxa"/>
        <w:tblLayout w:type="fixed"/>
        <w:tblLook w:val="04A0" w:firstRow="1" w:lastRow="0" w:firstColumn="1" w:lastColumn="0" w:noHBand="0" w:noVBand="1"/>
      </w:tblPr>
      <w:tblGrid>
        <w:gridCol w:w="2263"/>
        <w:gridCol w:w="4111"/>
        <w:gridCol w:w="1418"/>
        <w:gridCol w:w="1270"/>
      </w:tblGrid>
      <w:tr w:rsidR="00802160" w:rsidRPr="005F0CBD" w14:paraId="4C77136D" w14:textId="77777777" w:rsidTr="00A16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06C154"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411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3383C5"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4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A52BE48"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35AC653"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3E8DC8CF"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311C0F"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Vedtakstype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0E2EA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20E09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55AAF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011D84C6" w14:textId="77777777" w:rsidTr="00A1628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5D94AC"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66FFB3B3" w14:textId="77777777" w:rsidTr="00A16288">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7B3DD3"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Angir type vedtak som kan fattes for personer med rett og plikt eller kan tilbys introduksjonsprogram</w:t>
            </w:r>
          </w:p>
        </w:tc>
      </w:tr>
      <w:tr w:rsidR="00802160" w:rsidRPr="005F0CBD" w14:paraId="130C1621"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9DBC7B"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54AE73"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B53DA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10D261AF"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B9A244"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Kodeverk</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92DFF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A7220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71274023"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FA2DF2"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C17FA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4BAC8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4031B32D"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D47149"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0AA6A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A84A2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446F03FD" w14:textId="77777777" w:rsidTr="00A16288">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B3AC99"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0F14EF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396628FC" w14:textId="77777777" w:rsidTr="00A16288">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1F8EBD5"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 VedtaktypeV2</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7C376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Id</w:t>
            </w:r>
          </w:p>
        </w:tc>
      </w:tr>
      <w:tr w:rsidR="00802160" w:rsidRPr="005F0CBD" w14:paraId="72AA80F8" w14:textId="77777777" w:rsidTr="00A16288">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3F18CD" w14:textId="77777777" w:rsidR="00802160" w:rsidRPr="005F0CBD" w:rsidRDefault="00802160" w:rsidP="00833C15">
            <w:pPr>
              <w:rPr>
                <w:rFonts w:ascii="Aptos" w:hAnsi="Aptos"/>
                <w:b w:val="0"/>
                <w:bCs w:val="0"/>
                <w:sz w:val="20"/>
                <w:szCs w:val="20"/>
              </w:rPr>
            </w:pPr>
            <w:r w:rsidRPr="005F0CBD">
              <w:rPr>
                <w:rFonts w:ascii="Aptos" w:hAnsi="Aptos"/>
                <w:sz w:val="20"/>
                <w:szCs w:val="20"/>
              </w:rPr>
              <w:t xml:space="preserve">Db tabell </w:t>
            </w:r>
            <w:r w:rsidRPr="005F0CBD">
              <w:rPr>
                <w:rFonts w:ascii="Cambria Math" w:hAnsi="Cambria Math" w:cs="Cambria Math"/>
                <w:color w:val="000000"/>
                <w:sz w:val="20"/>
                <w:szCs w:val="20"/>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A72E5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Felt</w:t>
            </w:r>
          </w:p>
        </w:tc>
      </w:tr>
      <w:tr w:rsidR="00802160" w:rsidRPr="005F0CBD" w14:paraId="33745D60" w14:textId="77777777" w:rsidTr="00A16288">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222AC79"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 VedtakV2</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3F538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sz w:val="20"/>
                <w:szCs w:val="20"/>
              </w:rPr>
              <w:t>VedtaktypeId</w:t>
            </w:r>
          </w:p>
        </w:tc>
      </w:tr>
      <w:tr w:rsidR="00802160" w:rsidRPr="005F0CBD" w14:paraId="5C1C3069"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22F04F8" w14:textId="77777777" w:rsidR="00802160" w:rsidRPr="005F0CBD" w:rsidRDefault="00802160" w:rsidP="00833C15">
            <w:pPr>
              <w:rPr>
                <w:rFonts w:ascii="Aptos" w:hAnsi="Aptos"/>
                <w:sz w:val="20"/>
                <w:szCs w:val="20"/>
              </w:rPr>
            </w:pPr>
            <w:r w:rsidRPr="005F0CBD">
              <w:rPr>
                <w:rFonts w:ascii="Aptos" w:hAnsi="Aptos"/>
                <w:sz w:val="20"/>
                <w:szCs w:val="20"/>
              </w:rPr>
              <w:t>Kode</w:t>
            </w:r>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0DE507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Navn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BC101A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6692E26"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Gyldig til</w:t>
            </w:r>
          </w:p>
        </w:tc>
      </w:tr>
      <w:tr w:rsidR="00884DF4" w:rsidRPr="005F0CBD" w14:paraId="5AFFCA47"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07A065C" w14:textId="6797757A" w:rsidR="00884DF4" w:rsidRPr="005F0CBD" w:rsidRDefault="000B507B" w:rsidP="00884DF4">
            <w:pPr>
              <w:rPr>
                <w:rFonts w:ascii="Aptos" w:hAnsi="Aptos"/>
                <w:b w:val="0"/>
                <w:bCs w:val="0"/>
                <w:sz w:val="20"/>
                <w:szCs w:val="20"/>
              </w:rPr>
            </w:pPr>
            <w:hyperlink w:anchor="Beskrivelser" w:tooltip="Vedtak om bortfall av retten til å bruke egenmelding" w:history="1">
              <w:r w:rsidR="00884DF4" w:rsidRPr="005F0CBD">
                <w:rPr>
                  <w:rStyle w:val="Hyperkobling"/>
                  <w:rFonts w:ascii="Aptos" w:hAnsi="Aptos"/>
                  <w:b w:val="0"/>
                  <w:bCs w:val="0"/>
                  <w:sz w:val="20"/>
                  <w:szCs w:val="20"/>
                  <w:u w:val="none"/>
                </w:rPr>
                <w:t>B_RETT_EGENM</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52C593" w14:textId="200BAC14"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Bortfall av retten til å bruke egenmelding</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6725D30" w14:textId="5FC53CD0"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6DCA89"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2B62BEF9"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FFDDD6" w14:textId="0AAE000C" w:rsidR="00884DF4" w:rsidRPr="005F0CBD" w:rsidRDefault="000B507B" w:rsidP="00884DF4">
            <w:pPr>
              <w:rPr>
                <w:rFonts w:ascii="Aptos" w:hAnsi="Aptos"/>
                <w:b w:val="0"/>
                <w:bCs w:val="0"/>
                <w:color w:val="000000"/>
                <w:sz w:val="20"/>
                <w:szCs w:val="20"/>
              </w:rPr>
            </w:pPr>
            <w:hyperlink w:anchor="Beskrivelser" w:tooltip="Integreringsplan jf. integreringslovens § 15" w:history="1">
              <w:r w:rsidR="00884DF4" w:rsidRPr="005F0CBD">
                <w:rPr>
                  <w:rStyle w:val="Hyperkobling"/>
                  <w:rFonts w:ascii="Aptos" w:hAnsi="Aptos"/>
                  <w:b w:val="0"/>
                  <w:bCs w:val="0"/>
                  <w:sz w:val="20"/>
                  <w:szCs w:val="20"/>
                  <w:u w:val="none"/>
                </w:rPr>
                <w:t>INTEGRERINGSPLAN</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FEE1EA0" w14:textId="222B9A19"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Integreringsplan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19CFB2" w14:textId="4FAFE8AF"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41A4FA"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2F4A79C6"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6451A20" w14:textId="6FEBBAC6" w:rsidR="00884DF4" w:rsidRPr="005F0CBD" w:rsidRDefault="000B507B" w:rsidP="00884DF4">
            <w:pPr>
              <w:rPr>
                <w:rFonts w:ascii="Aptos" w:hAnsi="Aptos"/>
                <w:b w:val="0"/>
                <w:bCs w:val="0"/>
                <w:color w:val="000000"/>
                <w:sz w:val="20"/>
                <w:szCs w:val="20"/>
              </w:rPr>
            </w:pPr>
            <w:hyperlink w:anchor="Beskrivelser" w:tooltip="Vedtak om deltakelse i introduksjonsprogram" w:history="1">
              <w:r w:rsidR="00884DF4" w:rsidRPr="005F0CBD">
                <w:rPr>
                  <w:rStyle w:val="Hyperkobling"/>
                  <w:rFonts w:ascii="Aptos" w:hAnsi="Aptos"/>
                  <w:b w:val="0"/>
                  <w:bCs w:val="0"/>
                  <w:sz w:val="20"/>
                  <w:szCs w:val="20"/>
                  <w:u w:val="none"/>
                </w:rPr>
                <w:t>INTROPROGRAM</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07E291" w14:textId="5C8276BC"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Deltakelse i introduksjonsprogram</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D8B9D34" w14:textId="0EA0566C"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1ACD80"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4C1B30FF"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2E6557" w14:textId="79991D1A" w:rsidR="00884DF4" w:rsidRPr="005F0CBD" w:rsidRDefault="000B507B" w:rsidP="00884DF4">
            <w:pPr>
              <w:rPr>
                <w:rFonts w:ascii="Aptos" w:hAnsi="Aptos"/>
                <w:b w:val="0"/>
                <w:bCs w:val="0"/>
                <w:color w:val="000000"/>
                <w:sz w:val="20"/>
                <w:szCs w:val="20"/>
              </w:rPr>
            </w:pPr>
            <w:hyperlink w:anchor="Beskrivelser" w:tooltip="Vedtak om midlertidig stans fra introduksjonsprogrammet. Vedtaket kan benyttes ved omfattende fravær, atferdsproblemer eller alvorlig/langvarig sykdom" w:history="1">
              <w:r w:rsidR="00884DF4" w:rsidRPr="005F0CBD">
                <w:rPr>
                  <w:rStyle w:val="Hyperkobling"/>
                  <w:rFonts w:ascii="Aptos" w:hAnsi="Aptos"/>
                  <w:b w:val="0"/>
                  <w:bCs w:val="0"/>
                  <w:sz w:val="20"/>
                  <w:szCs w:val="20"/>
                  <w:u w:val="none"/>
                </w:rPr>
                <w:t>MID_STANS</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F28E3A" w14:textId="1364174E"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5F0CBD">
              <w:rPr>
                <w:rFonts w:ascii="Aptos" w:hAnsi="Aptos"/>
                <w:color w:val="000000"/>
                <w:sz w:val="20"/>
                <w:szCs w:val="20"/>
              </w:rPr>
              <w:t>Midlertidig stans</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94715D2" w14:textId="5BEBA4F9"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1CEF76"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005DCEFB"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338A24" w14:textId="165565BF" w:rsidR="00884DF4" w:rsidRPr="005F0CBD" w:rsidRDefault="000B507B" w:rsidP="00884DF4">
            <w:pPr>
              <w:rPr>
                <w:rFonts w:ascii="Aptos" w:hAnsi="Aptos"/>
                <w:b w:val="0"/>
                <w:bCs w:val="0"/>
                <w:sz w:val="20"/>
                <w:szCs w:val="20"/>
              </w:rPr>
            </w:pPr>
            <w:hyperlink w:anchor="Beskrivelser" w:tooltip="Permisjon pga barns sykdom" w:history="1">
              <w:r w:rsidR="00884DF4" w:rsidRPr="005F0CBD">
                <w:rPr>
                  <w:rStyle w:val="Hyperkobling"/>
                  <w:rFonts w:ascii="Aptos" w:hAnsi="Aptos"/>
                  <w:b w:val="0"/>
                  <w:bCs w:val="0"/>
                  <w:sz w:val="20"/>
                  <w:szCs w:val="20"/>
                  <w:u w:val="none"/>
                </w:rPr>
                <w:t>P_BARNSSYKDOM</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647694F" w14:textId="1A00600E"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Permisjon pga barns sykdom</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9FDA8E" w14:textId="76E114D9"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907824"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17423791"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DA14C1" w14:textId="0AB24132" w:rsidR="00884DF4" w:rsidRPr="005F0CBD" w:rsidRDefault="000B507B" w:rsidP="00884DF4">
            <w:pPr>
              <w:rPr>
                <w:rFonts w:ascii="Aptos" w:hAnsi="Aptos"/>
                <w:b w:val="0"/>
                <w:bCs w:val="0"/>
                <w:sz w:val="20"/>
                <w:szCs w:val="20"/>
              </w:rPr>
            </w:pPr>
            <w:hyperlink w:anchor="Beskrivelser" w:tooltip="Permisjon pga egen sykdom" w:history="1">
              <w:r w:rsidR="00884DF4" w:rsidRPr="005F0CBD">
                <w:rPr>
                  <w:rStyle w:val="Hyperkobling"/>
                  <w:rFonts w:ascii="Aptos" w:hAnsi="Aptos"/>
                  <w:b w:val="0"/>
                  <w:bCs w:val="0"/>
                  <w:sz w:val="20"/>
                  <w:szCs w:val="20"/>
                  <w:u w:val="none"/>
                </w:rPr>
                <w:t>P_EGENSYKDOM</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5AF1FA" w14:textId="2A288073"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Permisjon pga egen sykdom</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01DF15" w14:textId="6824321E"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D80B9C"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078E9BB8"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25A6B9F" w14:textId="72371E47" w:rsidR="00884DF4" w:rsidRPr="005F0CBD" w:rsidRDefault="000B507B" w:rsidP="00884DF4">
            <w:pPr>
              <w:rPr>
                <w:rFonts w:ascii="Aptos" w:hAnsi="Aptos"/>
                <w:b w:val="0"/>
                <w:bCs w:val="0"/>
                <w:sz w:val="20"/>
                <w:szCs w:val="20"/>
              </w:rPr>
            </w:pPr>
            <w:hyperlink w:anchor="Beskrivelser" w:tooltip="Permisjon pga fødsel/adopsjon" w:history="1">
              <w:r w:rsidR="00884DF4" w:rsidRPr="005F0CBD">
                <w:rPr>
                  <w:rStyle w:val="Hyperkobling"/>
                  <w:rFonts w:ascii="Aptos" w:hAnsi="Aptos"/>
                  <w:b w:val="0"/>
                  <w:bCs w:val="0"/>
                  <w:sz w:val="20"/>
                  <w:szCs w:val="20"/>
                  <w:u w:val="none"/>
                </w:rPr>
                <w:t>P_FOD_ADOP</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DFAA93" w14:textId="7623ABAF"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Permisjon pga fødsel/adopsjon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C9F8DE3" w14:textId="78400F1B"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13180D"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12F53069"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4F89207" w14:textId="3500520A" w:rsidR="00884DF4" w:rsidRPr="005F0CBD" w:rsidRDefault="000B507B" w:rsidP="00884DF4">
            <w:pPr>
              <w:rPr>
                <w:rFonts w:ascii="Aptos" w:hAnsi="Aptos"/>
                <w:b w:val="0"/>
                <w:bCs w:val="0"/>
                <w:sz w:val="20"/>
                <w:szCs w:val="20"/>
              </w:rPr>
            </w:pPr>
            <w:hyperlink w:anchor="Beskrivelser" w:tooltip="Permisjon pga fred- og forsoningsarbeid på nasjonalt eller internasjonalt (jf. integreringsforskriftens § 14a.)" w:history="1">
              <w:r w:rsidR="00884DF4" w:rsidRPr="005F0CBD">
                <w:rPr>
                  <w:rStyle w:val="Hyperkobling"/>
                  <w:rFonts w:ascii="Aptos" w:hAnsi="Aptos"/>
                  <w:b w:val="0"/>
                  <w:bCs w:val="0"/>
                  <w:sz w:val="20"/>
                  <w:szCs w:val="20"/>
                  <w:u w:val="none"/>
                </w:rPr>
                <w:t>P_FRED_FORSONING</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06C227" w14:textId="21E81708"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Permisjon pga fred- og forsoningsarbeid</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1532111" w14:textId="23A8D9EF"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19.12.2022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286D47"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3B07A02B"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34EEA1C" w14:textId="188C482D" w:rsidR="00884DF4" w:rsidRPr="005F0CBD" w:rsidRDefault="000B507B" w:rsidP="00884DF4">
            <w:pPr>
              <w:rPr>
                <w:rFonts w:ascii="Aptos" w:hAnsi="Aptos"/>
                <w:b w:val="0"/>
                <w:bCs w:val="0"/>
                <w:sz w:val="20"/>
                <w:szCs w:val="20"/>
              </w:rPr>
            </w:pPr>
            <w:hyperlink w:anchor="Beskrivelser" w:tooltip="Velferdspermisjon" w:history="1">
              <w:r w:rsidR="00884DF4" w:rsidRPr="005F0CBD">
                <w:rPr>
                  <w:rStyle w:val="Hyperkobling"/>
                  <w:rFonts w:ascii="Aptos" w:hAnsi="Aptos"/>
                  <w:b w:val="0"/>
                  <w:bCs w:val="0"/>
                  <w:sz w:val="20"/>
                  <w:szCs w:val="20"/>
                  <w:u w:val="none"/>
                </w:rPr>
                <w:t>P_VELFERD</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5781653" w14:textId="649FE570"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Permisjon pga velferd</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FD6C68" w14:textId="48BF97D6"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34AE17"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5D51973D"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98562F" w14:textId="630168D0" w:rsidR="00884DF4" w:rsidRPr="005F0CBD" w:rsidRDefault="000B507B" w:rsidP="00884DF4">
            <w:pPr>
              <w:rPr>
                <w:rFonts w:ascii="Aptos" w:hAnsi="Aptos"/>
                <w:b w:val="0"/>
                <w:bCs w:val="0"/>
                <w:sz w:val="20"/>
                <w:szCs w:val="20"/>
              </w:rPr>
            </w:pPr>
            <w:hyperlink w:anchor="Beskrivelser" w:tooltip="Vedtak om permanent stans fra introduksjonsprogrammet. Vedtaket kan benyttes ved omfattende fravær, atferdsproblemer eller alvorlig/langvarig sykdom" w:history="1">
              <w:r w:rsidR="00884DF4" w:rsidRPr="005F0CBD">
                <w:rPr>
                  <w:rStyle w:val="Hyperkobling"/>
                  <w:rFonts w:ascii="Aptos" w:hAnsi="Aptos"/>
                  <w:b w:val="0"/>
                  <w:bCs w:val="0"/>
                  <w:sz w:val="20"/>
                  <w:szCs w:val="20"/>
                  <w:u w:val="none"/>
                </w:rPr>
                <w:t>PERM_STANS</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52F0445" w14:textId="218BCE8A"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Permanent stans</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C39194" w14:textId="2E734015"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B48B52"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23140647"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E23DFD2" w14:textId="65D69F3F" w:rsidR="00884DF4" w:rsidRPr="005F0CBD" w:rsidRDefault="000B507B" w:rsidP="00884DF4">
            <w:pPr>
              <w:rPr>
                <w:rFonts w:ascii="Aptos" w:hAnsi="Aptos"/>
                <w:b w:val="0"/>
                <w:bCs w:val="0"/>
                <w:sz w:val="20"/>
                <w:szCs w:val="20"/>
              </w:rPr>
            </w:pPr>
            <w:hyperlink w:anchor="Beskrivelser" w:tooltip="Reduksjon av stønad pga fravær jf. integreringslovens § 21" w:history="1">
              <w:r w:rsidR="00884DF4" w:rsidRPr="005F0CBD">
                <w:rPr>
                  <w:rStyle w:val="Hyperkobling"/>
                  <w:rFonts w:ascii="Aptos" w:hAnsi="Aptos"/>
                  <w:b w:val="0"/>
                  <w:bCs w:val="0"/>
                  <w:sz w:val="20"/>
                  <w:szCs w:val="20"/>
                  <w:u w:val="none"/>
                </w:rPr>
                <w:t>RED_STONAD_FRAVAR</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4E3AE7" w14:textId="52D079AE"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lang w:val="nn-NO"/>
              </w:rPr>
              <w:t>Reduksjon av stønad pga fravær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13691ED" w14:textId="76F74C49"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88FB0D"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0DDAA7AE"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241A2A4" w14:textId="4BC742DF" w:rsidR="00884DF4" w:rsidRPr="005F0CBD" w:rsidRDefault="000B507B" w:rsidP="00884DF4">
            <w:pPr>
              <w:rPr>
                <w:rFonts w:ascii="Aptos" w:hAnsi="Aptos"/>
                <w:b w:val="0"/>
                <w:bCs w:val="0"/>
                <w:sz w:val="20"/>
                <w:szCs w:val="20"/>
              </w:rPr>
            </w:pPr>
            <w:hyperlink w:anchor="Beskrivelser" w:tooltip="Reduksjon av stønad ved deltidsprogram pga kommunen" w:history="1">
              <w:r w:rsidR="00884DF4" w:rsidRPr="005F0CBD">
                <w:rPr>
                  <w:rStyle w:val="Hyperkobling"/>
                  <w:rFonts w:ascii="Aptos" w:hAnsi="Aptos"/>
                  <w:b w:val="0"/>
                  <w:bCs w:val="0"/>
                  <w:sz w:val="20"/>
                  <w:szCs w:val="20"/>
                  <w:u w:val="none"/>
                </w:rPr>
                <w:t>RED_STONAD_KOMMUNEN</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B09470B" w14:textId="5E2FC7D5"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lang w:val="nn-NO"/>
              </w:rPr>
              <w:t>Reduksjon av stønad ved deltidsprogram pga kommunen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F74630" w14:textId="523303F2"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24.04.2023</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4C8D6F"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328579CE"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85F7536" w14:textId="317D8BAA" w:rsidR="00884DF4" w:rsidRPr="005F0CBD" w:rsidRDefault="000B507B" w:rsidP="00884DF4">
            <w:pPr>
              <w:rPr>
                <w:rFonts w:ascii="Aptos" w:hAnsi="Aptos"/>
                <w:b w:val="0"/>
                <w:bCs w:val="0"/>
                <w:sz w:val="20"/>
                <w:szCs w:val="20"/>
              </w:rPr>
            </w:pPr>
            <w:hyperlink w:anchor="Beskrivelser" w:tooltip="Reduksjon av stønad pga andre offentlige ytelser" w:history="1">
              <w:r w:rsidR="00884DF4" w:rsidRPr="005F0CBD">
                <w:rPr>
                  <w:rStyle w:val="Hyperkobling"/>
                  <w:rFonts w:ascii="Aptos" w:hAnsi="Aptos"/>
                  <w:b w:val="0"/>
                  <w:bCs w:val="0"/>
                  <w:sz w:val="20"/>
                  <w:szCs w:val="20"/>
                  <w:u w:val="none"/>
                </w:rPr>
                <w:t>RED_STONAD_YTELSER</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205889" w14:textId="1872475B"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Reduksjon av stønad pga andre offentlige ytelser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0F130EB" w14:textId="656798C4"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EEAD91"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7B2DDC1A"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59E9D7E" w14:textId="64827811" w:rsidR="00884DF4" w:rsidRPr="005F0CBD" w:rsidRDefault="000B507B" w:rsidP="00884DF4">
            <w:pPr>
              <w:rPr>
                <w:rFonts w:ascii="Aptos" w:hAnsi="Aptos"/>
                <w:b w:val="0"/>
                <w:bCs w:val="0"/>
                <w:sz w:val="20"/>
                <w:szCs w:val="20"/>
              </w:rPr>
            </w:pPr>
            <w:hyperlink w:anchor="Beskrivelser" w:tooltip="Tilbakebetaling av stønad pga uriktige opplysninger" w:history="1">
              <w:r w:rsidR="00884DF4" w:rsidRPr="005F0CBD">
                <w:rPr>
                  <w:rStyle w:val="Hyperkobling"/>
                  <w:rFonts w:ascii="Aptos" w:hAnsi="Aptos"/>
                  <w:b w:val="0"/>
                  <w:bCs w:val="0"/>
                  <w:sz w:val="20"/>
                  <w:szCs w:val="20"/>
                  <w:u w:val="none"/>
                </w:rPr>
                <w:t>TILB_STONAD</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0CB374" w14:textId="6F10E885"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Tilbakebetaling av stønad pga uriktige opplysninger</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4D4A53" w14:textId="1CFA0C1B"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291C42"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5DD363D1"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61C044" w14:textId="02D97731" w:rsidR="00884DF4" w:rsidRPr="005F0CBD" w:rsidRDefault="000B507B" w:rsidP="00884DF4">
            <w:pPr>
              <w:rPr>
                <w:rFonts w:ascii="Aptos" w:hAnsi="Aptos"/>
                <w:b w:val="0"/>
                <w:bCs w:val="0"/>
                <w:sz w:val="20"/>
                <w:szCs w:val="20"/>
              </w:rPr>
            </w:pPr>
            <w:hyperlink w:anchor="Beskrivelser" w:tooltip="Trekk i framtidig utbetaling pga for mye utbetalt stønad" w:history="1">
              <w:r w:rsidR="00884DF4" w:rsidRPr="005F0CBD">
                <w:rPr>
                  <w:rStyle w:val="Hyperkobling"/>
                  <w:rFonts w:ascii="Aptos" w:hAnsi="Aptos"/>
                  <w:b w:val="0"/>
                  <w:bCs w:val="0"/>
                  <w:sz w:val="20"/>
                  <w:szCs w:val="20"/>
                  <w:u w:val="none"/>
                </w:rPr>
                <w:t>TREKK_STONAD</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619BD0F" w14:textId="06473704"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Trekk i framtidig utbetaling pga for mye utbetalt stønad</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4769F72" w14:textId="73CF3BC0"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CFBEB2"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4529DA3C"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1A928C3" w14:textId="7CD76C42" w:rsidR="00884DF4" w:rsidRPr="005F0CBD" w:rsidRDefault="000B507B" w:rsidP="00884DF4">
            <w:pPr>
              <w:rPr>
                <w:rFonts w:ascii="Aptos" w:hAnsi="Aptos"/>
                <w:b w:val="0"/>
                <w:bCs w:val="0"/>
                <w:sz w:val="20"/>
                <w:szCs w:val="20"/>
              </w:rPr>
            </w:pPr>
            <w:hyperlink w:anchor="Beskrivelser" w:tooltip="Utvidet deltakelse i introduksjonsprogram. Introduksjonsprogrammet kan bare forlenges hvis det er grunn til å forvente at deltageren vil oppnå sitt sluttmål med en forlengelse jf. integreringslovens  § 37 c." w:history="1">
              <w:r w:rsidR="00884DF4" w:rsidRPr="005F0CBD">
                <w:rPr>
                  <w:rStyle w:val="Hyperkobling"/>
                  <w:rFonts w:ascii="Aptos" w:hAnsi="Aptos"/>
                  <w:b w:val="0"/>
                  <w:bCs w:val="0"/>
                  <w:sz w:val="20"/>
                  <w:szCs w:val="20"/>
                  <w:u w:val="none"/>
                </w:rPr>
                <w:t>UTVID_DELT</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8D8088" w14:textId="499C3E46"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Utvidet deltakelse i introduksjonsprogram</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88A404" w14:textId="5213A48C"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0919A7"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84DF4" w:rsidRPr="005F0CBD" w14:paraId="12BAFE4E" w14:textId="77777777" w:rsidTr="00A1628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A5FCF8" w14:textId="7B811D70" w:rsidR="00884DF4" w:rsidRPr="005F0CBD" w:rsidRDefault="000B507B" w:rsidP="00884DF4">
            <w:pPr>
              <w:rPr>
                <w:rFonts w:ascii="Aptos" w:hAnsi="Aptos"/>
                <w:b w:val="0"/>
                <w:bCs w:val="0"/>
                <w:sz w:val="20"/>
                <w:szCs w:val="20"/>
              </w:rPr>
            </w:pPr>
            <w:hyperlink w:anchor="Beskrivelser" w:tooltip="Vesentlig endring av integreringsplan" w:history="1">
              <w:r w:rsidR="00884DF4" w:rsidRPr="005F0CBD">
                <w:rPr>
                  <w:rStyle w:val="Hyperkobling"/>
                  <w:rFonts w:ascii="Aptos" w:hAnsi="Aptos"/>
                  <w:b w:val="0"/>
                  <w:bCs w:val="0"/>
                  <w:sz w:val="20"/>
                  <w:szCs w:val="20"/>
                  <w:u w:val="none"/>
                </w:rPr>
                <w:t>VES_E_INTEGRERINGSPLAN</w:t>
              </w:r>
            </w:hyperlink>
          </w:p>
        </w:tc>
        <w:tc>
          <w:tcPr>
            <w:tcW w:w="4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E6B9BF" w14:textId="1D552258"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Vesentlig endring av integreringsplan</w:t>
            </w:r>
          </w:p>
        </w:tc>
        <w:tc>
          <w:tcPr>
            <w:tcW w:w="14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708D68" w14:textId="0C1A853A"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color w:val="000000"/>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EDB163" w14:textId="77777777" w:rsidR="00884DF4" w:rsidRPr="005F0CBD" w:rsidRDefault="00884DF4" w:rsidP="00884DF4">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2ABAB9EC" w14:textId="77777777" w:rsidR="00802160" w:rsidRDefault="00802160" w:rsidP="00802160"/>
    <w:p w14:paraId="3A7EFD22" w14:textId="77777777" w:rsidR="009000BF" w:rsidRDefault="009000BF" w:rsidP="00802160"/>
    <w:p w14:paraId="0C2536ED" w14:textId="77777777" w:rsidR="009000BF" w:rsidRDefault="009000BF" w:rsidP="00802160"/>
    <w:p w14:paraId="6E2B8DFD" w14:textId="77777777" w:rsidR="009000BF" w:rsidRDefault="009000BF" w:rsidP="00802160"/>
    <w:p w14:paraId="62E50051" w14:textId="77777777" w:rsidR="009000BF" w:rsidRDefault="009000BF" w:rsidP="00802160"/>
    <w:p w14:paraId="587B666E" w14:textId="1F8BC201"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404</w:t>
      </w:r>
      <w:r w:rsidRPr="00E13C60">
        <w:rPr>
          <w:rFonts w:ascii="Aptos" w:hAnsi="Aptos"/>
          <w:color w:val="0070C0"/>
        </w:rPr>
        <w:fldChar w:fldCharType="end"/>
      </w:r>
      <w:r w:rsidRPr="00E13C60">
        <w:rPr>
          <w:rFonts w:ascii="Aptos" w:hAnsi="Aptos"/>
          <w:color w:val="0070C0"/>
        </w:rPr>
        <w:t>: Vedtaksdato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802160" w:rsidRPr="005F0CBD" w14:paraId="5989BE82"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155FAF" w14:textId="77777777" w:rsidR="00802160" w:rsidRPr="005F0CBD" w:rsidRDefault="00802160" w:rsidP="00833C15">
            <w:pPr>
              <w:rPr>
                <w:rFonts w:ascii="Aptos" w:hAnsi="Aptos"/>
                <w:sz w:val="20"/>
                <w:szCs w:val="20"/>
              </w:rPr>
            </w:pPr>
            <w:r w:rsidRPr="005F0CBD">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046841"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2081D8"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221B9B" w14:textId="77777777" w:rsidR="00802160" w:rsidRPr="005F0CBD"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Gyldig til</w:t>
            </w:r>
          </w:p>
        </w:tc>
      </w:tr>
      <w:tr w:rsidR="00802160" w:rsidRPr="005F0CBD" w14:paraId="435170EF"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5E59B8" w14:textId="77777777" w:rsidR="00802160" w:rsidRPr="005F0CBD" w:rsidRDefault="00802160" w:rsidP="00833C15">
            <w:pPr>
              <w:rPr>
                <w:rFonts w:ascii="Aptos" w:hAnsi="Aptos"/>
                <w:b w:val="0"/>
                <w:bCs w:val="0"/>
                <w:color w:val="000000" w:themeColor="text1"/>
                <w:sz w:val="20"/>
                <w:szCs w:val="20"/>
              </w:rPr>
            </w:pPr>
            <w:r w:rsidRPr="005F0CBD">
              <w:rPr>
                <w:rFonts w:ascii="Aptos" w:hAnsi="Aptos"/>
                <w:b w:val="0"/>
                <w:bCs w:val="0"/>
                <w:color w:val="000000" w:themeColor="text1"/>
                <w:sz w:val="20"/>
                <w:szCs w:val="20"/>
              </w:rPr>
              <w:t>Vedtaksdato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A4AF2E"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5F0CBD">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E1283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CFA74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5F0CBD" w14:paraId="3EF3FDEA"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6655BD" w14:textId="77777777" w:rsidR="00802160" w:rsidRPr="005F0CBD" w:rsidRDefault="00802160" w:rsidP="00833C15">
            <w:pPr>
              <w:rPr>
                <w:rFonts w:ascii="Aptos" w:hAnsi="Aptos"/>
                <w:sz w:val="20"/>
                <w:szCs w:val="20"/>
              </w:rPr>
            </w:pPr>
            <w:r w:rsidRPr="005F0CBD">
              <w:rPr>
                <w:rFonts w:ascii="Aptos" w:hAnsi="Aptos"/>
                <w:sz w:val="20"/>
                <w:szCs w:val="20"/>
              </w:rPr>
              <w:t>Beskrivelse</w:t>
            </w:r>
          </w:p>
        </w:tc>
      </w:tr>
      <w:tr w:rsidR="00802160" w:rsidRPr="005F0CBD" w14:paraId="6AB49D1D"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60D413"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Dato for når vedtak er fattet</w:t>
            </w:r>
          </w:p>
        </w:tc>
      </w:tr>
      <w:tr w:rsidR="00802160" w:rsidRPr="005F0CBD" w14:paraId="1F44399F"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FC54ED" w14:textId="77777777" w:rsidR="00802160" w:rsidRPr="005F0CBD" w:rsidRDefault="00802160" w:rsidP="00833C15">
            <w:pPr>
              <w:rPr>
                <w:rFonts w:ascii="Aptos" w:hAnsi="Aptos"/>
                <w:sz w:val="20"/>
                <w:szCs w:val="20"/>
              </w:rPr>
            </w:pPr>
            <w:r w:rsidRPr="005F0CBD">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52D772"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2017F7"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Kilde</w:t>
            </w:r>
          </w:p>
        </w:tc>
      </w:tr>
      <w:tr w:rsidR="00802160" w:rsidRPr="005F0CBD" w14:paraId="01D50310"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6348E7"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F08BFA" w14:textId="781493C1" w:rsidR="00802160" w:rsidRPr="005F0CBD" w:rsidRDefault="005F0CBD"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5F0CBD">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36C94A"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Kommune</w:t>
            </w:r>
          </w:p>
        </w:tc>
      </w:tr>
      <w:tr w:rsidR="00802160" w:rsidRPr="005F0CBD" w14:paraId="58F691B6"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E334DB" w14:textId="77777777" w:rsidR="00802160" w:rsidRPr="005F0CBD" w:rsidRDefault="00802160" w:rsidP="00833C15">
            <w:pPr>
              <w:rPr>
                <w:rFonts w:ascii="Aptos" w:hAnsi="Aptos"/>
                <w:sz w:val="20"/>
                <w:szCs w:val="20"/>
              </w:rPr>
            </w:pPr>
            <w:r w:rsidRPr="005F0CBD">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6FB0AC"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D96B4F"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Viktighet</w:t>
            </w:r>
          </w:p>
        </w:tc>
      </w:tr>
      <w:tr w:rsidR="00802160" w:rsidRPr="005F0CBD" w14:paraId="5BD86A23"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40CF0F"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RINTRO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54210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84EF2D"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Obligatorisk</w:t>
            </w:r>
          </w:p>
        </w:tc>
      </w:tr>
      <w:tr w:rsidR="00802160" w:rsidRPr="005F0CBD" w14:paraId="1F8870B4"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6CA3EC" w14:textId="77777777" w:rsidR="00802160" w:rsidRPr="005F0CBD" w:rsidRDefault="00802160" w:rsidP="00833C15">
            <w:pPr>
              <w:rPr>
                <w:rFonts w:ascii="Aptos" w:hAnsi="Aptos"/>
                <w:b w:val="0"/>
                <w:bCs w:val="0"/>
                <w:sz w:val="20"/>
                <w:szCs w:val="20"/>
              </w:rPr>
            </w:pPr>
            <w:r w:rsidRPr="005F0CBD">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AD95B18"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5F0CBD">
              <w:rPr>
                <w:rFonts w:ascii="Aptos" w:hAnsi="Aptos"/>
                <w:b/>
                <w:bCs/>
                <w:sz w:val="20"/>
                <w:szCs w:val="20"/>
              </w:rPr>
              <w:t xml:space="preserve">Felt </w:t>
            </w:r>
          </w:p>
        </w:tc>
      </w:tr>
      <w:tr w:rsidR="00802160" w:rsidRPr="005F0CBD" w14:paraId="2FD9FDC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05859B8" w14:textId="77777777" w:rsidR="00802160" w:rsidRPr="005F0CBD" w:rsidRDefault="00802160" w:rsidP="00833C15">
            <w:pPr>
              <w:rPr>
                <w:rFonts w:ascii="Aptos" w:hAnsi="Aptos"/>
                <w:b w:val="0"/>
                <w:bCs w:val="0"/>
                <w:sz w:val="20"/>
                <w:szCs w:val="20"/>
              </w:rPr>
            </w:pPr>
            <w:r w:rsidRPr="005F0CBD">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76C7C0" w14:textId="77777777" w:rsidR="00802160" w:rsidRPr="005F0CBD"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5F0CBD">
              <w:rPr>
                <w:rFonts w:ascii="Aptos" w:hAnsi="Aptos"/>
                <w:sz w:val="20"/>
                <w:szCs w:val="20"/>
              </w:rPr>
              <w:t>VedtakDato</w:t>
            </w:r>
          </w:p>
        </w:tc>
      </w:tr>
    </w:tbl>
    <w:p w14:paraId="58E9536B" w14:textId="77777777" w:rsidR="00802160" w:rsidRDefault="00802160" w:rsidP="00802160"/>
    <w:p w14:paraId="0A321C72" w14:textId="43A36579"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405</w:t>
      </w:r>
      <w:r w:rsidRPr="00E13C60">
        <w:rPr>
          <w:rFonts w:ascii="Aptos" w:hAnsi="Aptos"/>
          <w:color w:val="0070C0"/>
        </w:rPr>
        <w:fldChar w:fldCharType="end"/>
      </w:r>
      <w:r w:rsidRPr="00E13C60">
        <w:rPr>
          <w:rFonts w:ascii="Aptos" w:hAnsi="Aptos"/>
          <w:color w:val="0070C0"/>
        </w:rPr>
        <w:t>: Startdato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802160" w:rsidRPr="00961EF1" w14:paraId="1061F11C"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F79FC75"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D6F370"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245EED8"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FE8C88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3098D3E4"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6B81A3"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Startdato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59021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B2D95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48D17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5F38898D"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05AFDC"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390F7909"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701BF2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shd w:val="clear" w:color="auto" w:fill="FFFFFF"/>
              </w:rPr>
              <w:t>Startdato for vedtak</w:t>
            </w:r>
            <w:r w:rsidRPr="00961EF1">
              <w:rPr>
                <w:rFonts w:ascii="Aptos" w:hAnsi="Aptos"/>
                <w:b w:val="0"/>
                <w:bCs w:val="0"/>
                <w:sz w:val="20"/>
                <w:szCs w:val="20"/>
              </w:rPr>
              <w:t>. Registreres ikke på vedtak om integreringsplan, vesentlig endring av integreringsplan, samt 4 vedtak om trekk, tilbakebetaling og reduksjon av stønad</w:t>
            </w:r>
          </w:p>
        </w:tc>
      </w:tr>
      <w:tr w:rsidR="00802160" w:rsidRPr="00961EF1" w14:paraId="291B60F1"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1A332C0"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DEB97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7E735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226506C9"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62C7F5"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9DC3A4" w14:textId="6552C7AC" w:rsidR="00802160" w:rsidRPr="00961EF1" w:rsidRDefault="005F0CBD"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6748E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5A7F2EDB"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C2157A"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BEB59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4984F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6FA68B4A"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C355EB3"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7EDC6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D96FE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1F424585"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3A93B0"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9409FE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539D89BC"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C71BD6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7D150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GyldigFraDato</w:t>
            </w:r>
          </w:p>
        </w:tc>
      </w:tr>
    </w:tbl>
    <w:p w14:paraId="3C2E69D4" w14:textId="77777777" w:rsidR="00802160" w:rsidRDefault="00802160" w:rsidP="00802160"/>
    <w:p w14:paraId="5B9EABA7" w14:textId="5C143CF2"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406</w:t>
      </w:r>
      <w:r w:rsidRPr="00E13C60">
        <w:rPr>
          <w:rFonts w:ascii="Aptos" w:hAnsi="Aptos"/>
          <w:color w:val="0070C0"/>
        </w:rPr>
        <w:fldChar w:fldCharType="end"/>
      </w:r>
      <w:r w:rsidRPr="00E13C60">
        <w:rPr>
          <w:rFonts w:ascii="Aptos" w:hAnsi="Aptos"/>
          <w:color w:val="0070C0"/>
        </w:rPr>
        <w:t>: Sluttdato</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802160" w:rsidRPr="00961EF1" w14:paraId="048C83C1"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12C0400"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A2682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81F58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B5550B"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1C088D9A"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A74727"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Sluttdato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6153F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DE4E4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6D815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D2838E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2D0512"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7FE20A47"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B1B42E5"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shd w:val="clear" w:color="auto" w:fill="FFFFFF"/>
              </w:rPr>
              <w:t xml:space="preserve">Sluttdato for vedtak. </w:t>
            </w:r>
            <w:r w:rsidRPr="00961EF1">
              <w:rPr>
                <w:rFonts w:ascii="Aptos" w:hAnsi="Aptos"/>
                <w:b w:val="0"/>
                <w:bCs w:val="0"/>
                <w:sz w:val="20"/>
                <w:szCs w:val="20"/>
              </w:rPr>
              <w:t>Registreres ikke på vedtakstypene integreringsplan, vesentlig endring av integreringsplan, permanent stans og 4 vedtak om trekk, tilbakebetaling og reduksjon av stønad</w:t>
            </w:r>
          </w:p>
        </w:tc>
      </w:tr>
      <w:tr w:rsidR="00802160" w:rsidRPr="00961EF1" w14:paraId="19D4D564"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B143C0"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80DD4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B53C3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03D318CA"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50B2004"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D80641" w14:textId="6130603E" w:rsidR="00802160" w:rsidRPr="00961EF1" w:rsidRDefault="005F0CBD"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74CC6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68763FB1"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6AB0C8"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0CD9B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096BB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234E688"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765EF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24FDC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284D9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61B3501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7CB8FD"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5D1839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07CFD1A3"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71365D5"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36650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GyldigTilDato</w:t>
            </w:r>
          </w:p>
        </w:tc>
      </w:tr>
    </w:tbl>
    <w:p w14:paraId="4AA9FDF5" w14:textId="77777777" w:rsidR="00802160" w:rsidRDefault="00802160" w:rsidP="00802160"/>
    <w:p w14:paraId="64FDCC64" w14:textId="77777777" w:rsidR="009000BF" w:rsidRDefault="009000BF" w:rsidP="00802160"/>
    <w:p w14:paraId="78B4E0AC" w14:textId="77777777" w:rsidR="009000BF" w:rsidRDefault="009000BF" w:rsidP="00802160"/>
    <w:p w14:paraId="289D8457" w14:textId="77777777" w:rsidR="009000BF" w:rsidRDefault="009000BF" w:rsidP="00802160"/>
    <w:p w14:paraId="758E9FA0" w14:textId="77777777" w:rsidR="009000BF" w:rsidRDefault="009000BF" w:rsidP="00802160"/>
    <w:p w14:paraId="2DB474AE" w14:textId="77777777" w:rsidR="009000BF" w:rsidRDefault="009000BF" w:rsidP="00802160"/>
    <w:p w14:paraId="6712F8A2" w14:textId="77777777" w:rsidR="009000BF" w:rsidRDefault="009000BF" w:rsidP="00802160"/>
    <w:p w14:paraId="772BED3D" w14:textId="77777777" w:rsidR="009000BF" w:rsidRDefault="009000BF" w:rsidP="00802160"/>
    <w:p w14:paraId="76806C21" w14:textId="22733B57"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407</w:t>
      </w:r>
      <w:r w:rsidRPr="00E13C60">
        <w:rPr>
          <w:rFonts w:ascii="Aptos" w:hAnsi="Aptos"/>
          <w:color w:val="0070C0"/>
        </w:rPr>
        <w:fldChar w:fldCharType="end"/>
      </w:r>
      <w:r w:rsidRPr="00E13C60">
        <w:rPr>
          <w:rFonts w:ascii="Aptos" w:hAnsi="Aptos"/>
          <w:color w:val="0070C0"/>
        </w:rPr>
        <w:t>: Resultat</w:t>
      </w:r>
    </w:p>
    <w:tbl>
      <w:tblPr>
        <w:tblStyle w:val="Rutenettabell1lysuthevingsfarge3"/>
        <w:tblW w:w="9062" w:type="dxa"/>
        <w:tblInd w:w="0" w:type="dxa"/>
        <w:tblLayout w:type="fixed"/>
        <w:tblLook w:val="04A0" w:firstRow="1" w:lastRow="0" w:firstColumn="1" w:lastColumn="0" w:noHBand="0" w:noVBand="1"/>
      </w:tblPr>
      <w:tblGrid>
        <w:gridCol w:w="2122"/>
        <w:gridCol w:w="3543"/>
        <w:gridCol w:w="1843"/>
        <w:gridCol w:w="1554"/>
      </w:tblGrid>
      <w:tr w:rsidR="00802160" w:rsidRPr="00961EF1" w14:paraId="56C9DE4C" w14:textId="77777777" w:rsidTr="00053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C11CCF"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7AFD8E"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5DE796"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8A2568"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3DE5921B"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61E972"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Resultat</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457A1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6A206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6A951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746ABAD4" w14:textId="77777777" w:rsidTr="00053D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22E2FD"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1986A794" w14:textId="77777777" w:rsidTr="00053D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8E5CB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type utfall for vedtak (innvilget eller avslått). Systemet oppretter resultatkoden «vedtak fattet» for typer vedtak der kommunen ikke registrerer om det er innvilget eller avslått</w:t>
            </w:r>
          </w:p>
        </w:tc>
      </w:tr>
      <w:tr w:rsidR="00802160" w:rsidRPr="00961EF1" w14:paraId="0768E806"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D791D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038E7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7E755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1B7D79BA"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99D7FD"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FFEC6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1C65E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024C651D"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B39A41"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31869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05BDB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30CC9FE4"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CFB18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DAC59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DA2BB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042ADF18"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51ECA71"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949180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1A0AE1C9"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BBD5197"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Nir2.UtfalltypeV2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EFFEB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0B23FBB5"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849DCF" w14:textId="77777777" w:rsidR="00802160" w:rsidRPr="00961EF1" w:rsidRDefault="00802160" w:rsidP="00833C15">
            <w:pPr>
              <w:rPr>
                <w:rFonts w:ascii="Aptos" w:hAnsi="Aptos"/>
                <w:b w:val="0"/>
                <w:bCs w:val="0"/>
                <w:sz w:val="20"/>
                <w:szCs w:val="20"/>
              </w:rPr>
            </w:pPr>
            <w:r w:rsidRPr="00961EF1">
              <w:rPr>
                <w:rFonts w:ascii="Aptos" w:hAnsi="Aptos"/>
                <w:sz w:val="20"/>
                <w:szCs w:val="20"/>
              </w:rPr>
              <w:t xml:space="preserve">Db tabell </w:t>
            </w:r>
            <w:r w:rsidRPr="00961EF1">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A6D41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1313FCDD" w14:textId="77777777" w:rsidTr="00053D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E7C17C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9AA3DD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UtfalltypeId</w:t>
            </w:r>
          </w:p>
        </w:tc>
      </w:tr>
      <w:tr w:rsidR="00802160" w:rsidRPr="00961EF1" w14:paraId="1A15B478"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0D858F8"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6D9DBC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ED1A8F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C4C66E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053D15" w:rsidRPr="00961EF1" w14:paraId="54E2F6FF"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DB92ABF" w14:textId="6E1365F7" w:rsidR="00053D15" w:rsidRPr="00961EF1" w:rsidRDefault="000B507B" w:rsidP="00053D15">
            <w:pPr>
              <w:rPr>
                <w:rFonts w:ascii="Aptos" w:hAnsi="Aptos"/>
                <w:b w:val="0"/>
                <w:bCs w:val="0"/>
                <w:sz w:val="20"/>
                <w:szCs w:val="20"/>
              </w:rPr>
            </w:pPr>
            <w:hyperlink w:anchor="Beskrivelser" w:tooltip="Avslått" w:history="1">
              <w:r w:rsidR="00053D15" w:rsidRPr="00961EF1">
                <w:rPr>
                  <w:rStyle w:val="Hyperkobling"/>
                  <w:rFonts w:ascii="Aptos" w:hAnsi="Aptos"/>
                  <w:b w:val="0"/>
                  <w:bCs w:val="0"/>
                  <w:sz w:val="20"/>
                  <w:szCs w:val="20"/>
                  <w:u w:val="none"/>
                </w:rPr>
                <w:t>AVSLAG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3A9C258" w14:textId="6C974CBF"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Avslått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918575" w14:textId="77777777"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B9AB07" w14:textId="77777777"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53D15" w:rsidRPr="00961EF1" w14:paraId="6965BAB1"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2A6B1B" w14:textId="02C43019" w:rsidR="00053D15" w:rsidRPr="00961EF1" w:rsidRDefault="000B507B" w:rsidP="00053D15">
            <w:pPr>
              <w:rPr>
                <w:rFonts w:ascii="Aptos" w:hAnsi="Aptos"/>
                <w:b w:val="0"/>
                <w:bCs w:val="0"/>
                <w:color w:val="000000"/>
                <w:sz w:val="20"/>
                <w:szCs w:val="20"/>
              </w:rPr>
            </w:pPr>
            <w:hyperlink w:anchor="Beskrivelser" w:tooltip="Vedtak fattet. Koden opprettes av systemet for typer vedtak der kommunen ikke registrerer om det er et innvilget eller avslått vedtak" w:history="1">
              <w:r w:rsidR="00053D15" w:rsidRPr="00961EF1">
                <w:rPr>
                  <w:rStyle w:val="Hyperkobling"/>
                  <w:rFonts w:ascii="Aptos" w:hAnsi="Aptos"/>
                  <w:b w:val="0"/>
                  <w:bCs w:val="0"/>
                  <w:sz w:val="20"/>
                  <w:szCs w:val="20"/>
                  <w:u w:val="none"/>
                </w:rPr>
                <w:t>FATTET</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05BB5D0" w14:textId="4A03E79E"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Vedtak fattet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5ABF95" w14:textId="77777777"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9749ADB" w14:textId="77777777"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53D15" w:rsidRPr="00961EF1" w14:paraId="058CA4BA" w14:textId="77777777" w:rsidTr="00053D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EB81128" w14:textId="3686C258" w:rsidR="00053D15" w:rsidRPr="00961EF1" w:rsidRDefault="000B507B" w:rsidP="00053D15">
            <w:pPr>
              <w:rPr>
                <w:rFonts w:ascii="Aptos" w:hAnsi="Aptos"/>
                <w:b w:val="0"/>
                <w:bCs w:val="0"/>
                <w:color w:val="000000"/>
                <w:sz w:val="20"/>
                <w:szCs w:val="20"/>
              </w:rPr>
            </w:pPr>
            <w:hyperlink w:anchor="Beskrivelser" w:tooltip="Innvilget" w:history="1">
              <w:r w:rsidR="00053D15" w:rsidRPr="00961EF1">
                <w:rPr>
                  <w:rStyle w:val="Hyperkobling"/>
                  <w:rFonts w:ascii="Aptos" w:hAnsi="Aptos"/>
                  <w:b w:val="0"/>
                  <w:bCs w:val="0"/>
                  <w:sz w:val="20"/>
                  <w:szCs w:val="20"/>
                  <w:u w:val="none"/>
                </w:rPr>
                <w:t>INNVILG</w:t>
              </w:r>
            </w:hyperlink>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772B35" w14:textId="53701AB8"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Innvilget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C17DE0" w14:textId="77777777"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06CA53" w14:textId="77777777" w:rsidR="00053D15" w:rsidRPr="00961EF1" w:rsidRDefault="00053D15" w:rsidP="00053D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7F982D7D" w14:textId="77777777" w:rsidR="00802160" w:rsidRDefault="00802160" w:rsidP="00802160"/>
    <w:p w14:paraId="0C15FDEA" w14:textId="7D6E5465"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408</w:t>
      </w:r>
      <w:r w:rsidRPr="00E13C60">
        <w:rPr>
          <w:rFonts w:ascii="Aptos" w:hAnsi="Aptos"/>
          <w:color w:val="0070C0"/>
        </w:rPr>
        <w:fldChar w:fldCharType="end"/>
      </w:r>
      <w:r w:rsidRPr="00E13C60">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122"/>
        <w:gridCol w:w="3543"/>
        <w:gridCol w:w="1843"/>
        <w:gridCol w:w="1554"/>
      </w:tblGrid>
      <w:tr w:rsidR="00802160" w:rsidRPr="00961EF1" w14:paraId="739D25B3"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BAA3E5"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5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D2E504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CA5D3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676512"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E9377AB"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BC2CC6"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Antall timer</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0EA5B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F8F63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0B4CF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712DB10"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62B051"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09C187D6"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96A9AC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antall timer for det enkelte vedtak. Registreres kun på innvilget permisjon pga velferd</w:t>
            </w:r>
          </w:p>
        </w:tc>
      </w:tr>
      <w:tr w:rsidR="00802160" w:rsidRPr="00961EF1" w14:paraId="63ADAEC2"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84DCCE"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17B04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D2DE7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17600516"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162A6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Numeric</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65C122" w14:textId="6DF92F75"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AEF7A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7DF91EFE"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AFDCAE"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B1E82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253F4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2393D80" w14:textId="77777777" w:rsidTr="00833C15">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26E9D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5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E4AE0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F3FCE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1E5FE5DF"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F91158"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61B3F8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79DAED7F"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00263B7"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B85D2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AntallTimer</w:t>
            </w:r>
          </w:p>
        </w:tc>
      </w:tr>
    </w:tbl>
    <w:p w14:paraId="5ED607C9" w14:textId="77777777" w:rsidR="00802160" w:rsidRDefault="00802160" w:rsidP="00802160"/>
    <w:p w14:paraId="53F5A487" w14:textId="5C203770"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409</w:t>
      </w:r>
      <w:r w:rsidRPr="00E13C60">
        <w:rPr>
          <w:rFonts w:ascii="Aptos" w:hAnsi="Aptos"/>
          <w:color w:val="0070C0"/>
        </w:rPr>
        <w:fldChar w:fldCharType="end"/>
      </w:r>
      <w:r w:rsidRPr="00E13C60">
        <w:rPr>
          <w:rFonts w:ascii="Aptos" w:hAnsi="Aptos"/>
          <w:color w:val="0070C0"/>
        </w:rPr>
        <w:t>: Fristberegning kalenderdager</w:t>
      </w:r>
    </w:p>
    <w:tbl>
      <w:tblPr>
        <w:tblStyle w:val="Rutenettabell1lysuthevingsfarge3"/>
        <w:tblW w:w="9062" w:type="dxa"/>
        <w:tblInd w:w="0" w:type="dxa"/>
        <w:tblLayout w:type="fixed"/>
        <w:tblLook w:val="04A0" w:firstRow="1" w:lastRow="0" w:firstColumn="1" w:lastColumn="0" w:noHBand="0" w:noVBand="1"/>
      </w:tblPr>
      <w:tblGrid>
        <w:gridCol w:w="2830"/>
        <w:gridCol w:w="2977"/>
        <w:gridCol w:w="1701"/>
        <w:gridCol w:w="1554"/>
      </w:tblGrid>
      <w:tr w:rsidR="00802160" w:rsidRPr="00961EF1" w14:paraId="2E2E965A" w14:textId="77777777" w:rsidTr="00961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B5A836"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97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102D8F1"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49474D"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414631"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6FB1C76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4AB849"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Fristberegning kalenderdager</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8CAE3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03A0A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374DD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16F1F78"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3CCC1D"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148706B2"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F171B8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Vedtak om permisjon forlenger gjennomføringsfristen. Fristberegning kalenderdager angir om fristen skal forlenges med kalenderdager eller virkedager, på bakgrunn av registrert permisjonsvedtak</w:t>
            </w:r>
          </w:p>
        </w:tc>
      </w:tr>
      <w:tr w:rsidR="00802160" w:rsidRPr="00961EF1" w14:paraId="3E81CEE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18A48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B6D461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26687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281FEA5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EC616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62215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A697F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57856449"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6EEE9D"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C4EE6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FAB88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00DBF788"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65378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1055A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B24A6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7A65FEA0" w14:textId="77777777" w:rsidTr="00961EF1">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B3C7CB"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90470B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615A7367" w14:textId="77777777" w:rsidTr="00961EF1">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5E6414D"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Nir2. VedtakV2</w:t>
            </w:r>
          </w:p>
        </w:tc>
        <w:tc>
          <w:tcPr>
            <w:tcW w:w="325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64068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BeregnFristMedKalenderdager</w:t>
            </w:r>
          </w:p>
        </w:tc>
      </w:tr>
    </w:tbl>
    <w:p w14:paraId="660A2FE0" w14:textId="77777777" w:rsidR="00802160" w:rsidRDefault="00802160" w:rsidP="00802160"/>
    <w:p w14:paraId="0B6A47C3" w14:textId="77777777" w:rsidR="009000BF" w:rsidRDefault="009000BF" w:rsidP="00802160"/>
    <w:p w14:paraId="1ACD925B" w14:textId="77777777" w:rsidR="009000BF" w:rsidRDefault="009000BF" w:rsidP="00802160"/>
    <w:p w14:paraId="1C4626D2" w14:textId="77777777" w:rsidR="009000BF" w:rsidRDefault="009000BF" w:rsidP="00802160"/>
    <w:p w14:paraId="2FDB8F13" w14:textId="2A0A4B59"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410</w:t>
      </w:r>
      <w:r w:rsidRPr="00E13C60">
        <w:rPr>
          <w:rFonts w:ascii="Aptos" w:hAnsi="Aptos"/>
          <w:color w:val="0070C0"/>
        </w:rPr>
        <w:fldChar w:fldCharType="end"/>
      </w:r>
      <w:r w:rsidRPr="00E13C60">
        <w:rPr>
          <w:rFonts w:ascii="Aptos" w:hAnsi="Aptos"/>
          <w:color w:val="0070C0"/>
        </w:rPr>
        <w:t>: Slettet vedtak</w:t>
      </w:r>
    </w:p>
    <w:tbl>
      <w:tblPr>
        <w:tblStyle w:val="Rutenettabell1lysuthevingsfarge3"/>
        <w:tblW w:w="0" w:type="auto"/>
        <w:tblInd w:w="0" w:type="dxa"/>
        <w:tblLayout w:type="fixed"/>
        <w:tblLook w:val="04A0" w:firstRow="1" w:lastRow="0" w:firstColumn="1" w:lastColumn="0" w:noHBand="0" w:noVBand="1"/>
      </w:tblPr>
      <w:tblGrid>
        <w:gridCol w:w="2689"/>
        <w:gridCol w:w="2976"/>
        <w:gridCol w:w="1843"/>
        <w:gridCol w:w="1554"/>
      </w:tblGrid>
      <w:tr w:rsidR="00802160" w:rsidRPr="00961EF1" w14:paraId="3E82FFDF"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50C988F"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9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455275"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79284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00BC49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0C417EC8" w14:textId="77777777" w:rsidTr="00833C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29EEE5F"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Slettet vedtak</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2B7C9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58858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07548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A0819F9"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A96EAF"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2FF69CF0"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3D93C9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om vedtak er slettet</w:t>
            </w:r>
          </w:p>
        </w:tc>
      </w:tr>
      <w:tr w:rsidR="00802160" w:rsidRPr="00961EF1" w14:paraId="0B3DF5BC" w14:textId="77777777" w:rsidTr="00833C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EF777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7C790C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0A467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0F229BAC" w14:textId="77777777" w:rsidTr="00833C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308F11B"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16816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6F628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3B60F8E3" w14:textId="77777777" w:rsidTr="00833C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BAE0CA"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4E6DE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DB7D4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3358018A" w14:textId="77777777" w:rsidTr="00833C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38E107"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9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1D84B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7A0D2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4F0349FF"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3FD995"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68B09C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3A767BA3"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C3A9DB8"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Nir2. 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C16CC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ErSlettet</w:t>
            </w:r>
          </w:p>
        </w:tc>
      </w:tr>
    </w:tbl>
    <w:p w14:paraId="6E71ED5C" w14:textId="77777777" w:rsidR="00802160" w:rsidRDefault="00802160" w:rsidP="00802160"/>
    <w:p w14:paraId="23ABD7C3" w14:textId="336D5BB8"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411</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802160" w:rsidRPr="00961EF1" w14:paraId="5202EC4E" w14:textId="77777777" w:rsidTr="00961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28118B4"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9D621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C90F1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55574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23F80DA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30432D"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8E033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1D539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1C3A5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CB16C76"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318467"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46C0D6AF"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9ACD3F" w14:textId="764D9767" w:rsidR="00802160" w:rsidRPr="00961EF1" w:rsidRDefault="00802160" w:rsidP="00833C15">
            <w:pPr>
              <w:rPr>
                <w:rFonts w:ascii="Aptos" w:hAnsi="Aptos"/>
                <w:b w:val="0"/>
                <w:bCs w:val="0"/>
                <w:sz w:val="20"/>
                <w:szCs w:val="20"/>
              </w:rPr>
            </w:pPr>
            <w:r w:rsidRPr="00961EF1">
              <w:rPr>
                <w:rFonts w:ascii="Aptos" w:hAnsi="Aptos"/>
                <w:b w:val="0"/>
                <w:bCs w:val="0"/>
                <w:sz w:val="20"/>
                <w:szCs w:val="20"/>
              </w:rPr>
              <w:t xml:space="preserve">Unik identifikator for fagsystem (referansenummer) i tilfeller der informasjonen er overført fra kommunalt fagsystem. Se </w:t>
            </w:r>
            <w:hyperlink r:id="rId75" w:history="1">
              <w:r w:rsidRPr="0096122F">
                <w:rPr>
                  <w:rStyle w:val="Hyperkobling"/>
                  <w:rFonts w:ascii="Aptos" w:hAnsi="Aptos"/>
                  <w:b w:val="0"/>
                  <w:bCs w:val="0"/>
                  <w:sz w:val="20"/>
                  <w:szCs w:val="20"/>
                  <w:u w:val="none"/>
                </w:rPr>
                <w:t>Overføring mellom kommunale fagsystem og NIR | IMDi</w:t>
              </w:r>
            </w:hyperlink>
          </w:p>
        </w:tc>
      </w:tr>
      <w:tr w:rsidR="00802160" w:rsidRPr="00961EF1" w14:paraId="43AE87A6"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F8C785"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0B324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93A1A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8B06D10"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96B35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69CCE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E635F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System</w:t>
            </w:r>
          </w:p>
        </w:tc>
      </w:tr>
      <w:tr w:rsidR="00802160" w:rsidRPr="00961EF1" w14:paraId="311200B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54EB16"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CB708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A8B41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7251A743"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B354D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C9769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D7868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26E843CA" w14:textId="77777777" w:rsidTr="00961EF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8A9F97"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E192D3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2456099F" w14:textId="77777777" w:rsidTr="00961EF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77D67D6"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VedtakV2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05533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FagsystemRefnummer</w:t>
            </w:r>
          </w:p>
        </w:tc>
      </w:tr>
    </w:tbl>
    <w:p w14:paraId="13BBEBC9" w14:textId="77777777" w:rsidR="00802160" w:rsidRDefault="00802160" w:rsidP="00802160"/>
    <w:p w14:paraId="2B513B63" w14:textId="77777777" w:rsidR="00802160" w:rsidRDefault="00802160" w:rsidP="00802160"/>
    <w:p w14:paraId="62B64379" w14:textId="77777777" w:rsidR="009000BF" w:rsidRDefault="009000BF" w:rsidP="00802160"/>
    <w:p w14:paraId="1EA1925E" w14:textId="77777777" w:rsidR="009000BF" w:rsidRDefault="009000BF" w:rsidP="00802160"/>
    <w:p w14:paraId="3297A492" w14:textId="77777777" w:rsidR="009000BF" w:rsidRDefault="009000BF" w:rsidP="00802160"/>
    <w:p w14:paraId="2888D408" w14:textId="77777777" w:rsidR="009000BF" w:rsidRDefault="009000BF" w:rsidP="00802160"/>
    <w:p w14:paraId="0657DF95" w14:textId="77777777" w:rsidR="009000BF" w:rsidRDefault="009000BF" w:rsidP="00802160"/>
    <w:p w14:paraId="677CD77A" w14:textId="77777777" w:rsidR="009000BF" w:rsidRDefault="009000BF" w:rsidP="00802160"/>
    <w:p w14:paraId="6AE30BE8" w14:textId="77777777" w:rsidR="009000BF" w:rsidRDefault="009000BF" w:rsidP="00802160"/>
    <w:p w14:paraId="5100144C" w14:textId="77777777" w:rsidR="009000BF" w:rsidRDefault="009000BF" w:rsidP="00802160"/>
    <w:p w14:paraId="1F01D3A2" w14:textId="77777777" w:rsidR="009000BF" w:rsidRDefault="009000BF" w:rsidP="00802160"/>
    <w:p w14:paraId="16635C74" w14:textId="77777777" w:rsidR="009000BF" w:rsidRDefault="009000BF" w:rsidP="00802160"/>
    <w:p w14:paraId="7FFCB21C" w14:textId="77777777" w:rsidR="009000BF" w:rsidRDefault="009000BF" w:rsidP="00802160"/>
    <w:p w14:paraId="56FA333E" w14:textId="77777777" w:rsidR="009000BF" w:rsidRDefault="009000BF" w:rsidP="00802160"/>
    <w:p w14:paraId="4E42D62B" w14:textId="77777777" w:rsidR="009000BF" w:rsidRDefault="009000BF" w:rsidP="00802160"/>
    <w:p w14:paraId="666015BC" w14:textId="77777777" w:rsidR="00802160" w:rsidRDefault="00802160" w:rsidP="00802160"/>
    <w:p w14:paraId="0F2EC629" w14:textId="77777777" w:rsidR="00802160" w:rsidRPr="00A020B3" w:rsidRDefault="008021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Klage</w:t>
      </w:r>
    </w:p>
    <w:p w14:paraId="1074C5D9" w14:textId="77777777" w:rsidR="00802160" w:rsidRDefault="00802160" w:rsidP="00802160"/>
    <w:p w14:paraId="6AD6DD16" w14:textId="284A5FAE"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412</w:t>
      </w:r>
      <w:r w:rsidRPr="00E13C60">
        <w:rPr>
          <w:rFonts w:ascii="Aptos" w:hAnsi="Aptos"/>
          <w:color w:val="0070C0"/>
        </w:rPr>
        <w:fldChar w:fldCharType="end"/>
      </w:r>
      <w:r w:rsidRPr="00E13C60">
        <w:rPr>
          <w:rFonts w:ascii="Aptos" w:hAnsi="Aptos"/>
          <w:color w:val="0070C0"/>
        </w:rPr>
        <w: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14C9F6DA"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EC8B3A"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A62230"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07A576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785E6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2D676E75"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0FB87A"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24EB6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67820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F4BF9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A7A2C65"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054D7A"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599E27CA"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05E7E6"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Koplingsnøkkel til vedtaket som påklages. Angir at det foreligger klage på vedtakstypen som kan registreres for ordningen. Klage kan opprettes uavhengig av resultatet på vedtaket (innvilget eller avslått)</w:t>
            </w:r>
          </w:p>
        </w:tc>
      </w:tr>
      <w:tr w:rsidR="00802160" w:rsidRPr="00961EF1" w14:paraId="0D28E5AF"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6943EE"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5FC93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DB829D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5BDBDD48"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002B3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Uniqueidentifier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8793A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378AF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434C0FC0"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C4F70A"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45F2F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87517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BEED306"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051F53"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8FA68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CF4F1D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1BA7234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2241B5"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13F7CE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5854D94D"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60021B8"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1A770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VedtakId</w:t>
            </w:r>
          </w:p>
        </w:tc>
      </w:tr>
    </w:tbl>
    <w:p w14:paraId="4A213AC2" w14:textId="77777777" w:rsidR="00802160" w:rsidRDefault="00802160" w:rsidP="00802160"/>
    <w:p w14:paraId="77D811DE" w14:textId="374AD8AA"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413</w:t>
      </w:r>
      <w:r w:rsidRPr="00E13C60">
        <w:rPr>
          <w:rFonts w:ascii="Aptos" w:hAnsi="Aptos"/>
          <w:color w:val="0070C0"/>
        </w:rPr>
        <w:fldChar w:fldCharType="end"/>
      </w:r>
      <w:r w:rsidRPr="00E13C60">
        <w:rPr>
          <w:rFonts w:ascii="Aptos" w:hAnsi="Aptos"/>
          <w:color w:val="0070C0"/>
        </w:rPr>
        <w:t>: Mottatt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2EB268C7"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7327958"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65FD03"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1A81FF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DF830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0170217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6A6DD7"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Mottatt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0498E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6A16C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EF7BF3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471D278"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C07C6A"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34553335"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A3EA03"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Dato for mottatt klage fra person</w:t>
            </w:r>
          </w:p>
        </w:tc>
      </w:tr>
      <w:tr w:rsidR="00802160" w:rsidRPr="00961EF1" w14:paraId="3D043A7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9A41F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FE2303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5FCB3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6210671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441C08"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DF44435" w14:textId="7DC86D5C" w:rsidR="00802160" w:rsidRPr="00961EF1"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E9954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0C023B0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507E81"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11F2D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9D924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7C84417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9EADEB"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82E35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57772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77644FD8"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D0EBD0"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1F38C9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75534DF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E580203"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52174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MottattDato</w:t>
            </w:r>
          </w:p>
        </w:tc>
      </w:tr>
    </w:tbl>
    <w:p w14:paraId="17E1DFE9" w14:textId="77777777" w:rsidR="00802160" w:rsidRDefault="00802160" w:rsidP="00802160"/>
    <w:p w14:paraId="4F579A87" w14:textId="5FF7D121"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414</w:t>
      </w:r>
      <w:r w:rsidRPr="00E13C60">
        <w:rPr>
          <w:rFonts w:ascii="Aptos" w:hAnsi="Aptos"/>
          <w:color w:val="0070C0"/>
        </w:rPr>
        <w:fldChar w:fldCharType="end"/>
      </w:r>
      <w:r w:rsidRPr="00E13C60">
        <w:rPr>
          <w:rFonts w:ascii="Aptos" w:hAnsi="Aptos"/>
          <w:color w:val="0070C0"/>
        </w:rPr>
        <w:t>: Utfall av klage</w:t>
      </w:r>
    </w:p>
    <w:tbl>
      <w:tblPr>
        <w:tblStyle w:val="Rutenettabell1lysuthevingsfarge3"/>
        <w:tblW w:w="9062" w:type="dxa"/>
        <w:tblInd w:w="0" w:type="dxa"/>
        <w:tblLayout w:type="fixed"/>
        <w:tblLook w:val="04A0" w:firstRow="1" w:lastRow="0" w:firstColumn="1" w:lastColumn="0" w:noHBand="0" w:noVBand="1"/>
      </w:tblPr>
      <w:tblGrid>
        <w:gridCol w:w="2547"/>
        <w:gridCol w:w="3402"/>
        <w:gridCol w:w="1559"/>
        <w:gridCol w:w="1554"/>
      </w:tblGrid>
      <w:tr w:rsidR="00802160" w:rsidRPr="00961EF1" w14:paraId="19004CD5" w14:textId="77777777" w:rsidTr="004C3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CFFF50"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40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828AD6"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15076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CCB296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0F6B94E"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9036F5" w14:textId="1878AA81"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Utfall av klage</w:t>
            </w:r>
            <w:r w:rsidR="00D61230" w:rsidRPr="00961EF1">
              <w:rPr>
                <w:rFonts w:ascii="Aptos" w:hAnsi="Aptos"/>
                <w:b w:val="0"/>
                <w:bCs w:val="0"/>
                <w:color w:val="000000" w:themeColor="text1"/>
                <w:sz w:val="20"/>
                <w:szCs w:val="20"/>
              </w:rPr>
              <w:t xml:space="preserve"> </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993BF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9DEF8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FA2F5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44AAF9A" w14:textId="77777777" w:rsidTr="004C3A8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2FAE9D"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1DACE2AC" w14:textId="77777777" w:rsidTr="004C3A8B">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3F766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utfallet/resultatet av klagen på vedtaket</w:t>
            </w:r>
          </w:p>
        </w:tc>
      </w:tr>
      <w:tr w:rsidR="00802160" w:rsidRPr="00961EF1" w14:paraId="31A0E21A"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8090E5"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4349B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7048A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3932A665"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0EBD57"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82676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C6C2F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3BDE9314"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2645A8"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4B3D7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8296C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E195A90"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BD30B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03D7F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382057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08CD5B39" w14:textId="77777777" w:rsidTr="004C3A8B">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B40B19"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F1A8E2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5DFCEC66" w14:textId="77777777" w:rsidTr="004C3A8B">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9314B62"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Klageutfalltype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25D8D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737D200E" w14:textId="77777777" w:rsidTr="004C3A8B">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05F0A7" w14:textId="77777777" w:rsidR="00802160" w:rsidRPr="00961EF1" w:rsidRDefault="00802160" w:rsidP="00833C15">
            <w:pPr>
              <w:rPr>
                <w:rFonts w:ascii="Aptos" w:hAnsi="Aptos"/>
                <w:b w:val="0"/>
                <w:bCs w:val="0"/>
                <w:sz w:val="20"/>
                <w:szCs w:val="20"/>
              </w:rPr>
            </w:pPr>
            <w:r w:rsidRPr="00961EF1">
              <w:rPr>
                <w:rFonts w:ascii="Aptos" w:hAnsi="Aptos"/>
                <w:sz w:val="20"/>
                <w:szCs w:val="20"/>
              </w:rPr>
              <w:t xml:space="preserve">Db tabell </w:t>
            </w:r>
            <w:r w:rsidRPr="00961EF1">
              <w:rPr>
                <w:rFonts w:ascii="Cambria Math" w:hAnsi="Cambria Math" w:cs="Cambria Math"/>
                <w:color w:val="000000"/>
                <w:sz w:val="20"/>
                <w:szCs w:val="20"/>
              </w:rPr>
              <w: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DEE213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3FAFB21E" w14:textId="77777777" w:rsidTr="004C3A8B">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43BA90"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Vedtakklage</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58FB5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KlageutfalltypeId</w:t>
            </w:r>
          </w:p>
        </w:tc>
      </w:tr>
      <w:tr w:rsidR="00802160" w:rsidRPr="00961EF1" w14:paraId="0AB6B22C"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250FD7E"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819A76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B3747E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2CF031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AE1AE0" w:rsidRPr="00961EF1" w14:paraId="72B2D10C"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DDFE9B" w14:textId="61B0F346" w:rsidR="00AE1AE0" w:rsidRPr="00961EF1" w:rsidRDefault="000B507B" w:rsidP="00AE1AE0">
            <w:pPr>
              <w:rPr>
                <w:rStyle w:val="Hyperkobling"/>
                <w:rFonts w:ascii="Aptos" w:hAnsi="Aptos"/>
                <w:b w:val="0"/>
                <w:bCs w:val="0"/>
                <w:sz w:val="20"/>
                <w:szCs w:val="20"/>
                <w:u w:val="none"/>
              </w:rPr>
            </w:pPr>
            <w:hyperlink w:anchor="_Klageutfalltype" w:tooltip="Avvisning av klage" w:history="1">
              <w:r w:rsidR="00AE1AE0" w:rsidRPr="00961EF1">
                <w:rPr>
                  <w:rStyle w:val="Hyperkobling"/>
                  <w:rFonts w:ascii="Aptos" w:hAnsi="Aptos"/>
                  <w:b w:val="0"/>
                  <w:bCs w:val="0"/>
                  <w:sz w:val="20"/>
                  <w:szCs w:val="20"/>
                  <w:u w:val="none"/>
                </w:rPr>
                <w:t>AVVISNING</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87D31C2" w14:textId="225E2E3D"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Avvisning</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5EADB2F" w14:textId="0AA38151"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DE76FA5"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1AE0" w:rsidRPr="00961EF1" w14:paraId="0E8EB14C"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10ABDD5" w14:textId="0F21DF9C" w:rsidR="00AE1AE0" w:rsidRPr="00961EF1" w:rsidRDefault="000B507B" w:rsidP="00AE1AE0">
            <w:pPr>
              <w:rPr>
                <w:rStyle w:val="Hyperkobling"/>
                <w:rFonts w:ascii="Aptos" w:hAnsi="Aptos"/>
                <w:b w:val="0"/>
                <w:bCs w:val="0"/>
                <w:sz w:val="20"/>
                <w:szCs w:val="20"/>
                <w:u w:val="none"/>
              </w:rPr>
            </w:pPr>
            <w:hyperlink w:anchor="_Klageutfalltype" w:tooltip="Klager gis delvis medhold" w:history="1">
              <w:r w:rsidR="00AE1AE0" w:rsidRPr="00961EF1">
                <w:rPr>
                  <w:rStyle w:val="Hyperkobling"/>
                  <w:rFonts w:ascii="Aptos" w:hAnsi="Aptos"/>
                  <w:b w:val="0"/>
                  <w:bCs w:val="0"/>
                  <w:sz w:val="20"/>
                  <w:szCs w:val="20"/>
                  <w:u w:val="none"/>
                </w:rPr>
                <w:t>DELVIS_MEDHOLD</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21739D" w14:textId="0DDF1381"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Klager gis delvis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25D22B5" w14:textId="78EE903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0936F9"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1AE0" w:rsidRPr="00961EF1" w14:paraId="4FA8F716"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3464FD" w14:textId="18CAE2AD" w:rsidR="00AE1AE0" w:rsidRPr="00961EF1" w:rsidRDefault="000B507B" w:rsidP="00AE1AE0">
            <w:pPr>
              <w:rPr>
                <w:rStyle w:val="Hyperkobling"/>
                <w:rFonts w:ascii="Aptos" w:hAnsi="Aptos"/>
                <w:b w:val="0"/>
                <w:bCs w:val="0"/>
                <w:sz w:val="20"/>
                <w:szCs w:val="20"/>
                <w:u w:val="none"/>
              </w:rPr>
            </w:pPr>
            <w:hyperlink w:anchor="_Klageutfalltype" w:tooltip="Klager gis medhold" w:history="1">
              <w:r w:rsidR="00AE1AE0" w:rsidRPr="00961EF1">
                <w:rPr>
                  <w:rStyle w:val="Hyperkobling"/>
                  <w:rFonts w:ascii="Aptos" w:hAnsi="Aptos"/>
                  <w:b w:val="0"/>
                  <w:bCs w:val="0"/>
                  <w:sz w:val="20"/>
                  <w:szCs w:val="20"/>
                  <w:u w:val="none"/>
                </w:rPr>
                <w:t>MEDHOLD</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C12F01C" w14:textId="5A10349A"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Klager gis medhold</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D9256D5" w14:textId="479985A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1A2276"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1AE0" w:rsidRPr="00961EF1" w14:paraId="1BDFD920"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01BE840" w14:textId="1168BAF1" w:rsidR="00AE1AE0" w:rsidRPr="00961EF1" w:rsidRDefault="000B507B" w:rsidP="00AE1AE0">
            <w:pPr>
              <w:rPr>
                <w:rStyle w:val="Hyperkobling"/>
                <w:rFonts w:ascii="Aptos" w:hAnsi="Aptos"/>
                <w:b w:val="0"/>
                <w:bCs w:val="0"/>
                <w:sz w:val="20"/>
                <w:szCs w:val="20"/>
                <w:u w:val="none"/>
              </w:rPr>
            </w:pPr>
            <w:hyperlink w:anchor="_Klageutfalltype" w:tooltip="Kommunens vedtak oppheves" w:history="1">
              <w:r w:rsidR="00AE1AE0" w:rsidRPr="00961EF1">
                <w:rPr>
                  <w:rStyle w:val="Hyperkobling"/>
                  <w:rFonts w:ascii="Aptos" w:hAnsi="Aptos"/>
                  <w:b w:val="0"/>
                  <w:bCs w:val="0"/>
                  <w:sz w:val="20"/>
                  <w:szCs w:val="20"/>
                  <w:u w:val="none"/>
                </w:rPr>
                <w:t>OPPHEVES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A9B03F" w14:textId="1BFE64B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Kommunens vedtak oppheves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DDB484A" w14:textId="2D380D98"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710BD5"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1AE0" w:rsidRPr="00961EF1" w14:paraId="7D20A7BE" w14:textId="77777777" w:rsidTr="004C3A8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9965EE" w14:textId="7CC37C11" w:rsidR="00AE1AE0" w:rsidRPr="00961EF1" w:rsidRDefault="000B507B" w:rsidP="00AE1AE0">
            <w:pPr>
              <w:rPr>
                <w:rStyle w:val="Hyperkobling"/>
                <w:rFonts w:ascii="Aptos" w:hAnsi="Aptos"/>
                <w:b w:val="0"/>
                <w:bCs w:val="0"/>
                <w:sz w:val="20"/>
                <w:szCs w:val="20"/>
                <w:u w:val="none"/>
              </w:rPr>
            </w:pPr>
            <w:hyperlink w:anchor="_Klageutfalltype" w:tooltip="Kommunens vedtak opprettholdes" w:history="1">
              <w:r w:rsidR="00AE1AE0" w:rsidRPr="00961EF1">
                <w:rPr>
                  <w:rStyle w:val="Hyperkobling"/>
                  <w:rFonts w:ascii="Aptos" w:hAnsi="Aptos"/>
                  <w:b w:val="0"/>
                  <w:bCs w:val="0"/>
                  <w:sz w:val="20"/>
                  <w:szCs w:val="20"/>
                  <w:u w:val="none"/>
                </w:rPr>
                <w:t>OPPRETTHOLDES</w:t>
              </w:r>
            </w:hyperlink>
          </w:p>
        </w:tc>
        <w:tc>
          <w:tcPr>
            <w:tcW w:w="340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8E85C57" w14:textId="2642156A"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Kommunens vedtak opprettholdes</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52B3945" w14:textId="35D33CA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40C05F"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68D01CCE" w14:textId="77777777" w:rsidR="00802160" w:rsidRDefault="00802160" w:rsidP="00802160"/>
    <w:p w14:paraId="6C16C495" w14:textId="77777777" w:rsidR="004C3A8B" w:rsidRDefault="004C3A8B" w:rsidP="00802160"/>
    <w:p w14:paraId="12EE038C" w14:textId="6634C7F1"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415</w:t>
      </w:r>
      <w:r w:rsidRPr="00E13C60">
        <w:rPr>
          <w:rFonts w:ascii="Aptos" w:hAnsi="Aptos"/>
          <w:color w:val="0070C0"/>
        </w:rPr>
        <w:fldChar w:fldCharType="end"/>
      </w:r>
      <w:r w:rsidRPr="00E13C60">
        <w:rPr>
          <w:rFonts w:ascii="Aptos" w:hAnsi="Aptos"/>
          <w:color w:val="0070C0"/>
        </w:rPr>
        <w:t>: Avgjort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76B162B1"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0ADD3D"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D63CA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E1EE8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8836F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7A06EA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240CA7"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Avgjort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0608F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9271E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27742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F19A1BA"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C134F5"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180446B8"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5E26D3"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Dato for avgjørelse av utfall på klage</w:t>
            </w:r>
          </w:p>
        </w:tc>
      </w:tr>
      <w:tr w:rsidR="00802160" w:rsidRPr="00961EF1" w14:paraId="66D113A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19C10E"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10297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13FCA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311A1B2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EC885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388B03" w14:textId="3C7AAE2D" w:rsidR="00802160" w:rsidRPr="00961EF1" w:rsidRDefault="00961EF1"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39DE8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456280B6"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8FD592"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01234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B3EB9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986A04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F0931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46E1E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55E03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34E34B58"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BE9908"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701A35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1B4EDF62"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ECE3E8C"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42309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AvgjortDato</w:t>
            </w:r>
          </w:p>
        </w:tc>
      </w:tr>
    </w:tbl>
    <w:p w14:paraId="3BDC73DD" w14:textId="77777777" w:rsidR="00802160" w:rsidRDefault="00802160" w:rsidP="00802160"/>
    <w:p w14:paraId="1355C725" w14:textId="558E6FDE"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416</w:t>
      </w:r>
      <w:r w:rsidRPr="00E13C60">
        <w:rPr>
          <w:rFonts w:ascii="Aptos" w:hAnsi="Aptos"/>
          <w:color w:val="0070C0"/>
        </w:rPr>
        <w:fldChar w:fldCharType="end"/>
      </w:r>
      <w:r w:rsidRPr="00E13C60">
        <w:rPr>
          <w:rFonts w:ascii="Aptos" w:hAnsi="Aptos"/>
          <w:color w:val="0070C0"/>
        </w:rPr>
        <w:t>: Slettet klage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06975C9F"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C59275"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907F4D"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707CE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2753C4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5AF98C7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C902E5"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Slettet klage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8101C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2F03F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B8FE1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2E9CAF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28E29E3"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71CFABF6"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E1B8BD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om klagen er slettet</w:t>
            </w:r>
          </w:p>
        </w:tc>
      </w:tr>
      <w:tr w:rsidR="00802160" w:rsidRPr="00961EF1" w14:paraId="79ADDE65"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04F0CE"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96F32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FB746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16920D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E39CB7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3E868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BC49D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3C58EA9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1E5F66"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3ED73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D27ED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3D707426"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2CF06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0EC2A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64E85D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751CC41B"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24ABC0"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FDDA55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36F96F7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B9C475A"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6A382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ErSlettet</w:t>
            </w:r>
          </w:p>
        </w:tc>
      </w:tr>
    </w:tbl>
    <w:p w14:paraId="1A35D14B" w14:textId="77777777" w:rsidR="00802160" w:rsidRDefault="00802160" w:rsidP="00802160"/>
    <w:p w14:paraId="1DAAF268" w14:textId="2DE99653"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417</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802160" w:rsidRPr="00961EF1" w14:paraId="0A5D3775" w14:textId="77777777" w:rsidTr="00961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22302F"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9F61F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7D902D"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10F39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6065AC48"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2529F1"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C6E35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0D0DF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DDE34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C2C8463"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8F368D"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70DF609C"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DF702E" w14:textId="09D2B64E" w:rsidR="00802160" w:rsidRPr="00961EF1" w:rsidRDefault="00802160" w:rsidP="00833C15">
            <w:pPr>
              <w:rPr>
                <w:rFonts w:ascii="Aptos" w:hAnsi="Aptos"/>
                <w:b w:val="0"/>
                <w:bCs w:val="0"/>
                <w:sz w:val="20"/>
                <w:szCs w:val="20"/>
              </w:rPr>
            </w:pPr>
            <w:r w:rsidRPr="00961EF1">
              <w:rPr>
                <w:rFonts w:ascii="Aptos" w:hAnsi="Aptos"/>
                <w:b w:val="0"/>
                <w:bCs w:val="0"/>
                <w:sz w:val="20"/>
                <w:szCs w:val="20"/>
              </w:rPr>
              <w:t xml:space="preserve">Unik identifikator for fagsystem (referansenummer) i tilfeller der informasjonen er overført fra kommunalt fagsystem. Se </w:t>
            </w:r>
            <w:hyperlink r:id="rId76" w:history="1">
              <w:r w:rsidRPr="0096122F">
                <w:rPr>
                  <w:rStyle w:val="Hyperkobling"/>
                  <w:rFonts w:ascii="Aptos" w:hAnsi="Aptos"/>
                  <w:b w:val="0"/>
                  <w:bCs w:val="0"/>
                  <w:sz w:val="20"/>
                  <w:szCs w:val="20"/>
                  <w:u w:val="none"/>
                </w:rPr>
                <w:t>Overføring mellom kommunale fagsystem og NIR | IMDi</w:t>
              </w:r>
            </w:hyperlink>
          </w:p>
        </w:tc>
      </w:tr>
      <w:tr w:rsidR="00802160" w:rsidRPr="00961EF1" w14:paraId="2B7BD02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8A40F3"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EA82E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AD46A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1A89CE8"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EE3D04"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A7A72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C4882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System</w:t>
            </w:r>
          </w:p>
        </w:tc>
      </w:tr>
      <w:tr w:rsidR="00802160" w:rsidRPr="00961EF1" w14:paraId="09E6120B"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984E76"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A07116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C349FD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23482810"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4EF65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4DCA0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4CB85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58A3B5FC" w14:textId="77777777" w:rsidTr="00961EF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35B479"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159447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3DBB52C6" w14:textId="77777777" w:rsidTr="00961EF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B8965F5"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Vedtakklage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192C0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FagsystemRefnummer</w:t>
            </w:r>
          </w:p>
        </w:tc>
      </w:tr>
    </w:tbl>
    <w:p w14:paraId="56635949" w14:textId="77777777" w:rsidR="00802160" w:rsidRDefault="00802160" w:rsidP="00802160"/>
    <w:p w14:paraId="3C652547" w14:textId="77777777" w:rsidR="00802160" w:rsidRDefault="00802160" w:rsidP="00802160"/>
    <w:p w14:paraId="0F53F3E1" w14:textId="77777777" w:rsidR="00802160" w:rsidRDefault="00802160" w:rsidP="00802160"/>
    <w:p w14:paraId="41EEAEB9" w14:textId="77777777" w:rsidR="009000BF" w:rsidRDefault="009000BF" w:rsidP="00802160"/>
    <w:p w14:paraId="49473C61" w14:textId="77777777" w:rsidR="009000BF" w:rsidRDefault="009000BF" w:rsidP="00802160"/>
    <w:p w14:paraId="6933E0D5" w14:textId="77777777" w:rsidR="009000BF" w:rsidRDefault="009000BF" w:rsidP="00802160"/>
    <w:p w14:paraId="280D4BDC" w14:textId="77777777" w:rsidR="009000BF" w:rsidRDefault="009000BF" w:rsidP="00802160"/>
    <w:p w14:paraId="7C5C8045" w14:textId="77777777" w:rsidR="009000BF" w:rsidRDefault="009000BF" w:rsidP="00802160"/>
    <w:p w14:paraId="22BFC579" w14:textId="77777777" w:rsidR="00802160" w:rsidRPr="00A020B3" w:rsidRDefault="008021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Hurtigspor</w:t>
      </w:r>
    </w:p>
    <w:p w14:paraId="3207786B" w14:textId="77777777" w:rsidR="00802160" w:rsidRDefault="00802160" w:rsidP="00802160"/>
    <w:p w14:paraId="63A362F5" w14:textId="4B620472" w:rsidR="00802160" w:rsidRPr="00B410CE" w:rsidRDefault="00802160" w:rsidP="00AC5BBB">
      <w:pPr>
        <w:pStyle w:val="Overskrift5"/>
        <w:rPr>
          <w:rFonts w:ascii="Aptos" w:hAnsi="Aptos"/>
          <w:i/>
          <w:iCs/>
          <w:color w:val="0070C0"/>
        </w:rPr>
      </w:pPr>
      <w:r w:rsidRPr="00B410CE">
        <w:rPr>
          <w:rFonts w:ascii="Aptos" w:hAnsi="Aptos"/>
          <w:i/>
          <w:iCs/>
          <w:color w:val="0070C0"/>
        </w:rPr>
        <w:t xml:space="preserve">Tabell </w:t>
      </w:r>
      <w:r w:rsidRPr="00B410CE">
        <w:rPr>
          <w:rFonts w:ascii="Aptos" w:hAnsi="Aptos"/>
          <w:i/>
          <w:iCs/>
          <w:color w:val="0070C0"/>
        </w:rPr>
        <w:fldChar w:fldCharType="begin"/>
      </w:r>
      <w:r w:rsidRPr="00B410CE">
        <w:rPr>
          <w:rFonts w:ascii="Aptos" w:hAnsi="Aptos"/>
          <w:i/>
          <w:iCs/>
          <w:color w:val="0070C0"/>
        </w:rPr>
        <w:instrText xml:space="preserve"> SEQ Tabell \* ARABIC </w:instrText>
      </w:r>
      <w:r w:rsidRPr="00B410CE">
        <w:rPr>
          <w:rFonts w:ascii="Aptos" w:hAnsi="Aptos"/>
          <w:i/>
          <w:iCs/>
          <w:color w:val="0070C0"/>
        </w:rPr>
        <w:fldChar w:fldCharType="separate"/>
      </w:r>
      <w:r w:rsidR="00AD2B30">
        <w:rPr>
          <w:rFonts w:ascii="Aptos" w:hAnsi="Aptos"/>
          <w:i/>
          <w:iCs/>
          <w:noProof/>
          <w:color w:val="0070C0"/>
        </w:rPr>
        <w:t>418</w:t>
      </w:r>
      <w:r w:rsidRPr="00B410CE">
        <w:rPr>
          <w:rFonts w:ascii="Aptos" w:hAnsi="Aptos"/>
          <w:i/>
          <w:iCs/>
          <w:color w:val="0070C0"/>
        </w:rPr>
        <w:fldChar w:fldCharType="end"/>
      </w:r>
      <w:r w:rsidRPr="00B410CE">
        <w:rPr>
          <w:rFonts w:ascii="Aptos" w:hAnsi="Aptos"/>
          <w:i/>
          <w:iCs/>
          <w:color w:val="0070C0"/>
        </w:rPr>
        <w: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B410CE" w14:paraId="20E55E28"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1832CA" w14:textId="77777777" w:rsidR="00802160" w:rsidRPr="00B410CE" w:rsidRDefault="00802160" w:rsidP="00833C15">
            <w:pPr>
              <w:rPr>
                <w:rFonts w:ascii="Aptos" w:hAnsi="Aptos"/>
                <w:sz w:val="20"/>
                <w:szCs w:val="20"/>
              </w:rPr>
            </w:pPr>
            <w:r w:rsidRPr="00B410CE">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161246E"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BF80E1"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C00750"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til</w:t>
            </w:r>
          </w:p>
        </w:tc>
      </w:tr>
      <w:tr w:rsidR="00802160" w:rsidRPr="00B410CE" w14:paraId="53A62A8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59F30F" w14:textId="77777777" w:rsidR="00802160" w:rsidRPr="00B410CE" w:rsidRDefault="00802160" w:rsidP="00833C15">
            <w:pPr>
              <w:rPr>
                <w:rFonts w:ascii="Aptos" w:hAnsi="Aptos"/>
                <w:b w:val="0"/>
                <w:bCs w:val="0"/>
                <w:color w:val="000000" w:themeColor="text1"/>
                <w:sz w:val="20"/>
                <w:szCs w:val="20"/>
              </w:rPr>
            </w:pPr>
            <w:r w:rsidRPr="00B410CE">
              <w:rPr>
                <w:rFonts w:ascii="Aptos" w:hAnsi="Aptos"/>
                <w:b w:val="0"/>
                <w:bCs w:val="0"/>
                <w:color w:val="000000" w:themeColor="text1"/>
                <w:sz w:val="20"/>
                <w:szCs w:val="20"/>
              </w:rPr>
              <w:t>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CE47B7" w14:textId="259457CD" w:rsidR="00802160" w:rsidRPr="00B410CE" w:rsidRDefault="002B5772"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A1F2FA"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F31CD6" w14:textId="038D9715" w:rsidR="00802160" w:rsidRPr="00B410CE" w:rsidRDefault="000B507B"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26.06.2024" w:history="1">
              <w:r w:rsidR="00B410CE" w:rsidRPr="00B410CE">
                <w:rPr>
                  <w:rStyle w:val="Hyperkobling"/>
                  <w:rFonts w:ascii="Aptos" w:hAnsi="Aptos"/>
                  <w:sz w:val="20"/>
                  <w:szCs w:val="20"/>
                  <w:u w:val="none"/>
                </w:rPr>
                <w:t>26.06.2024</w:t>
              </w:r>
            </w:hyperlink>
          </w:p>
        </w:tc>
      </w:tr>
      <w:tr w:rsidR="00802160" w:rsidRPr="00B410CE" w14:paraId="1F67B834"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BAC015" w14:textId="77777777" w:rsidR="00802160" w:rsidRPr="00B410CE" w:rsidRDefault="00802160" w:rsidP="00833C15">
            <w:pPr>
              <w:rPr>
                <w:rFonts w:ascii="Aptos" w:hAnsi="Aptos"/>
                <w:sz w:val="20"/>
                <w:szCs w:val="20"/>
              </w:rPr>
            </w:pPr>
            <w:r w:rsidRPr="00B410CE">
              <w:rPr>
                <w:rFonts w:ascii="Aptos" w:hAnsi="Aptos"/>
                <w:sz w:val="20"/>
                <w:szCs w:val="20"/>
              </w:rPr>
              <w:t>Beskrivelse</w:t>
            </w:r>
          </w:p>
        </w:tc>
      </w:tr>
      <w:tr w:rsidR="00802160" w:rsidRPr="00B410CE" w14:paraId="007F5AB4"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5051939" w14:textId="77777777" w:rsidR="009000BF" w:rsidRDefault="009000BF" w:rsidP="009000BF">
            <w:pPr>
              <w:rPr>
                <w:rFonts w:ascii="Aptos" w:hAnsi="Aptos"/>
                <w:sz w:val="20"/>
                <w:szCs w:val="20"/>
              </w:rPr>
            </w:pPr>
            <w:r>
              <w:rPr>
                <w:rFonts w:ascii="Aptos" w:hAnsi="Aptos"/>
                <w:b w:val="0"/>
                <w:bCs w:val="0"/>
                <w:sz w:val="20"/>
                <w:szCs w:val="20"/>
              </w:rPr>
              <w:t xml:space="preserve">Frem til 26.06.2024 skulle kommunene registrere deltakelse i Hurtigspor i NIR. </w:t>
            </w:r>
          </w:p>
          <w:p w14:paraId="69125CCF" w14:textId="3FCCCBFC" w:rsidR="00802160" w:rsidRPr="009000BF" w:rsidRDefault="009000BF" w:rsidP="00833C15">
            <w:pPr>
              <w:rPr>
                <w:rFonts w:ascii="Aptos" w:hAnsi="Aptos"/>
                <w:sz w:val="20"/>
                <w:szCs w:val="20"/>
              </w:rPr>
            </w:pPr>
            <w:r w:rsidRPr="00B410CE">
              <w:rPr>
                <w:rFonts w:ascii="Aptos" w:hAnsi="Aptos"/>
                <w:b w:val="0"/>
                <w:bCs w:val="0"/>
                <w:sz w:val="20"/>
                <w:szCs w:val="20"/>
              </w:rPr>
              <w:t xml:space="preserve">Fra dato </w:t>
            </w:r>
            <w:r>
              <w:rPr>
                <w:rFonts w:ascii="Aptos" w:hAnsi="Aptos"/>
                <w:b w:val="0"/>
                <w:bCs w:val="0"/>
                <w:sz w:val="20"/>
                <w:szCs w:val="20"/>
              </w:rPr>
              <w:t xml:space="preserve">er startdatoen på </w:t>
            </w:r>
            <w:r w:rsidRPr="00B410CE">
              <w:rPr>
                <w:rFonts w:ascii="Aptos" w:hAnsi="Aptos"/>
                <w:b w:val="0"/>
                <w:bCs w:val="0"/>
                <w:sz w:val="20"/>
                <w:szCs w:val="20"/>
              </w:rPr>
              <w:t xml:space="preserve">perioden som personer </w:t>
            </w:r>
            <w:r>
              <w:rPr>
                <w:rFonts w:ascii="Aptos" w:hAnsi="Aptos"/>
                <w:b w:val="0"/>
                <w:bCs w:val="0"/>
                <w:sz w:val="20"/>
                <w:szCs w:val="20"/>
              </w:rPr>
              <w:t xml:space="preserve">har </w:t>
            </w:r>
            <w:r w:rsidRPr="00B410CE">
              <w:rPr>
                <w:rFonts w:ascii="Aptos" w:hAnsi="Aptos"/>
                <w:b w:val="0"/>
                <w:bCs w:val="0"/>
                <w:sz w:val="20"/>
                <w:szCs w:val="20"/>
              </w:rPr>
              <w:t>delta</w:t>
            </w:r>
            <w:r>
              <w:rPr>
                <w:rFonts w:ascii="Aptos" w:hAnsi="Aptos"/>
                <w:b w:val="0"/>
                <w:bCs w:val="0"/>
                <w:sz w:val="20"/>
                <w:szCs w:val="20"/>
              </w:rPr>
              <w:t>tt</w:t>
            </w:r>
            <w:r w:rsidRPr="00B410CE">
              <w:rPr>
                <w:rFonts w:ascii="Aptos" w:hAnsi="Aptos"/>
                <w:b w:val="0"/>
                <w:bCs w:val="0"/>
                <w:sz w:val="20"/>
                <w:szCs w:val="20"/>
              </w:rPr>
              <w:t xml:space="preserve"> i hurtigspor. En person har deltatt i hurtigspor dersom personen har registrert minimum en periode for deltakelse i hurtigspor</w:t>
            </w:r>
            <w:r>
              <w:rPr>
                <w:rFonts w:ascii="Aptos" w:hAnsi="Aptos"/>
                <w:sz w:val="20"/>
                <w:szCs w:val="20"/>
              </w:rPr>
              <w:t xml:space="preserve">. </w:t>
            </w:r>
            <w:r w:rsidR="00802160" w:rsidRPr="00B410CE">
              <w:rPr>
                <w:rFonts w:ascii="Aptos" w:hAnsi="Aptos"/>
                <w:b w:val="0"/>
                <w:bCs w:val="0"/>
                <w:sz w:val="20"/>
                <w:szCs w:val="20"/>
              </w:rPr>
              <w:t xml:space="preserve">Se beskrivelse av hurtigspor for personer med rett til intro her: </w:t>
            </w:r>
            <w:hyperlink r:id="rId77" w:history="1">
              <w:r w:rsidR="00802160" w:rsidRPr="0096122F">
                <w:rPr>
                  <w:rStyle w:val="Hyperkobling"/>
                  <w:rFonts w:ascii="Aptos" w:hAnsi="Aptos"/>
                  <w:b w:val="0"/>
                  <w:bCs w:val="0"/>
                  <w:sz w:val="20"/>
                  <w:szCs w:val="20"/>
                  <w:u w:val="none"/>
                </w:rPr>
                <w:t>Fleksibelt hurtigspor | Introduksjonsprogrammet (imdi.no)</w:t>
              </w:r>
            </w:hyperlink>
          </w:p>
        </w:tc>
      </w:tr>
      <w:tr w:rsidR="00802160" w:rsidRPr="00B410CE" w14:paraId="00BAA82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C75547" w14:textId="77777777" w:rsidR="00802160" w:rsidRPr="00B410CE" w:rsidRDefault="00802160" w:rsidP="00833C15">
            <w:pPr>
              <w:rPr>
                <w:rFonts w:ascii="Aptos" w:hAnsi="Aptos"/>
                <w:sz w:val="20"/>
                <w:szCs w:val="20"/>
              </w:rPr>
            </w:pPr>
            <w:r w:rsidRPr="00B410CE">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1F4CDF"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D508AD"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Kilde</w:t>
            </w:r>
          </w:p>
        </w:tc>
      </w:tr>
      <w:tr w:rsidR="00802160" w:rsidRPr="00B410CE" w14:paraId="4415C76E"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D252DD"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C1A894"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Yyyy-mm-dd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6CEEE6"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Kommune</w:t>
            </w:r>
          </w:p>
        </w:tc>
      </w:tr>
      <w:tr w:rsidR="00802160" w:rsidRPr="00B410CE" w14:paraId="521FFEB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90AF44" w14:textId="77777777" w:rsidR="00802160" w:rsidRPr="00B410CE" w:rsidRDefault="00802160" w:rsidP="00833C15">
            <w:pPr>
              <w:rPr>
                <w:rFonts w:ascii="Aptos" w:hAnsi="Aptos"/>
                <w:sz w:val="20"/>
                <w:szCs w:val="20"/>
              </w:rPr>
            </w:pPr>
            <w:r w:rsidRPr="00B410CE">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A0712F"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D22FBBA"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Viktighet</w:t>
            </w:r>
          </w:p>
        </w:tc>
      </w:tr>
      <w:tr w:rsidR="00802160" w:rsidRPr="00B410CE" w14:paraId="53BDFF6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7C6F47"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0C5CFBC"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BF2A14"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Obligatorisk</w:t>
            </w:r>
          </w:p>
        </w:tc>
      </w:tr>
      <w:tr w:rsidR="00802160" w:rsidRPr="00B410CE" w14:paraId="5505F01A"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FB1C55" w14:textId="77777777" w:rsidR="00802160" w:rsidRPr="00B410CE" w:rsidRDefault="00802160" w:rsidP="00833C15">
            <w:pPr>
              <w:rPr>
                <w:rFonts w:ascii="Aptos" w:hAnsi="Aptos"/>
                <w:b w:val="0"/>
                <w:bCs w:val="0"/>
                <w:sz w:val="20"/>
                <w:szCs w:val="20"/>
              </w:rPr>
            </w:pPr>
            <w:r w:rsidRPr="00B410CE">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E7AB887"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 xml:space="preserve">Felt </w:t>
            </w:r>
          </w:p>
        </w:tc>
      </w:tr>
      <w:tr w:rsidR="00802160" w:rsidRPr="00B410CE" w14:paraId="0472E4BD"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FD90636" w14:textId="77777777" w:rsidR="00802160" w:rsidRPr="00B410CE" w:rsidRDefault="00802160" w:rsidP="00833C15">
            <w:pPr>
              <w:rPr>
                <w:rFonts w:ascii="Aptos" w:hAnsi="Aptos"/>
                <w:b w:val="0"/>
                <w:bCs w:val="0"/>
                <w:sz w:val="20"/>
                <w:szCs w:val="20"/>
              </w:rPr>
            </w:pPr>
            <w:r w:rsidRPr="00B410CE">
              <w:rPr>
                <w:rFonts w:ascii="Aptos" w:hAnsi="Aptos"/>
                <w:b w:val="0"/>
                <w:bCs w:val="0"/>
                <w:color w:val="000000"/>
                <w:sz w:val="20"/>
                <w:szCs w:val="20"/>
              </w:rPr>
              <w:t>Nir2.Hurtigspor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3D02D9F"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GyldigFraDato</w:t>
            </w:r>
          </w:p>
        </w:tc>
      </w:tr>
    </w:tbl>
    <w:p w14:paraId="46BDCE13" w14:textId="77777777" w:rsidR="00802160" w:rsidRDefault="00802160" w:rsidP="00802160"/>
    <w:p w14:paraId="7A977734" w14:textId="6A049AD6" w:rsidR="00802160" w:rsidRPr="00B410CE" w:rsidRDefault="00802160" w:rsidP="00AC5BBB">
      <w:pPr>
        <w:pStyle w:val="Overskrift5"/>
        <w:rPr>
          <w:rFonts w:ascii="Aptos" w:hAnsi="Aptos"/>
          <w:i/>
          <w:iCs/>
          <w:color w:val="0070C0"/>
        </w:rPr>
      </w:pPr>
      <w:r w:rsidRPr="00B410CE">
        <w:rPr>
          <w:rFonts w:ascii="Aptos" w:hAnsi="Aptos"/>
          <w:i/>
          <w:iCs/>
          <w:color w:val="0070C0"/>
        </w:rPr>
        <w:t xml:space="preserve">Tabell </w:t>
      </w:r>
      <w:r w:rsidRPr="00B410CE">
        <w:rPr>
          <w:rFonts w:ascii="Aptos" w:hAnsi="Aptos"/>
          <w:i/>
          <w:iCs/>
          <w:color w:val="0070C0"/>
        </w:rPr>
        <w:fldChar w:fldCharType="begin"/>
      </w:r>
      <w:r w:rsidRPr="00B410CE">
        <w:rPr>
          <w:rFonts w:ascii="Aptos" w:hAnsi="Aptos"/>
          <w:i/>
          <w:iCs/>
          <w:color w:val="0070C0"/>
        </w:rPr>
        <w:instrText xml:space="preserve"> SEQ Tabell \* ARABIC </w:instrText>
      </w:r>
      <w:r w:rsidRPr="00B410CE">
        <w:rPr>
          <w:rFonts w:ascii="Aptos" w:hAnsi="Aptos"/>
          <w:i/>
          <w:iCs/>
          <w:color w:val="0070C0"/>
        </w:rPr>
        <w:fldChar w:fldCharType="separate"/>
      </w:r>
      <w:r w:rsidR="00AD2B30">
        <w:rPr>
          <w:rFonts w:ascii="Aptos" w:hAnsi="Aptos"/>
          <w:i/>
          <w:iCs/>
          <w:noProof/>
          <w:color w:val="0070C0"/>
        </w:rPr>
        <w:t>419</w:t>
      </w:r>
      <w:r w:rsidRPr="00B410CE">
        <w:rPr>
          <w:rFonts w:ascii="Aptos" w:hAnsi="Aptos"/>
          <w:i/>
          <w:iCs/>
          <w:color w:val="0070C0"/>
        </w:rPr>
        <w:fldChar w:fldCharType="end"/>
      </w:r>
      <w:r w:rsidRPr="00B410CE">
        <w:rPr>
          <w:rFonts w:ascii="Aptos" w:hAnsi="Aptos"/>
          <w:i/>
          <w:iC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B410CE" w14:paraId="25BBECCC"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C510F6" w14:textId="77777777" w:rsidR="00802160" w:rsidRPr="00B410CE" w:rsidRDefault="00802160" w:rsidP="00833C15">
            <w:pPr>
              <w:rPr>
                <w:rFonts w:ascii="Aptos" w:hAnsi="Aptos"/>
                <w:sz w:val="20"/>
                <w:szCs w:val="20"/>
              </w:rPr>
            </w:pPr>
            <w:r w:rsidRPr="00B410CE">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62865A3"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6D007DD"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CA8778"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til</w:t>
            </w:r>
          </w:p>
        </w:tc>
      </w:tr>
      <w:tr w:rsidR="00802160" w:rsidRPr="00B410CE" w14:paraId="29775F55"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781EA9" w14:textId="77777777" w:rsidR="00802160" w:rsidRPr="00B410CE" w:rsidRDefault="00802160" w:rsidP="00833C15">
            <w:pPr>
              <w:rPr>
                <w:rFonts w:ascii="Aptos" w:hAnsi="Aptos"/>
                <w:b w:val="0"/>
                <w:bCs w:val="0"/>
                <w:color w:val="000000" w:themeColor="text1"/>
                <w:sz w:val="20"/>
                <w:szCs w:val="20"/>
              </w:rPr>
            </w:pPr>
            <w:r w:rsidRPr="00B410CE">
              <w:rPr>
                <w:rFonts w:ascii="Aptos" w:hAnsi="Aptos"/>
                <w:b w:val="0"/>
                <w:bCs w:val="0"/>
                <w:color w:val="000000" w:themeColor="text1"/>
                <w:sz w:val="20"/>
                <w:szCs w:val="20"/>
              </w:rPr>
              <w:t>Til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3CF6FC" w14:textId="5DAB85FF" w:rsidR="00802160" w:rsidRPr="00B410CE" w:rsidRDefault="002B5772"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DC073A"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90E0233" w14:textId="4B21F3A1" w:rsidR="00802160" w:rsidRPr="00B410CE" w:rsidRDefault="000B507B"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26.06.2024" w:history="1">
              <w:r w:rsidR="00B410CE" w:rsidRPr="00B410CE">
                <w:rPr>
                  <w:rStyle w:val="Hyperkobling"/>
                  <w:rFonts w:ascii="Aptos" w:hAnsi="Aptos"/>
                  <w:sz w:val="20"/>
                  <w:szCs w:val="20"/>
                  <w:u w:val="none"/>
                </w:rPr>
                <w:t>26.06.2024</w:t>
              </w:r>
            </w:hyperlink>
          </w:p>
        </w:tc>
      </w:tr>
      <w:tr w:rsidR="00802160" w:rsidRPr="00B410CE" w14:paraId="4C392BB2"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90FCA5" w14:textId="77777777" w:rsidR="00802160" w:rsidRPr="00B410CE" w:rsidRDefault="00802160" w:rsidP="00833C15">
            <w:pPr>
              <w:rPr>
                <w:rFonts w:ascii="Aptos" w:hAnsi="Aptos"/>
                <w:sz w:val="20"/>
                <w:szCs w:val="20"/>
              </w:rPr>
            </w:pPr>
            <w:r w:rsidRPr="00B410CE">
              <w:rPr>
                <w:rFonts w:ascii="Aptos" w:hAnsi="Aptos"/>
                <w:sz w:val="20"/>
                <w:szCs w:val="20"/>
              </w:rPr>
              <w:t>Beskrivelse</w:t>
            </w:r>
          </w:p>
        </w:tc>
      </w:tr>
      <w:tr w:rsidR="00802160" w:rsidRPr="00B410CE" w14:paraId="7718ED84"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84E18C4"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 xml:space="preserve">Til dato for perioden som personer deltar i hurtigspor </w:t>
            </w:r>
          </w:p>
        </w:tc>
      </w:tr>
      <w:tr w:rsidR="00802160" w:rsidRPr="00B410CE" w14:paraId="4A4B653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5CEAC0" w14:textId="77777777" w:rsidR="00802160" w:rsidRPr="00B410CE" w:rsidRDefault="00802160" w:rsidP="00833C15">
            <w:pPr>
              <w:rPr>
                <w:rFonts w:ascii="Aptos" w:hAnsi="Aptos"/>
                <w:sz w:val="20"/>
                <w:szCs w:val="20"/>
              </w:rPr>
            </w:pPr>
            <w:r w:rsidRPr="00B410CE">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A67CBA"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0BAF28"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Kilde</w:t>
            </w:r>
          </w:p>
        </w:tc>
      </w:tr>
      <w:tr w:rsidR="00802160" w:rsidRPr="00B410CE" w14:paraId="03F5342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7737CA"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DA4126D" w14:textId="7CB7586B" w:rsidR="00802160" w:rsidRPr="00B410CE"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B410CE">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63DBD5"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Kommune</w:t>
            </w:r>
          </w:p>
        </w:tc>
      </w:tr>
      <w:tr w:rsidR="00802160" w:rsidRPr="00B410CE" w14:paraId="5E9B665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DE715D" w14:textId="77777777" w:rsidR="00802160" w:rsidRPr="00B410CE" w:rsidRDefault="00802160" w:rsidP="00833C15">
            <w:pPr>
              <w:rPr>
                <w:rFonts w:ascii="Aptos" w:hAnsi="Aptos"/>
                <w:sz w:val="20"/>
                <w:szCs w:val="20"/>
              </w:rPr>
            </w:pPr>
            <w:r w:rsidRPr="00B410CE">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AFFBA4"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A5589FD"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Viktighet</w:t>
            </w:r>
          </w:p>
        </w:tc>
      </w:tr>
      <w:tr w:rsidR="00802160" w:rsidRPr="00B410CE" w14:paraId="06F20D15"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B29AC9"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E8CFD0"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E791A47"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Obligatorisk</w:t>
            </w:r>
          </w:p>
        </w:tc>
      </w:tr>
      <w:tr w:rsidR="00802160" w:rsidRPr="00B410CE" w14:paraId="7D264C9C"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ECA43E" w14:textId="77777777" w:rsidR="00802160" w:rsidRPr="00B410CE" w:rsidRDefault="00802160" w:rsidP="00833C15">
            <w:pPr>
              <w:rPr>
                <w:rFonts w:ascii="Aptos" w:hAnsi="Aptos"/>
                <w:b w:val="0"/>
                <w:bCs w:val="0"/>
                <w:sz w:val="20"/>
                <w:szCs w:val="20"/>
              </w:rPr>
            </w:pPr>
            <w:r w:rsidRPr="00B410CE">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765882F"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 xml:space="preserve">Felt </w:t>
            </w:r>
          </w:p>
        </w:tc>
      </w:tr>
      <w:tr w:rsidR="00802160" w:rsidRPr="00B410CE" w14:paraId="03B60B1B"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155FF32" w14:textId="77777777" w:rsidR="00802160" w:rsidRPr="00B410CE" w:rsidRDefault="00802160" w:rsidP="00833C15">
            <w:pPr>
              <w:rPr>
                <w:rFonts w:ascii="Aptos" w:hAnsi="Aptos"/>
                <w:b w:val="0"/>
                <w:bCs w:val="0"/>
                <w:sz w:val="20"/>
                <w:szCs w:val="20"/>
              </w:rPr>
            </w:pPr>
            <w:r w:rsidRPr="00B410CE">
              <w:rPr>
                <w:rFonts w:ascii="Aptos" w:hAnsi="Aptos"/>
                <w:b w:val="0"/>
                <w:bCs w:val="0"/>
                <w:color w:val="000000"/>
                <w:sz w:val="20"/>
                <w:szCs w:val="20"/>
              </w:rPr>
              <w:t>Nir2.Hurtigspor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2C0B31"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GyldigTilDato</w:t>
            </w:r>
          </w:p>
        </w:tc>
      </w:tr>
    </w:tbl>
    <w:p w14:paraId="79D4B60A" w14:textId="77777777" w:rsidR="00802160" w:rsidRDefault="00802160" w:rsidP="00802160"/>
    <w:p w14:paraId="7058966A" w14:textId="5BC07FB2" w:rsidR="00802160" w:rsidRPr="00B410CE" w:rsidRDefault="00802160" w:rsidP="00AC5BBB">
      <w:pPr>
        <w:pStyle w:val="Overskrift5"/>
        <w:rPr>
          <w:rFonts w:ascii="Aptos" w:hAnsi="Aptos"/>
          <w:i/>
          <w:iCs/>
          <w:color w:val="0070C0"/>
        </w:rPr>
      </w:pPr>
      <w:r w:rsidRPr="00B410CE">
        <w:rPr>
          <w:rFonts w:ascii="Aptos" w:hAnsi="Aptos"/>
          <w:i/>
          <w:iCs/>
          <w:color w:val="0070C0"/>
        </w:rPr>
        <w:t xml:space="preserve">Tabell </w:t>
      </w:r>
      <w:r w:rsidRPr="00B410CE">
        <w:rPr>
          <w:rFonts w:ascii="Aptos" w:hAnsi="Aptos"/>
          <w:i/>
          <w:iCs/>
          <w:color w:val="0070C0"/>
        </w:rPr>
        <w:fldChar w:fldCharType="begin"/>
      </w:r>
      <w:r w:rsidRPr="00B410CE">
        <w:rPr>
          <w:rFonts w:ascii="Aptos" w:hAnsi="Aptos"/>
          <w:i/>
          <w:iCs/>
          <w:color w:val="0070C0"/>
        </w:rPr>
        <w:instrText xml:space="preserve"> SEQ Tabell \* ARABIC </w:instrText>
      </w:r>
      <w:r w:rsidRPr="00B410CE">
        <w:rPr>
          <w:rFonts w:ascii="Aptos" w:hAnsi="Aptos"/>
          <w:i/>
          <w:iCs/>
          <w:color w:val="0070C0"/>
        </w:rPr>
        <w:fldChar w:fldCharType="separate"/>
      </w:r>
      <w:r w:rsidR="00AD2B30">
        <w:rPr>
          <w:rFonts w:ascii="Aptos" w:hAnsi="Aptos"/>
          <w:i/>
          <w:iCs/>
          <w:noProof/>
          <w:color w:val="0070C0"/>
        </w:rPr>
        <w:t>420</w:t>
      </w:r>
      <w:r w:rsidRPr="00B410CE">
        <w:rPr>
          <w:rFonts w:ascii="Aptos" w:hAnsi="Aptos"/>
          <w:i/>
          <w:iCs/>
          <w:color w:val="0070C0"/>
        </w:rPr>
        <w:fldChar w:fldCharType="end"/>
      </w:r>
      <w:r w:rsidRPr="00B410CE">
        <w:rPr>
          <w:rFonts w:ascii="Aptos" w:hAnsi="Aptos"/>
          <w:i/>
          <w:iCs/>
          <w:color w:val="0070C0"/>
        </w:rPr>
        <w:t>: Slettet hurtigspor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B410CE" w14:paraId="1483AC97"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18F5938" w14:textId="77777777" w:rsidR="00802160" w:rsidRPr="00B410CE" w:rsidRDefault="00802160" w:rsidP="00833C15">
            <w:pPr>
              <w:rPr>
                <w:rFonts w:ascii="Aptos" w:hAnsi="Aptos"/>
                <w:sz w:val="20"/>
                <w:szCs w:val="20"/>
              </w:rPr>
            </w:pPr>
            <w:r w:rsidRPr="00B410CE">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5E84CC"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C195C94"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0164C6"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til</w:t>
            </w:r>
          </w:p>
        </w:tc>
      </w:tr>
      <w:tr w:rsidR="00802160" w:rsidRPr="00B410CE" w14:paraId="2F5FA3C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80DA39" w14:textId="77777777" w:rsidR="00802160" w:rsidRPr="00B410CE" w:rsidRDefault="00802160" w:rsidP="00833C15">
            <w:pPr>
              <w:rPr>
                <w:rFonts w:ascii="Aptos" w:hAnsi="Aptos"/>
                <w:b w:val="0"/>
                <w:bCs w:val="0"/>
                <w:color w:val="000000" w:themeColor="text1"/>
                <w:sz w:val="20"/>
                <w:szCs w:val="20"/>
              </w:rPr>
            </w:pPr>
            <w:r w:rsidRPr="00B410CE">
              <w:rPr>
                <w:rFonts w:ascii="Aptos" w:hAnsi="Aptos"/>
                <w:b w:val="0"/>
                <w:bCs w:val="0"/>
                <w:color w:val="000000" w:themeColor="text1"/>
                <w:sz w:val="20"/>
                <w:szCs w:val="20"/>
              </w:rPr>
              <w:t>Slettet hurtigspor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408D7A" w14:textId="5B4EEEDA" w:rsidR="00802160" w:rsidRPr="00B410CE" w:rsidRDefault="002B5772"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807A2E"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DC1006" w14:textId="708C32DD" w:rsidR="00802160" w:rsidRPr="00B410CE" w:rsidRDefault="000B507B"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26.06.2024" w:history="1">
              <w:r w:rsidR="00B410CE" w:rsidRPr="00B410CE">
                <w:rPr>
                  <w:rStyle w:val="Hyperkobling"/>
                  <w:rFonts w:ascii="Aptos" w:hAnsi="Aptos"/>
                  <w:sz w:val="20"/>
                  <w:szCs w:val="20"/>
                  <w:u w:val="none"/>
                </w:rPr>
                <w:t>26.06.2024</w:t>
              </w:r>
            </w:hyperlink>
          </w:p>
        </w:tc>
      </w:tr>
      <w:tr w:rsidR="00802160" w:rsidRPr="00B410CE" w14:paraId="5A8884EF"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1BBF5A" w14:textId="77777777" w:rsidR="00802160" w:rsidRPr="00B410CE" w:rsidRDefault="00802160" w:rsidP="00833C15">
            <w:pPr>
              <w:rPr>
                <w:rFonts w:ascii="Aptos" w:hAnsi="Aptos"/>
                <w:sz w:val="20"/>
                <w:szCs w:val="20"/>
              </w:rPr>
            </w:pPr>
            <w:r w:rsidRPr="00B410CE">
              <w:rPr>
                <w:rFonts w:ascii="Aptos" w:hAnsi="Aptos"/>
                <w:sz w:val="20"/>
                <w:szCs w:val="20"/>
              </w:rPr>
              <w:t>Beskrivelse</w:t>
            </w:r>
          </w:p>
        </w:tc>
      </w:tr>
      <w:tr w:rsidR="00802160" w:rsidRPr="00B410CE" w14:paraId="1149163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60A93B"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Angir om deltakelse i hurtigspor for angitt periode er slettet</w:t>
            </w:r>
          </w:p>
        </w:tc>
      </w:tr>
      <w:tr w:rsidR="00802160" w:rsidRPr="00B410CE" w14:paraId="1A14D08E"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E56D3B" w14:textId="77777777" w:rsidR="00802160" w:rsidRPr="00B410CE" w:rsidRDefault="00802160" w:rsidP="00833C15">
            <w:pPr>
              <w:rPr>
                <w:rFonts w:ascii="Aptos" w:hAnsi="Aptos"/>
                <w:sz w:val="20"/>
                <w:szCs w:val="20"/>
              </w:rPr>
            </w:pPr>
            <w:r w:rsidRPr="00B410CE">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9C4DF1"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670AC3"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Kilde</w:t>
            </w:r>
          </w:p>
        </w:tc>
      </w:tr>
      <w:tr w:rsidR="00802160" w:rsidRPr="00B410CE" w14:paraId="1E66C805"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9198C6"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9EBED2"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0B3E6D"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Kommune</w:t>
            </w:r>
          </w:p>
        </w:tc>
      </w:tr>
      <w:tr w:rsidR="00802160" w:rsidRPr="00B410CE" w14:paraId="16FF22A6"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143B49" w14:textId="77777777" w:rsidR="00802160" w:rsidRPr="00B410CE" w:rsidRDefault="00802160" w:rsidP="00833C15">
            <w:pPr>
              <w:rPr>
                <w:rFonts w:ascii="Aptos" w:hAnsi="Aptos"/>
                <w:sz w:val="20"/>
                <w:szCs w:val="20"/>
              </w:rPr>
            </w:pPr>
            <w:r w:rsidRPr="00B410CE">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3346B2"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2BF913"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Viktighet</w:t>
            </w:r>
          </w:p>
        </w:tc>
      </w:tr>
      <w:tr w:rsidR="00802160" w:rsidRPr="00B410CE" w14:paraId="73A7FDB8"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E0FE7D"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8FE67D"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8A2485"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Obligatorisk</w:t>
            </w:r>
          </w:p>
        </w:tc>
      </w:tr>
      <w:tr w:rsidR="00802160" w:rsidRPr="00B410CE" w14:paraId="56FDE2F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BD8245" w14:textId="77777777" w:rsidR="00802160" w:rsidRPr="00B410CE" w:rsidRDefault="00802160" w:rsidP="00833C15">
            <w:pPr>
              <w:rPr>
                <w:rFonts w:ascii="Aptos" w:hAnsi="Aptos"/>
                <w:b w:val="0"/>
                <w:bCs w:val="0"/>
                <w:sz w:val="20"/>
                <w:szCs w:val="20"/>
              </w:rPr>
            </w:pPr>
            <w:r w:rsidRPr="00B410CE">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73B3F73"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 xml:space="preserve">Felt </w:t>
            </w:r>
          </w:p>
        </w:tc>
      </w:tr>
      <w:tr w:rsidR="00802160" w:rsidRPr="00B410CE" w14:paraId="0C71FC17"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4F8DC72" w14:textId="77777777" w:rsidR="00802160" w:rsidRPr="00B410CE" w:rsidRDefault="00802160" w:rsidP="00833C15">
            <w:pPr>
              <w:rPr>
                <w:rFonts w:ascii="Aptos" w:hAnsi="Aptos"/>
                <w:b w:val="0"/>
                <w:bCs w:val="0"/>
                <w:sz w:val="20"/>
                <w:szCs w:val="20"/>
              </w:rPr>
            </w:pPr>
            <w:r w:rsidRPr="00B410CE">
              <w:rPr>
                <w:rFonts w:ascii="Aptos" w:hAnsi="Aptos"/>
                <w:b w:val="0"/>
                <w:bCs w:val="0"/>
                <w:color w:val="000000"/>
                <w:sz w:val="20"/>
                <w:szCs w:val="20"/>
              </w:rPr>
              <w:t>Nir2.Hurtigspor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2DDC87"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ErSlettet</w:t>
            </w:r>
          </w:p>
        </w:tc>
      </w:tr>
    </w:tbl>
    <w:p w14:paraId="0BE0B80E" w14:textId="77777777" w:rsidR="00802160" w:rsidRDefault="00802160" w:rsidP="00802160"/>
    <w:p w14:paraId="3F34CB1A" w14:textId="77777777" w:rsidR="009000BF" w:rsidRDefault="009000BF" w:rsidP="00802160"/>
    <w:p w14:paraId="7B440EEA" w14:textId="77777777" w:rsidR="009000BF" w:rsidRDefault="009000BF" w:rsidP="00802160"/>
    <w:p w14:paraId="1463708F" w14:textId="77777777" w:rsidR="009000BF" w:rsidRDefault="009000BF" w:rsidP="00802160"/>
    <w:p w14:paraId="06902D38" w14:textId="77777777" w:rsidR="009000BF" w:rsidRDefault="009000BF" w:rsidP="00802160"/>
    <w:p w14:paraId="47019F51" w14:textId="1373E542" w:rsidR="00802160" w:rsidRPr="00B410CE" w:rsidRDefault="00802160" w:rsidP="00AC5BBB">
      <w:pPr>
        <w:pStyle w:val="Overskrift5"/>
        <w:rPr>
          <w:rFonts w:ascii="Aptos" w:hAnsi="Aptos"/>
          <w:i/>
          <w:iCs/>
          <w:color w:val="0070C0"/>
        </w:rPr>
      </w:pPr>
      <w:r w:rsidRPr="00B410CE">
        <w:rPr>
          <w:rFonts w:ascii="Aptos" w:hAnsi="Aptos"/>
          <w:i/>
          <w:iCs/>
          <w:color w:val="0070C0"/>
        </w:rPr>
        <w:lastRenderedPageBreak/>
        <w:t xml:space="preserve">Tabell </w:t>
      </w:r>
      <w:r w:rsidRPr="00B410CE">
        <w:rPr>
          <w:rFonts w:ascii="Aptos" w:hAnsi="Aptos"/>
          <w:i/>
          <w:iCs/>
          <w:color w:val="0070C0"/>
        </w:rPr>
        <w:fldChar w:fldCharType="begin"/>
      </w:r>
      <w:r w:rsidRPr="00B410CE">
        <w:rPr>
          <w:rFonts w:ascii="Aptos" w:hAnsi="Aptos"/>
          <w:i/>
          <w:iCs/>
          <w:color w:val="0070C0"/>
        </w:rPr>
        <w:instrText xml:space="preserve"> SEQ Tabell \* ARABIC </w:instrText>
      </w:r>
      <w:r w:rsidRPr="00B410CE">
        <w:rPr>
          <w:rFonts w:ascii="Aptos" w:hAnsi="Aptos"/>
          <w:i/>
          <w:iCs/>
          <w:color w:val="0070C0"/>
        </w:rPr>
        <w:fldChar w:fldCharType="separate"/>
      </w:r>
      <w:r w:rsidR="00AD2B30">
        <w:rPr>
          <w:rFonts w:ascii="Aptos" w:hAnsi="Aptos"/>
          <w:i/>
          <w:iCs/>
          <w:noProof/>
          <w:color w:val="0070C0"/>
        </w:rPr>
        <w:t>421</w:t>
      </w:r>
      <w:r w:rsidRPr="00B410CE">
        <w:rPr>
          <w:rFonts w:ascii="Aptos" w:hAnsi="Aptos"/>
          <w:i/>
          <w:iCs/>
          <w:color w:val="0070C0"/>
        </w:rPr>
        <w:fldChar w:fldCharType="end"/>
      </w:r>
      <w:r w:rsidRPr="00B410CE">
        <w:rPr>
          <w:rFonts w:ascii="Aptos" w:hAnsi="Aptos"/>
          <w:i/>
          <w:iC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802160" w:rsidRPr="00B410CE" w14:paraId="6CA4C2F0" w14:textId="77777777" w:rsidTr="00B41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49C30A" w14:textId="77777777" w:rsidR="00802160" w:rsidRPr="00B410CE" w:rsidRDefault="00802160" w:rsidP="00833C15">
            <w:pPr>
              <w:rPr>
                <w:rFonts w:ascii="Aptos" w:hAnsi="Aptos"/>
                <w:sz w:val="20"/>
                <w:szCs w:val="20"/>
              </w:rPr>
            </w:pPr>
            <w:r w:rsidRPr="00B410CE">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CC1D97"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D980437"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E6B46E" w14:textId="77777777" w:rsidR="00802160" w:rsidRPr="00B410CE"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Gyldig til</w:t>
            </w:r>
          </w:p>
        </w:tc>
      </w:tr>
      <w:tr w:rsidR="00802160" w:rsidRPr="00B410CE" w14:paraId="41662631" w14:textId="77777777" w:rsidTr="00B410C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D76F5F" w14:textId="77777777" w:rsidR="00802160" w:rsidRPr="00B410CE" w:rsidRDefault="00802160" w:rsidP="00833C15">
            <w:pPr>
              <w:rPr>
                <w:rFonts w:ascii="Aptos" w:hAnsi="Aptos"/>
                <w:b w:val="0"/>
                <w:bCs w:val="0"/>
                <w:color w:val="000000" w:themeColor="text1"/>
                <w:sz w:val="20"/>
                <w:szCs w:val="20"/>
              </w:rPr>
            </w:pPr>
            <w:r w:rsidRPr="00B410CE">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D83E7D" w14:textId="77CEE249" w:rsidR="00802160" w:rsidRPr="00B410CE" w:rsidRDefault="002B5772"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Pr>
                <w:rFonts w:ascii="Aptos" w:hAnsi="Aptos"/>
                <w:color w:val="000000" w:themeColor="text1"/>
                <w:sz w:val="20"/>
                <w:szCs w:val="20"/>
              </w:rPr>
              <w:t>Utgått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E23D57"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19.12.2022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581D3B" w14:textId="4D883E26" w:rsidR="00802160" w:rsidRPr="00B410CE" w:rsidRDefault="000B507B"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hyperlink w:anchor="Beskrivelser" w:tooltip="Kan ikke opprettes etter 26.06.2024" w:history="1">
              <w:r w:rsidR="00B410CE" w:rsidRPr="00B410CE">
                <w:rPr>
                  <w:rStyle w:val="Hyperkobling"/>
                  <w:rFonts w:ascii="Aptos" w:hAnsi="Aptos"/>
                  <w:sz w:val="20"/>
                  <w:szCs w:val="20"/>
                  <w:u w:val="none"/>
                </w:rPr>
                <w:t>26.06.2024</w:t>
              </w:r>
            </w:hyperlink>
          </w:p>
        </w:tc>
      </w:tr>
      <w:tr w:rsidR="00802160" w:rsidRPr="00B410CE" w14:paraId="0EA12124" w14:textId="77777777" w:rsidTr="00B410C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D403C4" w14:textId="77777777" w:rsidR="00802160" w:rsidRPr="00B410CE" w:rsidRDefault="00802160" w:rsidP="00833C15">
            <w:pPr>
              <w:rPr>
                <w:rFonts w:ascii="Aptos" w:hAnsi="Aptos"/>
                <w:sz w:val="20"/>
                <w:szCs w:val="20"/>
              </w:rPr>
            </w:pPr>
            <w:r w:rsidRPr="00B410CE">
              <w:rPr>
                <w:rFonts w:ascii="Aptos" w:hAnsi="Aptos"/>
                <w:sz w:val="20"/>
                <w:szCs w:val="20"/>
              </w:rPr>
              <w:t>Beskrivelse</w:t>
            </w:r>
          </w:p>
        </w:tc>
      </w:tr>
      <w:tr w:rsidR="00802160" w:rsidRPr="00B410CE" w14:paraId="319A94F5" w14:textId="77777777" w:rsidTr="00B410CE">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8118A0" w14:textId="45E59D4F" w:rsidR="00802160" w:rsidRPr="00B410CE" w:rsidRDefault="00802160" w:rsidP="00833C15">
            <w:pPr>
              <w:rPr>
                <w:rFonts w:ascii="Aptos" w:hAnsi="Aptos"/>
                <w:b w:val="0"/>
                <w:bCs w:val="0"/>
                <w:sz w:val="20"/>
                <w:szCs w:val="20"/>
              </w:rPr>
            </w:pPr>
            <w:r w:rsidRPr="00B410CE">
              <w:rPr>
                <w:rFonts w:ascii="Aptos" w:hAnsi="Aptos"/>
                <w:b w:val="0"/>
                <w:bCs w:val="0"/>
                <w:sz w:val="20"/>
                <w:szCs w:val="20"/>
              </w:rPr>
              <w:t xml:space="preserve">Unik identifikator for fagsystem (referansenummer) i tilfeller der informasjonen er overført fra kommunalt fagsystem. Se </w:t>
            </w:r>
            <w:hyperlink r:id="rId78" w:history="1">
              <w:r w:rsidRPr="0096122F">
                <w:rPr>
                  <w:rStyle w:val="Hyperkobling"/>
                  <w:rFonts w:ascii="Aptos" w:hAnsi="Aptos"/>
                  <w:b w:val="0"/>
                  <w:bCs w:val="0"/>
                  <w:sz w:val="20"/>
                  <w:szCs w:val="20"/>
                  <w:u w:val="none"/>
                </w:rPr>
                <w:t>Overføring mellom kommunale fagsystem og NIR | IMDi</w:t>
              </w:r>
            </w:hyperlink>
          </w:p>
        </w:tc>
      </w:tr>
      <w:tr w:rsidR="00802160" w:rsidRPr="00B410CE" w14:paraId="0B95E8A2" w14:textId="77777777" w:rsidTr="00B410C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5144E3" w14:textId="77777777" w:rsidR="00802160" w:rsidRPr="00B410CE" w:rsidRDefault="00802160" w:rsidP="00833C15">
            <w:pPr>
              <w:rPr>
                <w:rFonts w:ascii="Aptos" w:hAnsi="Aptos"/>
                <w:sz w:val="20"/>
                <w:szCs w:val="20"/>
              </w:rPr>
            </w:pPr>
            <w:r w:rsidRPr="00B410CE">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CC6FB0"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7E587C3"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Kilde</w:t>
            </w:r>
          </w:p>
        </w:tc>
      </w:tr>
      <w:tr w:rsidR="00802160" w:rsidRPr="00B410CE" w14:paraId="03BFEA82" w14:textId="77777777" w:rsidTr="00B410C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0A4973"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B075E7"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A7F070"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System</w:t>
            </w:r>
          </w:p>
        </w:tc>
      </w:tr>
      <w:tr w:rsidR="00802160" w:rsidRPr="00B410CE" w14:paraId="631395EF" w14:textId="77777777" w:rsidTr="00B410C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4942D54" w14:textId="77777777" w:rsidR="00802160" w:rsidRPr="00B410CE" w:rsidRDefault="00802160" w:rsidP="00833C15">
            <w:pPr>
              <w:rPr>
                <w:rFonts w:ascii="Aptos" w:hAnsi="Aptos"/>
                <w:sz w:val="20"/>
                <w:szCs w:val="20"/>
              </w:rPr>
            </w:pPr>
            <w:r w:rsidRPr="00B410CE">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9BE0E1"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0F1133"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Viktighet</w:t>
            </w:r>
          </w:p>
        </w:tc>
      </w:tr>
      <w:tr w:rsidR="00802160" w:rsidRPr="00B410CE" w14:paraId="70657868" w14:textId="77777777" w:rsidTr="00B410CE">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6BEBD0" w14:textId="77777777" w:rsidR="00802160" w:rsidRPr="00B410CE" w:rsidRDefault="00802160" w:rsidP="00833C15">
            <w:pPr>
              <w:rPr>
                <w:rFonts w:ascii="Aptos" w:hAnsi="Aptos"/>
                <w:b w:val="0"/>
                <w:bCs w:val="0"/>
                <w:sz w:val="20"/>
                <w:szCs w:val="20"/>
              </w:rPr>
            </w:pPr>
            <w:r w:rsidRPr="00B410CE">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4232F3"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A96A73"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Ikke obligatorisk</w:t>
            </w:r>
          </w:p>
        </w:tc>
      </w:tr>
      <w:tr w:rsidR="00802160" w:rsidRPr="00B410CE" w14:paraId="282F953F" w14:textId="77777777" w:rsidTr="00B410C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C91FEE" w14:textId="77777777" w:rsidR="00802160" w:rsidRPr="00B410CE" w:rsidRDefault="00802160" w:rsidP="00833C15">
            <w:pPr>
              <w:rPr>
                <w:rFonts w:ascii="Aptos" w:hAnsi="Aptos"/>
                <w:b w:val="0"/>
                <w:bCs w:val="0"/>
                <w:sz w:val="20"/>
                <w:szCs w:val="20"/>
              </w:rPr>
            </w:pPr>
            <w:r w:rsidRPr="00B410CE">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1DAF681"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B410CE">
              <w:rPr>
                <w:rFonts w:ascii="Aptos" w:hAnsi="Aptos"/>
                <w:b/>
                <w:bCs/>
                <w:sz w:val="20"/>
                <w:szCs w:val="20"/>
              </w:rPr>
              <w:t xml:space="preserve">Felt </w:t>
            </w:r>
          </w:p>
        </w:tc>
      </w:tr>
      <w:tr w:rsidR="00802160" w:rsidRPr="00B410CE" w14:paraId="255F523C" w14:textId="77777777" w:rsidTr="00B410CE">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47D5852" w14:textId="77777777" w:rsidR="00802160" w:rsidRPr="00B410CE" w:rsidRDefault="00802160" w:rsidP="00833C15">
            <w:pPr>
              <w:rPr>
                <w:rFonts w:ascii="Aptos" w:hAnsi="Aptos"/>
                <w:b w:val="0"/>
                <w:bCs w:val="0"/>
                <w:sz w:val="20"/>
                <w:szCs w:val="20"/>
              </w:rPr>
            </w:pPr>
            <w:r w:rsidRPr="00B410CE">
              <w:rPr>
                <w:rFonts w:ascii="Aptos" w:hAnsi="Aptos"/>
                <w:b w:val="0"/>
                <w:bCs w:val="0"/>
                <w:color w:val="000000"/>
                <w:sz w:val="20"/>
                <w:szCs w:val="20"/>
              </w:rPr>
              <w:t>Nir2.Hurtigspor</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B211BE" w14:textId="77777777" w:rsidR="00802160" w:rsidRPr="00B410CE"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B410CE">
              <w:rPr>
                <w:rFonts w:ascii="Aptos" w:hAnsi="Aptos"/>
                <w:sz w:val="20"/>
                <w:szCs w:val="20"/>
              </w:rPr>
              <w:t>FagsystemRefnummer</w:t>
            </w:r>
          </w:p>
        </w:tc>
      </w:tr>
    </w:tbl>
    <w:p w14:paraId="109732FC" w14:textId="77777777" w:rsidR="00802160" w:rsidRDefault="00802160" w:rsidP="00802160"/>
    <w:p w14:paraId="33DB27DB" w14:textId="77777777" w:rsidR="00DF1CA0" w:rsidRDefault="00DF1CA0" w:rsidP="00802160"/>
    <w:p w14:paraId="5AD59C8C" w14:textId="77777777" w:rsidR="00DF1CA0" w:rsidRDefault="00DF1CA0" w:rsidP="00802160"/>
    <w:p w14:paraId="6A17334B" w14:textId="77777777" w:rsidR="00DF1CA0" w:rsidRDefault="00DF1CA0" w:rsidP="00802160"/>
    <w:p w14:paraId="3C1117F7" w14:textId="77777777" w:rsidR="009000BF" w:rsidRDefault="009000BF" w:rsidP="00802160"/>
    <w:p w14:paraId="52EFD0A9" w14:textId="77777777" w:rsidR="009000BF" w:rsidRDefault="009000BF" w:rsidP="00802160"/>
    <w:p w14:paraId="7D14FD1F" w14:textId="77777777" w:rsidR="009000BF" w:rsidRDefault="009000BF" w:rsidP="00802160"/>
    <w:p w14:paraId="0574868D" w14:textId="77777777" w:rsidR="009000BF" w:rsidRDefault="009000BF" w:rsidP="00802160"/>
    <w:p w14:paraId="460436CF" w14:textId="77777777" w:rsidR="009000BF" w:rsidRDefault="009000BF" w:rsidP="00802160"/>
    <w:p w14:paraId="5EC5BD77" w14:textId="77777777" w:rsidR="009000BF" w:rsidRDefault="009000BF" w:rsidP="00802160"/>
    <w:p w14:paraId="6C2A5A03" w14:textId="77777777" w:rsidR="009000BF" w:rsidRDefault="009000BF" w:rsidP="00802160"/>
    <w:p w14:paraId="40EE578D" w14:textId="77777777" w:rsidR="009000BF" w:rsidRDefault="009000BF" w:rsidP="00802160"/>
    <w:p w14:paraId="58C7FADC" w14:textId="77777777" w:rsidR="009000BF" w:rsidRDefault="009000BF" w:rsidP="00802160"/>
    <w:p w14:paraId="269B1F51" w14:textId="77777777" w:rsidR="009000BF" w:rsidRDefault="009000BF" w:rsidP="00802160"/>
    <w:p w14:paraId="1A9619DC" w14:textId="77777777" w:rsidR="009000BF" w:rsidRDefault="009000BF" w:rsidP="00802160"/>
    <w:p w14:paraId="19CE35F2" w14:textId="77777777" w:rsidR="009000BF" w:rsidRDefault="009000BF" w:rsidP="00802160"/>
    <w:p w14:paraId="4BAC4518" w14:textId="77777777" w:rsidR="009000BF" w:rsidRDefault="009000BF" w:rsidP="00802160"/>
    <w:p w14:paraId="7696A6F8" w14:textId="77777777" w:rsidR="009000BF" w:rsidRDefault="009000BF" w:rsidP="00802160"/>
    <w:p w14:paraId="1D556E15" w14:textId="77777777" w:rsidR="009000BF" w:rsidRDefault="009000BF" w:rsidP="00802160"/>
    <w:p w14:paraId="75AE37D9" w14:textId="77777777" w:rsidR="009000BF" w:rsidRDefault="009000BF" w:rsidP="00802160"/>
    <w:p w14:paraId="4A606384" w14:textId="77777777" w:rsidR="009000BF" w:rsidRDefault="009000BF" w:rsidP="00802160"/>
    <w:p w14:paraId="3957596E" w14:textId="77777777" w:rsidR="009000BF" w:rsidRDefault="009000BF" w:rsidP="00802160"/>
    <w:p w14:paraId="0593448F" w14:textId="77777777" w:rsidR="00DF1CA0" w:rsidRDefault="00DF1CA0" w:rsidP="00802160"/>
    <w:p w14:paraId="138B976F" w14:textId="77777777" w:rsidR="00802160" w:rsidRPr="00A020B3" w:rsidRDefault="008021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Tiltak</w:t>
      </w:r>
    </w:p>
    <w:p w14:paraId="6D3D4567" w14:textId="77777777" w:rsidR="00802160" w:rsidRPr="003D6689" w:rsidRDefault="00802160" w:rsidP="00802160"/>
    <w:p w14:paraId="629C7694" w14:textId="5FD1F41D"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422</w:t>
      </w:r>
      <w:r w:rsidRPr="00E13C60">
        <w:rPr>
          <w:rFonts w:ascii="Aptos" w:hAnsi="Aptos"/>
          <w:color w:val="0070C0"/>
        </w:rPr>
        <w:fldChar w:fldCharType="end"/>
      </w:r>
      <w:r w:rsidRPr="00E13C60">
        <w:rPr>
          <w:rFonts w:ascii="Aptos" w:hAnsi="Aptos"/>
          <w:color w:val="0070C0"/>
        </w:rPr>
        <w:t>: Tiltaksgruppe</w:t>
      </w:r>
    </w:p>
    <w:tbl>
      <w:tblPr>
        <w:tblStyle w:val="Rutenettabell1lysuthevingsfarge3"/>
        <w:tblW w:w="0" w:type="auto"/>
        <w:tblInd w:w="0" w:type="dxa"/>
        <w:tblLayout w:type="fixed"/>
        <w:tblLook w:val="04A0" w:firstRow="1" w:lastRow="0" w:firstColumn="1" w:lastColumn="0" w:noHBand="0" w:noVBand="1"/>
      </w:tblPr>
      <w:tblGrid>
        <w:gridCol w:w="2547"/>
        <w:gridCol w:w="3685"/>
        <w:gridCol w:w="1560"/>
        <w:gridCol w:w="1270"/>
      </w:tblGrid>
      <w:tr w:rsidR="00802160" w:rsidRPr="00961EF1" w14:paraId="02DF9E1D" w14:textId="77777777" w:rsidTr="00614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7DF6D7"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6735F3D"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5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319656D"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54DE43"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8600295"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C1760E"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Tiltaksgruppe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3DAE7C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FFAB55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0B30E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171E0B0"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4FE0DA"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011C0849"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C5A37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 xml:space="preserve">Gruppe av integreringsfremmende tiltak som kommuner kan tilby personer i introduksjonsprogrammet </w:t>
            </w:r>
          </w:p>
        </w:tc>
      </w:tr>
      <w:tr w:rsidR="00802160" w:rsidRPr="00961EF1" w14:paraId="02BC695B"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769104"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A61EA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F27D4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6B8B9E5D"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227EC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65A2E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2690B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6CD589C3"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4751B7"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16C41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96E057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047F4DDB"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12F99F"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FF254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46BAF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7D057E34" w14:textId="77777777" w:rsidTr="006146FA">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DA7FE9"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369CDB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1B4EA7DF" w14:textId="77777777" w:rsidTr="006146FA">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6C78ED8"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Nir2.Tiltakgruppetype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BFDB5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039FE867" w14:textId="77777777" w:rsidTr="006146FA">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38AD4E1" w14:textId="77777777" w:rsidR="00802160" w:rsidRPr="00961EF1" w:rsidRDefault="00802160" w:rsidP="00833C15">
            <w:pPr>
              <w:rPr>
                <w:rFonts w:ascii="Aptos" w:hAnsi="Aptos"/>
                <w:b w:val="0"/>
                <w:bCs w:val="0"/>
                <w:sz w:val="20"/>
                <w:szCs w:val="20"/>
              </w:rPr>
            </w:pPr>
            <w:r w:rsidRPr="00961EF1">
              <w:rPr>
                <w:rFonts w:ascii="Aptos" w:hAnsi="Aptos"/>
                <w:sz w:val="20"/>
                <w:szCs w:val="20"/>
              </w:rPr>
              <w:t xml:space="preserve">Db tabell </w:t>
            </w:r>
            <w:r w:rsidRPr="00961EF1">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157E6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1BC46D66" w14:textId="77777777" w:rsidTr="006146FA">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A371F0"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Nir2.Tiltaktype</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56D8B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Tahoma"/>
                <w:color w:val="000000"/>
                <w:sz w:val="20"/>
                <w:szCs w:val="20"/>
              </w:rPr>
              <w:t>TiltakgruppetypeId</w:t>
            </w:r>
          </w:p>
        </w:tc>
      </w:tr>
      <w:tr w:rsidR="00802160" w:rsidRPr="00961EF1" w14:paraId="4C961BF6"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9A5AD22"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3EFCB5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158A83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13A172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AE1AE0" w:rsidRPr="00961EF1" w14:paraId="3F1091B5"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BB9771" w14:textId="7BFA7B79" w:rsidR="00AE1AE0" w:rsidRPr="00961EF1" w:rsidRDefault="000B507B" w:rsidP="00AE1AE0">
            <w:pPr>
              <w:rPr>
                <w:rFonts w:ascii="Aptos" w:hAnsi="Aptos"/>
                <w:b w:val="0"/>
                <w:bCs w:val="0"/>
                <w:sz w:val="20"/>
                <w:szCs w:val="20"/>
              </w:rPr>
            </w:pPr>
            <w:hyperlink w:anchor="Beskrivelser" w:tooltip="Gruppering av tiltakstyper som omhandler supplerende tiltak som enten kan støtte deltakeren gjennom kvalifiseringsløpet eller generelt øke samfunnsdeltakelsen  " w:history="1">
              <w:r w:rsidR="00AE1AE0" w:rsidRPr="00961EF1">
                <w:rPr>
                  <w:rStyle w:val="Hyperkobling"/>
                  <w:rFonts w:ascii="Aptos" w:hAnsi="Aptos"/>
                  <w:b w:val="0"/>
                  <w:bCs w:val="0"/>
                  <w:sz w:val="20"/>
                  <w:szCs w:val="20"/>
                  <w:u w:val="none"/>
                </w:rPr>
                <w:t>TILTAK_ANDRE</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8AD932D" w14:textId="3FE62584"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Andre integreringstiltak</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F43057" w14:textId="6D95D45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EF5158"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1AE0" w:rsidRPr="00961EF1" w14:paraId="17C24C93"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9B2A697" w14:textId="1AFF6510" w:rsidR="00AE1AE0" w:rsidRPr="00961EF1" w:rsidRDefault="000B507B" w:rsidP="00AE1AE0">
            <w:pPr>
              <w:rPr>
                <w:rFonts w:ascii="Aptos" w:hAnsi="Aptos"/>
                <w:b w:val="0"/>
                <w:bCs w:val="0"/>
                <w:color w:val="000000"/>
                <w:sz w:val="20"/>
                <w:szCs w:val="20"/>
              </w:rPr>
            </w:pPr>
            <w:hyperlink w:anchor="Beskrivelser" w:tooltip="Gruppering av tiltakstyper som omhandler arbeidsrettede tiltak. Arbeidsrettede tiltak har som mål å bistå personer med å komme i arbeid og bli økonomisk selvhjulpne" w:history="1">
              <w:r w:rsidR="00AE1AE0" w:rsidRPr="00961EF1">
                <w:rPr>
                  <w:rStyle w:val="Hyperkobling"/>
                  <w:rFonts w:ascii="Aptos" w:hAnsi="Aptos"/>
                  <w:b w:val="0"/>
                  <w:bCs w:val="0"/>
                  <w:sz w:val="20"/>
                  <w:szCs w:val="20"/>
                  <w:u w:val="none"/>
                </w:rPr>
                <w:t xml:space="preserve">TILTAK_ARBEID </w:t>
              </w:r>
            </w:hyperlink>
            <w:r w:rsidR="00AE1AE0" w:rsidRPr="00961EF1">
              <w:rPr>
                <w:rFonts w:ascii="Aptos" w:hAnsi="Aptos"/>
                <w:b w:val="0"/>
                <w:bCs w:val="0"/>
                <w:color w:val="000000"/>
                <w:sz w:val="20"/>
                <w:szCs w:val="20"/>
              </w:rPr>
              <w:t xml:space="preserve"> </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5ADE6E4" w14:textId="10ABD17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 xml:space="preserve">Arbeidsrettede tiltak  </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7F925F" w14:textId="0A31861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1EFC50"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1AE0" w:rsidRPr="00961EF1" w14:paraId="35F1067C"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007022" w14:textId="4D0A34E2" w:rsidR="00AE1AE0" w:rsidRPr="00961EF1" w:rsidRDefault="000B507B" w:rsidP="00AE1AE0">
            <w:pPr>
              <w:rPr>
                <w:rFonts w:ascii="Aptos" w:hAnsi="Aptos"/>
                <w:b w:val="0"/>
                <w:bCs w:val="0"/>
                <w:color w:val="000000"/>
                <w:sz w:val="20"/>
                <w:szCs w:val="20"/>
              </w:rPr>
            </w:pPr>
            <w:hyperlink w:anchor="Beskrivelser" w:tooltip="Gruppering av tiltakstypene &quot;Foreldreveiledning&quot; og &quot;Livsmestring i et nytt land&quot;" w:history="1">
              <w:r w:rsidR="00AE1AE0" w:rsidRPr="00961EF1">
                <w:rPr>
                  <w:rStyle w:val="Hyperkobling"/>
                  <w:rFonts w:ascii="Aptos" w:hAnsi="Aptos"/>
                  <w:b w:val="0"/>
                  <w:bCs w:val="0"/>
                  <w:sz w:val="20"/>
                  <w:szCs w:val="20"/>
                  <w:u w:val="none"/>
                </w:rPr>
                <w:t>TILTAK_LIVSFOR</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FDA7BD3" w14:textId="1B84609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Livsmestring og foreldreveiledning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CD45B0" w14:textId="48035C4D"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F74A79"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1AE0" w:rsidRPr="00961EF1" w14:paraId="37998795"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A9286B4" w14:textId="3E130332" w:rsidR="00AE1AE0" w:rsidRPr="00961EF1" w:rsidRDefault="000B507B" w:rsidP="00AE1AE0">
            <w:pPr>
              <w:rPr>
                <w:rFonts w:ascii="Aptos" w:hAnsi="Aptos"/>
                <w:b w:val="0"/>
                <w:bCs w:val="0"/>
                <w:color w:val="000000"/>
                <w:sz w:val="20"/>
                <w:szCs w:val="20"/>
              </w:rPr>
            </w:pPr>
            <w:hyperlink w:anchor="Beskrivelser" w:tooltip="Gruppering av tiltakstyper som omhandler opplæring i norsk og samfunnskunnskap. Opplæringen skal gi deltakerne de norskferdighetene og kunnskapene om samfunnet de trenger for å delta i opplæring, utdanning, arbeid og samfunnsliv" w:history="1">
              <w:r w:rsidR="00AE1AE0" w:rsidRPr="00961EF1">
                <w:rPr>
                  <w:rStyle w:val="Hyperkobling"/>
                  <w:rFonts w:ascii="Aptos" w:hAnsi="Aptos"/>
                  <w:b w:val="0"/>
                  <w:bCs w:val="0"/>
                  <w:sz w:val="20"/>
                  <w:szCs w:val="20"/>
                  <w:u w:val="none"/>
                </w:rPr>
                <w:t>TILTAK_NORSAM</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246A86A" w14:textId="71C81234"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lang w:val="nn-NO"/>
              </w:rPr>
              <w:t>Opplæring i norsk og samfunnskunnskap</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B7E29E" w14:textId="39F8DF5E"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87DA7C1"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AE1AE0" w:rsidRPr="00961EF1" w14:paraId="27D7A4A4" w14:textId="77777777" w:rsidTr="006146F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F32B42" w14:textId="76FC09AF" w:rsidR="00AE1AE0" w:rsidRPr="00961EF1" w:rsidRDefault="000B507B" w:rsidP="00AE1AE0">
            <w:pPr>
              <w:rPr>
                <w:rFonts w:ascii="Aptos" w:hAnsi="Aptos"/>
                <w:b w:val="0"/>
                <w:bCs w:val="0"/>
                <w:color w:val="000000"/>
                <w:sz w:val="20"/>
                <w:szCs w:val="20"/>
              </w:rPr>
            </w:pPr>
            <w:hyperlink w:anchor="Beskrivelser" w:tooltip="Gruppering av tiltakstyper som omhandler utdanningsrettede tiltak " w:history="1">
              <w:r w:rsidR="00AE1AE0" w:rsidRPr="00961EF1">
                <w:rPr>
                  <w:rStyle w:val="Hyperkobling"/>
                  <w:rFonts w:ascii="Aptos" w:hAnsi="Aptos"/>
                  <w:b w:val="0"/>
                  <w:bCs w:val="0"/>
                  <w:sz w:val="20"/>
                  <w:szCs w:val="20"/>
                  <w:u w:val="none"/>
                </w:rPr>
                <w:t>TILTAK_UTDANNING</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6CF4B6E" w14:textId="383FAA46"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Utdanningsrettede tiltak</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98DAD9A" w14:textId="12F322F1"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49C357" w14:textId="7777777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6D3FEB9" w14:textId="77777777" w:rsidR="00802160" w:rsidRDefault="00802160" w:rsidP="00802160"/>
    <w:p w14:paraId="5DDFBC32" w14:textId="7EA359BD"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423</w:t>
      </w:r>
      <w:r w:rsidRPr="00E13C60">
        <w:rPr>
          <w:rFonts w:ascii="Aptos" w:hAnsi="Aptos"/>
          <w:color w:val="0070C0"/>
        </w:rPr>
        <w:fldChar w:fldCharType="end"/>
      </w:r>
      <w:r w:rsidRPr="00E13C60">
        <w:rPr>
          <w:rFonts w:ascii="Aptos" w:hAnsi="Aptos"/>
          <w:color w:val="0070C0"/>
        </w:rPr>
        <w:t>: Tiltakstype</w:t>
      </w:r>
    </w:p>
    <w:tbl>
      <w:tblPr>
        <w:tblStyle w:val="Rutenettabell1lysuthevingsfarge3"/>
        <w:tblW w:w="9062" w:type="dxa"/>
        <w:tblInd w:w="0" w:type="dxa"/>
        <w:tblLayout w:type="fixed"/>
        <w:tblLook w:val="04A0" w:firstRow="1" w:lastRow="0" w:firstColumn="1" w:lastColumn="0" w:noHBand="0" w:noVBand="1"/>
      </w:tblPr>
      <w:tblGrid>
        <w:gridCol w:w="3114"/>
        <w:gridCol w:w="3260"/>
        <w:gridCol w:w="1276"/>
        <w:gridCol w:w="1412"/>
      </w:tblGrid>
      <w:tr w:rsidR="00802160" w:rsidRPr="00961EF1" w14:paraId="595A1622" w14:textId="77777777" w:rsidTr="00B10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B43C4D2"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2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E2936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276"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C3D3AC6"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4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404706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5A74349"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0FFEF3"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Tiltakstype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B49FF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6ACCE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42CC5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39702D4" w14:textId="77777777" w:rsidTr="00B10BD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CD1B24"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0554C192" w14:textId="77777777" w:rsidTr="00B10BD6">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54552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Typer av integreringsfremmende tiltak som kommuner kan tilby personer i introduksjonsprogrammet. Tiltakstypene er gruppert i 5 tiltaksgrupper</w:t>
            </w:r>
          </w:p>
        </w:tc>
      </w:tr>
      <w:tr w:rsidR="00802160" w:rsidRPr="00961EF1" w14:paraId="3B468D8A"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92BB42"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2695D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4E274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04EE9A5"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B0B596"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32F5C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0C05F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0C2E2C86"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6628E6"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03BBDB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EB191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76DD5A1C"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6EC7C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EF1FDF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A9F30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24B39770" w14:textId="77777777" w:rsidTr="00B10BD6">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4D6ED11"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451799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363B0A66" w14:textId="77777777" w:rsidTr="00B10BD6">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8C572E4"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Nir2.Tiltaktype</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D5481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44693245" w14:textId="77777777" w:rsidTr="00B10BD6">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0AAA72" w14:textId="77777777" w:rsidR="00802160" w:rsidRPr="00961EF1" w:rsidRDefault="00802160" w:rsidP="00833C15">
            <w:pPr>
              <w:rPr>
                <w:rFonts w:ascii="Aptos" w:hAnsi="Aptos"/>
                <w:b w:val="0"/>
                <w:bCs w:val="0"/>
                <w:sz w:val="20"/>
                <w:szCs w:val="20"/>
              </w:rPr>
            </w:pPr>
            <w:r w:rsidRPr="00961EF1">
              <w:rPr>
                <w:rFonts w:ascii="Aptos" w:hAnsi="Aptos"/>
                <w:sz w:val="20"/>
                <w:szCs w:val="20"/>
              </w:rPr>
              <w:t xml:space="preserve">Db tabell </w:t>
            </w:r>
            <w:r w:rsidRPr="00961EF1">
              <w:rPr>
                <w:rFonts w:ascii="Cambria Math" w:hAnsi="Cambria Math" w:cs="Cambria Math"/>
                <w:color w:val="000000"/>
                <w:sz w:val="20"/>
                <w:szCs w:val="20"/>
              </w:rPr>
              <w:t>⧟</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39A48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1D90270A" w14:textId="77777777" w:rsidTr="00B10BD6">
        <w:tc>
          <w:tcPr>
            <w:cnfStyle w:val="001000000000" w:firstRow="0" w:lastRow="0" w:firstColumn="1" w:lastColumn="0" w:oddVBand="0" w:evenVBand="0" w:oddHBand="0" w:evenHBand="0" w:firstRowFirstColumn="0" w:firstRowLastColumn="0" w:lastRowFirstColumn="0" w:lastRowLastColumn="0"/>
            <w:tcW w:w="6374"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BA6480"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Nir2.Tiltak</w:t>
            </w:r>
          </w:p>
        </w:tc>
        <w:tc>
          <w:tcPr>
            <w:tcW w:w="2688"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AE376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Tahoma"/>
                <w:color w:val="000000"/>
                <w:sz w:val="20"/>
                <w:szCs w:val="20"/>
              </w:rPr>
              <w:t>TiltaktypeId</w:t>
            </w:r>
          </w:p>
        </w:tc>
      </w:tr>
      <w:tr w:rsidR="00802160" w:rsidRPr="00961EF1" w14:paraId="091DB0AC"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E365C16"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6778D5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375F1C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ECA7CA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AE1AE0" w:rsidRPr="00961EF1" w14:paraId="32F69A6B"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30F7653" w14:textId="74449B23" w:rsidR="00AE1AE0" w:rsidRPr="00961EF1" w:rsidRDefault="000B507B" w:rsidP="00AE1AE0">
            <w:pPr>
              <w:rPr>
                <w:rFonts w:ascii="Aptos" w:hAnsi="Aptos"/>
                <w:b w:val="0"/>
                <w:bCs w:val="0"/>
                <w:sz w:val="20"/>
                <w:szCs w:val="20"/>
              </w:rPr>
            </w:pPr>
            <w:hyperlink w:anchor="Beskrivelser" w:tooltip="Tiltaket omfatter øvrige aktiviteter, som ikke hører inn under noen av de andre tiltakene" w:history="1">
              <w:r w:rsidR="00AE1AE0" w:rsidRPr="00961EF1">
                <w:rPr>
                  <w:rStyle w:val="Hyperkobling"/>
                  <w:rFonts w:ascii="Aptos" w:hAnsi="Aptos"/>
                  <w:b w:val="0"/>
                  <w:bCs w:val="0"/>
                  <w:sz w:val="20"/>
                  <w:szCs w:val="20"/>
                  <w:u w:val="none"/>
                </w:rPr>
                <w:t>ANDRE_ANNET</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3B1EB4" w14:textId="0218AA3E"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Annet</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159CFB" w14:textId="641C8E8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E342EDC" w14:textId="3694264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4C4BEC3C"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8ED54F" w14:textId="36F31480" w:rsidR="00AE1AE0" w:rsidRPr="00961EF1" w:rsidRDefault="000B507B" w:rsidP="00AE1AE0">
            <w:pPr>
              <w:rPr>
                <w:rFonts w:ascii="Aptos" w:hAnsi="Aptos"/>
                <w:b w:val="0"/>
                <w:bCs w:val="0"/>
                <w:color w:val="000000"/>
                <w:sz w:val="20"/>
                <w:szCs w:val="20"/>
              </w:rPr>
            </w:pPr>
            <w:hyperlink w:anchor="Beskrivelser" w:tooltip="Omfatter tiltak rettet mot barn og familie som ikke faller inn under foreldreveiledning, men som er nødvendig for å sikre helhetlig oppfølging for familier med store omsorgsforpliktelser" w:history="1">
              <w:r w:rsidR="00AE1AE0" w:rsidRPr="00961EF1">
                <w:rPr>
                  <w:rStyle w:val="Hyperkobling"/>
                  <w:rFonts w:ascii="Aptos" w:hAnsi="Aptos"/>
                  <w:b w:val="0"/>
                  <w:bCs w:val="0"/>
                  <w:sz w:val="20"/>
                  <w:szCs w:val="20"/>
                  <w:u w:val="none"/>
                </w:rPr>
                <w:t>ANDRE_BARNFAM</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9A1AC1" w14:textId="5795D2F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Tiltak knyttet til barn og familie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013CE6" w14:textId="65E4260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08A14C8" w14:textId="7C936FB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60F4945E"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B2A0C1" w14:textId="3E578E18" w:rsidR="00AE1AE0" w:rsidRPr="00961EF1" w:rsidRDefault="000B507B" w:rsidP="00AE1AE0">
            <w:pPr>
              <w:rPr>
                <w:rFonts w:ascii="Aptos" w:hAnsi="Aptos"/>
                <w:b w:val="0"/>
                <w:bCs w:val="0"/>
                <w:color w:val="000000"/>
                <w:sz w:val="20"/>
                <w:szCs w:val="20"/>
              </w:rPr>
            </w:pPr>
            <w:hyperlink w:anchor="Beskrivelser" w:tooltip="Tiltaket omfatter opplæring som styrker deltakernes digitale kompetanse, eksempelvis datakurs. NB: Dersom opplæring i norsk og samfunnskunnskap gis som nettbasert opplæring, så er dette tiltak norskopplæring og/eller samfunnskunnskap" w:history="1">
              <w:r w:rsidR="00AE1AE0" w:rsidRPr="00961EF1">
                <w:rPr>
                  <w:rStyle w:val="Hyperkobling"/>
                  <w:rFonts w:ascii="Aptos" w:hAnsi="Aptos"/>
                  <w:b w:val="0"/>
                  <w:bCs w:val="0"/>
                  <w:sz w:val="20"/>
                  <w:szCs w:val="20"/>
                  <w:u w:val="none"/>
                </w:rPr>
                <w:t>ANDRE_DIGKOMP</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CDBAB8" w14:textId="54C8367C"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Digital kompetanse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80FDF0" w14:textId="4EBB6712"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9A928A" w14:textId="066DFFB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2E2108FD"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ECD675" w14:textId="6BAFEFB2" w:rsidR="00AE1AE0" w:rsidRPr="00961EF1" w:rsidRDefault="000B507B" w:rsidP="00AE1AE0">
            <w:pPr>
              <w:rPr>
                <w:rFonts w:ascii="Aptos" w:hAnsi="Aptos"/>
                <w:b w:val="0"/>
                <w:bCs w:val="0"/>
                <w:color w:val="000000"/>
                <w:sz w:val="20"/>
                <w:szCs w:val="20"/>
              </w:rPr>
            </w:pPr>
            <w:hyperlink w:anchor="Beskrivelser" w:tooltip="Språktilbud i engelsk for personer med oppholdstillatelse på bakgrunn av innvilget midlertidig kollektiv beskyttelse" w:history="1">
              <w:r w:rsidR="00AE1AE0" w:rsidRPr="00961EF1">
                <w:rPr>
                  <w:rStyle w:val="Hyperkobling"/>
                  <w:rFonts w:ascii="Aptos" w:hAnsi="Aptos"/>
                  <w:b w:val="0"/>
                  <w:bCs w:val="0"/>
                  <w:sz w:val="20"/>
                  <w:szCs w:val="20"/>
                  <w:u w:val="none"/>
                </w:rPr>
                <w:t>ANDRE_ENGELSK</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EC0718" w14:textId="3300ADD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Språktilbud, engelsk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AD8ED3A" w14:textId="54F351DD"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1184D1" w14:textId="159861D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4722D9E6"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4629B31" w14:textId="189F140F" w:rsidR="00AE1AE0" w:rsidRPr="00961EF1" w:rsidRDefault="000B507B" w:rsidP="00AE1AE0">
            <w:pPr>
              <w:rPr>
                <w:rFonts w:ascii="Aptos" w:hAnsi="Aptos"/>
                <w:b w:val="0"/>
                <w:bCs w:val="0"/>
                <w:color w:val="000000"/>
                <w:sz w:val="20"/>
                <w:szCs w:val="20"/>
              </w:rPr>
            </w:pPr>
            <w:hyperlink w:anchor="Beskrivelser" w:tooltip="Omfatter tiltak i regi av frivillig sektor, eksempelvis flyktningguide, vennefamilie og lignende, samt øvrig nettverksbyggende tiltak. Norsktrening i regi av frivillig sektor defineres som norsktrening, se tiltakstype &quot;ANDRE_NORSKTREN&quot;" w:history="1">
              <w:r w:rsidR="00AE1AE0" w:rsidRPr="00961EF1">
                <w:rPr>
                  <w:rStyle w:val="Hyperkobling"/>
                  <w:rFonts w:ascii="Aptos" w:hAnsi="Aptos"/>
                  <w:b w:val="0"/>
                  <w:bCs w:val="0"/>
                  <w:sz w:val="20"/>
                  <w:szCs w:val="20"/>
                  <w:u w:val="none"/>
                </w:rPr>
                <w:t>ANDRE_FRIVSEKTOR</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E87301" w14:textId="22C9B99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Tiltak i regi av frivillig sektor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190BCCA" w14:textId="7BEDE192"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8A75989" w14:textId="6FF3A06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320B3AF8"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0E3395" w14:textId="5A4912DD" w:rsidR="00AE1AE0" w:rsidRPr="00961EF1" w:rsidRDefault="000B507B" w:rsidP="00AE1AE0">
            <w:pPr>
              <w:rPr>
                <w:rFonts w:ascii="Aptos" w:hAnsi="Aptos"/>
                <w:b w:val="0"/>
                <w:bCs w:val="0"/>
                <w:sz w:val="20"/>
                <w:szCs w:val="20"/>
              </w:rPr>
            </w:pPr>
            <w:hyperlink w:anchor="Beskrivelser" w:tooltip="Tiltaket omfatter behandling og/eller annen fysisk aktivitet for å bedre deltakerens helse. I tillegg til behandling kan dette omfatte trening i programtiden (ikke fritiden) som forebyggende tiltak, svømmeopplæring mm." w:history="1">
              <w:r w:rsidR="00AE1AE0" w:rsidRPr="00961EF1">
                <w:rPr>
                  <w:rStyle w:val="Hyperkobling"/>
                  <w:rFonts w:ascii="Aptos" w:hAnsi="Aptos"/>
                  <w:b w:val="0"/>
                  <w:bCs w:val="0"/>
                  <w:sz w:val="20"/>
                  <w:szCs w:val="20"/>
                  <w:u w:val="none"/>
                </w:rPr>
                <w:t>ANDRE_HELSEFREMMENDE</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EDDAB99" w14:textId="702520C6"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Helsefremmende tiltak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0D0FEF" w14:textId="24ACC86E"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5290756" w14:textId="1391DB6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2CA8339A"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E215EE" w14:textId="1299A7A7" w:rsidR="00AE1AE0" w:rsidRPr="00961EF1" w:rsidRDefault="000B507B" w:rsidP="00AE1AE0">
            <w:pPr>
              <w:rPr>
                <w:rFonts w:ascii="Aptos" w:hAnsi="Aptos"/>
                <w:b w:val="0"/>
                <w:bCs w:val="0"/>
                <w:sz w:val="20"/>
                <w:szCs w:val="20"/>
              </w:rPr>
            </w:pPr>
            <w:hyperlink w:anchor="Beskrivelser" w:tooltip="Tiltaket omfatter norsktrening som ikke er en del av den ordinære norskopplæringen i henhold til læreplanen i norsk og samfunnskunnskap. Dette kan eksempelvis omfatte språkkafé, leksehjelp og annen uformell norsktrening" w:history="1">
              <w:r w:rsidR="00AE1AE0" w:rsidRPr="00961EF1">
                <w:rPr>
                  <w:rStyle w:val="Hyperkobling"/>
                  <w:rFonts w:ascii="Aptos" w:hAnsi="Aptos"/>
                  <w:b w:val="0"/>
                  <w:bCs w:val="0"/>
                  <w:sz w:val="20"/>
                  <w:szCs w:val="20"/>
                  <w:u w:val="none"/>
                </w:rPr>
                <w:t>ANDRE_NORSKTREN</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370437F" w14:textId="4D5FD7B1"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Norsktrening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4DA38AD" w14:textId="3C97DA5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BD2103" w14:textId="28A136AB"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26B17A79"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BD067AD" w14:textId="3543AEC3" w:rsidR="00AE1AE0" w:rsidRPr="00961EF1" w:rsidRDefault="000B507B" w:rsidP="00AE1AE0">
            <w:pPr>
              <w:rPr>
                <w:rFonts w:ascii="Aptos" w:hAnsi="Aptos"/>
                <w:b w:val="0"/>
                <w:bCs w:val="0"/>
                <w:sz w:val="20"/>
                <w:szCs w:val="20"/>
              </w:rPr>
            </w:pPr>
            <w:hyperlink w:anchor="Beskrivelser" w:tooltip="Tiltaket omfatter kurs/opplæring om personlig økonomi" w:history="1">
              <w:r w:rsidR="00AE1AE0" w:rsidRPr="00961EF1">
                <w:rPr>
                  <w:rStyle w:val="Hyperkobling"/>
                  <w:rFonts w:ascii="Aptos" w:hAnsi="Aptos"/>
                  <w:b w:val="0"/>
                  <w:bCs w:val="0"/>
                  <w:sz w:val="20"/>
                  <w:szCs w:val="20"/>
                  <w:u w:val="none"/>
                </w:rPr>
                <w:t>ANDRE_PERSOKONOMI</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262254" w14:textId="3C160B18"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Personlig økonomi</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FFB91E" w14:textId="05FFF47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6DB479" w14:textId="4751E2D4"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0C3DD7BA"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B438BF" w14:textId="50FA8C4F" w:rsidR="00AE1AE0" w:rsidRPr="00961EF1" w:rsidRDefault="000B507B" w:rsidP="00AE1AE0">
            <w:pPr>
              <w:rPr>
                <w:rFonts w:ascii="Aptos" w:hAnsi="Aptos"/>
                <w:b w:val="0"/>
                <w:bCs w:val="0"/>
                <w:sz w:val="20"/>
                <w:szCs w:val="20"/>
              </w:rPr>
            </w:pPr>
            <w:hyperlink w:anchor="Beskrivelser" w:tooltip="Språktilbud i andre språk enn engelsk og norsk for personer med oppholdstillatelse på bakgrunn av innvilget midlertidig kollektiv beskyttelse" w:history="1">
              <w:r w:rsidR="00AE1AE0" w:rsidRPr="00961EF1">
                <w:rPr>
                  <w:rStyle w:val="Hyperkobling"/>
                  <w:rFonts w:ascii="Aptos" w:hAnsi="Aptos"/>
                  <w:b w:val="0"/>
                  <w:bCs w:val="0"/>
                  <w:sz w:val="20"/>
                  <w:szCs w:val="20"/>
                  <w:u w:val="none"/>
                </w:rPr>
                <w:t>ANDRE_SPRAK</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9F1A11E" w14:textId="4C0A1FA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Språktilbud, annet språk</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5BF02C6" w14:textId="4F495DA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highlight w:val="yellow"/>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BDA2EAF" w14:textId="3E91859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highlight w:val="yellow"/>
              </w:rPr>
            </w:pPr>
            <w:r w:rsidRPr="00961EF1">
              <w:rPr>
                <w:rFonts w:ascii="Aptos" w:hAnsi="Aptos"/>
                <w:color w:val="000000"/>
                <w:sz w:val="20"/>
                <w:szCs w:val="20"/>
              </w:rPr>
              <w:t>01.07.2023</w:t>
            </w:r>
          </w:p>
        </w:tc>
      </w:tr>
      <w:tr w:rsidR="00AE1AE0" w:rsidRPr="00961EF1" w14:paraId="66D12F44"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B89C07B" w14:textId="1FD48131" w:rsidR="00AE1AE0" w:rsidRPr="00961EF1" w:rsidRDefault="000B507B" w:rsidP="00AE1AE0">
            <w:pPr>
              <w:rPr>
                <w:rFonts w:ascii="Aptos" w:hAnsi="Aptos"/>
                <w:b w:val="0"/>
                <w:bCs w:val="0"/>
                <w:sz w:val="20"/>
                <w:szCs w:val="20"/>
              </w:rPr>
            </w:pPr>
            <w:hyperlink w:anchor="Beskrivelser" w:tooltip="Tiltaket omfatter tilbud under omsorgspermisjon" w:history="1">
              <w:r w:rsidR="00AE1AE0" w:rsidRPr="00961EF1">
                <w:rPr>
                  <w:rStyle w:val="Hyperkobling"/>
                  <w:rFonts w:ascii="Aptos" w:hAnsi="Aptos"/>
                  <w:b w:val="0"/>
                  <w:bCs w:val="0"/>
                  <w:sz w:val="20"/>
                  <w:szCs w:val="20"/>
                  <w:u w:val="none"/>
                </w:rPr>
                <w:t>ANDRE_TILBOMSORG</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A9F438" w14:textId="4B9EBA6D"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Tilbud i omsorgspermisjon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0AD166" w14:textId="21F0D15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F1013B7" w14:textId="2E9BB9AB"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27DC65C9"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0F311A" w14:textId="0F4ACD1A" w:rsidR="00AE1AE0" w:rsidRPr="00961EF1" w:rsidRDefault="000B507B" w:rsidP="00AE1AE0">
            <w:pPr>
              <w:rPr>
                <w:rFonts w:ascii="Aptos" w:hAnsi="Aptos"/>
                <w:b w:val="0"/>
                <w:bCs w:val="0"/>
                <w:sz w:val="20"/>
                <w:szCs w:val="20"/>
              </w:rPr>
            </w:pPr>
            <w:hyperlink w:anchor="Beskrivelser" w:tooltip="Opplæring i krav og forventninger i arbeidslivet, sikkerhetskultur og den norske arbeidslivsmodellen" w:history="1">
              <w:r w:rsidR="00AE1AE0" w:rsidRPr="00961EF1">
                <w:rPr>
                  <w:rStyle w:val="Hyperkobling"/>
                  <w:rFonts w:ascii="Aptos" w:hAnsi="Aptos"/>
                  <w:b w:val="0"/>
                  <w:bCs w:val="0"/>
                  <w:sz w:val="20"/>
                  <w:szCs w:val="20"/>
                  <w:u w:val="none"/>
                </w:rPr>
                <w:t>ARBEID_ARBSIKKULT</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BDB6D6B" w14:textId="76A7999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Opplæring i norsk arbeidsliv og sikkerhetskultur</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01537A" w14:textId="4CFCD49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19.12.2022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EC433D" w14:textId="1A73DBE1"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323D310C"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D3995B4" w14:textId="13C768D3" w:rsidR="00AE1AE0" w:rsidRPr="00961EF1" w:rsidRDefault="000B507B" w:rsidP="00AE1AE0">
            <w:pPr>
              <w:rPr>
                <w:rFonts w:ascii="Aptos" w:hAnsi="Aptos"/>
                <w:b w:val="0"/>
                <w:bCs w:val="0"/>
                <w:sz w:val="20"/>
                <w:szCs w:val="20"/>
              </w:rPr>
            </w:pPr>
            <w:hyperlink w:anchor="Beskrivelser" w:tooltip="Omfatter korte yrkes- og bransjerettede kurs i regi av kommunen, NAV, fylkeskommunen eller andre aktører. Kategorien omfatter også arbeidsmarkedsopplæring i regi av NAV i henhold til forskrift om arbeidsmarkedstiltak (tiltaksforskriften)" w:history="1">
              <w:r w:rsidR="00AE1AE0" w:rsidRPr="00961EF1">
                <w:rPr>
                  <w:rStyle w:val="Hyperkobling"/>
                  <w:rFonts w:ascii="Aptos" w:hAnsi="Aptos"/>
                  <w:b w:val="0"/>
                  <w:bCs w:val="0"/>
                  <w:sz w:val="20"/>
                  <w:szCs w:val="20"/>
                  <w:u w:val="none"/>
                </w:rPr>
                <w:t>ARBEID_BRANSJEKURS</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30F162" w14:textId="34653F31"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Korte bransjekurs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1A91205" w14:textId="537AF7FE"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E25265A" w14:textId="2F88AE1B"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1F9F0937"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08F77D7" w14:textId="676AE1BE" w:rsidR="00AE1AE0" w:rsidRPr="00961EF1" w:rsidRDefault="000B507B" w:rsidP="00AE1AE0">
            <w:pPr>
              <w:rPr>
                <w:rFonts w:ascii="Aptos" w:hAnsi="Aptos"/>
                <w:b w:val="0"/>
                <w:bCs w:val="0"/>
                <w:sz w:val="20"/>
                <w:szCs w:val="20"/>
              </w:rPr>
            </w:pPr>
            <w:hyperlink w:anchor="Beskrivelser" w:tooltip="Omfatter jobbsøkerkurs i regi av kommunen, NAV, private aktører eller andre" w:history="1">
              <w:r w:rsidR="00AE1AE0" w:rsidRPr="00961EF1">
                <w:rPr>
                  <w:rStyle w:val="Hyperkobling"/>
                  <w:rFonts w:ascii="Aptos" w:hAnsi="Aptos"/>
                  <w:b w:val="0"/>
                  <w:bCs w:val="0"/>
                  <w:sz w:val="20"/>
                  <w:szCs w:val="20"/>
                  <w:u w:val="none"/>
                </w:rPr>
                <w:t>ARBEID_JOBBSOK</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F5752E" w14:textId="6ED6BAA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Jobbsøkerkurs</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59D4C23" w14:textId="6C1DCAC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E7EC02B" w14:textId="4DF87A4C"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343C620E"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31436B" w14:textId="17F3C579" w:rsidR="00AE1AE0" w:rsidRPr="00961EF1" w:rsidRDefault="000B507B" w:rsidP="00AE1AE0">
            <w:pPr>
              <w:rPr>
                <w:rFonts w:ascii="Aptos" w:hAnsi="Aptos"/>
                <w:b w:val="0"/>
                <w:bCs w:val="0"/>
                <w:sz w:val="20"/>
                <w:szCs w:val="20"/>
              </w:rPr>
            </w:pPr>
            <w:hyperlink w:anchor="Beskrivelser" w:tooltip="Arbeid med lønnstilskudd som utgjør en del av introduksjonsprogrammet" w:history="1">
              <w:r w:rsidR="00AE1AE0" w:rsidRPr="00961EF1">
                <w:rPr>
                  <w:rStyle w:val="Hyperkobling"/>
                  <w:rFonts w:ascii="Aptos" w:hAnsi="Aptos"/>
                  <w:b w:val="0"/>
                  <w:bCs w:val="0"/>
                  <w:sz w:val="20"/>
                  <w:szCs w:val="20"/>
                  <w:u w:val="none"/>
                </w:rPr>
                <w:t>ARBEID_LONNSTILSK</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3F441CE" w14:textId="73954BD4"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Arbeid med lønnstilskudd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C8D3ED2" w14:textId="0E2A9EB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AFE6F6" w14:textId="14177B18"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5CCB920D"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B8A8224" w14:textId="4D9FA126" w:rsidR="00AE1AE0" w:rsidRPr="00961EF1" w:rsidRDefault="000B507B" w:rsidP="00AE1AE0">
            <w:pPr>
              <w:rPr>
                <w:rFonts w:ascii="Aptos" w:hAnsi="Aptos"/>
                <w:b w:val="0"/>
                <w:bCs w:val="0"/>
                <w:sz w:val="20"/>
                <w:szCs w:val="20"/>
              </w:rPr>
            </w:pPr>
            <w:hyperlink w:anchor="Beskrivelser" w:tooltip="Omfatter tiltak som gir opplæring og veiledning til deltakere som ønsker å starte egen bedrift" w:history="1">
              <w:r w:rsidR="00AE1AE0" w:rsidRPr="00961EF1">
                <w:rPr>
                  <w:rStyle w:val="Hyperkobling"/>
                  <w:rFonts w:ascii="Aptos" w:hAnsi="Aptos"/>
                  <w:b w:val="0"/>
                  <w:bCs w:val="0"/>
                  <w:sz w:val="20"/>
                  <w:szCs w:val="20"/>
                  <w:u w:val="none"/>
                </w:rPr>
                <w:t>ARBEID_OPPLENTREP</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BAF4464" w14:textId="6E744236"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Opplæring i entreprenørskap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DDF9BB3" w14:textId="5C7E56D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6650708" w14:textId="75D6B39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6DBDD7F0"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8AED5E4" w14:textId="1B018746" w:rsidR="00AE1AE0" w:rsidRPr="00961EF1" w:rsidRDefault="000B507B" w:rsidP="00AE1AE0">
            <w:pPr>
              <w:rPr>
                <w:rFonts w:ascii="Aptos" w:hAnsi="Aptos"/>
                <w:b w:val="0"/>
                <w:bCs w:val="0"/>
                <w:sz w:val="20"/>
                <w:szCs w:val="20"/>
              </w:rPr>
            </w:pPr>
            <w:hyperlink w:anchor="Beskrivelser" w:tooltip="Praksis med hovedvekt på opplæring i yrke/fag. Kategorien omfatter også arbeidstrening som tiltak i regi av NAV i henhold til forskrift om arbeidsmarkedstiltak (tiltaksforskriften)" w:history="1">
              <w:r w:rsidR="00AE1AE0" w:rsidRPr="00961EF1">
                <w:rPr>
                  <w:rStyle w:val="Hyperkobling"/>
                  <w:rFonts w:ascii="Aptos" w:hAnsi="Aptos"/>
                  <w:b w:val="0"/>
                  <w:bCs w:val="0"/>
                  <w:sz w:val="20"/>
                  <w:szCs w:val="20"/>
                  <w:u w:val="none"/>
                </w:rPr>
                <w:t>ARBEID_PRAKSIS</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6504526" w14:textId="2554DA0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Praksis med fokus arbeid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0799AEC" w14:textId="2140A42E"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4391A97" w14:textId="47E737E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2FA4B8EA"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11FE29" w14:textId="73716FBE" w:rsidR="00AE1AE0" w:rsidRPr="00961EF1" w:rsidRDefault="000B507B" w:rsidP="00AE1AE0">
            <w:pPr>
              <w:rPr>
                <w:rFonts w:ascii="Aptos" w:hAnsi="Aptos"/>
                <w:b w:val="0"/>
                <w:bCs w:val="0"/>
                <w:sz w:val="20"/>
                <w:szCs w:val="20"/>
              </w:rPr>
            </w:pPr>
            <w:hyperlink w:anchor="Beskrivelser" w:tooltip="Ordinært arbeid som utgjør en del av introduksjonsprogrammet" w:history="1">
              <w:r w:rsidR="00AE1AE0" w:rsidRPr="00961EF1">
                <w:rPr>
                  <w:rStyle w:val="Hyperkobling"/>
                  <w:rFonts w:ascii="Aptos" w:hAnsi="Aptos"/>
                  <w:b w:val="0"/>
                  <w:bCs w:val="0"/>
                  <w:sz w:val="20"/>
                  <w:szCs w:val="20"/>
                  <w:u w:val="none"/>
                </w:rPr>
                <w:t>ARBEID_PROGRAM</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8503AFD" w14:textId="7ED9EF72"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Arbeid som del av programmet</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8F402C8" w14:textId="3AE2712E"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41B8AB3" w14:textId="1C1CBD1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1CB3ECF2"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D56B236" w14:textId="51820876" w:rsidR="00AE1AE0" w:rsidRPr="00961EF1" w:rsidRDefault="000B507B" w:rsidP="00AE1AE0">
            <w:pPr>
              <w:rPr>
                <w:rFonts w:ascii="Aptos" w:hAnsi="Aptos"/>
                <w:b w:val="0"/>
                <w:bCs w:val="0"/>
                <w:sz w:val="20"/>
                <w:szCs w:val="20"/>
              </w:rPr>
            </w:pPr>
            <w:hyperlink w:anchor="Beskrivelser" w:tooltip="Foreldreveiledning er et obligatorisk element for deltakere som deltar i introduksjonsprogram etter integreringsloven, og som har barn under 18 år. Det er også obligatorisk for deltakere som venter barn i løpet av programperioden" w:history="1">
              <w:r w:rsidR="00AE1AE0" w:rsidRPr="00961EF1">
                <w:rPr>
                  <w:rStyle w:val="Hyperkobling"/>
                  <w:rFonts w:ascii="Aptos" w:hAnsi="Aptos"/>
                  <w:b w:val="0"/>
                  <w:bCs w:val="0"/>
                  <w:sz w:val="20"/>
                  <w:szCs w:val="20"/>
                  <w:u w:val="none"/>
                </w:rPr>
                <w:t>LIVSFOR_FORELDREVEIL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FFAD36" w14:textId="1A99D99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Foreldreveiledning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8A4EA87" w14:textId="21A19B3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9C604D3" w14:textId="4FCC04D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7FA3FF17"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D95AEAB" w14:textId="730E1154" w:rsidR="00AE1AE0" w:rsidRPr="00961EF1" w:rsidRDefault="000B507B" w:rsidP="00AE1AE0">
            <w:pPr>
              <w:rPr>
                <w:rFonts w:ascii="Aptos" w:hAnsi="Aptos"/>
                <w:b w:val="0"/>
                <w:bCs w:val="0"/>
                <w:sz w:val="20"/>
                <w:szCs w:val="20"/>
              </w:rPr>
            </w:pPr>
            <w:hyperlink w:anchor="Beskrivelser" w:tooltip="Livsmestring i et nytt land er et obligatorisk element for alle som deltar i introduksjonsprogram etter integreringsloven" w:history="1">
              <w:r w:rsidR="00AE1AE0" w:rsidRPr="00961EF1">
                <w:rPr>
                  <w:rStyle w:val="Hyperkobling"/>
                  <w:rFonts w:ascii="Aptos" w:hAnsi="Aptos"/>
                  <w:b w:val="0"/>
                  <w:bCs w:val="0"/>
                  <w:sz w:val="20"/>
                  <w:szCs w:val="20"/>
                  <w:u w:val="none"/>
                </w:rPr>
                <w:t>LIVSFOR_LIVSMESTRING</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25ABD26" w14:textId="1906578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Livsmestring i et nytt land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172B47" w14:textId="6F67E8B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9E41FC8" w14:textId="0057E338"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573B4AC1"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17E017A" w14:textId="28784E59" w:rsidR="00AE1AE0" w:rsidRPr="00961EF1" w:rsidRDefault="000B507B" w:rsidP="00AE1AE0">
            <w:pPr>
              <w:rPr>
                <w:rFonts w:ascii="Aptos" w:hAnsi="Aptos"/>
                <w:b w:val="0"/>
                <w:bCs w:val="0"/>
                <w:sz w:val="20"/>
                <w:szCs w:val="20"/>
              </w:rPr>
            </w:pPr>
            <w:hyperlink w:anchor="Beskrivelser" w:tooltip="Norskopplæring i henhold til læreplanen i norsk og samfunnskunnskap for voksne innvandrere" w:history="1">
              <w:r w:rsidR="00AE1AE0" w:rsidRPr="00961EF1">
                <w:rPr>
                  <w:rStyle w:val="Hyperkobling"/>
                  <w:rFonts w:ascii="Aptos" w:hAnsi="Aptos"/>
                  <w:b w:val="0"/>
                  <w:bCs w:val="0"/>
                  <w:sz w:val="20"/>
                  <w:szCs w:val="20"/>
                  <w:u w:val="none"/>
                </w:rPr>
                <w:t>NORSAM_NORSKOPPL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A0B835A" w14:textId="1D5391E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Norskopplæring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6BB1253" w14:textId="54AF242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BAD2F1" w14:textId="5E0C00DB"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532399E3"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8AFBAD6" w14:textId="1CABC6BC" w:rsidR="00AE1AE0" w:rsidRPr="00961EF1" w:rsidRDefault="000B507B" w:rsidP="00AE1AE0">
            <w:pPr>
              <w:rPr>
                <w:rFonts w:ascii="Aptos" w:hAnsi="Aptos"/>
                <w:b w:val="0"/>
                <w:bCs w:val="0"/>
                <w:sz w:val="20"/>
                <w:szCs w:val="20"/>
              </w:rPr>
            </w:pPr>
            <w:hyperlink w:anchor="Beskrivelser" w:tooltip="Praksis med hovedvekt på norskopplæring" w:history="1">
              <w:r w:rsidR="00AE1AE0" w:rsidRPr="00961EF1">
                <w:rPr>
                  <w:rStyle w:val="Hyperkobling"/>
                  <w:rFonts w:ascii="Aptos" w:hAnsi="Aptos"/>
                  <w:b w:val="0"/>
                  <w:bCs w:val="0"/>
                  <w:sz w:val="20"/>
                  <w:szCs w:val="20"/>
                  <w:u w:val="none"/>
                </w:rPr>
                <w:t>NORSAM_PRAKSIS</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89F6CB9" w14:textId="7A19D8F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Praksis med fokus på norskopplæring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1ACBE7" w14:textId="31F2DB6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A0D1677" w14:textId="4CD7C89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56757E9E"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D37E52" w14:textId="18AE30A8" w:rsidR="00AE1AE0" w:rsidRPr="00961EF1" w:rsidRDefault="000B507B" w:rsidP="00AE1AE0">
            <w:pPr>
              <w:rPr>
                <w:rFonts w:ascii="Aptos" w:hAnsi="Aptos"/>
                <w:b w:val="0"/>
                <w:bCs w:val="0"/>
                <w:sz w:val="20"/>
                <w:szCs w:val="20"/>
              </w:rPr>
            </w:pPr>
            <w:hyperlink w:anchor="Beskrivelser" w:tooltip="Opplæring i samfunnskunnskap i henhold til læreplanen i norsk og samfunnskunnskap for voksne innvandrere" w:history="1">
              <w:r w:rsidR="00AE1AE0" w:rsidRPr="00961EF1">
                <w:rPr>
                  <w:rStyle w:val="Hyperkobling"/>
                  <w:rFonts w:ascii="Aptos" w:hAnsi="Aptos"/>
                  <w:b w:val="0"/>
                  <w:bCs w:val="0"/>
                  <w:sz w:val="20"/>
                  <w:szCs w:val="20"/>
                  <w:u w:val="none"/>
                </w:rPr>
                <w:t>NORSAM_SAMFOPPL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A1D600" w14:textId="247E9676"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Samfunnskunnskap</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69B790C" w14:textId="02F5E66A"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57F79EF" w14:textId="2E951BE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40E45BA6"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4876776" w14:textId="619B59CB" w:rsidR="00AE1AE0" w:rsidRPr="00961EF1" w:rsidRDefault="000B507B" w:rsidP="00AE1AE0">
            <w:pPr>
              <w:rPr>
                <w:rFonts w:ascii="Aptos" w:hAnsi="Aptos"/>
                <w:b w:val="0"/>
                <w:bCs w:val="0"/>
                <w:sz w:val="20"/>
                <w:szCs w:val="20"/>
              </w:rPr>
            </w:pPr>
            <w:hyperlink w:anchor="Beskrivelser" w:tooltip="Norsk og/eller samfunnskunnskap som selvstudium" w:history="1">
              <w:r w:rsidR="00AE1AE0" w:rsidRPr="00961EF1">
                <w:rPr>
                  <w:rStyle w:val="Hyperkobling"/>
                  <w:rFonts w:ascii="Aptos" w:hAnsi="Aptos"/>
                  <w:b w:val="0"/>
                  <w:bCs w:val="0"/>
                  <w:sz w:val="20"/>
                  <w:szCs w:val="20"/>
                  <w:u w:val="none"/>
                </w:rPr>
                <w:t>NORSAM_SELVSTUDIUM</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9990192" w14:textId="39A73404"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Selvstudium</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DDE0080" w14:textId="6DAD8174"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C60CC2" w14:textId="344C2DA9"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44F19199"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9CBBBC" w14:textId="2328A2C0" w:rsidR="00AE1AE0" w:rsidRPr="00961EF1" w:rsidRDefault="000B507B" w:rsidP="00AE1AE0">
            <w:pPr>
              <w:rPr>
                <w:rFonts w:ascii="Aptos" w:hAnsi="Aptos"/>
                <w:b w:val="0"/>
                <w:bCs w:val="0"/>
                <w:sz w:val="20"/>
                <w:szCs w:val="20"/>
              </w:rPr>
            </w:pPr>
            <w:hyperlink w:anchor="Beskrivelser" w:tooltip="Godkjenning av høyere yrkesfaglig utdanning, eksempelvis fagskole" w:history="1">
              <w:r w:rsidR="00AE1AE0" w:rsidRPr="00961EF1">
                <w:rPr>
                  <w:rStyle w:val="Hyperkobling"/>
                  <w:rFonts w:ascii="Aptos" w:hAnsi="Aptos"/>
                  <w:b w:val="0"/>
                  <w:bCs w:val="0"/>
                  <w:sz w:val="20"/>
                  <w:szCs w:val="20"/>
                  <w:u w:val="none"/>
                </w:rPr>
                <w:t>UTDANNING_FSGODKJ</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EDAD942" w14:textId="3E1632AA"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Godkjenning av høyere yrkesfaglig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CCDC17F" w14:textId="182C4E98"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84FD2D" w14:textId="76CFDA6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0A9F31FE"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6B63F1" w14:textId="1AD9DB85" w:rsidR="00AE1AE0" w:rsidRPr="00961EF1" w:rsidRDefault="000B507B" w:rsidP="00AE1AE0">
            <w:pPr>
              <w:rPr>
                <w:rFonts w:ascii="Aptos" w:hAnsi="Aptos"/>
                <w:b w:val="0"/>
                <w:bCs w:val="0"/>
                <w:sz w:val="20"/>
                <w:szCs w:val="20"/>
              </w:rPr>
            </w:pPr>
            <w:hyperlink w:anchor="Beskrivelser" w:tooltip="Enkeltfag på grunnskole nivå som del av introduksjonsprogrammet" w:history="1">
              <w:r w:rsidR="00AE1AE0" w:rsidRPr="00961EF1">
                <w:rPr>
                  <w:rStyle w:val="Hyperkobling"/>
                  <w:rFonts w:ascii="Aptos" w:hAnsi="Aptos"/>
                  <w:b w:val="0"/>
                  <w:bCs w:val="0"/>
                  <w:sz w:val="20"/>
                  <w:szCs w:val="20"/>
                  <w:u w:val="none"/>
                </w:rPr>
                <w:t>UTDANNING_GSDEL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E5C15B" w14:textId="39E2ABFD"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Grunnskole deltid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537B1BA" w14:textId="64B29DB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4AA0C1C" w14:textId="33590A0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505BE41C"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84D8A02" w14:textId="1FA4A20A" w:rsidR="00AE1AE0" w:rsidRPr="00961EF1" w:rsidRDefault="000B507B" w:rsidP="00AE1AE0">
            <w:pPr>
              <w:rPr>
                <w:rFonts w:ascii="Aptos" w:hAnsi="Aptos"/>
                <w:b w:val="0"/>
                <w:bCs w:val="0"/>
                <w:sz w:val="20"/>
                <w:szCs w:val="20"/>
              </w:rPr>
            </w:pPr>
            <w:hyperlink w:anchor="Beskrivelser" w:tooltip="Opplæring på grunnskole nivå på fulltid. NB: deltakere som har fulltid grunnskole som sitt introduksjonsprogram følger fortsatt fraværsreglementet i integreringsforskriften, ikke skoleåret. Kommunen må derfor sørge for helårsprogram" w:history="1">
              <w:r w:rsidR="00AE1AE0" w:rsidRPr="00961EF1">
                <w:rPr>
                  <w:rStyle w:val="Hyperkobling"/>
                  <w:rFonts w:ascii="Aptos" w:hAnsi="Aptos"/>
                  <w:b w:val="0"/>
                  <w:bCs w:val="0"/>
                  <w:sz w:val="20"/>
                  <w:szCs w:val="20"/>
                  <w:u w:val="none"/>
                </w:rPr>
                <w:t>UTDANNING_GSFULL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1B4330F" w14:textId="4B3DDE52"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Grunnskole fulltid</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17B977" w14:textId="139E1862"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E32DD2E" w14:textId="331A2B4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01FEF6CB"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04ADB10" w14:textId="4FBC5968" w:rsidR="00AE1AE0" w:rsidRPr="00961EF1" w:rsidRDefault="000B507B" w:rsidP="00AE1AE0">
            <w:pPr>
              <w:rPr>
                <w:rFonts w:ascii="Aptos" w:hAnsi="Aptos"/>
                <w:b w:val="0"/>
                <w:bCs w:val="0"/>
                <w:sz w:val="20"/>
                <w:szCs w:val="20"/>
              </w:rPr>
            </w:pPr>
            <w:hyperlink w:anchor="Beskrivelser" w:tooltip="Realkompetansevurdering på grunnskole nivå. Det er kommunen som har ansvaret for dette" w:history="1">
              <w:r w:rsidR="00AE1AE0" w:rsidRPr="00961EF1">
                <w:rPr>
                  <w:rStyle w:val="Hyperkobling"/>
                  <w:rFonts w:ascii="Aptos" w:hAnsi="Aptos"/>
                  <w:b w:val="0"/>
                  <w:bCs w:val="0"/>
                  <w:sz w:val="20"/>
                  <w:szCs w:val="20"/>
                  <w:u w:val="none"/>
                </w:rPr>
                <w:t>UTDANNING_GSREALKOMP</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C2ED4D" w14:textId="3DBF2DBB"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Realkompetansevurdering - grunnskole</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B165973" w14:textId="3A460E9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3724647" w14:textId="2CA9797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59319516"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D4E6865" w14:textId="3FBA34B5" w:rsidR="00AE1AE0" w:rsidRPr="00961EF1" w:rsidRDefault="000B507B" w:rsidP="00AE1AE0">
            <w:pPr>
              <w:rPr>
                <w:rFonts w:ascii="Aptos" w:hAnsi="Aptos"/>
                <w:b w:val="0"/>
                <w:bCs w:val="0"/>
                <w:sz w:val="20"/>
                <w:szCs w:val="20"/>
              </w:rPr>
            </w:pPr>
            <w:hyperlink w:anchor="Beskrivelser" w:tooltip="Godkjenning av grunnskoleopplæring og videregående opplæring. Det er fylkeskommunen som har ansvaret for dette" w:history="1">
              <w:r w:rsidR="00AE1AE0" w:rsidRPr="00961EF1">
                <w:rPr>
                  <w:rStyle w:val="Hyperkobling"/>
                  <w:rFonts w:ascii="Aptos" w:hAnsi="Aptos"/>
                  <w:b w:val="0"/>
                  <w:bCs w:val="0"/>
                  <w:sz w:val="20"/>
                  <w:szCs w:val="20"/>
                  <w:u w:val="none"/>
                </w:rPr>
                <w:t>UTDANNING_GSVGSGODKJ</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407A956" w14:textId="5772558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Godkjenning av grunnskole- og videregående 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4F80D07" w14:textId="4604EA5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B1895A4" w14:textId="45A0245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781AA4BC"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314508" w14:textId="3239444B" w:rsidR="00AE1AE0" w:rsidRPr="00961EF1" w:rsidRDefault="000B507B" w:rsidP="00AE1AE0">
            <w:pPr>
              <w:rPr>
                <w:rFonts w:ascii="Aptos" w:hAnsi="Aptos"/>
                <w:b w:val="0"/>
                <w:bCs w:val="0"/>
                <w:sz w:val="20"/>
                <w:szCs w:val="20"/>
              </w:rPr>
            </w:pPr>
            <w:hyperlink w:anchor="Beskrivelser" w:tooltip="Omfatter komplementerende utdanning for flyktninger/innvandrere, eksempelvis forkurs til opptak høyere utdanning" w:history="1">
              <w:r w:rsidR="00AE1AE0" w:rsidRPr="00961EF1">
                <w:rPr>
                  <w:rStyle w:val="Hyperkobling"/>
                  <w:rFonts w:ascii="Aptos" w:hAnsi="Aptos"/>
                  <w:b w:val="0"/>
                  <w:bCs w:val="0"/>
                  <w:sz w:val="20"/>
                  <w:szCs w:val="20"/>
                  <w:u w:val="none"/>
                </w:rPr>
                <w:t>UTDANNING_HNFAG</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3322E28" w14:textId="2E9B013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Fag på høyere nivå</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217DBC" w14:textId="57F8A1B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AE180E5" w14:textId="7862067B"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3020D7AD"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12EAE71" w14:textId="75E0F9A1" w:rsidR="00AE1AE0" w:rsidRPr="00961EF1" w:rsidRDefault="000B507B" w:rsidP="00AE1AE0">
            <w:pPr>
              <w:rPr>
                <w:rFonts w:ascii="Aptos" w:hAnsi="Aptos"/>
                <w:b w:val="0"/>
                <w:bCs w:val="0"/>
                <w:sz w:val="20"/>
                <w:szCs w:val="20"/>
              </w:rPr>
            </w:pPr>
            <w:hyperlink w:anchor="Beskrivelser" w:tooltip="Engelskopplæring til et nivå som kvalifiserer for studier ved universitet og høyskole" w:history="1">
              <w:r w:rsidR="00AE1AE0" w:rsidRPr="00961EF1">
                <w:rPr>
                  <w:rStyle w:val="Hyperkobling"/>
                  <w:rFonts w:ascii="Aptos" w:hAnsi="Aptos"/>
                  <w:b w:val="0"/>
                  <w:bCs w:val="0"/>
                  <w:sz w:val="20"/>
                  <w:szCs w:val="20"/>
                  <w:u w:val="none"/>
                </w:rPr>
                <w:t>UTDANNING_UHENGELSK</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6E6FF7D" w14:textId="333CA32A"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Engelskopplæring for universitets- og høyskolesektoren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E44177" w14:textId="6159C09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DB05104" w14:textId="4B3DBDCA"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651973FA"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FEDDCA" w14:textId="672735AF" w:rsidR="00AE1AE0" w:rsidRPr="00961EF1" w:rsidRDefault="000B507B" w:rsidP="00AE1AE0">
            <w:pPr>
              <w:rPr>
                <w:rFonts w:ascii="Aptos" w:hAnsi="Aptos"/>
                <w:b w:val="0"/>
                <w:bCs w:val="0"/>
                <w:sz w:val="20"/>
                <w:szCs w:val="20"/>
              </w:rPr>
            </w:pPr>
            <w:hyperlink w:anchor="Beskrivelser" w:tooltip="Realkompetansevurdering for opptak eller fritak i høyere yrkesfaglig utdanning (fagskole), høyskole eller universitet. Vurderingene gjennomføres i den enkelte utdanningsinstitusjon" w:history="1">
              <w:r w:rsidR="00AE1AE0" w:rsidRPr="00961EF1">
                <w:rPr>
                  <w:rStyle w:val="Hyperkobling"/>
                  <w:rFonts w:ascii="Aptos" w:hAnsi="Aptos"/>
                  <w:b w:val="0"/>
                  <w:bCs w:val="0"/>
                  <w:sz w:val="20"/>
                  <w:szCs w:val="20"/>
                  <w:u w:val="none"/>
                </w:rPr>
                <w:t>UTDANNING_UHFAGREALKOMP</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A8F7556" w14:textId="4DA56BE7"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Realkompetansevurdering for opptak eller fritak av fag i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C952DE5" w14:textId="72F2222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20E993C" w14:textId="4E14E532"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12A2987C"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C832E37" w14:textId="4234FF38" w:rsidR="00AE1AE0" w:rsidRPr="00961EF1" w:rsidRDefault="000B507B" w:rsidP="00AE1AE0">
            <w:pPr>
              <w:rPr>
                <w:rFonts w:ascii="Aptos" w:hAnsi="Aptos"/>
                <w:b w:val="0"/>
                <w:bCs w:val="0"/>
                <w:sz w:val="20"/>
                <w:szCs w:val="20"/>
              </w:rPr>
            </w:pPr>
            <w:hyperlink w:anchor="Beskrivelser" w:tooltip="Godkjenning av høyere utdanning på høyskole og universitetsnivå" w:history="1">
              <w:r w:rsidR="00AE1AE0" w:rsidRPr="00961EF1">
                <w:rPr>
                  <w:rStyle w:val="Hyperkobling"/>
                  <w:rFonts w:ascii="Aptos" w:hAnsi="Aptos"/>
                  <w:b w:val="0"/>
                  <w:bCs w:val="0"/>
                  <w:sz w:val="20"/>
                  <w:szCs w:val="20"/>
                  <w:u w:val="none"/>
                </w:rPr>
                <w:t>UTDANNING_UHGODKJ</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F90B923" w14:textId="22707165"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Godkjenning av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E1B66A8" w14:textId="77164756"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C3E0716" w14:textId="2CBBA18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773B9DE6"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2C07716" w14:textId="775728CD" w:rsidR="00AE1AE0" w:rsidRPr="00961EF1" w:rsidRDefault="000B507B" w:rsidP="00AE1AE0">
            <w:pPr>
              <w:rPr>
                <w:rFonts w:ascii="Aptos" w:hAnsi="Aptos"/>
                <w:b w:val="0"/>
                <w:bCs w:val="0"/>
                <w:sz w:val="20"/>
                <w:szCs w:val="20"/>
              </w:rPr>
            </w:pPr>
            <w:hyperlink w:anchor="Beskrivelser" w:tooltip="Norskopplæring til et nivå som kvalifiserer for studier ved universitet og høyskole" w:history="1">
              <w:r w:rsidR="00AE1AE0" w:rsidRPr="00961EF1">
                <w:rPr>
                  <w:rStyle w:val="Hyperkobling"/>
                  <w:rFonts w:ascii="Aptos" w:hAnsi="Aptos"/>
                  <w:b w:val="0"/>
                  <w:bCs w:val="0"/>
                  <w:sz w:val="20"/>
                  <w:szCs w:val="20"/>
                  <w:u w:val="none"/>
                </w:rPr>
                <w:t>UTDANNING_UHNORSK</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CA536A6" w14:textId="6F39348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Norskopplæring for universitets- og høyskolesektoren</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92E45DD" w14:textId="1792D9CC"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3B0BAC" w14:textId="77BA1C02"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09AEC1D4"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5256748" w14:textId="5AD36414" w:rsidR="00AE1AE0" w:rsidRPr="00961EF1" w:rsidRDefault="000B507B" w:rsidP="00AE1AE0">
            <w:pPr>
              <w:rPr>
                <w:rFonts w:ascii="Aptos" w:hAnsi="Aptos"/>
                <w:b w:val="0"/>
                <w:bCs w:val="0"/>
                <w:sz w:val="20"/>
                <w:szCs w:val="20"/>
              </w:rPr>
            </w:pPr>
            <w:hyperlink w:anchor="Beskrivelser" w:tooltip="Realkompetansevurdering av fullført høyere utdanning" w:history="1">
              <w:r w:rsidR="00AE1AE0" w:rsidRPr="00961EF1">
                <w:rPr>
                  <w:rStyle w:val="Hyperkobling"/>
                  <w:rFonts w:ascii="Aptos" w:hAnsi="Aptos"/>
                  <w:b w:val="0"/>
                  <w:bCs w:val="0"/>
                  <w:sz w:val="20"/>
                  <w:szCs w:val="20"/>
                  <w:u w:val="none"/>
                </w:rPr>
                <w:t>UTDANNING_UHREALKOMP</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6F81032" w14:textId="4B520F21"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Realkompetansevurdering - høyere utdanning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5921C3E" w14:textId="00542506"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1523457" w14:textId="371D1752"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7A28B78F"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04E9BCA" w14:textId="4A542E43" w:rsidR="00AE1AE0" w:rsidRPr="00961EF1" w:rsidRDefault="000B507B" w:rsidP="00AE1AE0">
            <w:pPr>
              <w:rPr>
                <w:rFonts w:ascii="Aptos" w:hAnsi="Aptos"/>
                <w:b w:val="0"/>
                <w:bCs w:val="0"/>
                <w:sz w:val="20"/>
                <w:szCs w:val="20"/>
              </w:rPr>
            </w:pPr>
            <w:hyperlink w:anchor="Beskrivelser" w:tooltip="Enkeltfag i videregående opplæring som del av introduksjonsprogrammet" w:history="1">
              <w:r w:rsidR="00AE1AE0" w:rsidRPr="00961EF1">
                <w:rPr>
                  <w:rStyle w:val="Hyperkobling"/>
                  <w:rFonts w:ascii="Aptos" w:hAnsi="Aptos"/>
                  <w:b w:val="0"/>
                  <w:bCs w:val="0"/>
                  <w:sz w:val="20"/>
                  <w:szCs w:val="20"/>
                  <w:u w:val="none"/>
                </w:rPr>
                <w:t>UTDANNING_VGSFAGDEL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2BB4995" w14:textId="4C56F1F6"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Videregående opplæring deltid - fag- og yrkesspesialisering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602B19E" w14:textId="4F8C53C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064E818" w14:textId="5575BDB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30E1DB9E"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16D6CC" w14:textId="29E3840F" w:rsidR="00AE1AE0" w:rsidRPr="00961EF1" w:rsidRDefault="000B507B" w:rsidP="00AE1AE0">
            <w:pPr>
              <w:rPr>
                <w:rFonts w:ascii="Aptos" w:hAnsi="Aptos"/>
                <w:b w:val="0"/>
                <w:bCs w:val="0"/>
                <w:sz w:val="20"/>
                <w:szCs w:val="20"/>
              </w:rPr>
            </w:pPr>
            <w:hyperlink w:anchor="Beskrivelser" w:tooltip="Opplæring på videregåendeskole nivå på fulltid. NB: deltakere som har fulltid videregående opplæring som sitt introduksjonsprogram følger fortsatt fraværsreglementet i integreringsforskriften, ikke skoleåret. Kommunen må derfor sørge for helårsprogram" w:history="1">
              <w:r w:rsidR="00AE1AE0" w:rsidRPr="00961EF1">
                <w:rPr>
                  <w:rStyle w:val="Hyperkobling"/>
                  <w:rFonts w:ascii="Aptos" w:hAnsi="Aptos"/>
                  <w:b w:val="0"/>
                  <w:bCs w:val="0"/>
                  <w:sz w:val="20"/>
                  <w:szCs w:val="20"/>
                  <w:u w:val="none"/>
                </w:rPr>
                <w:t>UTDANNING_VGSFAGFULL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3B0EAD" w14:textId="009EEB70"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Videregående opplæring fulltid - fag- og yrkesspesialisering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EAED005" w14:textId="7A908AC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6F5378" w14:textId="1628677C"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776FB2D1"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3B2F8A4" w14:textId="053E231C" w:rsidR="00AE1AE0" w:rsidRPr="00961EF1" w:rsidRDefault="000B507B" w:rsidP="00AE1AE0">
            <w:pPr>
              <w:rPr>
                <w:rFonts w:ascii="Aptos" w:hAnsi="Aptos"/>
                <w:b w:val="0"/>
                <w:bCs w:val="0"/>
                <w:sz w:val="20"/>
                <w:szCs w:val="20"/>
              </w:rPr>
            </w:pPr>
            <w:hyperlink w:anchor="Beskrivelser" w:tooltip="Realkompetansevurdering på videregående skole nivå. Omfatter også yrkesutprøving. Det er fylkeskommunen som har ansvaret for dette" w:history="1">
              <w:r w:rsidR="00AE1AE0" w:rsidRPr="00961EF1">
                <w:rPr>
                  <w:rStyle w:val="Hyperkobling"/>
                  <w:rFonts w:ascii="Aptos" w:hAnsi="Aptos"/>
                  <w:b w:val="0"/>
                  <w:bCs w:val="0"/>
                  <w:sz w:val="20"/>
                  <w:szCs w:val="20"/>
                  <w:u w:val="none"/>
                </w:rPr>
                <w:t>UTDANNING_VGSREALKOMP</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3F986EA" w14:textId="3260072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Realkompetansevurdering - videregående opplæring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B9A8F4" w14:textId="4854789B"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B9392B3" w14:textId="6BA3BF7A"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5D652B94"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2BFB4F" w14:textId="0E7F8B9E" w:rsidR="00AE1AE0" w:rsidRPr="00961EF1" w:rsidRDefault="000B507B" w:rsidP="00AE1AE0">
            <w:pPr>
              <w:rPr>
                <w:rFonts w:ascii="Aptos" w:hAnsi="Aptos"/>
                <w:b w:val="0"/>
                <w:bCs w:val="0"/>
                <w:sz w:val="20"/>
                <w:szCs w:val="20"/>
              </w:rPr>
            </w:pPr>
            <w:hyperlink w:anchor="Beskrivelser" w:tooltip="Enkeltfag i videregående opplæring som del av introduksjonsprogrammet" w:history="1">
              <w:r w:rsidR="00AE1AE0" w:rsidRPr="00961EF1">
                <w:rPr>
                  <w:rStyle w:val="Hyperkobling"/>
                  <w:rFonts w:ascii="Aptos" w:hAnsi="Aptos"/>
                  <w:b w:val="0"/>
                  <w:bCs w:val="0"/>
                  <w:sz w:val="20"/>
                  <w:szCs w:val="20"/>
                  <w:u w:val="none"/>
                </w:rPr>
                <w:t>UTDANNING_VGSSTUDIEDEL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54B116" w14:textId="311030ED"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Videregående opplæring deltid - studiespesialisering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1A52FC" w14:textId="6F0D2C04"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EE7E04" w14:textId="675E95F4"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r w:rsidR="00AE1AE0" w:rsidRPr="00961EF1" w14:paraId="65053F8F" w14:textId="77777777" w:rsidTr="00B10BD6">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45BB97" w14:textId="1CE177A3" w:rsidR="00AE1AE0" w:rsidRPr="00961EF1" w:rsidRDefault="000B507B" w:rsidP="00AE1AE0">
            <w:pPr>
              <w:rPr>
                <w:rFonts w:ascii="Aptos" w:hAnsi="Aptos"/>
                <w:b w:val="0"/>
                <w:bCs w:val="0"/>
                <w:sz w:val="20"/>
                <w:szCs w:val="20"/>
              </w:rPr>
            </w:pPr>
            <w:hyperlink w:anchor="Beskrivelser" w:tooltip="Opplæring på videregåendeskole nivå på fulltid. NB: deltakere som har fulltid videregående opplæring som sitt introduksjonsprogram følger fortsatt fraværsreglementet i integreringsforskriften, ikke skoleåret. Kommunen må derfor sørge for helårsprogram" w:history="1">
              <w:r w:rsidR="00AE1AE0" w:rsidRPr="00961EF1">
                <w:rPr>
                  <w:rStyle w:val="Hyperkobling"/>
                  <w:rFonts w:ascii="Aptos" w:hAnsi="Aptos"/>
                  <w:b w:val="0"/>
                  <w:bCs w:val="0"/>
                  <w:sz w:val="20"/>
                  <w:szCs w:val="20"/>
                  <w:u w:val="none"/>
                </w:rPr>
                <w:t>UTDANNING_VGSSTUDIEFULL</w:t>
              </w:r>
            </w:hyperlink>
          </w:p>
        </w:tc>
        <w:tc>
          <w:tcPr>
            <w:tcW w:w="32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73A35C5" w14:textId="7992C29B"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Videregående opplæring fulltid - studiespesialisering</w:t>
            </w:r>
          </w:p>
        </w:tc>
        <w:tc>
          <w:tcPr>
            <w:tcW w:w="127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2D9CF6" w14:textId="60F2B303"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11.03.2022</w:t>
            </w:r>
          </w:p>
        </w:tc>
        <w:tc>
          <w:tcPr>
            <w:tcW w:w="14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EB4D67" w14:textId="59CA59FF" w:rsidR="00AE1AE0" w:rsidRPr="00961EF1" w:rsidRDefault="00AE1AE0" w:rsidP="00AE1AE0">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 </w:t>
            </w:r>
          </w:p>
        </w:tc>
      </w:tr>
    </w:tbl>
    <w:p w14:paraId="1564344F" w14:textId="77777777" w:rsidR="00802160" w:rsidRDefault="00802160" w:rsidP="00802160"/>
    <w:p w14:paraId="403768A1" w14:textId="49B8897D"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424</w:t>
      </w:r>
      <w:r w:rsidRPr="00E13C60">
        <w:rPr>
          <w:rFonts w:ascii="Aptos" w:hAnsi="Aptos"/>
          <w:color w:val="0070C0"/>
        </w:rPr>
        <w:fldChar w:fldCharType="end"/>
      </w:r>
      <w:r w:rsidRPr="00E13C60">
        <w:rPr>
          <w:rFonts w:ascii="Aptos" w:hAnsi="Aptos"/>
          <w:color w:val="0070C0"/>
        </w:rPr>
        <w:t>: Antall timer per uke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679CA996"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8B5CF97"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E9AB4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5D5B7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48B1B22"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13FC5F0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22CF37"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Antall timer per uke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741DC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A799B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BFCBD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7DF657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D5B075"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23C2A617"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43CAA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Gjennomsnittlig antall tilbudte timer per uke som person skal gjennomføre i tiltaksperioden (perioden mellom fra dato og til dato for tiltaket). Registreres ikke på tiltakstypen «T</w:t>
            </w:r>
            <w:r w:rsidRPr="00961EF1">
              <w:rPr>
                <w:rFonts w:ascii="Aptos" w:hAnsi="Aptos"/>
                <w:b w:val="0"/>
                <w:bCs w:val="0"/>
                <w:color w:val="000000"/>
                <w:sz w:val="20"/>
                <w:szCs w:val="20"/>
              </w:rPr>
              <w:t>ilbud i omsorgspermisjon»</w:t>
            </w:r>
          </w:p>
        </w:tc>
      </w:tr>
      <w:tr w:rsidR="00802160" w:rsidRPr="00961EF1" w14:paraId="24F2BA0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6A7B05"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8FE77A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4075C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2389EAE"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D809A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Numeric</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F7BE84" w14:textId="0F6E3C90"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5475D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7A7E0D5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2C4531"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A67235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1C2D55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29ECDD7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D2B40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E520A8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C6997A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40564FBC"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F9877B"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5CF64A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3AD31099"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A3DC80C"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304BA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AntallTimerPerUke</w:t>
            </w:r>
          </w:p>
        </w:tc>
      </w:tr>
    </w:tbl>
    <w:p w14:paraId="4E3089A2" w14:textId="77777777" w:rsidR="00802160" w:rsidRDefault="00802160" w:rsidP="00802160"/>
    <w:p w14:paraId="371CF3B4" w14:textId="748CCBD8"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425</w:t>
      </w:r>
      <w:r w:rsidRPr="00E13C60">
        <w:rPr>
          <w:rFonts w:ascii="Aptos" w:hAnsi="Aptos"/>
          <w:color w:val="0070C0"/>
        </w:rPr>
        <w:fldChar w:fldCharType="end"/>
      </w:r>
      <w:r w:rsidRPr="00E13C60">
        <w:rPr>
          <w:rFonts w:ascii="Aptos" w:hAnsi="Aptos"/>
          <w:color w:val="0070C0"/>
        </w:rPr>
        <w:t>: Tiltak gjennomført</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0DCB7561"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BE10C9"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96EB66"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2D195FB"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735D3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6300CDD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62BA6B"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Tiltak gjennomført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966CD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DA695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091F4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5211832"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0E67B9E"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5E2A4D9C"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A9E7B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Informasjon om tiltaket er gjennomført eller ikke. Dette registreres kun på tiltakstypene «L</w:t>
            </w:r>
            <w:r w:rsidRPr="00961EF1">
              <w:rPr>
                <w:rFonts w:ascii="Aptos" w:hAnsi="Aptos"/>
                <w:b w:val="0"/>
                <w:bCs w:val="0"/>
                <w:color w:val="000000"/>
                <w:sz w:val="20"/>
                <w:szCs w:val="20"/>
              </w:rPr>
              <w:t>ivsmestring i et nytt land» og «Foreldreveiledning»</w:t>
            </w:r>
          </w:p>
        </w:tc>
      </w:tr>
      <w:tr w:rsidR="00802160" w:rsidRPr="00961EF1" w14:paraId="3652E65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F0517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72C68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3729F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7C28DCC2"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5B751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A8CDC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EA0E0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7B72C2F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AA03D9"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6281F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2083F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7D48F969"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AF494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9B6C9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A15BB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2CAB125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95213C"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B28F0C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47A01FB8"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9EB3E9D"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CDF0E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ErGjennomfort</w:t>
            </w:r>
          </w:p>
        </w:tc>
      </w:tr>
    </w:tbl>
    <w:p w14:paraId="64EDA019" w14:textId="77777777" w:rsidR="00802160" w:rsidRDefault="00802160" w:rsidP="00802160"/>
    <w:p w14:paraId="0B23B926" w14:textId="2E8AC071"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426</w:t>
      </w:r>
      <w:r w:rsidRPr="00E13C60">
        <w:rPr>
          <w:rFonts w:ascii="Aptos" w:hAnsi="Aptos"/>
          <w:color w:val="0070C0"/>
        </w:rPr>
        <w:fldChar w:fldCharType="end"/>
      </w:r>
      <w:r w:rsidRPr="00E13C60">
        <w:rPr>
          <w:rFonts w:ascii="Aptos" w:hAnsi="Aptos"/>
          <w:color w:val="0070C0"/>
        </w:rPr>
        <w:t>: Tiltak under omsorgspermisjon</w:t>
      </w:r>
    </w:p>
    <w:tbl>
      <w:tblPr>
        <w:tblStyle w:val="Rutenettabell1lysuthevingsfarge3"/>
        <w:tblW w:w="9062" w:type="dxa"/>
        <w:tblInd w:w="0" w:type="dxa"/>
        <w:tblLayout w:type="fixed"/>
        <w:tblLook w:val="04A0" w:firstRow="1" w:lastRow="0" w:firstColumn="1" w:lastColumn="0" w:noHBand="0" w:noVBand="1"/>
      </w:tblPr>
      <w:tblGrid>
        <w:gridCol w:w="2972"/>
        <w:gridCol w:w="2977"/>
        <w:gridCol w:w="1559"/>
        <w:gridCol w:w="1554"/>
      </w:tblGrid>
      <w:tr w:rsidR="00802160" w:rsidRPr="00961EF1" w14:paraId="5ED6405B" w14:textId="77777777" w:rsidTr="00961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82A704"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97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4E37D8"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55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AC128D1"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F47C17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5D58B877" w14:textId="77777777" w:rsidTr="00961EF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6FD77F"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sz w:val="20"/>
                <w:szCs w:val="20"/>
              </w:rPr>
              <w:t>Tiltak under omsorgspermisjon</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AB075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5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4482A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54D41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5819148"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A985DF"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2D13EBB5"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AF45C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Informasjon om kommunen har tilbudt person tiltak under omsorgspermisjon eller ikke. Dette registreres kun på tiltakstypen t</w:t>
            </w:r>
            <w:r w:rsidRPr="00961EF1">
              <w:rPr>
                <w:rFonts w:ascii="Aptos" w:hAnsi="Aptos"/>
                <w:b w:val="0"/>
                <w:bCs w:val="0"/>
                <w:color w:val="000000"/>
                <w:sz w:val="20"/>
                <w:szCs w:val="20"/>
              </w:rPr>
              <w:t>ilbud i omsorgspermisjon</w:t>
            </w:r>
          </w:p>
        </w:tc>
      </w:tr>
      <w:tr w:rsidR="00802160" w:rsidRPr="00961EF1" w14:paraId="4D91C0DB" w14:textId="77777777" w:rsidTr="00961EF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465C7D"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570A2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42DD6A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3907FFB1" w14:textId="77777777" w:rsidTr="00961EF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A05DC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39D14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1DE5D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52E91C39" w14:textId="77777777" w:rsidTr="00961EF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E900E5"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FD411A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B52F6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7C118DF2" w14:textId="77777777" w:rsidTr="00961EF1">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3EC965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9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4F729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EB406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4158B1D0" w14:textId="77777777" w:rsidTr="00961EF1">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7F6C68"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B6EB66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329489A5" w14:textId="77777777" w:rsidTr="00961EF1">
        <w:tc>
          <w:tcPr>
            <w:cnfStyle w:val="001000000000" w:firstRow="0" w:lastRow="0" w:firstColumn="1" w:lastColumn="0" w:oddVBand="0" w:evenVBand="0" w:oddHBand="0" w:evenHBand="0" w:firstRowFirstColumn="0" w:firstRowLastColumn="0" w:lastRowFirstColumn="0" w:lastRowLastColumn="0"/>
            <w:tcW w:w="5949"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2AA3FF9"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w:t>
            </w:r>
          </w:p>
        </w:tc>
        <w:tc>
          <w:tcPr>
            <w:tcW w:w="3113"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864EAE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ErTilbudt</w:t>
            </w:r>
          </w:p>
        </w:tc>
      </w:tr>
    </w:tbl>
    <w:p w14:paraId="077154BD" w14:textId="77777777" w:rsidR="00802160" w:rsidRDefault="00802160" w:rsidP="00802160"/>
    <w:p w14:paraId="21CC8950" w14:textId="695F4B47"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427</w:t>
      </w:r>
      <w:r w:rsidRPr="00E13C60">
        <w:rPr>
          <w:rFonts w:ascii="Aptos" w:hAnsi="Aptos"/>
          <w:color w:val="0070C0"/>
        </w:rPr>
        <w:fldChar w:fldCharType="end"/>
      </w:r>
      <w:r w:rsidRPr="00E13C60">
        <w:rPr>
          <w:rFonts w:ascii="Aptos" w:hAnsi="Aptos"/>
          <w:color w:val="0070C0"/>
        </w:rPr>
        <w:t>: Erstattende tiltak</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02160" w:rsidRPr="00961EF1" w14:paraId="078EAB71"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BC93CF"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37F4C8E"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5A8D40E"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8DBE936"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3B3A5933"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53B3F8"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sz w:val="20"/>
                <w:szCs w:val="20"/>
              </w:rPr>
              <w:t>Erstattende tiltak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2BE12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684CA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51C68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77FF0C3B"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7CD4DD"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262F1091"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E852D7F"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om tiltaket erstatter et annet tiltak som er registrert i samme periode</w:t>
            </w:r>
          </w:p>
        </w:tc>
      </w:tr>
      <w:tr w:rsidR="00802160" w:rsidRPr="00961EF1" w14:paraId="7244BFD1"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9B63B0"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4C4F0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815FC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6BB466E0"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7FA34B"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A8638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FE8EA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6FDE1F5A"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DB8C06"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97845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BCE65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2A89D419"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765A7E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1E7D5A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FD895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29A1B73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9A9D99"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A9CBA3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4BBCE5A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BFD7E09"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D8F1B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ErErstattendeTiltak</w:t>
            </w:r>
          </w:p>
        </w:tc>
      </w:tr>
    </w:tbl>
    <w:p w14:paraId="28C2DCAF" w14:textId="77777777" w:rsidR="00802160" w:rsidRDefault="00802160" w:rsidP="00802160"/>
    <w:p w14:paraId="5698F512" w14:textId="58C7361A"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428</w:t>
      </w:r>
      <w:r w:rsidRPr="00E13C60">
        <w:rPr>
          <w:rFonts w:ascii="Aptos" w:hAnsi="Aptos"/>
          <w:color w:val="0070C0"/>
        </w:rPr>
        <w:fldChar w:fldCharType="end"/>
      </w:r>
      <w:r w:rsidRPr="00E13C60">
        <w:rPr>
          <w:rFonts w:ascii="Aptos" w:hAnsi="Aptos"/>
          <w:color w:val="0070C0"/>
        </w:rPr>
        <w:t>: Fra dato</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02160" w:rsidRPr="00961EF1" w14:paraId="6183F0CA"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4FEA907"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A74430"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EFCCB0"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8C617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5D4130C6"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B95811"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sz w:val="20"/>
                <w:szCs w:val="20"/>
              </w:rPr>
              <w:t>Fra dato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74401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CCA4B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D847A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7377A709"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F8FFBC"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27109B91"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4FF90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Dato for når tiltaket startet</w:t>
            </w:r>
          </w:p>
        </w:tc>
      </w:tr>
      <w:tr w:rsidR="00802160" w:rsidRPr="00961EF1" w14:paraId="061AA715"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2CDB59"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E7BEB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8C8D6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2727F29E"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88763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2D0968" w14:textId="5ABF64FB" w:rsidR="00802160" w:rsidRPr="00961EF1"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FCEAF4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7B1361D8"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293627A"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35BC5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786024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4CF70C57"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9D90CF"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C91A1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F9888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5D1AAB75"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CA13E05"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0D52C8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1B207253"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33094F9"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CFFCC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GyldigFraDato</w:t>
            </w:r>
          </w:p>
        </w:tc>
      </w:tr>
    </w:tbl>
    <w:p w14:paraId="46CE9772" w14:textId="77777777" w:rsidR="00802160" w:rsidRDefault="00802160" w:rsidP="00802160"/>
    <w:p w14:paraId="7E94BA37" w14:textId="59774400"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429</w:t>
      </w:r>
      <w:r w:rsidRPr="00E13C60">
        <w:rPr>
          <w:rFonts w:ascii="Aptos" w:hAnsi="Aptos"/>
          <w:color w:val="0070C0"/>
        </w:rPr>
        <w:fldChar w:fldCharType="end"/>
      </w:r>
      <w:r w:rsidRPr="00E13C60">
        <w:rPr>
          <w:rFonts w:ascii="Aptos" w:hAnsi="Apto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02160" w:rsidRPr="00961EF1" w14:paraId="45550134"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AB8CCF6"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E9BD24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ADFEB7B"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598BC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C546B0D"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1BF78A"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sz w:val="20"/>
                <w:szCs w:val="20"/>
              </w:rPr>
              <w:t>Til dato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F4463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35B69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5A9C0C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B645EB4"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D9BC1BD"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402CD16F"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920093"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Dato for når tiltaket sluttet</w:t>
            </w:r>
          </w:p>
        </w:tc>
      </w:tr>
      <w:tr w:rsidR="00802160" w:rsidRPr="00961EF1" w14:paraId="33C6A175"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6B547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94E5A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39F70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644D5513"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2CDE24"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5306B5" w14:textId="223501B8" w:rsidR="00802160" w:rsidRPr="00961EF1"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3542B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278FD8DB"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C597A4"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572AF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318555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57EC0DFE"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7F1E0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BAEDB0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15DDD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4728521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5E1AC68"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D9FD12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1F47AB54"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70E1EC4F"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33762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GyldigTilDato</w:t>
            </w:r>
          </w:p>
        </w:tc>
      </w:tr>
    </w:tbl>
    <w:p w14:paraId="1B84791A" w14:textId="77777777" w:rsidR="00802160" w:rsidRDefault="00802160" w:rsidP="00802160"/>
    <w:p w14:paraId="4426AE24" w14:textId="27AF0A9C"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430</w:t>
      </w:r>
      <w:r w:rsidRPr="00E13C60">
        <w:rPr>
          <w:rFonts w:ascii="Aptos" w:hAnsi="Aptos"/>
          <w:color w:val="0070C0"/>
        </w:rPr>
        <w:fldChar w:fldCharType="end"/>
      </w:r>
      <w:r w:rsidRPr="00E13C60">
        <w:rPr>
          <w:rFonts w:ascii="Aptos" w:hAnsi="Aptos"/>
          <w:color w:val="0070C0"/>
        </w:rPr>
        <w:t>: Slettet tiltak</w:t>
      </w:r>
    </w:p>
    <w:tbl>
      <w:tblPr>
        <w:tblStyle w:val="Rutenettabell1lysuthevingsfarge3"/>
        <w:tblW w:w="0" w:type="auto"/>
        <w:tblInd w:w="0" w:type="dxa"/>
        <w:tblLayout w:type="fixed"/>
        <w:tblLook w:val="04A0" w:firstRow="1" w:lastRow="0" w:firstColumn="1" w:lastColumn="0" w:noHBand="0" w:noVBand="1"/>
      </w:tblPr>
      <w:tblGrid>
        <w:gridCol w:w="2830"/>
        <w:gridCol w:w="2835"/>
        <w:gridCol w:w="1843"/>
        <w:gridCol w:w="1554"/>
      </w:tblGrid>
      <w:tr w:rsidR="00802160" w:rsidRPr="00961EF1" w14:paraId="43730A42"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F370CC"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3B142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D811866"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91E10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398A0546"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5D66B6"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sz w:val="20"/>
                <w:szCs w:val="20"/>
              </w:rPr>
              <w:t>Slettet tiltak</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3A1AB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1F22E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8B355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8D541DE"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F930E2"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60AAD42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4CAD8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om tiltaket er slettet</w:t>
            </w:r>
          </w:p>
        </w:tc>
      </w:tr>
      <w:tr w:rsidR="00802160" w:rsidRPr="00961EF1" w14:paraId="57BEB721"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4991B5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0BB475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BAC301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1E548849"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844AB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337DF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742FA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65D488CC"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FD2CF7"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B2CE6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A53AF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65D7107D" w14:textId="77777777" w:rsidTr="00833C15">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90DD3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8452E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6DA81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62793E2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A06ED8"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3C9095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0ED62548"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0514FCD"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6F672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ErSlettet</w:t>
            </w:r>
          </w:p>
        </w:tc>
      </w:tr>
    </w:tbl>
    <w:p w14:paraId="4860FF44" w14:textId="77777777" w:rsidR="00802160" w:rsidRDefault="00802160" w:rsidP="00802160"/>
    <w:p w14:paraId="4C2DB1D0" w14:textId="66CFEBED"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431</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802160" w:rsidRPr="00961EF1" w14:paraId="4D56985B" w14:textId="77777777" w:rsidTr="00DF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00B57CD"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E3401C8"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3512D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B21DE36"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19113B47" w14:textId="77777777" w:rsidTr="00DF1CA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1FB3A1"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13ACF6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345B5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BA020A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554A39F8" w14:textId="77777777" w:rsidTr="00DF1CA0">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1BC465"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37092DE1" w14:textId="77777777" w:rsidTr="00DF1CA0">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9ED2C9" w14:textId="1340F4EC" w:rsidR="00802160" w:rsidRPr="00961EF1" w:rsidRDefault="00802160" w:rsidP="00833C15">
            <w:pPr>
              <w:rPr>
                <w:rFonts w:ascii="Aptos" w:hAnsi="Aptos"/>
                <w:b w:val="0"/>
                <w:bCs w:val="0"/>
                <w:sz w:val="20"/>
                <w:szCs w:val="20"/>
              </w:rPr>
            </w:pPr>
            <w:r w:rsidRPr="00961EF1">
              <w:rPr>
                <w:rFonts w:ascii="Aptos" w:hAnsi="Aptos"/>
                <w:b w:val="0"/>
                <w:bCs w:val="0"/>
                <w:sz w:val="20"/>
                <w:szCs w:val="20"/>
              </w:rPr>
              <w:t xml:space="preserve">Unik identifikator for fagsystem (referansenummer) i tilfeller der informasjonen er overført fra kommunalt fagsystem. Se </w:t>
            </w:r>
            <w:hyperlink r:id="rId79" w:history="1">
              <w:r w:rsidRPr="0096122F">
                <w:rPr>
                  <w:rStyle w:val="Hyperkobling"/>
                  <w:rFonts w:ascii="Aptos" w:hAnsi="Aptos"/>
                  <w:b w:val="0"/>
                  <w:bCs w:val="0"/>
                  <w:sz w:val="20"/>
                  <w:szCs w:val="20"/>
                  <w:u w:val="none"/>
                </w:rPr>
                <w:t>Overføring mellom kommunale fagsystem og NIR | IMDi</w:t>
              </w:r>
            </w:hyperlink>
          </w:p>
        </w:tc>
      </w:tr>
      <w:tr w:rsidR="00802160" w:rsidRPr="00961EF1" w14:paraId="7261B8EE" w14:textId="77777777" w:rsidTr="00DF1CA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31E7CD"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396A63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573B13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58C1EDC2" w14:textId="77777777" w:rsidTr="00DF1CA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0086B6"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3CBE8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265DC5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System</w:t>
            </w:r>
          </w:p>
        </w:tc>
      </w:tr>
      <w:tr w:rsidR="00802160" w:rsidRPr="00961EF1" w14:paraId="53B0955A" w14:textId="77777777" w:rsidTr="00DF1CA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CB1F9E"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88B8B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22B61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6739B40F" w14:textId="77777777" w:rsidTr="00DF1CA0">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5E8758"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D7B192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80D35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26736538" w14:textId="77777777" w:rsidTr="00DF1CA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BD8768"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100601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240492E2" w14:textId="77777777" w:rsidTr="00DF1CA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3FEC96C" w14:textId="77777777" w:rsidR="00802160" w:rsidRPr="00961EF1" w:rsidRDefault="00802160" w:rsidP="00833C15">
            <w:pPr>
              <w:rPr>
                <w:rFonts w:ascii="Aptos" w:hAnsi="Aptos"/>
                <w:b w:val="0"/>
                <w:bCs w:val="0"/>
                <w:sz w:val="20"/>
                <w:szCs w:val="20"/>
              </w:rPr>
            </w:pPr>
            <w:r w:rsidRPr="00961EF1">
              <w:rPr>
                <w:rFonts w:ascii="Aptos" w:hAnsi="Aptos" w:cs="Tahoma"/>
                <w:b w:val="0"/>
                <w:bCs w:val="0"/>
                <w:color w:val="000000"/>
                <w:sz w:val="20"/>
                <w:szCs w:val="20"/>
              </w:rPr>
              <w:t>Nir2.Tiltak</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081F0E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FagsystemRefnummer</w:t>
            </w:r>
          </w:p>
        </w:tc>
      </w:tr>
    </w:tbl>
    <w:p w14:paraId="5E83B953" w14:textId="77777777" w:rsidR="00802160" w:rsidRDefault="00802160" w:rsidP="00802160"/>
    <w:p w14:paraId="34E6D897" w14:textId="77777777" w:rsidR="00AA72E6" w:rsidRDefault="00AA72E6" w:rsidP="00802160"/>
    <w:p w14:paraId="3A9C4885" w14:textId="77777777" w:rsidR="00DF1CA0" w:rsidRDefault="00DF1CA0" w:rsidP="00802160"/>
    <w:p w14:paraId="6E1E2784" w14:textId="77777777" w:rsidR="00DF1CA0" w:rsidRDefault="00DF1CA0" w:rsidP="00802160"/>
    <w:p w14:paraId="2317EED1" w14:textId="77777777" w:rsidR="00DF1CA0" w:rsidRDefault="00DF1CA0" w:rsidP="00802160"/>
    <w:p w14:paraId="517CA05E" w14:textId="77777777" w:rsidR="00DF1CA0" w:rsidRDefault="00DF1CA0" w:rsidP="00802160"/>
    <w:p w14:paraId="5271B76F" w14:textId="77777777" w:rsidR="00DF1CA0" w:rsidRDefault="00DF1CA0" w:rsidP="00802160"/>
    <w:p w14:paraId="0C3347D7" w14:textId="77777777" w:rsidR="00DF1CA0" w:rsidRDefault="00DF1CA0" w:rsidP="00802160"/>
    <w:p w14:paraId="2FA42EAC" w14:textId="60FC4DE3" w:rsidR="00802160" w:rsidRPr="00A020B3" w:rsidRDefault="00107FE5"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lastRenderedPageBreak/>
        <w:t>Deltagelse</w:t>
      </w:r>
    </w:p>
    <w:p w14:paraId="489F4624" w14:textId="77777777" w:rsidR="00802160" w:rsidRDefault="00802160" w:rsidP="00802160"/>
    <w:p w14:paraId="21529BC3" w14:textId="02441742"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432</w:t>
      </w:r>
      <w:r w:rsidRPr="00E13C60">
        <w:rPr>
          <w:rFonts w:ascii="Aptos" w:hAnsi="Aptos"/>
          <w:color w:val="0070C0"/>
        </w:rPr>
        <w:fldChar w:fldCharType="end"/>
      </w:r>
      <w:r w:rsidRPr="00E13C60">
        <w:rPr>
          <w:rFonts w:ascii="Aptos" w:hAnsi="Aptos"/>
          <w:color w:val="0070C0"/>
        </w:rPr>
        <w:t xml:space="preserve">: </w:t>
      </w:r>
      <w:r w:rsidR="00107FE5" w:rsidRPr="00E13C60">
        <w:rPr>
          <w:rFonts w:ascii="Aptos" w:hAnsi="Aptos"/>
          <w:color w:val="0070C0"/>
        </w:rPr>
        <w:t>Deltagelsetype</w:t>
      </w:r>
    </w:p>
    <w:tbl>
      <w:tblPr>
        <w:tblStyle w:val="Rutenettabell1lysuthevingsfarge3"/>
        <w:tblW w:w="9062" w:type="dxa"/>
        <w:tblInd w:w="0" w:type="dxa"/>
        <w:tblLayout w:type="fixed"/>
        <w:tblLook w:val="04A0" w:firstRow="1" w:lastRow="0" w:firstColumn="1" w:lastColumn="0" w:noHBand="0" w:noVBand="1"/>
      </w:tblPr>
      <w:tblGrid>
        <w:gridCol w:w="2547"/>
        <w:gridCol w:w="3544"/>
        <w:gridCol w:w="1417"/>
        <w:gridCol w:w="1554"/>
      </w:tblGrid>
      <w:tr w:rsidR="00802160" w:rsidRPr="00961EF1" w14:paraId="5D25A4DC" w14:textId="77777777" w:rsidTr="00155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92E42A8"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54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C0176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41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A4F75C2"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5656021"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145D6A20"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3261B8" w14:textId="2DF802F9" w:rsidR="00802160" w:rsidRPr="00961EF1" w:rsidRDefault="00107FE5"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Deltagelsetype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DB828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2A13E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49A57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3E8B3BB" w14:textId="77777777" w:rsidTr="0015515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EBD0153"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030D81B8" w14:textId="77777777" w:rsidTr="00155154">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43D9F5"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type deltagelse på ordningen. For denne ordningen foreligger kun fraværstyper</w:t>
            </w:r>
          </w:p>
        </w:tc>
      </w:tr>
      <w:tr w:rsidR="00802160" w:rsidRPr="00961EF1" w14:paraId="0E69C99C"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363108"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203DAC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ED9B4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711E3A56"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68139B"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2C4E20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620BDC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4DFB651A"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B0DF6B"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77CE2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2DB16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2146A686"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62887D"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1AE86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5335D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3DC6C144" w14:textId="77777777" w:rsidTr="00155154">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E6F157C"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697EF5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1A107DE1" w14:textId="77777777" w:rsidTr="00155154">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CF1188F"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Deltagelsetype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47EB0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0D3D5F67" w14:textId="77777777" w:rsidTr="00155154">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B9F0C4" w14:textId="77777777" w:rsidR="00802160" w:rsidRPr="00961EF1" w:rsidRDefault="00802160" w:rsidP="00833C15">
            <w:pPr>
              <w:rPr>
                <w:rFonts w:ascii="Aptos" w:hAnsi="Aptos"/>
                <w:b w:val="0"/>
                <w:bCs w:val="0"/>
                <w:sz w:val="20"/>
                <w:szCs w:val="20"/>
              </w:rPr>
            </w:pPr>
            <w:r w:rsidRPr="00961EF1">
              <w:rPr>
                <w:rFonts w:ascii="Aptos" w:hAnsi="Aptos"/>
                <w:sz w:val="20"/>
                <w:szCs w:val="20"/>
              </w:rPr>
              <w:t xml:space="preserve">Db tabell </w:t>
            </w:r>
            <w:r w:rsidRPr="00961EF1">
              <w:rPr>
                <w:rFonts w:ascii="Cambria Math" w:hAnsi="Cambria Math" w:cs="Cambria Math"/>
                <w:color w:val="000000"/>
                <w:sz w:val="20"/>
                <w:szCs w:val="20"/>
              </w:rPr>
              <w:t>⧟</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56426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16D16348" w14:textId="77777777" w:rsidTr="00155154">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681B5EF"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2971"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2D383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DeltagelsetypeId</w:t>
            </w:r>
          </w:p>
        </w:tc>
      </w:tr>
      <w:tr w:rsidR="00802160" w:rsidRPr="00961EF1" w14:paraId="31A56BA1"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79DA6C76"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B7FEA9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558A41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49ACC8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0B47EA" w:rsidRPr="00961EF1" w14:paraId="77F914E1"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21EBA62" w14:textId="522901A2" w:rsidR="000B47EA" w:rsidRPr="00961EF1" w:rsidRDefault="000B507B" w:rsidP="000B47EA">
            <w:pPr>
              <w:rPr>
                <w:rFonts w:ascii="Aptos" w:hAnsi="Aptos"/>
                <w:b w:val="0"/>
                <w:bCs w:val="0"/>
                <w:color w:val="4472C4" w:themeColor="accent1"/>
                <w:sz w:val="20"/>
                <w:szCs w:val="20"/>
              </w:rPr>
            </w:pPr>
            <w:hyperlink w:anchor="_Deltagelsetype" w:tooltip="Annet gyldig fravær" w:history="1">
              <w:r w:rsidR="000B47EA" w:rsidRPr="00961EF1">
                <w:rPr>
                  <w:rFonts w:ascii="Aptos" w:hAnsi="Aptos" w:cs="Calibri"/>
                  <w:b w:val="0"/>
                  <w:bCs w:val="0"/>
                  <w:color w:val="4472C4" w:themeColor="accent1"/>
                  <w:sz w:val="20"/>
                  <w:szCs w:val="20"/>
                </w:rPr>
                <w:t>ANNET_G_FRAVAR</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FE11299" w14:textId="5BCCB5E3"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Annet gyldig fravær</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935EFB"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AFB680"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2B87C28D"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A2E769" w14:textId="00AC087A" w:rsidR="000B47EA" w:rsidRPr="00961EF1" w:rsidRDefault="000B507B" w:rsidP="000B47EA">
            <w:pPr>
              <w:rPr>
                <w:rFonts w:ascii="Aptos" w:hAnsi="Aptos"/>
                <w:b w:val="0"/>
                <w:bCs w:val="0"/>
                <w:color w:val="4472C4" w:themeColor="accent1"/>
                <w:sz w:val="20"/>
                <w:szCs w:val="20"/>
              </w:rPr>
            </w:pPr>
            <w:hyperlink w:anchor="_Deltagelsetype" w:tooltip="Egenmelding" w:history="1">
              <w:r w:rsidR="000B47EA" w:rsidRPr="00961EF1">
                <w:rPr>
                  <w:rFonts w:ascii="Aptos" w:hAnsi="Aptos" w:cs="Calibri"/>
                  <w:b w:val="0"/>
                  <w:bCs w:val="0"/>
                  <w:color w:val="4472C4" w:themeColor="accent1"/>
                  <w:sz w:val="20"/>
                  <w:szCs w:val="20"/>
                </w:rPr>
                <w:t>EGENM</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9481BB" w14:textId="179C0CF9"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Egenmelding</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41D3EE"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56C01A4"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66A23457"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3F7597" w14:textId="10EACC4D" w:rsidR="000B47EA" w:rsidRPr="00961EF1" w:rsidRDefault="000B507B" w:rsidP="000B47EA">
            <w:pPr>
              <w:rPr>
                <w:rFonts w:ascii="Aptos" w:hAnsi="Aptos"/>
                <w:b w:val="0"/>
                <w:bCs w:val="0"/>
                <w:color w:val="4472C4" w:themeColor="accent1"/>
                <w:sz w:val="20"/>
                <w:szCs w:val="20"/>
              </w:rPr>
            </w:pPr>
            <w:hyperlink w:anchor="_Deltagelsetype" w:tooltip="Egenmelding – barn" w:history="1">
              <w:r w:rsidR="000B47EA" w:rsidRPr="00961EF1">
                <w:rPr>
                  <w:rFonts w:ascii="Aptos" w:hAnsi="Aptos" w:cs="Calibri"/>
                  <w:b w:val="0"/>
                  <w:bCs w:val="0"/>
                  <w:color w:val="4472C4" w:themeColor="accent1"/>
                  <w:sz w:val="20"/>
                  <w:szCs w:val="20"/>
                </w:rPr>
                <w:t>EGENMB</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8ED795" w14:textId="717A2A08"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Egenmelding - barn</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F12BAC"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253656"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235174B0"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7BEE929" w14:textId="6268F181" w:rsidR="000B47EA" w:rsidRPr="00961EF1" w:rsidRDefault="000B507B" w:rsidP="000B47EA">
            <w:pPr>
              <w:rPr>
                <w:rFonts w:ascii="Aptos" w:hAnsi="Aptos"/>
                <w:b w:val="0"/>
                <w:bCs w:val="0"/>
                <w:color w:val="4472C4" w:themeColor="accent1"/>
                <w:sz w:val="20"/>
                <w:szCs w:val="20"/>
              </w:rPr>
            </w:pPr>
            <w:hyperlink w:anchor="_Deltagelsetype" w:tooltip="Ferie" w:history="1">
              <w:r w:rsidR="000B47EA" w:rsidRPr="00961EF1">
                <w:rPr>
                  <w:rFonts w:ascii="Aptos" w:hAnsi="Aptos" w:cs="Calibri"/>
                  <w:b w:val="0"/>
                  <w:bCs w:val="0"/>
                  <w:color w:val="4472C4" w:themeColor="accent1"/>
                  <w:sz w:val="20"/>
                  <w:szCs w:val="20"/>
                </w:rPr>
                <w:t>FERIE</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03B7E3" w14:textId="46666B0C"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Ferie</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B2722F"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D32C26"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79899593"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6F65756" w14:textId="4F42DD68" w:rsidR="000B47EA" w:rsidRPr="00961EF1" w:rsidRDefault="000B507B" w:rsidP="000B47EA">
            <w:pPr>
              <w:rPr>
                <w:rFonts w:ascii="Aptos" w:hAnsi="Aptos"/>
                <w:b w:val="0"/>
                <w:bCs w:val="0"/>
                <w:color w:val="4472C4" w:themeColor="accent1"/>
                <w:sz w:val="20"/>
                <w:szCs w:val="20"/>
              </w:rPr>
            </w:pPr>
            <w:hyperlink w:anchor="_Deltagelsetype" w:tooltip="Gyldig fravær" w:history="1">
              <w:r w:rsidR="000B47EA" w:rsidRPr="00961EF1">
                <w:rPr>
                  <w:rFonts w:ascii="Aptos" w:hAnsi="Aptos" w:cs="Calibri"/>
                  <w:b w:val="0"/>
                  <w:bCs w:val="0"/>
                  <w:color w:val="4472C4" w:themeColor="accent1"/>
                  <w:sz w:val="20"/>
                  <w:szCs w:val="20"/>
                </w:rPr>
                <w:t>G_FRAVAR</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813817" w14:textId="1FDDDC8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Gyldig fravær</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518685"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A2970C"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16C8436C"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E3C3019" w14:textId="2C1C5516" w:rsidR="000B47EA" w:rsidRPr="00961EF1" w:rsidRDefault="000B507B" w:rsidP="000B47EA">
            <w:pPr>
              <w:rPr>
                <w:rFonts w:ascii="Aptos" w:hAnsi="Aptos"/>
                <w:b w:val="0"/>
                <w:bCs w:val="0"/>
                <w:color w:val="4472C4" w:themeColor="accent1"/>
                <w:sz w:val="20"/>
                <w:szCs w:val="20"/>
              </w:rPr>
            </w:pPr>
            <w:hyperlink w:anchor="_Deltagelsetype" w:tooltip="Gyldig fravær – barn" w:history="1">
              <w:r w:rsidR="000B47EA" w:rsidRPr="00961EF1">
                <w:rPr>
                  <w:rFonts w:ascii="Aptos" w:hAnsi="Aptos" w:cs="Calibri"/>
                  <w:b w:val="0"/>
                  <w:bCs w:val="0"/>
                  <w:color w:val="4472C4" w:themeColor="accent1"/>
                  <w:sz w:val="20"/>
                  <w:szCs w:val="20"/>
                </w:rPr>
                <w:t>GYLDIG_F_BARN</w:t>
              </w:r>
            </w:hyperlink>
            <w:r w:rsidR="000B47EA" w:rsidRPr="00961EF1">
              <w:rPr>
                <w:rFonts w:ascii="Aptos" w:hAnsi="Aptos" w:cs="Calibri"/>
                <w:b w:val="0"/>
                <w:bCs w:val="0"/>
                <w:color w:val="4472C4" w:themeColor="accent1"/>
                <w:sz w:val="20"/>
                <w:szCs w:val="20"/>
              </w:rPr>
              <w:t xml:space="preserve"> </w:t>
            </w:r>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60E071F" w14:textId="4ACD6033"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 xml:space="preserve">Gyldig fravær – barn </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341A82"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0E9DCCC"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1227F859"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BCF3A63" w14:textId="4A7FCDF8" w:rsidR="000B47EA" w:rsidRPr="00961EF1" w:rsidRDefault="000B507B" w:rsidP="000B47EA">
            <w:pPr>
              <w:rPr>
                <w:rFonts w:ascii="Aptos" w:hAnsi="Aptos"/>
                <w:b w:val="0"/>
                <w:bCs w:val="0"/>
                <w:color w:val="4472C4" w:themeColor="accent1"/>
                <w:sz w:val="20"/>
                <w:szCs w:val="20"/>
              </w:rPr>
            </w:pPr>
            <w:hyperlink w:anchor="_Deltagelsetype" w:tooltip="Høytidsdag" w:history="1">
              <w:r w:rsidR="000B47EA" w:rsidRPr="00961EF1">
                <w:rPr>
                  <w:rFonts w:ascii="Aptos" w:hAnsi="Aptos" w:cs="Calibri"/>
                  <w:b w:val="0"/>
                  <w:bCs w:val="0"/>
                  <w:color w:val="4472C4" w:themeColor="accent1"/>
                  <w:sz w:val="20"/>
                  <w:szCs w:val="20"/>
                </w:rPr>
                <w:t>HOYTID</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7FFAB9F" w14:textId="45794E05"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Høytidsdag</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67F3CA"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005E20"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5C08F1DE"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6F3897" w14:textId="34732F04" w:rsidR="000B47EA" w:rsidRPr="00961EF1" w:rsidRDefault="000B507B" w:rsidP="000B47EA">
            <w:pPr>
              <w:rPr>
                <w:rFonts w:ascii="Aptos" w:hAnsi="Aptos"/>
                <w:b w:val="0"/>
                <w:bCs w:val="0"/>
                <w:color w:val="4472C4" w:themeColor="accent1"/>
                <w:sz w:val="20"/>
                <w:szCs w:val="20"/>
              </w:rPr>
            </w:pPr>
            <w:hyperlink w:anchor="_Deltagelsetype" w:tooltip="Fravær etter endt fødselspermisjon grunnet manglende annen tilbud" w:history="1">
              <w:r w:rsidR="000B47EA" w:rsidRPr="00961EF1">
                <w:rPr>
                  <w:rFonts w:ascii="Aptos" w:hAnsi="Aptos" w:cs="Calibri"/>
                  <w:b w:val="0"/>
                  <w:bCs w:val="0"/>
                  <w:color w:val="4472C4" w:themeColor="accent1"/>
                  <w:sz w:val="20"/>
                  <w:szCs w:val="20"/>
                </w:rPr>
                <w:t>MNGL_ANNET_TILB</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FDAAC8F" w14:textId="6A395AB8"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 xml:space="preserve">Fravær etter endt </w:t>
            </w:r>
            <w:r w:rsidR="008C51EC" w:rsidRPr="00961EF1">
              <w:rPr>
                <w:rFonts w:ascii="Aptos" w:hAnsi="Aptos" w:cs="Calibri"/>
                <w:color w:val="000000"/>
                <w:sz w:val="20"/>
                <w:szCs w:val="20"/>
              </w:rPr>
              <w:t>f. permisjon</w:t>
            </w:r>
            <w:r w:rsidRPr="00961EF1">
              <w:rPr>
                <w:rFonts w:ascii="Aptos" w:hAnsi="Aptos" w:cs="Calibri"/>
                <w:color w:val="000000"/>
                <w:sz w:val="20"/>
                <w:szCs w:val="20"/>
              </w:rPr>
              <w:t xml:space="preserve"> -mangl. annen tilbud</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1AAA2A"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FEDA49"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759C9AC6"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33B933" w14:textId="33D72375" w:rsidR="000B47EA" w:rsidRPr="00961EF1" w:rsidRDefault="000B507B" w:rsidP="000B47EA">
            <w:pPr>
              <w:rPr>
                <w:rFonts w:ascii="Aptos" w:hAnsi="Aptos"/>
                <w:b w:val="0"/>
                <w:bCs w:val="0"/>
                <w:color w:val="4472C4" w:themeColor="accent1"/>
                <w:sz w:val="20"/>
                <w:szCs w:val="20"/>
                <w:highlight w:val="yellow"/>
              </w:rPr>
            </w:pPr>
            <w:hyperlink w:anchor="_Deltagelsetype" w:tooltip="Fravær etter endt fødselspermisjon grunnet manglende barnepass" w:history="1">
              <w:r w:rsidR="000B47EA" w:rsidRPr="00961EF1">
                <w:rPr>
                  <w:rFonts w:ascii="Aptos" w:hAnsi="Aptos" w:cs="Calibri"/>
                  <w:b w:val="0"/>
                  <w:bCs w:val="0"/>
                  <w:color w:val="4472C4" w:themeColor="accent1"/>
                  <w:sz w:val="20"/>
                  <w:szCs w:val="20"/>
                </w:rPr>
                <w:t>MNGL_BARNEPASS</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54B46B" w14:textId="3EE394EC"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highlight w:val="yellow"/>
              </w:rPr>
            </w:pPr>
            <w:r w:rsidRPr="00961EF1">
              <w:rPr>
                <w:rFonts w:ascii="Aptos" w:hAnsi="Aptos" w:cs="Calibri"/>
                <w:color w:val="000000"/>
                <w:sz w:val="20"/>
                <w:szCs w:val="20"/>
              </w:rPr>
              <w:t xml:space="preserve">Fravær etter endt </w:t>
            </w:r>
            <w:r w:rsidR="008C51EC" w:rsidRPr="00961EF1">
              <w:rPr>
                <w:rFonts w:ascii="Aptos" w:hAnsi="Aptos" w:cs="Calibri"/>
                <w:color w:val="000000"/>
                <w:sz w:val="20"/>
                <w:szCs w:val="20"/>
              </w:rPr>
              <w:t>f. perm</w:t>
            </w:r>
            <w:r w:rsidRPr="00961EF1">
              <w:rPr>
                <w:rFonts w:ascii="Aptos" w:hAnsi="Aptos" w:cs="Calibri"/>
                <w:color w:val="000000"/>
                <w:sz w:val="20"/>
                <w:szCs w:val="20"/>
              </w:rPr>
              <w:t>. -mangl. barnepass</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9A2D03"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BD9227"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0B47EA" w:rsidRPr="00961EF1" w14:paraId="7CAD0A27" w14:textId="77777777" w:rsidTr="0015515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EA93C2" w14:textId="1D7116A5" w:rsidR="000B47EA" w:rsidRPr="00961EF1" w:rsidRDefault="000B507B" w:rsidP="000B47EA">
            <w:pPr>
              <w:rPr>
                <w:rFonts w:ascii="Aptos" w:hAnsi="Aptos"/>
                <w:b w:val="0"/>
                <w:bCs w:val="0"/>
                <w:color w:val="4472C4" w:themeColor="accent1"/>
                <w:sz w:val="20"/>
                <w:szCs w:val="20"/>
              </w:rPr>
            </w:pPr>
            <w:hyperlink w:anchor="_Deltagelsetype" w:tooltip="Ugyldig fravær" w:history="1">
              <w:r w:rsidR="000B47EA" w:rsidRPr="00961EF1">
                <w:rPr>
                  <w:rFonts w:ascii="Aptos" w:hAnsi="Aptos" w:cs="Calibri"/>
                  <w:b w:val="0"/>
                  <w:bCs w:val="0"/>
                  <w:color w:val="4472C4" w:themeColor="accent1"/>
                  <w:sz w:val="20"/>
                  <w:szCs w:val="20"/>
                </w:rPr>
                <w:t>U_FRAVAR</w:t>
              </w:r>
            </w:hyperlink>
          </w:p>
        </w:tc>
        <w:tc>
          <w:tcPr>
            <w:tcW w:w="354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933320D" w14:textId="1C4D2BB6"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s="Calibri"/>
                <w:color w:val="000000"/>
                <w:sz w:val="20"/>
                <w:szCs w:val="20"/>
              </w:rPr>
              <w:t>Ugyldig fravær</w:t>
            </w:r>
          </w:p>
        </w:tc>
        <w:tc>
          <w:tcPr>
            <w:tcW w:w="141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13D585"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F31D05" w14:textId="77777777" w:rsidR="000B47EA" w:rsidRPr="00961EF1" w:rsidRDefault="000B47EA" w:rsidP="000B47E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56B62FF" w14:textId="77777777" w:rsidR="00802160" w:rsidRDefault="00802160" w:rsidP="00802160"/>
    <w:p w14:paraId="53C1889B" w14:textId="3686B02E"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433</w:t>
      </w:r>
      <w:r w:rsidRPr="00E13C60">
        <w:rPr>
          <w:rFonts w:ascii="Aptos" w:hAnsi="Aptos"/>
          <w:color w:val="0070C0"/>
        </w:rPr>
        <w:fldChar w:fldCharType="end"/>
      </w:r>
      <w:r w:rsidRPr="00E13C60">
        <w:rPr>
          <w:rFonts w:ascii="Aptos" w:hAnsi="Aptos"/>
          <w:color w:val="0070C0"/>
        </w:rPr>
        <w:t>: Periodetype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25363E3E"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2A29673"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728215"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F54455"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54B4F8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3AADE1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FE8859"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Periodetype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C17E2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9122E8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8FFB5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52A17534"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D175195"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6287D8B2"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1A2EF3"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Type periode deltagelsen gjelder (måned)</w:t>
            </w:r>
          </w:p>
        </w:tc>
      </w:tr>
      <w:tr w:rsidR="00802160" w:rsidRPr="00961EF1" w14:paraId="5D825C9E"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0911C41"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F5993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02D3C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530E755"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27FA8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C2104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F7B03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45B66BA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277356"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805A5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16D35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5748C0D2"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4C144D"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BB3776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F8BBC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104F3D0A"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1A1820"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D1C435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4731E212"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AE56E77"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Deltagelseperiodetype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ECBB02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243CD302"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FBAA9D3" w14:textId="77777777" w:rsidR="00802160" w:rsidRPr="00961EF1" w:rsidRDefault="00802160" w:rsidP="00833C15">
            <w:pPr>
              <w:rPr>
                <w:rFonts w:ascii="Aptos" w:hAnsi="Aptos"/>
                <w:b w:val="0"/>
                <w:bCs w:val="0"/>
                <w:sz w:val="18"/>
                <w:szCs w:val="18"/>
              </w:rPr>
            </w:pPr>
            <w:r w:rsidRPr="00961EF1">
              <w:rPr>
                <w:rFonts w:ascii="Aptos" w:hAnsi="Aptos"/>
                <w:sz w:val="20"/>
                <w:szCs w:val="20"/>
              </w:rPr>
              <w:t xml:space="preserve">Db tabell </w:t>
            </w:r>
            <w:r w:rsidRPr="00961EF1">
              <w:rPr>
                <w:rFonts w:ascii="Cambria Math" w:hAnsi="Cambria Math" w:cs="Cambria Math"/>
                <w:color w:val="000000"/>
                <w:sz w:val="18"/>
                <w:szCs w:val="18"/>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11E2F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48A53E8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77ACD2"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2DDDD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DeltagelseperiodetypeId</w:t>
            </w:r>
          </w:p>
        </w:tc>
      </w:tr>
      <w:tr w:rsidR="00802160" w:rsidRPr="00961EF1" w14:paraId="77F199E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65B9ED4"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3E8D4D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16398A2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874E7E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802160" w:rsidRPr="00961EF1" w14:paraId="3ACFD62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AAA1EF8" w14:textId="02A2295F" w:rsidR="00802160" w:rsidRPr="00961EF1" w:rsidRDefault="000B507B" w:rsidP="00833C15">
            <w:pPr>
              <w:rPr>
                <w:rFonts w:ascii="Aptos" w:hAnsi="Aptos"/>
                <w:b w:val="0"/>
                <w:bCs w:val="0"/>
                <w:sz w:val="20"/>
                <w:szCs w:val="20"/>
              </w:rPr>
            </w:pPr>
            <w:hyperlink w:anchor="Beskrivelser" w:tooltip="Timeføring per måned" w:history="1">
              <w:r w:rsidR="00802160" w:rsidRPr="00961EF1">
                <w:rPr>
                  <w:rFonts w:ascii="Aptos" w:hAnsi="Aptos"/>
                  <w:b w:val="0"/>
                  <w:bCs w:val="0"/>
                  <w:color w:val="4472C4" w:themeColor="accent1"/>
                  <w:sz w:val="20"/>
                  <w:szCs w:val="20"/>
                </w:rPr>
                <w:t>MND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B72C0D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Måned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5E0E5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5A007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52576D9C" w14:textId="77777777" w:rsidR="00802160" w:rsidRDefault="00802160" w:rsidP="00802160"/>
    <w:p w14:paraId="0F2F365B" w14:textId="77777777" w:rsidR="00DF1CA0" w:rsidRDefault="00DF1CA0" w:rsidP="00802160"/>
    <w:p w14:paraId="6C57C998" w14:textId="77777777" w:rsidR="00DF1CA0" w:rsidRDefault="00DF1CA0" w:rsidP="00802160"/>
    <w:p w14:paraId="1E76974B" w14:textId="77777777" w:rsidR="00DF1CA0" w:rsidRDefault="00DF1CA0" w:rsidP="00802160"/>
    <w:p w14:paraId="24A1AC65" w14:textId="77777777" w:rsidR="00DF1CA0" w:rsidRDefault="00DF1CA0" w:rsidP="00802160"/>
    <w:p w14:paraId="7F14D289" w14:textId="530A6F2C"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434</w:t>
      </w:r>
      <w:r w:rsidRPr="00E13C60">
        <w:rPr>
          <w:rFonts w:ascii="Aptos" w:hAnsi="Aptos"/>
          <w:color w:val="0070C0"/>
        </w:rPr>
        <w:fldChar w:fldCharType="end"/>
      </w:r>
      <w:r w:rsidRPr="00E13C60">
        <w:rPr>
          <w:rFonts w:ascii="Aptos" w:hAnsi="Aptos"/>
          <w:color w:val="0070C0"/>
        </w:rPr>
        <w:t>: År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2B1CE3B4"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CDDBBF1"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7FF53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EF826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36A2BBD"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167CC54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E583567"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År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056F0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82669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A6AE6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AE36CF1"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BA959B6"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7420FFEF"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D71A84"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Året som fraværet er tilknyttet. Benyttes ikke på fraværstypene ferie, høytidsdag, fravær etter endt fødselspermisjon grunnet manglende tilbud eller barnepass</w:t>
            </w:r>
          </w:p>
        </w:tc>
      </w:tr>
      <w:tr w:rsidR="00802160" w:rsidRPr="00961EF1" w14:paraId="36F39D89"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10766B1"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FB595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C9E10B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19095ED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EF69EF"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DBFD58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36EB45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37ECFBE5"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78789BD"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BBDD4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324701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5702F40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885C5B"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F4BD29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AD9F7C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00F597D2"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591BAB"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2087488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1F1CD8C9"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8CDF8AD"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C9F73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Aar</w:t>
            </w:r>
          </w:p>
        </w:tc>
      </w:tr>
    </w:tbl>
    <w:p w14:paraId="4C3C6A2D" w14:textId="77777777" w:rsidR="00961EF1" w:rsidRDefault="00961EF1" w:rsidP="00802160"/>
    <w:p w14:paraId="39B7D09D" w14:textId="19626A2D"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435</w:t>
      </w:r>
      <w:r w:rsidRPr="00E13C60">
        <w:rPr>
          <w:rFonts w:ascii="Aptos" w:hAnsi="Aptos"/>
          <w:color w:val="0070C0"/>
        </w:rPr>
        <w:fldChar w:fldCharType="end"/>
      </w:r>
      <w:r w:rsidRPr="00E13C60">
        <w:rPr>
          <w:rFonts w:ascii="Aptos" w:hAnsi="Aptos"/>
          <w:color w:val="0070C0"/>
        </w:rPr>
        <w:t>: Periode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371C323D"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BCAF512"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288BC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28836A0"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A47B5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3F90840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FC01737"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Periode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4776A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9F4D5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67D62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BEECDA6"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2671F7"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4E5AD9B6"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35426A2" w14:textId="7C08A7EB" w:rsidR="00802160" w:rsidRPr="00961EF1" w:rsidRDefault="00802160" w:rsidP="00833C15">
            <w:pPr>
              <w:rPr>
                <w:rFonts w:ascii="Aptos" w:hAnsi="Aptos"/>
                <w:b w:val="0"/>
                <w:bCs w:val="0"/>
                <w:sz w:val="20"/>
                <w:szCs w:val="20"/>
              </w:rPr>
            </w:pPr>
            <w:r w:rsidRPr="00961EF1">
              <w:rPr>
                <w:rFonts w:ascii="Aptos" w:hAnsi="Aptos" w:cs="Tahoma"/>
                <w:b w:val="0"/>
                <w:bCs w:val="0"/>
                <w:sz w:val="20"/>
                <w:szCs w:val="20"/>
              </w:rPr>
              <w:t>Nummer på måneden som fraværet er tilknyttet (1-12 for jan</w:t>
            </w:r>
            <w:r w:rsidR="004C3A8B">
              <w:rPr>
                <w:rFonts w:ascii="Aptos" w:hAnsi="Aptos" w:cs="Tahoma"/>
                <w:b w:val="0"/>
                <w:bCs w:val="0"/>
                <w:sz w:val="20"/>
                <w:szCs w:val="20"/>
              </w:rPr>
              <w:t>.</w:t>
            </w:r>
            <w:r w:rsidRPr="00961EF1">
              <w:rPr>
                <w:rFonts w:ascii="Aptos" w:hAnsi="Aptos" w:cs="Tahoma"/>
                <w:b w:val="0"/>
                <w:bCs w:val="0"/>
                <w:sz w:val="20"/>
                <w:szCs w:val="20"/>
              </w:rPr>
              <w:t xml:space="preserve"> til de</w:t>
            </w:r>
            <w:r w:rsidR="004C3A8B">
              <w:rPr>
                <w:rFonts w:ascii="Aptos" w:hAnsi="Aptos" w:cs="Tahoma"/>
                <w:b w:val="0"/>
                <w:bCs w:val="0"/>
                <w:sz w:val="20"/>
                <w:szCs w:val="20"/>
              </w:rPr>
              <w:t>s.</w:t>
            </w:r>
            <w:r w:rsidRPr="00961EF1">
              <w:rPr>
                <w:rFonts w:ascii="Aptos" w:hAnsi="Aptos" w:cs="Tahoma"/>
                <w:b w:val="0"/>
                <w:bCs w:val="0"/>
                <w:sz w:val="20"/>
                <w:szCs w:val="20"/>
              </w:rPr>
              <w:t>). Benyttes ikke på fraværstypene ferie, høytidsdag, fravær etter endt fødselspermisjon grunnet manglende tilbud eller barnepass</w:t>
            </w:r>
          </w:p>
        </w:tc>
      </w:tr>
      <w:tr w:rsidR="00802160" w:rsidRPr="00961EF1" w14:paraId="73BFD16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5EF231"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7DE87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4BEC9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309DFCE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D0CB3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0FAC9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5D8AA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45813C2A"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7FC96B1"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02DDD8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98DDC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321AA74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9EDF06D"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2D3EE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AD3957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5236224C"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8FA0CA"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8182AF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4B8CB59B"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1CE9727"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D8968F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Periode</w:t>
            </w:r>
          </w:p>
        </w:tc>
      </w:tr>
    </w:tbl>
    <w:p w14:paraId="00D88F6E" w14:textId="77777777" w:rsidR="00802160" w:rsidRDefault="00802160" w:rsidP="00802160"/>
    <w:p w14:paraId="0F032FDA" w14:textId="34423BC6"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436</w:t>
      </w:r>
      <w:r w:rsidRPr="00E13C60">
        <w:rPr>
          <w:rFonts w:ascii="Aptos" w:hAnsi="Aptos"/>
          <w:color w:val="0070C0"/>
        </w:rPr>
        <w:fldChar w:fldCharType="end"/>
      </w:r>
      <w:r w:rsidRPr="00E13C60">
        <w:rPr>
          <w:rFonts w:ascii="Aptos" w:hAnsi="Aptos"/>
          <w:color w:val="0070C0"/>
        </w:rPr>
        <w:t>: Fra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427445E0"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84F7D37"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835CBD"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89B83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C6D9183"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00EAD5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A982D0"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Fra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0C104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CD9156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F183DF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CE44020"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1D80D6"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7E3D1D46"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B7CCFC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Datoen som fraværet startet. Benyttes på fraværstypene ferie, høytidsdag og fravær etter endt fødselspermisjon grunnet manglende tilbud eller barnepass</w:t>
            </w:r>
          </w:p>
        </w:tc>
      </w:tr>
      <w:tr w:rsidR="00802160" w:rsidRPr="00961EF1" w14:paraId="4C82FA4E"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99907F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ED4044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6B4ADF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61B89F7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C95BCD"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D39CAA" w14:textId="0BBA2C73" w:rsidR="00802160" w:rsidRPr="00961EF1"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2E13C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0864A6B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CA75AC"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C10E80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FA141C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7E91C978"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5B8768"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664F9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0901A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2215F9A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9EB0452"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8117DD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3F317935"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0172CE5"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2233F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PeriodeFraDato</w:t>
            </w:r>
          </w:p>
        </w:tc>
      </w:tr>
    </w:tbl>
    <w:p w14:paraId="6803A93D" w14:textId="77777777" w:rsidR="00802160" w:rsidRDefault="00802160" w:rsidP="00802160"/>
    <w:p w14:paraId="6F8071D5" w14:textId="7DF9417A"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437</w:t>
      </w:r>
      <w:r w:rsidRPr="00E13C60">
        <w:rPr>
          <w:rFonts w:ascii="Aptos" w:hAnsi="Aptos"/>
          <w:color w:val="0070C0"/>
        </w:rPr>
        <w:fldChar w:fldCharType="end"/>
      </w:r>
      <w:r w:rsidRPr="00E13C60">
        <w:rPr>
          <w:rFonts w:ascii="Aptos" w:hAnsi="Aptos"/>
          <w:color w:val="0070C0"/>
        </w:rPr>
        <w:t>: Til 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29035B8E"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D9BEF11"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22F2E3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0D32B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60B4C2"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5A1B3C1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DC31B4"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Til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6B751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77139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37B4A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3F02CAE"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1DDC58A"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08E5C6A0"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FEED81D"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Datoen som fraværet sluttet. Benyttes på fraværstypene ferie, høytidsdag og fravær etter endt fødselspermisjon grunnet manglende tilbud eller barnepass</w:t>
            </w:r>
          </w:p>
        </w:tc>
      </w:tr>
      <w:tr w:rsidR="00802160" w:rsidRPr="00961EF1" w14:paraId="0A43F0EE"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01A5CA"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42230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46AC1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1B36DA79"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B7E8B63"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0B64641" w14:textId="606401F1" w:rsidR="00802160" w:rsidRPr="00961EF1"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BB21E0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2FAAC21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26804F6"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B93234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BCAFA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83EC00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4E44624"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63BAD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042CF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6F5F7758"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A5A79E8"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C038DB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4BECEDBA"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C726614"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C2D18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PeriodeTilDato</w:t>
            </w:r>
          </w:p>
        </w:tc>
      </w:tr>
    </w:tbl>
    <w:p w14:paraId="5B68CF90" w14:textId="77777777" w:rsidR="00802160" w:rsidRDefault="00802160" w:rsidP="00802160"/>
    <w:p w14:paraId="5EEF9CBB" w14:textId="0662695F"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438</w:t>
      </w:r>
      <w:r w:rsidRPr="00E13C60">
        <w:rPr>
          <w:rFonts w:ascii="Aptos" w:hAnsi="Aptos"/>
          <w:color w:val="0070C0"/>
        </w:rPr>
        <w:fldChar w:fldCharType="end"/>
      </w:r>
      <w:r w:rsidRPr="00E13C60">
        <w:rPr>
          <w:rFonts w:ascii="Aptos" w:hAnsi="Aptos"/>
          <w:color w:val="0070C0"/>
        </w:rPr>
        <w:t>: Antall dager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7B7D5EA0"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95C8E79"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ED277F2"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B505D66"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1BEDC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50CF85F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A42BF2"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Antall dager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C36944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E3CF9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A0E07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165B818"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52A3E1"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09BD4D22"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65443E4"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Antall dager fravær. Benyttes ikke på fraværstypene ferie, høytidsdag eller fravær etter endt fødselspermisjon grunnet manglende tilbud eller barnepass</w:t>
            </w:r>
          </w:p>
        </w:tc>
      </w:tr>
      <w:tr w:rsidR="00802160" w:rsidRPr="00961EF1" w14:paraId="10CABCDF"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44D9E2"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67865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899D69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7DC83CE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CBC7234"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Integer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7621C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FA0CC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32A2C9D5"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D630D5"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51C220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352982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4829932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A25D1C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7EDEAF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D5B71C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3C191764"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FFE6AF"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D41B06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2E0F4E3D"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9A3251B"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2D3451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AntallDager</w:t>
            </w:r>
          </w:p>
        </w:tc>
      </w:tr>
    </w:tbl>
    <w:p w14:paraId="1C3958CC" w14:textId="77777777" w:rsidR="00802160" w:rsidRDefault="00802160" w:rsidP="00802160"/>
    <w:p w14:paraId="5F104D65" w14:textId="1890B6C7"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439</w:t>
      </w:r>
      <w:r w:rsidRPr="00E13C60">
        <w:rPr>
          <w:rFonts w:ascii="Aptos" w:hAnsi="Aptos"/>
          <w:color w:val="0070C0"/>
        </w:rPr>
        <w:fldChar w:fldCharType="end"/>
      </w:r>
      <w:r w:rsidRPr="00E13C60">
        <w:rPr>
          <w:rFonts w:ascii="Aptos" w:hAnsi="Aptos"/>
          <w:color w:val="0070C0"/>
        </w:rPr>
        <w:t>: Antall timer</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6ADC4621"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75F9E1"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BFFEC9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423BA50"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9AF730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5F244BA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7B4C7D"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Antall timer</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320B7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EF771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B8FF3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02AD469"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E7741FA"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2C64866A"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2389A6" w14:textId="5BF945A1" w:rsidR="00802160" w:rsidRPr="00961EF1" w:rsidRDefault="00802160" w:rsidP="00833C15">
            <w:pPr>
              <w:rPr>
                <w:rFonts w:ascii="Aptos" w:hAnsi="Aptos"/>
                <w:b w:val="0"/>
                <w:bCs w:val="0"/>
                <w:sz w:val="20"/>
                <w:szCs w:val="20"/>
              </w:rPr>
            </w:pPr>
            <w:r w:rsidRPr="00961EF1">
              <w:rPr>
                <w:rFonts w:ascii="Aptos" w:hAnsi="Aptos"/>
                <w:b w:val="0"/>
                <w:bCs w:val="0"/>
                <w:sz w:val="20"/>
                <w:szCs w:val="20"/>
              </w:rPr>
              <w:t xml:space="preserve">Antall </w:t>
            </w:r>
            <w:r w:rsidR="00D67856">
              <w:rPr>
                <w:rFonts w:ascii="Aptos" w:hAnsi="Aptos"/>
                <w:b w:val="0"/>
                <w:bCs w:val="0"/>
                <w:sz w:val="20"/>
                <w:szCs w:val="20"/>
              </w:rPr>
              <w:t>timer</w:t>
            </w:r>
            <w:r w:rsidRPr="00961EF1">
              <w:rPr>
                <w:rFonts w:ascii="Aptos" w:hAnsi="Aptos"/>
                <w:b w:val="0"/>
                <w:bCs w:val="0"/>
                <w:sz w:val="20"/>
                <w:szCs w:val="20"/>
              </w:rPr>
              <w:t xml:space="preserve"> fravær. Benyttes ikke på fraværstypene ferie, høytidsdag eller fravær etter endt fødselspermisjon grunnet manglende tilbud eller barnepass</w:t>
            </w:r>
          </w:p>
        </w:tc>
      </w:tr>
      <w:tr w:rsidR="00802160" w:rsidRPr="00961EF1" w14:paraId="3F9999B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855392"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E3D15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EE202F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0E961C1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2AA303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Decimal</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60751D7" w14:textId="5E39082F"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DB8BF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5CF64340"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FC0543B"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6C25E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FF74A9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000C0B5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7EC7DD"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0C64C6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26E645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561CE709"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1ACE42"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4679DC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69CDFC4E"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DD814E5"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A659C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AntallTimer</w:t>
            </w:r>
          </w:p>
        </w:tc>
      </w:tr>
    </w:tbl>
    <w:p w14:paraId="1E552936" w14:textId="77777777" w:rsidR="00802160" w:rsidRDefault="00802160" w:rsidP="00802160"/>
    <w:p w14:paraId="441AAD2C" w14:textId="304BBE7C"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440</w:t>
      </w:r>
      <w:r w:rsidRPr="00E13C60">
        <w:rPr>
          <w:rFonts w:ascii="Aptos" w:hAnsi="Aptos"/>
          <w:color w:val="0070C0"/>
        </w:rPr>
        <w:fldChar w:fldCharType="end"/>
      </w:r>
      <w:r w:rsidRPr="00E13C60">
        <w:rPr>
          <w:rFonts w:ascii="Aptos" w:hAnsi="Aptos"/>
          <w:color w:val="0070C0"/>
        </w:rPr>
        <w:t>: Slettet deltagelse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441E69DF"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E723F6F"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F865F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76D342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376EAE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5E29BD70"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DD07490"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Slettet deltagelse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14AF6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98C16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4069D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207D4A0"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2556B73"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161BBA9F"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174BA4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om fraværet er slettet</w:t>
            </w:r>
          </w:p>
        </w:tc>
      </w:tr>
      <w:tr w:rsidR="00802160" w:rsidRPr="00961EF1" w14:paraId="1AB61028"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0D32467"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F28578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B4087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70EC66B0"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968E38"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DAE35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74F869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4BEF63D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2C617A"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A462C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26D735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6A62AAA9"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9D5292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97DFE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A74B57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09E0E469"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63A0F27"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C642B6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5DA1D5B2"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3A73E27"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0825E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ErSlettet</w:t>
            </w:r>
          </w:p>
        </w:tc>
      </w:tr>
    </w:tbl>
    <w:p w14:paraId="248FE6E8" w14:textId="77777777" w:rsidR="00802160" w:rsidRDefault="00802160" w:rsidP="00802160"/>
    <w:p w14:paraId="3F9A1292" w14:textId="0D1ABB98"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441</w:t>
      </w:r>
      <w:r w:rsidRPr="00E13C60">
        <w:rPr>
          <w:rFonts w:ascii="Aptos" w:hAnsi="Aptos"/>
          <w:color w:val="0070C0"/>
        </w:rPr>
        <w:fldChar w:fldCharType="end"/>
      </w:r>
      <w:r w:rsidRPr="00E13C60">
        <w:rPr>
          <w:rFonts w:ascii="Aptos" w:hAnsi="Aptos"/>
          <w:color w:val="0070C0"/>
        </w:rPr>
        <w:t>: Fagsystem referansenummer</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802160" w:rsidRPr="00961EF1" w14:paraId="635872C1" w14:textId="77777777" w:rsidTr="00961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4C73F09"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ACA0780"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38E7B0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13EC2E"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7F8FC744"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3375258"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5ED9F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DC334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3A7986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B2B3DCA"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9DC801A"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2F78DC61"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EE27C7" w14:textId="41303F6C" w:rsidR="00802160" w:rsidRPr="00961EF1" w:rsidRDefault="00802160" w:rsidP="00833C15">
            <w:pPr>
              <w:rPr>
                <w:rFonts w:ascii="Aptos" w:hAnsi="Aptos"/>
                <w:b w:val="0"/>
                <w:bCs w:val="0"/>
                <w:sz w:val="20"/>
                <w:szCs w:val="20"/>
              </w:rPr>
            </w:pPr>
            <w:r w:rsidRPr="00961EF1">
              <w:rPr>
                <w:rFonts w:ascii="Aptos" w:hAnsi="Aptos"/>
                <w:b w:val="0"/>
                <w:bCs w:val="0"/>
                <w:sz w:val="20"/>
                <w:szCs w:val="20"/>
              </w:rPr>
              <w:t xml:space="preserve">Unik identifikator for fagsystem (referansenummer) i tilfeller der informasjonen er overført fra kommunalt fagsystem. Se </w:t>
            </w:r>
            <w:hyperlink r:id="rId80" w:history="1">
              <w:r w:rsidRPr="0096122F">
                <w:rPr>
                  <w:rStyle w:val="Hyperkobling"/>
                  <w:rFonts w:ascii="Aptos" w:hAnsi="Aptos"/>
                  <w:b w:val="0"/>
                  <w:bCs w:val="0"/>
                  <w:sz w:val="20"/>
                  <w:szCs w:val="20"/>
                  <w:u w:val="none"/>
                </w:rPr>
                <w:t>Overføring mellom kommunale fagsystem og NIR | IMDi</w:t>
              </w:r>
            </w:hyperlink>
          </w:p>
        </w:tc>
      </w:tr>
      <w:tr w:rsidR="00802160" w:rsidRPr="00961EF1" w14:paraId="75C58348"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AB3BF8"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62884E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7FED7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25A50C0"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54A630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C5155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CFE39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System</w:t>
            </w:r>
          </w:p>
        </w:tc>
      </w:tr>
      <w:tr w:rsidR="00802160" w:rsidRPr="00961EF1" w14:paraId="15101687"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D8B821"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1C7D5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00502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4F35788F"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3D0685"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12FEF1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6F4FA5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012BA6D6" w14:textId="77777777" w:rsidTr="00961EF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5ED752"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E7748A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4EB1FE15" w14:textId="77777777" w:rsidTr="00961EF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02AC03A3"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lastRenderedPageBreak/>
              <w:t>Nir2</w:t>
            </w:r>
            <w:r w:rsidRPr="00961EF1">
              <w:rPr>
                <w:rFonts w:ascii="Aptos" w:hAnsi="Aptos"/>
                <w:b w:val="0"/>
                <w:bCs w:val="0"/>
                <w:color w:val="808080"/>
                <w:sz w:val="20"/>
                <w:szCs w:val="20"/>
              </w:rPr>
              <w:t>.</w:t>
            </w:r>
            <w:r w:rsidRPr="00961EF1">
              <w:rPr>
                <w:rFonts w:ascii="Aptos" w:hAnsi="Aptos"/>
                <w:b w:val="0"/>
                <w:bCs w:val="0"/>
                <w:color w:val="000000"/>
                <w:sz w:val="20"/>
                <w:szCs w:val="20"/>
              </w:rPr>
              <w:t>Deltagelse</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1437E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FagsystemRefnummer</w:t>
            </w:r>
          </w:p>
        </w:tc>
      </w:tr>
    </w:tbl>
    <w:p w14:paraId="16600B8F" w14:textId="77777777" w:rsidR="00802160" w:rsidRDefault="00802160" w:rsidP="00802160"/>
    <w:p w14:paraId="04A30B70" w14:textId="77777777" w:rsidR="00DF1CA0" w:rsidRDefault="00DF1CA0" w:rsidP="00802160"/>
    <w:p w14:paraId="7DA821C5" w14:textId="77777777" w:rsidR="00802160" w:rsidRPr="00A020B3" w:rsidRDefault="00802160" w:rsidP="00B410CE">
      <w:pPr>
        <w:pStyle w:val="Overskrift4"/>
        <w:numPr>
          <w:ilvl w:val="2"/>
          <w:numId w:val="2"/>
        </w:numPr>
        <w:rPr>
          <w:rFonts w:ascii="Aptos" w:hAnsi="Aptos"/>
          <w:b/>
          <w:bCs/>
          <w:i w:val="0"/>
          <w:iCs w:val="0"/>
          <w:color w:val="0070C0"/>
          <w:sz w:val="24"/>
          <w:szCs w:val="24"/>
        </w:rPr>
      </w:pPr>
      <w:r w:rsidRPr="00A020B3">
        <w:rPr>
          <w:rFonts w:ascii="Aptos" w:hAnsi="Aptos"/>
          <w:b/>
          <w:bCs/>
          <w:i w:val="0"/>
          <w:iCs w:val="0"/>
          <w:color w:val="0070C0"/>
          <w:sz w:val="24"/>
          <w:szCs w:val="24"/>
        </w:rPr>
        <w:t xml:space="preserve">Avslutning </w:t>
      </w:r>
    </w:p>
    <w:p w14:paraId="362484F1" w14:textId="77777777" w:rsidR="00802160" w:rsidRDefault="00802160" w:rsidP="00802160"/>
    <w:p w14:paraId="320CED7D" w14:textId="7F62BD54"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442</w:t>
      </w:r>
      <w:r w:rsidRPr="00E13C60">
        <w:rPr>
          <w:rFonts w:ascii="Aptos" w:hAnsi="Aptos"/>
          <w:color w:val="0070C0"/>
        </w:rPr>
        <w:fldChar w:fldCharType="end"/>
      </w:r>
      <w:r w:rsidRPr="00E13C60">
        <w:rPr>
          <w:rFonts w:ascii="Aptos" w:hAnsi="Aptos"/>
          <w:color w:val="0070C0"/>
        </w:rPr>
        <w:t xml:space="preserve">: </w:t>
      </w:r>
      <w:r w:rsidR="00107FE5" w:rsidRPr="00E13C60">
        <w:rPr>
          <w:rFonts w:ascii="Aptos" w:hAnsi="Aptos"/>
          <w:color w:val="0070C0"/>
        </w:rPr>
        <w:t>A</w:t>
      </w:r>
      <w:r w:rsidRPr="00E13C60">
        <w:rPr>
          <w:rFonts w:ascii="Aptos" w:hAnsi="Aptos"/>
          <w:color w:val="0070C0"/>
        </w:rPr>
        <w:t>vslutning</w:t>
      </w:r>
      <w:r w:rsidR="00107FE5" w:rsidRPr="00E13C60">
        <w:rPr>
          <w:rFonts w:ascii="Aptos" w:hAnsi="Aptos"/>
          <w:color w:val="0070C0"/>
        </w:rPr>
        <w:t>stype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7D56A209"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4FFA961"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F11C754"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18BA3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7AD45AB"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6DA2CC60"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932934" w14:textId="4B0A8887" w:rsidR="00802160" w:rsidRPr="00961EF1" w:rsidRDefault="00107FE5"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Avslutningstype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BA0AC7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E0660A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B78CD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7AC1BB0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9876887"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5A68DDE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530563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type årsak til at ordningen lukkes. For denne ordningen benyttes både stans, avbrutt og ordinær avslutning beregnet av regelmotor</w:t>
            </w:r>
          </w:p>
        </w:tc>
      </w:tr>
      <w:tr w:rsidR="00802160" w:rsidRPr="00961EF1" w14:paraId="458DF37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15402F"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4C021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F852D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34277B0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1C115E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771652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42724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Regelmotor eller kommune</w:t>
            </w:r>
          </w:p>
        </w:tc>
      </w:tr>
      <w:tr w:rsidR="00802160" w:rsidRPr="00961EF1" w14:paraId="44F9072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A72549"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4E63B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55646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7B2E277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9521B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43A3CB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93757C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714E54B6"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4AD8582"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FE78E6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50E994A0"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514C7EB"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94681A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05C3F549"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BF7A29B" w14:textId="77777777" w:rsidR="00802160" w:rsidRPr="00961EF1" w:rsidRDefault="00802160" w:rsidP="00833C15">
            <w:pPr>
              <w:rPr>
                <w:rFonts w:ascii="Aptos" w:hAnsi="Aptos"/>
                <w:b w:val="0"/>
                <w:bCs w:val="0"/>
                <w:sz w:val="20"/>
                <w:szCs w:val="20"/>
              </w:rPr>
            </w:pPr>
            <w:r w:rsidRPr="00961EF1">
              <w:rPr>
                <w:rFonts w:ascii="Aptos" w:hAnsi="Aptos"/>
                <w:sz w:val="20"/>
                <w:szCs w:val="20"/>
              </w:rPr>
              <w:t xml:space="preserve">Db tabell </w:t>
            </w:r>
            <w:r w:rsidRPr="00961EF1">
              <w:rPr>
                <w:rFonts w:ascii="Cambria Math" w:hAnsi="Cambria Math" w:cs="Cambria Math"/>
                <w:color w:val="000000"/>
                <w:sz w:val="20"/>
                <w:szCs w:val="20"/>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25DE0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0EC82564"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A5A838"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3336B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sz w:val="20"/>
                <w:szCs w:val="20"/>
              </w:rPr>
              <w:t>OrdningavslutningtypeID</w:t>
            </w:r>
          </w:p>
        </w:tc>
      </w:tr>
      <w:tr w:rsidR="00802160" w:rsidRPr="00961EF1" w14:paraId="7493730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F4F254D"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A56C8C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E60360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C069BC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290F22" w:rsidRPr="00961EF1" w14:paraId="12B23632" w14:textId="77777777" w:rsidTr="00C07DE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7B04A1A" w14:textId="2371DD5F" w:rsidR="00290F22" w:rsidRPr="00961EF1" w:rsidRDefault="000B507B" w:rsidP="00290F22">
            <w:pPr>
              <w:rPr>
                <w:rFonts w:ascii="Aptos" w:hAnsi="Aptos"/>
                <w:b w:val="0"/>
                <w:bCs w:val="0"/>
                <w:sz w:val="20"/>
                <w:szCs w:val="20"/>
              </w:rPr>
            </w:pPr>
            <w:hyperlink w:anchor="Beskrivelser" w:tooltip="Type avslutning der ordningen er avbrutt av regelmotor.  Dette skjer f.eks. pga. at personen ikke er i målgruppen lengre (personen får da beregnet avslutningsårsak  &quot;Ikke lenger i kategori&quot;), er død eller utvandret" w:history="1">
              <w:r w:rsidR="00290F22" w:rsidRPr="00961EF1">
                <w:rPr>
                  <w:rStyle w:val="Hyperkobling"/>
                  <w:rFonts w:ascii="Aptos" w:hAnsi="Aptos"/>
                  <w:b w:val="0"/>
                  <w:bCs w:val="0"/>
                  <w:sz w:val="20"/>
                  <w:szCs w:val="20"/>
                  <w:u w:val="none"/>
                </w:rPr>
                <w:t>AVBRUDD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117A5C8" w14:textId="35AC049D"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Avbrutt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33FB76F" w14:textId="77777777"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6CE5A1" w14:textId="77777777"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90F22" w:rsidRPr="00961EF1" w14:paraId="4D268713" w14:textId="77777777" w:rsidTr="00C07DE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9D5D46F" w14:textId="3DC27407" w:rsidR="00290F22" w:rsidRPr="00961EF1" w:rsidRDefault="000B507B" w:rsidP="00290F22">
            <w:pPr>
              <w:rPr>
                <w:rFonts w:ascii="Aptos" w:hAnsi="Aptos"/>
                <w:b w:val="0"/>
                <w:bCs w:val="0"/>
                <w:color w:val="000000"/>
                <w:sz w:val="20"/>
                <w:szCs w:val="20"/>
              </w:rPr>
            </w:pPr>
            <w:hyperlink w:anchor="Beskrivelser" w:tooltip="Ordinær avslutning der kommunen har registrert årsak til avslutning eller frist for opppstart eller gjennomføring er utgått" w:history="1">
              <w:r w:rsidR="00290F22" w:rsidRPr="00961EF1">
                <w:rPr>
                  <w:rStyle w:val="Hyperkobling"/>
                  <w:rFonts w:ascii="Aptos" w:hAnsi="Aptos"/>
                  <w:b w:val="0"/>
                  <w:bCs w:val="0"/>
                  <w:sz w:val="20"/>
                  <w:szCs w:val="20"/>
                  <w:u w:val="none"/>
                </w:rPr>
                <w:t>ORD_AVSL</w:t>
              </w:r>
            </w:hyperlink>
            <w:r w:rsidR="00290F22" w:rsidRPr="00961EF1">
              <w:rPr>
                <w:rFonts w:ascii="Aptos" w:hAnsi="Aptos"/>
                <w:b w:val="0"/>
                <w:bCs w:val="0"/>
                <w:color w:val="000000"/>
                <w:sz w:val="20"/>
                <w:szCs w:val="20"/>
              </w:rPr>
              <w:t xml:space="preserve"> </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B438FF8" w14:textId="0B1992FC"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 xml:space="preserve">Ordinær avslutning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F721A4" w14:textId="77777777"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D276DB" w14:textId="77777777"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290F22" w:rsidRPr="00961EF1" w14:paraId="1BE20D57" w14:textId="77777777" w:rsidTr="00C07DEB">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A18C3BC" w14:textId="17557205" w:rsidR="00290F22" w:rsidRPr="00961EF1" w:rsidRDefault="000B507B" w:rsidP="00290F22">
            <w:pPr>
              <w:rPr>
                <w:rFonts w:ascii="Aptos" w:hAnsi="Aptos"/>
                <w:b w:val="0"/>
                <w:bCs w:val="0"/>
                <w:color w:val="000000"/>
                <w:sz w:val="20"/>
                <w:szCs w:val="20"/>
              </w:rPr>
            </w:pPr>
            <w:hyperlink w:anchor="Beskrivelser" w:tooltip="Type avslutning som innebærer stans av ordning. Dette beregnes av regelmotor når person får vedtak om permanent stans" w:history="1">
              <w:r w:rsidR="00290F22" w:rsidRPr="00961EF1">
                <w:rPr>
                  <w:rStyle w:val="Hyperkobling"/>
                  <w:rFonts w:ascii="Aptos" w:hAnsi="Aptos"/>
                  <w:b w:val="0"/>
                  <w:bCs w:val="0"/>
                  <w:sz w:val="20"/>
                  <w:szCs w:val="20"/>
                  <w:u w:val="none"/>
                </w:rPr>
                <w:t>STANS</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319E95A" w14:textId="783203A1"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Stans</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19E44F" w14:textId="77777777"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587089" w14:textId="77777777" w:rsidR="00290F22" w:rsidRPr="00961EF1" w:rsidRDefault="00290F22" w:rsidP="00290F22">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459C9FE4" w14:textId="77777777" w:rsidR="007460F7" w:rsidRDefault="007460F7" w:rsidP="00802160"/>
    <w:p w14:paraId="430AF897" w14:textId="349EF84A"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443</w:t>
      </w:r>
      <w:r w:rsidRPr="00E13C60">
        <w:rPr>
          <w:rFonts w:ascii="Aptos" w:hAnsi="Aptos"/>
          <w:color w:val="0070C0"/>
        </w:rPr>
        <w:fldChar w:fldCharType="end"/>
      </w:r>
      <w:r w:rsidRPr="00E13C60">
        <w:rPr>
          <w:rFonts w:ascii="Aptos" w:hAnsi="Aptos"/>
          <w:color w:val="0070C0"/>
        </w:rPr>
        <w:t>: Avslutningsårsak</w:t>
      </w:r>
    </w:p>
    <w:tbl>
      <w:tblPr>
        <w:tblStyle w:val="Rutenettabell1lysuthevingsfarge3"/>
        <w:tblW w:w="9062" w:type="dxa"/>
        <w:tblInd w:w="0" w:type="dxa"/>
        <w:tblLayout w:type="fixed"/>
        <w:tblLook w:val="04A0" w:firstRow="1" w:lastRow="0" w:firstColumn="1" w:lastColumn="0" w:noHBand="0" w:noVBand="1"/>
      </w:tblPr>
      <w:tblGrid>
        <w:gridCol w:w="2547"/>
        <w:gridCol w:w="3685"/>
        <w:gridCol w:w="1560"/>
        <w:gridCol w:w="1270"/>
      </w:tblGrid>
      <w:tr w:rsidR="00802160" w:rsidRPr="00961EF1" w14:paraId="7A6D4E16" w14:textId="77777777" w:rsidTr="00746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6EF9818"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68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0AA7F0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56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7D7ECC3"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27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21A2B7AE"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56216E0F"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598935"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Avslutningsårsak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F1850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884D8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7132FE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F014D13" w14:textId="77777777" w:rsidTr="004B36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B8817AE"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6F286EC1" w14:textId="77777777" w:rsidTr="004B367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F683BB"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Avslutningsårsak angir årsak til at ordningen stanses/avbrytes/avsluttes. Årsaken kan enten registreres av kommunen eller beregnes av regelmotor</w:t>
            </w:r>
          </w:p>
        </w:tc>
      </w:tr>
      <w:tr w:rsidR="00802160" w:rsidRPr="00961EF1" w14:paraId="1CF635A1"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2DC970"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95BA1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B1197B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5ACA1E1F"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741591"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6C185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EFACE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Regelmotor eller kommune</w:t>
            </w:r>
          </w:p>
        </w:tc>
      </w:tr>
      <w:tr w:rsidR="00802160" w:rsidRPr="00961EF1" w14:paraId="3B8C5D92"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6F2682D"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C9342D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7715C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52C9DF20"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2EE8CC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49C310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7116E8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56CF0B99" w14:textId="77777777" w:rsidTr="007460F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5819D4D"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787C622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62795E1C" w14:textId="77777777" w:rsidTr="007460F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5FFCCFB6"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OrdningavslutningarsaktypeV2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B95EE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38BF2B9A" w14:textId="77777777" w:rsidTr="007460F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51C54DA" w14:textId="77777777" w:rsidR="00802160" w:rsidRPr="00961EF1" w:rsidRDefault="00802160" w:rsidP="00833C15">
            <w:pPr>
              <w:rPr>
                <w:rFonts w:ascii="Aptos" w:hAnsi="Aptos"/>
                <w:b w:val="0"/>
                <w:bCs w:val="0"/>
                <w:sz w:val="20"/>
                <w:szCs w:val="20"/>
              </w:rPr>
            </w:pPr>
            <w:r w:rsidRPr="00961EF1">
              <w:rPr>
                <w:rFonts w:ascii="Aptos" w:hAnsi="Aptos"/>
                <w:sz w:val="20"/>
                <w:szCs w:val="20"/>
              </w:rPr>
              <w:t xml:space="preserve">Db tabell </w:t>
            </w:r>
            <w:r w:rsidRPr="00961EF1">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F01E1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661AB4BB" w14:textId="77777777" w:rsidTr="007460F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F88538"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11B79C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OrdningavslutningarsaktypeId</w:t>
            </w:r>
          </w:p>
        </w:tc>
      </w:tr>
      <w:tr w:rsidR="00802160" w:rsidRPr="00961EF1" w14:paraId="121687AA"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9945F0C"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C0F258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2C1F818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FB9484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4B3679" w:rsidRPr="00961EF1" w14:paraId="5449B967"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55F3D42" w14:textId="0F5C4437" w:rsidR="004B3679" w:rsidRPr="00961EF1" w:rsidRDefault="000B507B" w:rsidP="004B3679">
            <w:pPr>
              <w:rPr>
                <w:rFonts w:ascii="Aptos" w:hAnsi="Aptos"/>
                <w:b w:val="0"/>
                <w:bCs w:val="0"/>
                <w:sz w:val="20"/>
                <w:szCs w:val="20"/>
              </w:rPr>
            </w:pPr>
            <w:hyperlink w:anchor="_Ordningavslutningarsaktype" w:tooltip="Avslutningsårsak som ikke dekkes av de andre avslutningsårsakene" w:history="1">
              <w:r w:rsidR="004B3679" w:rsidRPr="00961EF1">
                <w:rPr>
                  <w:rStyle w:val="Hyperkobling"/>
                  <w:rFonts w:ascii="Aptos" w:hAnsi="Aptos"/>
                  <w:b w:val="0"/>
                  <w:bCs w:val="0"/>
                  <w:sz w:val="20"/>
                  <w:szCs w:val="20"/>
                  <w:u w:val="none"/>
                </w:rPr>
                <w:t>ANNET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1BDBECE" w14:textId="7862AAB9"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color w:val="000000"/>
                <w:sz w:val="20"/>
                <w:szCs w:val="20"/>
              </w:rPr>
              <w:t>Annet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4DB6A8"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65325B"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2D1AEDD4"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B5A9749" w14:textId="77648854" w:rsidR="004B3679" w:rsidRPr="00961EF1" w:rsidRDefault="000B507B" w:rsidP="004B3679">
            <w:pPr>
              <w:rPr>
                <w:rFonts w:ascii="Aptos" w:hAnsi="Aptos"/>
                <w:b w:val="0"/>
                <w:bCs w:val="0"/>
                <w:color w:val="000000"/>
                <w:sz w:val="20"/>
                <w:szCs w:val="20"/>
              </w:rPr>
            </w:pPr>
            <w:hyperlink w:anchor="_Ordningavslutningarsaktype" w:tooltip="Deltakere som ved avslutning av program deltar på kvalifiserende tiltak i regi av enten kommunen, private eller frivillige tilbydere.  Dette kan omfatte deltakelse i Kvalifiseringsprogram (KVP), enkeltstående kurs/tilbud inkludert nettbaserte tilbud mm. " w:history="1">
              <w:r w:rsidR="004B3679" w:rsidRPr="00961EF1">
                <w:rPr>
                  <w:rStyle w:val="Hyperkobling"/>
                  <w:rFonts w:ascii="Aptos" w:hAnsi="Aptos"/>
                  <w:b w:val="0"/>
                  <w:bCs w:val="0"/>
                  <w:sz w:val="20"/>
                  <w:szCs w:val="20"/>
                  <w:u w:val="none"/>
                </w:rPr>
                <w:t>ANNET_TILTAK</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D6A9074" w14:textId="186CDCA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Kvalifiserende tiltak i regi av kommunen eller andre aktører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C34902E"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8BE69D"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1BA65BBC"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D229ADB" w14:textId="2BE6C36C" w:rsidR="004B3679" w:rsidRPr="00961EF1" w:rsidRDefault="000B507B" w:rsidP="004B3679">
            <w:pPr>
              <w:rPr>
                <w:rFonts w:ascii="Aptos" w:hAnsi="Aptos"/>
                <w:b w:val="0"/>
                <w:bCs w:val="0"/>
                <w:color w:val="000000"/>
                <w:sz w:val="20"/>
                <w:szCs w:val="20"/>
              </w:rPr>
            </w:pPr>
            <w:hyperlink w:anchor="Beskrivelser" w:tooltip="Fast eller midlertidig arbeid" w:history="1">
              <w:r w:rsidR="004B3679" w:rsidRPr="00961EF1">
                <w:rPr>
                  <w:rStyle w:val="Hyperkobling"/>
                  <w:rFonts w:ascii="Aptos" w:hAnsi="Aptos"/>
                  <w:b w:val="0"/>
                  <w:bCs w:val="0"/>
                  <w:sz w:val="20"/>
                  <w:szCs w:val="20"/>
                  <w:u w:val="none"/>
                </w:rPr>
                <w:t>ARB</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9BB048" w14:textId="2D30D08E"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6C68335"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8A48C47"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197B395D"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819E9E7" w14:textId="15EA3828" w:rsidR="004B3679" w:rsidRPr="00961EF1" w:rsidRDefault="000B507B" w:rsidP="004B3679">
            <w:pPr>
              <w:rPr>
                <w:rFonts w:ascii="Aptos" w:hAnsi="Aptos"/>
                <w:b w:val="0"/>
                <w:bCs w:val="0"/>
                <w:color w:val="000000"/>
                <w:sz w:val="20"/>
                <w:szCs w:val="20"/>
              </w:rPr>
            </w:pPr>
            <w:hyperlink w:anchor="Beskrivelser" w:tooltip="Kombinasjon av arbeid og utdanning ved fagskole" w:history="1">
              <w:r w:rsidR="004B3679" w:rsidRPr="00961EF1">
                <w:rPr>
                  <w:rStyle w:val="Hyperkobling"/>
                  <w:rFonts w:ascii="Aptos" w:hAnsi="Aptos"/>
                  <w:b w:val="0"/>
                  <w:bCs w:val="0"/>
                  <w:sz w:val="20"/>
                  <w:szCs w:val="20"/>
                  <w:u w:val="none"/>
                </w:rPr>
                <w:t>ARB_FAGSKOLE</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52F1C01" w14:textId="44063BE9"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fagskole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525171"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00B384A"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6AC37052"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7546D64" w14:textId="210B8EAF" w:rsidR="004B3679" w:rsidRPr="00961EF1" w:rsidRDefault="000B507B" w:rsidP="004B3679">
            <w:pPr>
              <w:rPr>
                <w:rFonts w:ascii="Aptos" w:hAnsi="Aptos"/>
                <w:b w:val="0"/>
                <w:bCs w:val="0"/>
                <w:sz w:val="20"/>
                <w:szCs w:val="20"/>
              </w:rPr>
            </w:pPr>
            <w:hyperlink w:anchor="Beskrivelser" w:tooltip="Kombinasjon av arbeid og opplæring på grunnskole nivå" w:history="1">
              <w:r w:rsidR="004B3679" w:rsidRPr="00961EF1">
                <w:rPr>
                  <w:rStyle w:val="Hyperkobling"/>
                  <w:rFonts w:ascii="Aptos" w:hAnsi="Aptos"/>
                  <w:b w:val="0"/>
                  <w:bCs w:val="0"/>
                  <w:sz w:val="20"/>
                  <w:szCs w:val="20"/>
                  <w:u w:val="none"/>
                </w:rPr>
                <w:t>ARB_GRSKOLE</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CF56F8A" w14:textId="2171B20A"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grunnskole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C4F5A6"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10A62B"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5A0A339C"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6B8FC89" w14:textId="2CD8E96B" w:rsidR="004B3679" w:rsidRPr="00961EF1" w:rsidRDefault="000B507B" w:rsidP="004B3679">
            <w:pPr>
              <w:rPr>
                <w:rFonts w:ascii="Aptos" w:hAnsi="Aptos"/>
                <w:b w:val="0"/>
                <w:bCs w:val="0"/>
                <w:sz w:val="20"/>
                <w:szCs w:val="20"/>
              </w:rPr>
            </w:pPr>
            <w:hyperlink w:anchor="Beskrivelser" w:tooltip="Kombinasjon av arbeid og utdanning på høyskole/universitetsnivå" w:history="1">
              <w:r w:rsidR="004B3679" w:rsidRPr="00961EF1">
                <w:rPr>
                  <w:rStyle w:val="Hyperkobling"/>
                  <w:rFonts w:ascii="Aptos" w:hAnsi="Aptos"/>
                  <w:b w:val="0"/>
                  <w:bCs w:val="0"/>
                  <w:sz w:val="20"/>
                  <w:szCs w:val="20"/>
                  <w:u w:val="none"/>
                </w:rPr>
                <w:t>ARB_HOYUTD</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BD128C" w14:textId="503576E1"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høyere utdanning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7D6B96"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F953475"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387A5DDD"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46ACFF9" w14:textId="6FD97F09" w:rsidR="004B3679" w:rsidRPr="00961EF1" w:rsidRDefault="000B507B" w:rsidP="004B3679">
            <w:pPr>
              <w:rPr>
                <w:rFonts w:ascii="Aptos" w:hAnsi="Aptos"/>
                <w:b w:val="0"/>
                <w:bCs w:val="0"/>
                <w:color w:val="000000"/>
                <w:sz w:val="20"/>
                <w:szCs w:val="20"/>
              </w:rPr>
            </w:pPr>
            <w:hyperlink w:anchor="Beskrivelser" w:tooltip="Kombinasjon av arbeid og opplæring på videregående nivå" w:history="1">
              <w:r w:rsidR="004B3679" w:rsidRPr="00961EF1">
                <w:rPr>
                  <w:rStyle w:val="Hyperkobling"/>
                  <w:rFonts w:ascii="Aptos" w:hAnsi="Aptos"/>
                  <w:b w:val="0"/>
                  <w:bCs w:val="0"/>
                  <w:sz w:val="20"/>
                  <w:szCs w:val="20"/>
                  <w:u w:val="none"/>
                </w:rPr>
                <w:t>ARB_VGS</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0B9574E" w14:textId="69816102"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videregående opplæring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15708A2"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F2D24C"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364DDE64"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96FCBB9" w14:textId="35582830" w:rsidR="004B3679" w:rsidRPr="00961EF1" w:rsidRDefault="000B507B" w:rsidP="004B3679">
            <w:pPr>
              <w:rPr>
                <w:rFonts w:ascii="Aptos" w:hAnsi="Aptos"/>
                <w:b w:val="0"/>
                <w:bCs w:val="0"/>
                <w:sz w:val="20"/>
                <w:szCs w:val="20"/>
              </w:rPr>
            </w:pPr>
            <w:hyperlink w:anchor="_Ordningavslutningarsaktype" w:tooltip="Person har avvist program" w:history="1">
              <w:r w:rsidR="004B3679" w:rsidRPr="00961EF1">
                <w:rPr>
                  <w:rStyle w:val="Hyperkobling"/>
                  <w:rFonts w:ascii="Aptos" w:hAnsi="Aptos"/>
                  <w:b w:val="0"/>
                  <w:bCs w:val="0"/>
                  <w:sz w:val="20"/>
                  <w:szCs w:val="20"/>
                  <w:u w:val="none"/>
                </w:rPr>
                <w:t>AVVIST_PROGRAM</w:t>
              </w:r>
            </w:hyperlink>
            <w:r w:rsidR="00891C66" w:rsidRPr="00961EF1">
              <w:rPr>
                <w:rStyle w:val="Hyperkobling"/>
                <w:rFonts w:ascii="Aptos" w:hAnsi="Aptos"/>
                <w:sz w:val="20"/>
                <w:szCs w:val="20"/>
                <w:u w:val="none"/>
              </w:rPr>
              <w:t xml:space="preserve"> </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E76108" w14:textId="07F85BA1"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Person har avvist program</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824E2B"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CFD8E6E"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0F7F058A"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459604B" w14:textId="36ECA891" w:rsidR="004B3679" w:rsidRPr="00961EF1" w:rsidRDefault="000B507B" w:rsidP="004B3679">
            <w:pPr>
              <w:rPr>
                <w:rFonts w:ascii="Aptos" w:hAnsi="Aptos"/>
                <w:b w:val="0"/>
                <w:bCs w:val="0"/>
                <w:sz w:val="20"/>
                <w:szCs w:val="20"/>
              </w:rPr>
            </w:pPr>
            <w:hyperlink w:anchor="_Ordningavslutningarsaktype" w:tooltip="Deltakeren er død" w:history="1">
              <w:r w:rsidR="004B3679" w:rsidRPr="00961EF1">
                <w:rPr>
                  <w:rStyle w:val="Hyperkobling"/>
                  <w:rFonts w:ascii="Aptos" w:hAnsi="Aptos"/>
                  <w:b w:val="0"/>
                  <w:bCs w:val="0"/>
                  <w:sz w:val="20"/>
                  <w:szCs w:val="20"/>
                  <w:u w:val="none"/>
                </w:rPr>
                <w:t>DOD</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3CFFF67" w14:textId="267D889F"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Død</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85EA4E"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7AB503"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3D3D5CD2"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704439F" w14:textId="464FBED8" w:rsidR="004B3679" w:rsidRPr="00961EF1" w:rsidRDefault="000B507B" w:rsidP="004B3679">
            <w:pPr>
              <w:rPr>
                <w:rFonts w:ascii="Aptos" w:hAnsi="Aptos"/>
                <w:b w:val="0"/>
                <w:bCs w:val="0"/>
                <w:sz w:val="20"/>
                <w:szCs w:val="20"/>
              </w:rPr>
            </w:pPr>
            <w:hyperlink w:anchor="_Ordningavslutningarsaktype" w:tooltip="Deltaker har flyttet til annen kommune" w:history="1">
              <w:r w:rsidR="004B3679" w:rsidRPr="00961EF1">
                <w:rPr>
                  <w:rStyle w:val="Hyperkobling"/>
                  <w:rFonts w:ascii="Aptos" w:hAnsi="Aptos"/>
                  <w:b w:val="0"/>
                  <w:bCs w:val="0"/>
                  <w:sz w:val="20"/>
                  <w:szCs w:val="20"/>
                  <w:u w:val="none"/>
                </w:rPr>
                <w:t>FLYTTET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9A2DEFD" w14:textId="584829C8"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Flyttet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515A8B"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0B36AE"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12D1FAC5"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1EB330" w14:textId="065952A5" w:rsidR="004B3679" w:rsidRPr="00961EF1" w:rsidRDefault="000B507B" w:rsidP="004B3679">
            <w:pPr>
              <w:rPr>
                <w:rFonts w:ascii="Aptos" w:hAnsi="Aptos"/>
                <w:b w:val="0"/>
                <w:bCs w:val="0"/>
                <w:sz w:val="20"/>
                <w:szCs w:val="20"/>
              </w:rPr>
            </w:pPr>
            <w:hyperlink w:anchor="_Ordningavslutningarsaktype" w:tooltip="Deltager som avsluttes grunnet helsemessige årsaker i løpet av programmet, eller deltakere som av helsemessige årsaker ikke er i aktivitet etter endt program, f.eks. personer som går over på trygdeytelser" w:history="1">
              <w:r w:rsidR="004B3679" w:rsidRPr="00961EF1">
                <w:rPr>
                  <w:rStyle w:val="Hyperkobling"/>
                  <w:rFonts w:ascii="Aptos" w:hAnsi="Aptos"/>
                  <w:b w:val="0"/>
                  <w:bCs w:val="0"/>
                  <w:sz w:val="20"/>
                  <w:szCs w:val="20"/>
                  <w:u w:val="none"/>
                </w:rPr>
                <w:t>HELSE</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CD1C8B" w14:textId="0060D06C"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Helsemessige utfordringer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CCCDBF"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FDFCA5"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45D52561"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C8E0D38" w14:textId="1EE2B453" w:rsidR="004B3679" w:rsidRPr="00961EF1" w:rsidRDefault="000B507B" w:rsidP="004B3679">
            <w:pPr>
              <w:rPr>
                <w:rFonts w:ascii="Aptos" w:hAnsi="Aptos"/>
                <w:b w:val="0"/>
                <w:bCs w:val="0"/>
                <w:sz w:val="20"/>
                <w:szCs w:val="20"/>
              </w:rPr>
            </w:pPr>
            <w:hyperlink w:anchor="_Ordningavslutningarsaktype" w:tooltip="Benyttes når deltaker ikke er registrert som arbeidssøker hos NAV etter avsluttet program. Merk at det er andre kategorier for hjemmeværende med barn" w:history="1">
              <w:r w:rsidR="004B3679" w:rsidRPr="00961EF1">
                <w:rPr>
                  <w:rStyle w:val="Hyperkobling"/>
                  <w:rFonts w:ascii="Aptos" w:hAnsi="Aptos"/>
                  <w:b w:val="0"/>
                  <w:bCs w:val="0"/>
                  <w:sz w:val="20"/>
                  <w:szCs w:val="20"/>
                  <w:u w:val="none"/>
                </w:rPr>
                <w:t>IKKE_ARBSOK</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09DD2EC" w14:textId="6EEB5E13"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Ikke arbeidssøker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1B15658"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4A20B2"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3AA76AD6"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07D67A" w14:textId="1C8C586F" w:rsidR="004B3679" w:rsidRPr="00961EF1" w:rsidRDefault="000B507B" w:rsidP="004B3679">
            <w:pPr>
              <w:rPr>
                <w:rFonts w:ascii="Aptos" w:hAnsi="Aptos"/>
                <w:b w:val="0"/>
                <w:bCs w:val="0"/>
                <w:sz w:val="20"/>
                <w:szCs w:val="20"/>
              </w:rPr>
            </w:pPr>
            <w:hyperlink w:anchor="Beskrivelser" w:tooltip="Person er ikke lenger i kategori" w:history="1">
              <w:r w:rsidR="004B3679" w:rsidRPr="00961EF1">
                <w:rPr>
                  <w:rStyle w:val="Hyperkobling"/>
                  <w:rFonts w:ascii="Aptos" w:hAnsi="Aptos"/>
                  <w:b w:val="0"/>
                  <w:bCs w:val="0"/>
                  <w:sz w:val="20"/>
                  <w:szCs w:val="20"/>
                  <w:u w:val="none"/>
                </w:rPr>
                <w:t>IKKE_KAT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0BBD0CC" w14:textId="18B62D9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Ikke lenger i kategori</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461114"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0A067B"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1C3251A8"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3BA5887" w14:textId="01636313" w:rsidR="004B3679" w:rsidRPr="00961EF1" w:rsidRDefault="000B507B" w:rsidP="004B3679">
            <w:pPr>
              <w:rPr>
                <w:rFonts w:ascii="Aptos" w:hAnsi="Aptos"/>
                <w:b w:val="0"/>
                <w:bCs w:val="0"/>
                <w:sz w:val="20"/>
                <w:szCs w:val="20"/>
              </w:rPr>
            </w:pPr>
            <w:hyperlink w:anchor="Beskrivelser" w:tooltip="Avslutningsårsak ikke registrert. Denne koden trigges av regelmotor ved utgått gjennomføringsfrist, som tilsier at kommunen må registrere faktisk årsak til avslutning" w:history="1">
              <w:r w:rsidR="004B3679" w:rsidRPr="00961EF1">
                <w:rPr>
                  <w:rStyle w:val="Hyperkobling"/>
                  <w:rFonts w:ascii="Aptos" w:hAnsi="Aptos"/>
                  <w:b w:val="0"/>
                  <w:bCs w:val="0"/>
                  <w:sz w:val="20"/>
                  <w:szCs w:val="20"/>
                  <w:u w:val="none"/>
                </w:rPr>
                <w:t>IKKE_REGARSAK</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EE30324" w14:textId="465FE861"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Avslutningsårsak ikke registrert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FC5C96"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78BE88"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383B97F9"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7067F0A" w14:textId="14A89AE5" w:rsidR="004B3679" w:rsidRPr="00961EF1" w:rsidRDefault="000B507B" w:rsidP="004B3679">
            <w:pPr>
              <w:rPr>
                <w:rFonts w:ascii="Aptos" w:hAnsi="Aptos"/>
                <w:b w:val="0"/>
                <w:bCs w:val="0"/>
                <w:sz w:val="20"/>
                <w:szCs w:val="20"/>
              </w:rPr>
            </w:pPr>
            <w:hyperlink w:anchor="_Ordningavslutningarsaktype" w:tooltip="Oppholdsgrunnlaget til deltaker har endret seg slik at deltaker ikke lenger har rett til introduksjonsprogram" w:history="1">
              <w:r w:rsidR="004B3679" w:rsidRPr="00961EF1">
                <w:rPr>
                  <w:rStyle w:val="Hyperkobling"/>
                  <w:rFonts w:ascii="Aptos" w:hAnsi="Aptos"/>
                  <w:b w:val="0"/>
                  <w:bCs w:val="0"/>
                  <w:sz w:val="20"/>
                  <w:szCs w:val="20"/>
                  <w:u w:val="none"/>
                </w:rPr>
                <w:t>MISTET_RETT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44670C" w14:textId="67B3323C"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Ikke lenger i kategori, mistet rett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31E49E"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1C5025"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13AD1915"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420119" w14:textId="0EDA24CE" w:rsidR="004B3679" w:rsidRPr="00961EF1" w:rsidRDefault="000B507B" w:rsidP="004B3679">
            <w:pPr>
              <w:rPr>
                <w:rFonts w:ascii="Aptos" w:hAnsi="Aptos"/>
                <w:b w:val="0"/>
                <w:bCs w:val="0"/>
                <w:sz w:val="20"/>
                <w:szCs w:val="20"/>
              </w:rPr>
            </w:pPr>
            <w:hyperlink w:anchor="Beskrivelser" w:tooltip="Overgang til NAVs ordning med midlertidig eller varig lønnstilskudd" w:history="1">
              <w:r w:rsidR="004B3679" w:rsidRPr="00961EF1">
                <w:rPr>
                  <w:rStyle w:val="Hyperkobling"/>
                  <w:rFonts w:ascii="Aptos" w:hAnsi="Aptos"/>
                  <w:b w:val="0"/>
                  <w:bCs w:val="0"/>
                  <w:sz w:val="20"/>
                  <w:szCs w:val="20"/>
                  <w:u w:val="none"/>
                </w:rPr>
                <w:t>NAV_LONNTISK</w:t>
              </w:r>
            </w:hyperlink>
            <w:r w:rsidR="00210123" w:rsidRPr="00961EF1">
              <w:rPr>
                <w:rStyle w:val="Hyperkobling"/>
                <w:rFonts w:ascii="Aptos" w:hAnsi="Aptos"/>
                <w:sz w:val="20"/>
                <w:szCs w:val="20"/>
                <w:u w:val="none"/>
              </w:rPr>
              <w:t xml:space="preserve"> </w:t>
            </w:r>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C310D86" w14:textId="6C17C521"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med lønnstilskudd fra NAV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E0A7AB"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58D2ABC"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13F5BA0E"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2A8099A" w14:textId="02A1462E" w:rsidR="004B3679" w:rsidRPr="00961EF1" w:rsidRDefault="000B507B" w:rsidP="004B3679">
            <w:pPr>
              <w:rPr>
                <w:rFonts w:ascii="Aptos" w:hAnsi="Aptos"/>
                <w:b w:val="0"/>
                <w:bCs w:val="0"/>
                <w:sz w:val="20"/>
                <w:szCs w:val="20"/>
              </w:rPr>
            </w:pPr>
            <w:hyperlink w:anchor="_Ordningavslutningarsaktype" w:tooltip="Arbeidsmarkedstiltak i henhold til Forskrift om arbeidsmarkedstiltak (tiltaksforskriften) i Arbeids- og velferdsetaten, for eksempel tiltakene arbeidstrening, arbeidsmarkedsopplæring, mv." w:history="1">
              <w:r w:rsidR="004B3679" w:rsidRPr="00961EF1">
                <w:rPr>
                  <w:rStyle w:val="Hyperkobling"/>
                  <w:rFonts w:ascii="Aptos" w:hAnsi="Aptos"/>
                  <w:b w:val="0"/>
                  <w:bCs w:val="0"/>
                  <w:sz w:val="20"/>
                  <w:szCs w:val="20"/>
                  <w:u w:val="none"/>
                </w:rPr>
                <w:t>NAV_TILTAK</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854405" w14:textId="2F500C51"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Arbeidsmarkedstiltak i regi av NAV</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8F3D06"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24D46B"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65107AB8"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54EF72DE" w14:textId="34161C5D" w:rsidR="004B3679" w:rsidRPr="00961EF1" w:rsidRDefault="000B507B" w:rsidP="004B3679">
            <w:pPr>
              <w:rPr>
                <w:rFonts w:ascii="Aptos" w:hAnsi="Aptos"/>
                <w:b w:val="0"/>
                <w:bCs w:val="0"/>
                <w:sz w:val="20"/>
                <w:szCs w:val="20"/>
              </w:rPr>
            </w:pPr>
            <w:hyperlink w:anchor="_Ordningavslutningarsaktype" w:tooltip="Deltager som ikke går til annen aktivitet grunnet omsorg for barn over 1 år" w:history="1">
              <w:r w:rsidR="004B3679" w:rsidRPr="00961EF1">
                <w:rPr>
                  <w:rStyle w:val="Hyperkobling"/>
                  <w:rFonts w:ascii="Aptos" w:hAnsi="Aptos"/>
                  <w:b w:val="0"/>
                  <w:bCs w:val="0"/>
                  <w:sz w:val="20"/>
                  <w:szCs w:val="20"/>
                  <w:u w:val="none"/>
                </w:rPr>
                <w:t>OMSORG_OVER_1</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11688F1" w14:textId="41AE9C4E"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Hjemmeværende med omsorg for barn over 1 år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890344E"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337B5D"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0E207297"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440E02D" w14:textId="095BD9DD" w:rsidR="004B3679" w:rsidRPr="00961EF1" w:rsidRDefault="000B507B" w:rsidP="004B3679">
            <w:pPr>
              <w:rPr>
                <w:rFonts w:ascii="Aptos" w:hAnsi="Aptos"/>
                <w:b w:val="0"/>
                <w:bCs w:val="0"/>
                <w:sz w:val="20"/>
                <w:szCs w:val="20"/>
              </w:rPr>
            </w:pPr>
            <w:hyperlink w:anchor="_Ordningavslutningarsaktype" w:tooltip="Deltager som ikke går til annen aktivitet grunnet omsorg for barn under 1 år" w:history="1">
              <w:r w:rsidR="004B3679" w:rsidRPr="00961EF1">
                <w:rPr>
                  <w:rStyle w:val="Hyperkobling"/>
                  <w:rFonts w:ascii="Aptos" w:hAnsi="Aptos"/>
                  <w:b w:val="0"/>
                  <w:bCs w:val="0"/>
                  <w:sz w:val="20"/>
                  <w:szCs w:val="20"/>
                  <w:u w:val="none"/>
                </w:rPr>
                <w:t>OMSORG_UNDER_1</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7E4F771" w14:textId="4DD58049"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Hjemmeværende med omsorg for barn under 1 år</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F55C66"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E6B7A7"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03E8A38B"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DD8B412" w14:textId="572478A4" w:rsidR="004B3679" w:rsidRPr="00961EF1" w:rsidRDefault="000B507B" w:rsidP="004B3679">
            <w:pPr>
              <w:rPr>
                <w:rFonts w:ascii="Aptos" w:hAnsi="Aptos"/>
                <w:b w:val="0"/>
                <w:bCs w:val="0"/>
                <w:sz w:val="20"/>
                <w:szCs w:val="20"/>
              </w:rPr>
            </w:pPr>
            <w:hyperlink w:anchor="_Ordningavslutningarsaktype" w:tooltip="Fagskole - offentlig godkjent utdanning på nivå over videregående opplæring. Et fullverdig alternativ til universitets- og høyskoleutdanning" w:history="1">
              <w:r w:rsidR="004B3679" w:rsidRPr="00961EF1">
                <w:rPr>
                  <w:rStyle w:val="Hyperkobling"/>
                  <w:rFonts w:ascii="Aptos" w:hAnsi="Aptos"/>
                  <w:b w:val="0"/>
                  <w:bCs w:val="0"/>
                  <w:sz w:val="20"/>
                  <w:szCs w:val="20"/>
                  <w:u w:val="none"/>
                </w:rPr>
                <w:t>OPPL_FAGSKOLE</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D80C645" w14:textId="6987CDCB"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Fagskole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431397"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8536F7C"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4BBC4F33"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ED6C784" w14:textId="66AA8534" w:rsidR="004B3679" w:rsidRPr="00961EF1" w:rsidRDefault="000B507B" w:rsidP="004B3679">
            <w:pPr>
              <w:rPr>
                <w:rFonts w:ascii="Aptos" w:hAnsi="Aptos"/>
                <w:b w:val="0"/>
                <w:bCs w:val="0"/>
                <w:sz w:val="20"/>
                <w:szCs w:val="20"/>
              </w:rPr>
            </w:pPr>
            <w:hyperlink w:anchor="_Ordningavslutningarsaktype" w:tooltip="Grunnskoleopplæring for voksne" w:history="1">
              <w:r w:rsidR="004B3679" w:rsidRPr="00961EF1">
                <w:rPr>
                  <w:rStyle w:val="Hyperkobling"/>
                  <w:rFonts w:ascii="Aptos" w:hAnsi="Aptos"/>
                  <w:b w:val="0"/>
                  <w:bCs w:val="0"/>
                  <w:sz w:val="20"/>
                  <w:szCs w:val="20"/>
                  <w:u w:val="none"/>
                </w:rPr>
                <w:t>OPPL_GRSKOLE</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B0D962" w14:textId="3CF4A07E"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Grunnskole</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907AE9"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C83593"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5E1ED7A3"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23728AE" w14:textId="413E48A0" w:rsidR="004B3679" w:rsidRPr="00961EF1" w:rsidRDefault="000B507B" w:rsidP="004B3679">
            <w:pPr>
              <w:rPr>
                <w:rFonts w:ascii="Aptos" w:hAnsi="Aptos"/>
                <w:b w:val="0"/>
                <w:bCs w:val="0"/>
                <w:sz w:val="20"/>
                <w:szCs w:val="20"/>
              </w:rPr>
            </w:pPr>
            <w:hyperlink w:anchor="_Ordningavslutningarsaktype" w:tooltip="Høyskole eller universitet" w:history="1">
              <w:r w:rsidR="004B3679" w:rsidRPr="00961EF1">
                <w:rPr>
                  <w:rStyle w:val="Hyperkobling"/>
                  <w:rFonts w:ascii="Aptos" w:hAnsi="Aptos"/>
                  <w:b w:val="0"/>
                  <w:bCs w:val="0"/>
                  <w:sz w:val="20"/>
                  <w:szCs w:val="20"/>
                  <w:u w:val="none"/>
                </w:rPr>
                <w:t>OPPL_HOYUTD</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92043D2" w14:textId="483F4461"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Høyere utdanning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D6BA5D"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B84AEA"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2C52986E"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435FE1" w14:textId="5CB95B7A" w:rsidR="004B3679" w:rsidRPr="00961EF1" w:rsidRDefault="000B507B" w:rsidP="004B3679">
            <w:pPr>
              <w:rPr>
                <w:rFonts w:ascii="Aptos" w:hAnsi="Aptos"/>
                <w:b w:val="0"/>
                <w:bCs w:val="0"/>
                <w:sz w:val="20"/>
                <w:szCs w:val="20"/>
              </w:rPr>
            </w:pPr>
            <w:hyperlink w:anchor="_Ordningavslutningarsaktype" w:tooltip="Videregående opplæring for voksne i yrkesfaglig utdanningsprogram" w:history="1">
              <w:r w:rsidR="004B3679" w:rsidRPr="00961EF1">
                <w:rPr>
                  <w:rStyle w:val="Hyperkobling"/>
                  <w:rFonts w:ascii="Aptos" w:hAnsi="Aptos"/>
                  <w:b w:val="0"/>
                  <w:bCs w:val="0"/>
                  <w:sz w:val="20"/>
                  <w:szCs w:val="20"/>
                  <w:u w:val="none"/>
                </w:rPr>
                <w:t>OPPL_VGS_FAG</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3C22883" w14:textId="00648831"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Videregående opplæring - fag og yrkesopplæring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98E10A"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5FDFFFE"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6A42BE1D"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7AE6FD3" w14:textId="2275BD6B" w:rsidR="004B3679" w:rsidRPr="00961EF1" w:rsidRDefault="000B507B" w:rsidP="004B3679">
            <w:pPr>
              <w:rPr>
                <w:rFonts w:ascii="Aptos" w:hAnsi="Aptos"/>
                <w:b w:val="0"/>
                <w:bCs w:val="0"/>
                <w:sz w:val="20"/>
                <w:szCs w:val="20"/>
              </w:rPr>
            </w:pPr>
            <w:hyperlink w:anchor="_Ordningavslutningarsaktype" w:tooltip="Videregående opplæring for voksne i studieforberedende utdanningsprogram" w:history="1">
              <w:r w:rsidR="004B3679" w:rsidRPr="00961EF1">
                <w:rPr>
                  <w:rStyle w:val="Hyperkobling"/>
                  <w:rFonts w:ascii="Aptos" w:hAnsi="Aptos"/>
                  <w:b w:val="0"/>
                  <w:bCs w:val="0"/>
                  <w:sz w:val="20"/>
                  <w:szCs w:val="20"/>
                  <w:u w:val="none"/>
                </w:rPr>
                <w:t>OPPL_VGS_STUDIESPES</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A04F6DF" w14:textId="00028478"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Videregående opplæring - studiespesialisering</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7FC7B8"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1D9750"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62E1C57B"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1D844783" w14:textId="3824A538" w:rsidR="004B3679" w:rsidRPr="00961EF1" w:rsidRDefault="000B507B" w:rsidP="004B3679">
            <w:pPr>
              <w:rPr>
                <w:rFonts w:ascii="Aptos" w:hAnsi="Aptos"/>
                <w:b w:val="0"/>
                <w:bCs w:val="0"/>
                <w:sz w:val="20"/>
                <w:szCs w:val="20"/>
              </w:rPr>
            </w:pPr>
            <w:hyperlink w:anchor="_Ordningavslutningarsaktype" w:tooltip="Vedtak om permanent stans" w:history="1">
              <w:r w:rsidR="004B3679" w:rsidRPr="00961EF1">
                <w:rPr>
                  <w:rStyle w:val="Hyperkobling"/>
                  <w:rFonts w:ascii="Aptos" w:hAnsi="Aptos"/>
                  <w:b w:val="0"/>
                  <w:bCs w:val="0"/>
                  <w:sz w:val="20"/>
                  <w:szCs w:val="20"/>
                  <w:u w:val="none"/>
                </w:rPr>
                <w:t>PERMANENT_STANS</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76B8326C" w14:textId="404A36E1"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Vedtak om permanent stans</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733E2A"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249E82"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73CAF3BC"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A61DAE0" w14:textId="5403AD5C" w:rsidR="004B3679" w:rsidRPr="00961EF1" w:rsidRDefault="000B507B" w:rsidP="004B3679">
            <w:pPr>
              <w:rPr>
                <w:rFonts w:ascii="Aptos" w:hAnsi="Aptos"/>
                <w:b w:val="0"/>
                <w:bCs w:val="0"/>
                <w:sz w:val="20"/>
                <w:szCs w:val="20"/>
              </w:rPr>
            </w:pPr>
            <w:hyperlink w:anchor="_Ordningavslutningarsaktype" w:tooltip="Kommunen er ikke kjent med deltakers aktivitet" w:history="1">
              <w:r w:rsidR="004B3679" w:rsidRPr="00961EF1">
                <w:rPr>
                  <w:rStyle w:val="Hyperkobling"/>
                  <w:rFonts w:ascii="Aptos" w:hAnsi="Aptos"/>
                  <w:b w:val="0"/>
                  <w:bCs w:val="0"/>
                  <w:sz w:val="20"/>
                  <w:szCs w:val="20"/>
                  <w:u w:val="none"/>
                </w:rPr>
                <w:t>UKJENT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7167906" w14:textId="5F860AED"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Ukjent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2DB71D"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8D6CEDE"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31C37BAA"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BF57260" w14:textId="2BF600F5" w:rsidR="004B3679" w:rsidRPr="00961EF1" w:rsidRDefault="000B507B" w:rsidP="004B3679">
            <w:pPr>
              <w:rPr>
                <w:rFonts w:ascii="Aptos" w:hAnsi="Aptos"/>
                <w:b w:val="0"/>
                <w:bCs w:val="0"/>
                <w:sz w:val="20"/>
                <w:szCs w:val="20"/>
              </w:rPr>
            </w:pPr>
            <w:hyperlink w:anchor="_Ordningavslutningarsaktype" w:tooltip="Utgått oppstartfrist" w:history="1">
              <w:r w:rsidR="004B3679" w:rsidRPr="00961EF1">
                <w:rPr>
                  <w:rStyle w:val="Hyperkobling"/>
                  <w:rFonts w:ascii="Aptos" w:hAnsi="Aptos"/>
                  <w:b w:val="0"/>
                  <w:bCs w:val="0"/>
                  <w:sz w:val="20"/>
                  <w:szCs w:val="20"/>
                  <w:u w:val="none"/>
                </w:rPr>
                <w:t>UTGATT_OPPSTARTFRIST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2231A91D" w14:textId="33D5851D"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Utgått oppstartfrist</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6318803"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3BCA10"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4B3679" w:rsidRPr="00961EF1" w14:paraId="7E2ABF0B" w14:textId="77777777" w:rsidTr="007460F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336BF6E9" w14:textId="77199E24" w:rsidR="004B3679" w:rsidRPr="00961EF1" w:rsidRDefault="000B507B" w:rsidP="004B3679">
            <w:pPr>
              <w:rPr>
                <w:rFonts w:ascii="Aptos" w:hAnsi="Aptos"/>
                <w:b w:val="0"/>
                <w:bCs w:val="0"/>
                <w:sz w:val="20"/>
                <w:szCs w:val="20"/>
              </w:rPr>
            </w:pPr>
            <w:hyperlink w:anchor="_Ordningavslutningarsaktype" w:tooltip="Deltaker har flyttet ut av landet" w:history="1">
              <w:r w:rsidR="004B3679" w:rsidRPr="00961EF1">
                <w:rPr>
                  <w:rStyle w:val="Hyperkobling"/>
                  <w:rFonts w:ascii="Aptos" w:hAnsi="Aptos"/>
                  <w:b w:val="0"/>
                  <w:bCs w:val="0"/>
                  <w:sz w:val="20"/>
                  <w:szCs w:val="20"/>
                  <w:u w:val="none"/>
                </w:rPr>
                <w:t>UTVANDRET</w:t>
              </w:r>
            </w:hyperlink>
          </w:p>
        </w:tc>
        <w:tc>
          <w:tcPr>
            <w:tcW w:w="368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FEC0D6E" w14:textId="73C17906"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 xml:space="preserve">Utvandret </w:t>
            </w:r>
          </w:p>
        </w:tc>
        <w:tc>
          <w:tcPr>
            <w:tcW w:w="156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CC0510"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27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EAF0F6" w14:textId="77777777" w:rsidR="004B3679" w:rsidRPr="00961EF1" w:rsidRDefault="004B3679" w:rsidP="004B3679">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2C6212A" w14:textId="77777777" w:rsidR="004B3679" w:rsidRDefault="004B3679" w:rsidP="00802160"/>
    <w:p w14:paraId="5E8F60AC" w14:textId="13F80844"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444</w:t>
      </w:r>
      <w:r w:rsidRPr="00E13C60">
        <w:rPr>
          <w:rFonts w:ascii="Aptos" w:hAnsi="Aptos"/>
          <w:color w:val="0070C0"/>
        </w:rPr>
        <w:fldChar w:fldCharType="end"/>
      </w:r>
      <w:r w:rsidRPr="00E13C60">
        <w:rPr>
          <w:rFonts w:ascii="Aptos" w:hAnsi="Aptos"/>
          <w:color w:val="0070C0"/>
        </w:rPr>
        <w:t>: Årsak ordningsavslutning ordinær</w:t>
      </w:r>
    </w:p>
    <w:tbl>
      <w:tblPr>
        <w:tblStyle w:val="Rutenettabell1lysuthevingsfarge3"/>
        <w:tblW w:w="9062" w:type="dxa"/>
        <w:tblInd w:w="0" w:type="dxa"/>
        <w:tblLayout w:type="fixed"/>
        <w:tblLook w:val="04A0" w:firstRow="1" w:lastRow="0" w:firstColumn="1" w:lastColumn="0" w:noHBand="0" w:noVBand="1"/>
      </w:tblPr>
      <w:tblGrid>
        <w:gridCol w:w="2405"/>
        <w:gridCol w:w="3827"/>
        <w:gridCol w:w="1701"/>
        <w:gridCol w:w="1129"/>
      </w:tblGrid>
      <w:tr w:rsidR="00802160" w:rsidRPr="00961EF1" w14:paraId="619CCDB2" w14:textId="77777777" w:rsidTr="004C3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D7C91A2"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82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EEBC3F3"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70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5C921C8"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12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021F40F"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58275C3"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8C1562"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Årsak ordningsavslutning ordinær</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1D23C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F22E3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1E47C5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5C7F8F1" w14:textId="77777777" w:rsidTr="007460F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EC8C1D"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597A6985" w14:textId="77777777" w:rsidTr="007460F7">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3A62F8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mulige avslutningsårsaker som kommunen har tilgang til å registrere, og gjelder type avslutning «Ordinær avslutning», ikke stans eller avbrudd. NB: variabelen inneholder mange av de samme, men ikke uttømmende kodeverk som for variabelen «avslutningsårsak». Det anbefales dermed å benytte variabelen «avslutningsårsak» for å få komplett data om avslutningsårsaker</w:t>
            </w:r>
          </w:p>
        </w:tc>
      </w:tr>
      <w:tr w:rsidR="00802160" w:rsidRPr="00961EF1" w14:paraId="1EBBC373" w14:textId="77777777" w:rsidTr="007460F7">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82EE97C"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C00F8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52104A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5EF8E074" w14:textId="77777777" w:rsidTr="007460F7">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45CB46"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94149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FE7E99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0A71C197" w14:textId="77777777" w:rsidTr="007460F7">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CC7AE7E"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7DBDE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9EB7EF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C124601" w14:textId="77777777" w:rsidTr="007460F7">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1C6FC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F83E4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87999E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7024664D" w14:textId="77777777" w:rsidTr="007460F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4145D59"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1C4DCFA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1EAE3D12" w14:textId="77777777" w:rsidTr="007460F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F7584FE"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OrdningavslutningarsaktypeV2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A7BE93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74EED1FB" w14:textId="77777777" w:rsidTr="007460F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699277" w14:textId="77777777" w:rsidR="00802160" w:rsidRPr="00961EF1" w:rsidRDefault="00802160" w:rsidP="00833C15">
            <w:pPr>
              <w:rPr>
                <w:rFonts w:ascii="Aptos" w:hAnsi="Aptos"/>
                <w:b w:val="0"/>
                <w:bCs w:val="0"/>
                <w:sz w:val="20"/>
                <w:szCs w:val="20"/>
              </w:rPr>
            </w:pPr>
            <w:r w:rsidRPr="00961EF1">
              <w:rPr>
                <w:rFonts w:ascii="Aptos" w:hAnsi="Aptos"/>
                <w:sz w:val="20"/>
                <w:szCs w:val="20"/>
              </w:rPr>
              <w:t xml:space="preserve">Db tabell </w:t>
            </w:r>
            <w:r w:rsidRPr="00961EF1">
              <w:rPr>
                <w:rFonts w:ascii="Cambria Math" w:hAnsi="Cambria Math" w:cs="Cambria Math"/>
                <w:color w:val="000000"/>
                <w:sz w:val="20"/>
                <w:szCs w:val="20"/>
              </w:rPr>
              <w:t>⧟</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24982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467D9B2A" w14:textId="77777777" w:rsidTr="007460F7">
        <w:tc>
          <w:tcPr>
            <w:cnfStyle w:val="001000000000" w:firstRow="0" w:lastRow="0" w:firstColumn="1" w:lastColumn="0" w:oddVBand="0" w:evenVBand="0" w:oddHBand="0" w:evenHBand="0" w:firstRowFirstColumn="0" w:firstRowLastColumn="0" w:lastRowFirstColumn="0" w:lastRowLastColumn="0"/>
            <w:tcW w:w="6232"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8FA9016"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AvslutningarsakAvslutningtypeV2</w:t>
            </w:r>
          </w:p>
        </w:tc>
        <w:tc>
          <w:tcPr>
            <w:tcW w:w="2830"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F763FE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OrdningavslutningarsaktypeId</w:t>
            </w:r>
          </w:p>
        </w:tc>
      </w:tr>
      <w:tr w:rsidR="00802160" w:rsidRPr="00961EF1" w14:paraId="376E2AD7"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5BB680D5"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3795EC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2357AE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8B94A8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802160" w:rsidRPr="00961EF1" w14:paraId="3BECA5B4"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86E3A3F" w14:textId="53516D9C" w:rsidR="00802160" w:rsidRPr="00F6266E" w:rsidRDefault="000B507B" w:rsidP="00833C15">
            <w:pPr>
              <w:rPr>
                <w:rFonts w:ascii="Aptos" w:hAnsi="Aptos"/>
                <w:b w:val="0"/>
                <w:bCs w:val="0"/>
                <w:sz w:val="20"/>
                <w:szCs w:val="20"/>
              </w:rPr>
            </w:pPr>
            <w:hyperlink w:anchor="Beskrivelser" w:tooltip="Avslutningsårsak som ikke dekkes av de andre avslutningsårsakene" w:history="1">
              <w:r w:rsidR="00802160" w:rsidRPr="00F6266E">
                <w:rPr>
                  <w:rStyle w:val="Hyperkobling"/>
                  <w:rFonts w:ascii="Aptos" w:hAnsi="Aptos"/>
                  <w:b w:val="0"/>
                  <w:bCs w:val="0"/>
                  <w:sz w:val="20"/>
                  <w:szCs w:val="20"/>
                  <w:u w:val="none"/>
                </w:rPr>
                <w:t>ANNET</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7BD48F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Annet</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A43F6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2079C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6F3D6FE"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9DBF24" w14:textId="3D96D3A2" w:rsidR="00802160" w:rsidRPr="00F6266E" w:rsidRDefault="000B507B" w:rsidP="00833C15">
            <w:pPr>
              <w:rPr>
                <w:rFonts w:ascii="Aptos" w:hAnsi="Aptos"/>
                <w:b w:val="0"/>
                <w:bCs w:val="0"/>
                <w:sz w:val="20"/>
                <w:szCs w:val="20"/>
              </w:rPr>
            </w:pPr>
            <w:hyperlink w:anchor="Beskrivelser" w:tooltip="Deltakere som ved avslutning av program deltar på kvalifiserende tiltak i regi av enten kommunen, private eller frivillige tilbydere.  Dette kan omfatte deltakelse i Kvalifiseringsprogram (KVP), enkeltstående kurs/tilbud inkludert nettbaserte tilbud mm." w:history="1">
              <w:r w:rsidR="00802160" w:rsidRPr="00F6266E">
                <w:rPr>
                  <w:rStyle w:val="Hyperkobling"/>
                  <w:rFonts w:ascii="Aptos" w:hAnsi="Aptos"/>
                  <w:b w:val="0"/>
                  <w:bCs w:val="0"/>
                  <w:sz w:val="20"/>
                  <w:szCs w:val="20"/>
                  <w:u w:val="none"/>
                </w:rPr>
                <w:t>ANNET_TILTAK</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EBA65E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Kvalifiserende tiltak i regi av kommunen eller andre aktører</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E40DA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AEBE66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E77B4C9"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38B7742" w14:textId="3565A98F" w:rsidR="00802160" w:rsidRPr="00F6266E" w:rsidRDefault="000B507B" w:rsidP="00833C15">
            <w:pPr>
              <w:rPr>
                <w:rFonts w:ascii="Aptos" w:hAnsi="Aptos"/>
                <w:b w:val="0"/>
                <w:bCs w:val="0"/>
                <w:color w:val="000000"/>
                <w:sz w:val="20"/>
                <w:szCs w:val="20"/>
              </w:rPr>
            </w:pPr>
            <w:hyperlink w:anchor="Beskrivelser" w:tooltip="Fast eller midlertidig arbeid" w:history="1">
              <w:r w:rsidR="00802160" w:rsidRPr="00F6266E">
                <w:rPr>
                  <w:rStyle w:val="Hyperkobling"/>
                  <w:rFonts w:ascii="Aptos" w:hAnsi="Aptos"/>
                  <w:b w:val="0"/>
                  <w:bCs w:val="0"/>
                  <w:sz w:val="20"/>
                  <w:szCs w:val="20"/>
                  <w:u w:val="none"/>
                </w:rPr>
                <w:t>ARB</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86B068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E643E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8C8E7F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5DA3497C"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15F7CDB" w14:textId="5813218F" w:rsidR="00802160" w:rsidRPr="00F6266E" w:rsidRDefault="000B507B" w:rsidP="00833C15">
            <w:pPr>
              <w:rPr>
                <w:rFonts w:ascii="Aptos" w:hAnsi="Aptos"/>
                <w:b w:val="0"/>
                <w:bCs w:val="0"/>
                <w:color w:val="000000"/>
                <w:sz w:val="20"/>
                <w:szCs w:val="20"/>
              </w:rPr>
            </w:pPr>
            <w:hyperlink w:anchor="Beskrivelser" w:tooltip="Kombinasjon av arbeid og utdanning ved fagskole" w:history="1">
              <w:r w:rsidR="00802160" w:rsidRPr="00F6266E">
                <w:rPr>
                  <w:rStyle w:val="Hyperkobling"/>
                  <w:rFonts w:ascii="Aptos" w:hAnsi="Aptos"/>
                  <w:b w:val="0"/>
                  <w:bCs w:val="0"/>
                  <w:sz w:val="20"/>
                  <w:szCs w:val="20"/>
                  <w:u w:val="none"/>
                </w:rPr>
                <w:t>ARB_FAGSKOLE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7459E8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fagskole</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4DF40A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3C091B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703FE54"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C470DBC" w14:textId="30747D35" w:rsidR="00802160" w:rsidRPr="00F6266E" w:rsidRDefault="000B507B" w:rsidP="00833C15">
            <w:pPr>
              <w:rPr>
                <w:rFonts w:ascii="Aptos" w:hAnsi="Aptos"/>
                <w:b w:val="0"/>
                <w:bCs w:val="0"/>
                <w:sz w:val="20"/>
                <w:szCs w:val="20"/>
              </w:rPr>
            </w:pPr>
            <w:hyperlink w:anchor="Beskrivelser" w:tooltip="Kombinasjon av arbeid og opplæring på grunnskole nivå" w:history="1">
              <w:r w:rsidR="00802160" w:rsidRPr="00F6266E">
                <w:rPr>
                  <w:rStyle w:val="Hyperkobling"/>
                  <w:rFonts w:ascii="Aptos" w:hAnsi="Aptos"/>
                  <w:b w:val="0"/>
                  <w:bCs w:val="0"/>
                  <w:sz w:val="20"/>
                  <w:szCs w:val="20"/>
                  <w:u w:val="none"/>
                </w:rPr>
                <w:t>ARB_GRSKOLE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CE6D08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grunnskole</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DA556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C0A6CF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0C9C289"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F409CE1" w14:textId="561E3030" w:rsidR="00802160" w:rsidRPr="00F6266E" w:rsidRDefault="000B507B" w:rsidP="00833C15">
            <w:pPr>
              <w:rPr>
                <w:rFonts w:ascii="Aptos" w:hAnsi="Aptos"/>
                <w:b w:val="0"/>
                <w:bCs w:val="0"/>
                <w:sz w:val="20"/>
                <w:szCs w:val="20"/>
              </w:rPr>
            </w:pPr>
            <w:hyperlink w:anchor="Beskrivelser" w:tooltip="Kombinasjon av arbeid og utdanning på høyskole/universitetsnivå" w:history="1">
              <w:r w:rsidR="00802160" w:rsidRPr="00F6266E">
                <w:rPr>
                  <w:rStyle w:val="Hyperkobling"/>
                  <w:rFonts w:ascii="Aptos" w:hAnsi="Aptos"/>
                  <w:b w:val="0"/>
                  <w:bCs w:val="0"/>
                  <w:sz w:val="20"/>
                  <w:szCs w:val="20"/>
                  <w:u w:val="none"/>
                </w:rPr>
                <w:t>ARB_HOYUTD</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CCF3EB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høyere utdanning</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A5467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08E5E6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D68809F"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738BF22" w14:textId="7DA12D1C" w:rsidR="00802160" w:rsidRPr="00F6266E" w:rsidRDefault="000B507B" w:rsidP="00833C15">
            <w:pPr>
              <w:rPr>
                <w:rFonts w:ascii="Aptos" w:hAnsi="Aptos"/>
                <w:b w:val="0"/>
                <w:bCs w:val="0"/>
                <w:color w:val="000000"/>
                <w:sz w:val="20"/>
                <w:szCs w:val="20"/>
              </w:rPr>
            </w:pPr>
            <w:hyperlink w:anchor="Beskrivelser" w:tooltip="Kombinasjon av arbeid og opplæring på videregående nivå" w:history="1">
              <w:r w:rsidR="00802160" w:rsidRPr="00F6266E">
                <w:rPr>
                  <w:rStyle w:val="Hyperkobling"/>
                  <w:rFonts w:ascii="Aptos" w:hAnsi="Aptos"/>
                  <w:b w:val="0"/>
                  <w:bCs w:val="0"/>
                  <w:sz w:val="20"/>
                  <w:szCs w:val="20"/>
                  <w:u w:val="none"/>
                </w:rPr>
                <w:t>ARB_VGS</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709727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og utdanning - videregående opplæring</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79F80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22E185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4E70712"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D1B2462" w14:textId="7A7E6E9A" w:rsidR="00802160" w:rsidRPr="00F6266E" w:rsidRDefault="000B507B" w:rsidP="00833C15">
            <w:pPr>
              <w:rPr>
                <w:rFonts w:ascii="Aptos" w:hAnsi="Aptos"/>
                <w:b w:val="0"/>
                <w:bCs w:val="0"/>
                <w:sz w:val="20"/>
                <w:szCs w:val="20"/>
              </w:rPr>
            </w:pPr>
            <w:hyperlink w:anchor="Beskrivelser" w:tooltip="Deltakeren er død" w:history="1">
              <w:r w:rsidR="00802160" w:rsidRPr="00F6266E">
                <w:rPr>
                  <w:rStyle w:val="Hyperkobling"/>
                  <w:rFonts w:ascii="Aptos" w:hAnsi="Aptos"/>
                  <w:b w:val="0"/>
                  <w:bCs w:val="0"/>
                  <w:sz w:val="20"/>
                  <w:szCs w:val="20"/>
                  <w:u w:val="none"/>
                </w:rPr>
                <w:t>DOD</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54FC58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Død</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59A4A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A0FA2D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D80B82D"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E0705C6" w14:textId="0CEF9AEC" w:rsidR="00802160" w:rsidRPr="00F6266E" w:rsidRDefault="000B507B" w:rsidP="00833C15">
            <w:pPr>
              <w:rPr>
                <w:rFonts w:ascii="Aptos" w:hAnsi="Aptos"/>
                <w:b w:val="0"/>
                <w:bCs w:val="0"/>
                <w:sz w:val="20"/>
                <w:szCs w:val="20"/>
              </w:rPr>
            </w:pPr>
            <w:hyperlink w:anchor="Beskrivelser" w:tooltip="Deltaker har flyttet til annen kommune" w:history="1">
              <w:r w:rsidR="00802160" w:rsidRPr="00F6266E">
                <w:rPr>
                  <w:rStyle w:val="Hyperkobling"/>
                  <w:rFonts w:ascii="Aptos" w:hAnsi="Aptos"/>
                  <w:b w:val="0"/>
                  <w:bCs w:val="0"/>
                  <w:sz w:val="20"/>
                  <w:szCs w:val="20"/>
                  <w:u w:val="none"/>
                </w:rPr>
                <w:t>FLYTTET</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E75344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Flyttet</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6450B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79D8D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229771A"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E266ACA" w14:textId="04EE0D57" w:rsidR="00802160" w:rsidRPr="00F6266E" w:rsidRDefault="000B507B" w:rsidP="00833C15">
            <w:pPr>
              <w:rPr>
                <w:rFonts w:ascii="Aptos" w:hAnsi="Aptos"/>
                <w:b w:val="0"/>
                <w:bCs w:val="0"/>
                <w:sz w:val="20"/>
                <w:szCs w:val="20"/>
              </w:rPr>
            </w:pPr>
            <w:hyperlink w:anchor="Beskrivelser" w:tooltip="Deltager som avsluttes grunnet helsemessige årsaker i løpet av programmet, eller deltakere som av helsemessig årsaker ikke er i aktivitet etter endt program, feks personer som går over på trygdeytelser" w:history="1">
              <w:r w:rsidR="00802160" w:rsidRPr="00F6266E">
                <w:rPr>
                  <w:rStyle w:val="Hyperkobling"/>
                  <w:rFonts w:ascii="Aptos" w:hAnsi="Aptos"/>
                  <w:b w:val="0"/>
                  <w:bCs w:val="0"/>
                  <w:sz w:val="20"/>
                  <w:szCs w:val="20"/>
                  <w:u w:val="none"/>
                </w:rPr>
                <w:t>HELSE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2DBBC6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Helsemessige utfordringer</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2D84A9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EB21DA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FDD73CD"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BCAE096" w14:textId="6477D73D" w:rsidR="00802160" w:rsidRPr="00F6266E" w:rsidRDefault="000B507B" w:rsidP="00833C15">
            <w:pPr>
              <w:rPr>
                <w:rFonts w:ascii="Aptos" w:hAnsi="Aptos"/>
                <w:b w:val="0"/>
                <w:bCs w:val="0"/>
                <w:sz w:val="20"/>
                <w:szCs w:val="20"/>
              </w:rPr>
            </w:pPr>
            <w:hyperlink w:anchor="Beskrivelser" w:tooltip="Benyttes når deltaker ikke er registrert som arbeidssøker hos NAV etter avsluttet program. Merk at det er andre kategorier for hjemmeværende med barn" w:history="1">
              <w:r w:rsidR="00802160" w:rsidRPr="00F6266E">
                <w:rPr>
                  <w:rStyle w:val="Hyperkobling"/>
                  <w:rFonts w:ascii="Aptos" w:hAnsi="Aptos"/>
                  <w:b w:val="0"/>
                  <w:bCs w:val="0"/>
                  <w:sz w:val="20"/>
                  <w:szCs w:val="20"/>
                  <w:u w:val="none"/>
                </w:rPr>
                <w:t>IKKE_ARBSOK</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116A08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Ikke arbeidssøker</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C1A14B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F98B17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AA02E2A"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DB0818D" w14:textId="7C4581B8" w:rsidR="00802160" w:rsidRPr="00F6266E" w:rsidRDefault="000B507B" w:rsidP="00833C15">
            <w:pPr>
              <w:rPr>
                <w:rFonts w:ascii="Aptos" w:hAnsi="Aptos"/>
                <w:b w:val="0"/>
                <w:bCs w:val="0"/>
                <w:sz w:val="20"/>
                <w:szCs w:val="20"/>
              </w:rPr>
            </w:pPr>
            <w:hyperlink w:anchor="Beskrivelser" w:tooltip="Oppholdsgrunnlaget til deltaker har endret seg slik at deltaker ikke lenger har rett til introduksjonsprogram" w:history="1">
              <w:r w:rsidR="00802160" w:rsidRPr="00F6266E">
                <w:rPr>
                  <w:rStyle w:val="Hyperkobling"/>
                  <w:rFonts w:ascii="Aptos" w:hAnsi="Aptos"/>
                  <w:b w:val="0"/>
                  <w:bCs w:val="0"/>
                  <w:sz w:val="20"/>
                  <w:szCs w:val="20"/>
                  <w:u w:val="none"/>
                </w:rPr>
                <w:t>MISTET_RETT</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766BE4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Ikke lenger i kategori, mistet rett</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9EDBF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869B70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CC15C09"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E17BCD4" w14:textId="77F73CF0" w:rsidR="00802160" w:rsidRPr="00F6266E" w:rsidRDefault="000B507B" w:rsidP="00833C15">
            <w:pPr>
              <w:rPr>
                <w:rFonts w:ascii="Aptos" w:hAnsi="Aptos"/>
                <w:b w:val="0"/>
                <w:bCs w:val="0"/>
                <w:sz w:val="20"/>
                <w:szCs w:val="20"/>
              </w:rPr>
            </w:pPr>
            <w:hyperlink w:anchor="Beskrivelser" w:tooltip="Overgang til NAVs ordning med midlertidig eller varig lønnstilskudd" w:history="1">
              <w:r w:rsidR="00802160" w:rsidRPr="00F6266E">
                <w:rPr>
                  <w:rStyle w:val="Hyperkobling"/>
                  <w:rFonts w:ascii="Aptos" w:hAnsi="Aptos"/>
                  <w:b w:val="0"/>
                  <w:bCs w:val="0"/>
                  <w:sz w:val="20"/>
                  <w:szCs w:val="20"/>
                  <w:u w:val="none"/>
                </w:rPr>
                <w:t>NAV_LONNTISK</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FB3D40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 med lønnstilskudd fra NAV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0D8ECA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CFC792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0CF77D1"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0F490F2" w14:textId="07CA3E56" w:rsidR="00802160" w:rsidRPr="00F6266E" w:rsidRDefault="000B507B" w:rsidP="00833C15">
            <w:pPr>
              <w:rPr>
                <w:rFonts w:ascii="Aptos" w:hAnsi="Aptos"/>
                <w:b w:val="0"/>
                <w:bCs w:val="0"/>
                <w:sz w:val="20"/>
                <w:szCs w:val="20"/>
              </w:rPr>
            </w:pPr>
            <w:hyperlink w:anchor="Beskrivelser" w:tooltip="Arbeidsmarkedstiltak i henhold til Forskrift om arbeidsmarkedstiltak (tiltaksforskriften) i Arbeids- og velferdsetaten, for eksempel tiltakene arbeidstrening, arbeidsmarkedsopplæring, mv." w:history="1">
              <w:r w:rsidR="00802160" w:rsidRPr="00F6266E">
                <w:rPr>
                  <w:rStyle w:val="Hyperkobling"/>
                  <w:rFonts w:ascii="Aptos" w:hAnsi="Aptos"/>
                  <w:b w:val="0"/>
                  <w:bCs w:val="0"/>
                  <w:sz w:val="20"/>
                  <w:szCs w:val="20"/>
                  <w:u w:val="none"/>
                </w:rPr>
                <w:t>NAV_TILTAK</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21697F4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Arbeidsmarkedstiltak i regi av NAV</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744F88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BFF00D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1F6BDE2"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2346C9D" w14:textId="2C018E87" w:rsidR="00802160" w:rsidRPr="0042138A" w:rsidRDefault="000B507B" w:rsidP="00833C15">
            <w:pPr>
              <w:rPr>
                <w:rFonts w:ascii="Aptos" w:hAnsi="Aptos"/>
                <w:b w:val="0"/>
                <w:bCs w:val="0"/>
                <w:sz w:val="20"/>
                <w:szCs w:val="20"/>
              </w:rPr>
            </w:pPr>
            <w:hyperlink w:anchor="Beskrivelser" w:tooltip="Deltager som ikke går til annen aktivitet grunnet omsorg for barn over 1 år" w:history="1">
              <w:r w:rsidR="00802160" w:rsidRPr="0042138A">
                <w:rPr>
                  <w:rStyle w:val="Hyperkobling"/>
                  <w:rFonts w:ascii="Aptos" w:hAnsi="Aptos"/>
                  <w:b w:val="0"/>
                  <w:bCs w:val="0"/>
                  <w:sz w:val="20"/>
                  <w:szCs w:val="20"/>
                  <w:u w:val="none"/>
                </w:rPr>
                <w:t>OMSORG_OVER_1</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3774C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Hjemmeværende med omsorg for barn over 1 år</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88343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48CD4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9CF5D80"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1DF5254" w14:textId="19E32C0D" w:rsidR="00802160" w:rsidRPr="0042138A" w:rsidRDefault="000B507B" w:rsidP="00833C15">
            <w:pPr>
              <w:rPr>
                <w:rFonts w:ascii="Aptos" w:hAnsi="Aptos"/>
                <w:b w:val="0"/>
                <w:bCs w:val="0"/>
                <w:sz w:val="20"/>
                <w:szCs w:val="20"/>
              </w:rPr>
            </w:pPr>
            <w:hyperlink w:anchor="Beskrivelser" w:tooltip="Deltager som ikke går til annen aktivitet grunnet omsorg for barn under 1 år" w:history="1">
              <w:r w:rsidR="00802160" w:rsidRPr="0042138A">
                <w:rPr>
                  <w:rStyle w:val="Hyperkobling"/>
                  <w:rFonts w:ascii="Aptos" w:hAnsi="Aptos"/>
                  <w:b w:val="0"/>
                  <w:bCs w:val="0"/>
                  <w:sz w:val="20"/>
                  <w:szCs w:val="20"/>
                  <w:u w:val="none"/>
                </w:rPr>
                <w:t>OMSORG_UNDER_1</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F66487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Hjemmeværende med omsorg for barn under 1 år</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F5EE6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2C850C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DFAD56E"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342B95C" w14:textId="6134D780" w:rsidR="00802160" w:rsidRPr="0042138A" w:rsidRDefault="000B507B" w:rsidP="00833C15">
            <w:pPr>
              <w:rPr>
                <w:rFonts w:ascii="Aptos" w:hAnsi="Aptos"/>
                <w:b w:val="0"/>
                <w:bCs w:val="0"/>
                <w:sz w:val="20"/>
                <w:szCs w:val="20"/>
              </w:rPr>
            </w:pPr>
            <w:hyperlink w:anchor="Beskrivelser" w:tooltip="Fagskole - offentlig godkjent utdanning på nivå over videregående opplæring. Et fullverdig alternativ til universitets- og høyskoleutdanning" w:history="1">
              <w:r w:rsidR="00802160" w:rsidRPr="0042138A">
                <w:rPr>
                  <w:rStyle w:val="Hyperkobling"/>
                  <w:rFonts w:ascii="Aptos" w:hAnsi="Aptos"/>
                  <w:b w:val="0"/>
                  <w:bCs w:val="0"/>
                  <w:sz w:val="20"/>
                  <w:szCs w:val="20"/>
                  <w:u w:val="none"/>
                </w:rPr>
                <w:t>OPPL_FAGSKOLE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61CDF1A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Fagskole</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4BCC85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95DC92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4670156"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ADAA4E5" w14:textId="7EDBBB47" w:rsidR="00802160" w:rsidRPr="0042138A" w:rsidRDefault="000B507B" w:rsidP="00833C15">
            <w:pPr>
              <w:rPr>
                <w:rFonts w:ascii="Aptos" w:hAnsi="Aptos"/>
                <w:b w:val="0"/>
                <w:bCs w:val="0"/>
                <w:sz w:val="20"/>
                <w:szCs w:val="20"/>
              </w:rPr>
            </w:pPr>
            <w:hyperlink w:anchor="Beskrivelser" w:tooltip="Grunnskoleopplæring for voksne" w:history="1">
              <w:r w:rsidR="00802160" w:rsidRPr="0042138A">
                <w:rPr>
                  <w:rStyle w:val="Hyperkobling"/>
                  <w:rFonts w:ascii="Aptos" w:hAnsi="Aptos"/>
                  <w:b w:val="0"/>
                  <w:bCs w:val="0"/>
                  <w:sz w:val="20"/>
                  <w:szCs w:val="20"/>
                  <w:u w:val="none"/>
                </w:rPr>
                <w:t>OPPL_GRSKOLE</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0F4A70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Grunnskole</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B990F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DFB152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3BEC65D6"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EAB125D" w14:textId="3746D498" w:rsidR="00802160" w:rsidRPr="0042138A" w:rsidRDefault="000B507B" w:rsidP="00833C15">
            <w:pPr>
              <w:rPr>
                <w:rFonts w:ascii="Aptos" w:hAnsi="Aptos"/>
                <w:b w:val="0"/>
                <w:bCs w:val="0"/>
                <w:sz w:val="20"/>
                <w:szCs w:val="20"/>
              </w:rPr>
            </w:pPr>
            <w:hyperlink w:anchor="Beskrivelser" w:tooltip="Høyskole eller universitet" w:history="1">
              <w:r w:rsidR="00802160" w:rsidRPr="0042138A">
                <w:rPr>
                  <w:rStyle w:val="Hyperkobling"/>
                  <w:rFonts w:ascii="Aptos" w:hAnsi="Aptos"/>
                  <w:b w:val="0"/>
                  <w:bCs w:val="0"/>
                  <w:sz w:val="20"/>
                  <w:szCs w:val="20"/>
                  <w:u w:val="none"/>
                </w:rPr>
                <w:t>OPPL_HOYUTD</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3EC569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Høyere utdanning</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CC3ED9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37FE12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29EB17E5"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770B9B14" w14:textId="7B66C88F" w:rsidR="00802160" w:rsidRPr="0042138A" w:rsidRDefault="000B507B" w:rsidP="00833C15">
            <w:pPr>
              <w:rPr>
                <w:rFonts w:ascii="Aptos" w:hAnsi="Aptos"/>
                <w:b w:val="0"/>
                <w:bCs w:val="0"/>
                <w:sz w:val="20"/>
                <w:szCs w:val="20"/>
              </w:rPr>
            </w:pPr>
            <w:hyperlink w:anchor="Beskrivelser" w:tooltip="Videregående opplæring for voksne i yrkesfaglig utdanningsprogram" w:history="1">
              <w:r w:rsidR="00802160" w:rsidRPr="0042138A">
                <w:rPr>
                  <w:rStyle w:val="Hyperkobling"/>
                  <w:rFonts w:ascii="Aptos" w:hAnsi="Aptos"/>
                  <w:b w:val="0"/>
                  <w:bCs w:val="0"/>
                  <w:sz w:val="20"/>
                  <w:szCs w:val="20"/>
                  <w:u w:val="none"/>
                </w:rPr>
                <w:t>OPPL_VGS_FAG</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349546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Videregående opplæring - fag og yrkesopplæring</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F37393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49A2E3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4A92794"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B007CF7" w14:textId="0DBE1E03" w:rsidR="00802160" w:rsidRPr="0042138A" w:rsidRDefault="000B507B" w:rsidP="00833C15">
            <w:pPr>
              <w:rPr>
                <w:rFonts w:ascii="Aptos" w:hAnsi="Aptos"/>
                <w:b w:val="0"/>
                <w:bCs w:val="0"/>
                <w:sz w:val="20"/>
                <w:szCs w:val="20"/>
              </w:rPr>
            </w:pPr>
            <w:hyperlink w:anchor="Beskrivelser" w:tooltip="Videregående opplæring for voksne i studieforberedende utdanningsprogram" w:history="1">
              <w:r w:rsidR="00802160" w:rsidRPr="0042138A">
                <w:rPr>
                  <w:rStyle w:val="Hyperkobling"/>
                  <w:rFonts w:ascii="Aptos" w:hAnsi="Aptos"/>
                  <w:b w:val="0"/>
                  <w:bCs w:val="0"/>
                  <w:sz w:val="20"/>
                  <w:szCs w:val="20"/>
                  <w:u w:val="none"/>
                </w:rPr>
                <w:t>OPPL_VGS_STUDIESPES</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1CC6E23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Videregående opplæring - studiespesialisering</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4E1A46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F6C313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A68E10E"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48604ABB" w14:textId="405B345B" w:rsidR="00802160" w:rsidRPr="0042138A" w:rsidRDefault="000B507B" w:rsidP="00833C15">
            <w:pPr>
              <w:rPr>
                <w:rFonts w:ascii="Aptos" w:hAnsi="Aptos"/>
                <w:b w:val="0"/>
                <w:bCs w:val="0"/>
                <w:sz w:val="20"/>
                <w:szCs w:val="20"/>
              </w:rPr>
            </w:pPr>
            <w:hyperlink w:anchor="Beskrivelser" w:tooltip="Kommunen er ikke kjent med deltakers aktivitet" w:history="1">
              <w:r w:rsidR="00802160" w:rsidRPr="0042138A">
                <w:rPr>
                  <w:rStyle w:val="Hyperkobling"/>
                  <w:rFonts w:ascii="Aptos" w:hAnsi="Aptos"/>
                  <w:b w:val="0"/>
                  <w:bCs w:val="0"/>
                  <w:sz w:val="20"/>
                  <w:szCs w:val="20"/>
                  <w:u w:val="none"/>
                </w:rPr>
                <w:t>UKJENT</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311FCC5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Ukjent</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BEEE85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75531E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1834371" w14:textId="77777777" w:rsidTr="004C3A8B">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548ECA60" w14:textId="2246CCB3" w:rsidR="00802160" w:rsidRPr="0042138A" w:rsidRDefault="000B507B" w:rsidP="00833C15">
            <w:pPr>
              <w:rPr>
                <w:rFonts w:ascii="Aptos" w:hAnsi="Aptos"/>
                <w:b w:val="0"/>
                <w:bCs w:val="0"/>
                <w:sz w:val="20"/>
                <w:szCs w:val="20"/>
              </w:rPr>
            </w:pPr>
            <w:hyperlink w:anchor="Beskrivelser" w:tooltip="Deltaker har flyttet ut av landet" w:history="1">
              <w:r w:rsidR="00802160" w:rsidRPr="0042138A">
                <w:rPr>
                  <w:rStyle w:val="Hyperkobling"/>
                  <w:rFonts w:ascii="Aptos" w:hAnsi="Aptos"/>
                  <w:b w:val="0"/>
                  <w:bCs w:val="0"/>
                  <w:sz w:val="20"/>
                  <w:szCs w:val="20"/>
                  <w:u w:val="none"/>
                </w:rPr>
                <w:t>UTVANDRET</w:t>
              </w:r>
            </w:hyperlink>
          </w:p>
        </w:tc>
        <w:tc>
          <w:tcPr>
            <w:tcW w:w="382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bottom"/>
          </w:tcPr>
          <w:p w14:paraId="04F69B1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Utvandret</w:t>
            </w:r>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3A9AA5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12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EF96AC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107559E3" w14:textId="77777777" w:rsidR="00D8383F" w:rsidRDefault="00D8383F" w:rsidP="00802160"/>
    <w:p w14:paraId="5670BCEA" w14:textId="6F51ED6B"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445</w:t>
      </w:r>
      <w:r w:rsidRPr="00E13C60">
        <w:rPr>
          <w:rFonts w:ascii="Aptos" w:hAnsi="Aptos"/>
          <w:color w:val="0070C0"/>
        </w:rPr>
        <w:fldChar w:fldCharType="end"/>
      </w:r>
      <w:r w:rsidRPr="00E13C60">
        <w:rPr>
          <w:rFonts w:ascii="Aptos" w:hAnsi="Aptos"/>
          <w:color w:val="0070C0"/>
        </w:rPr>
        <w:t>: Avslutningsårsaksgrupper introduksjonsprogram</w:t>
      </w:r>
    </w:p>
    <w:tbl>
      <w:tblPr>
        <w:tblStyle w:val="Rutenettabell1lysuthevingsfarge3"/>
        <w:tblW w:w="9062" w:type="dxa"/>
        <w:tblInd w:w="0" w:type="dxa"/>
        <w:tblLayout w:type="fixed"/>
        <w:tblLook w:val="04A0" w:firstRow="1" w:lastRow="0" w:firstColumn="1" w:lastColumn="0" w:noHBand="0" w:noVBand="1"/>
      </w:tblPr>
      <w:tblGrid>
        <w:gridCol w:w="2547"/>
        <w:gridCol w:w="3118"/>
        <w:gridCol w:w="1843"/>
        <w:gridCol w:w="1554"/>
      </w:tblGrid>
      <w:tr w:rsidR="00802160" w:rsidRPr="00961EF1" w14:paraId="327C4879" w14:textId="77777777" w:rsidTr="009A6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0C30B4"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4B53F1B"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842E737"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9AD254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086635CF"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4F51376"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Avslutningsårsaksgrupper introduksjonsprogram</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8F876F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EF917E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16026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E29A580" w14:textId="77777777" w:rsidTr="009A683A">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42AEF42"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293AB7CC" w14:textId="77777777" w:rsidTr="009A683A">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EBECFE7"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Gruppering av årsak til ordningsavslutning, for å skille ut hvilke avslutningsårsaker som inngår i rapportering på måloppnåelse til departement og SSB</w:t>
            </w:r>
          </w:p>
        </w:tc>
      </w:tr>
      <w:tr w:rsidR="00802160" w:rsidRPr="00961EF1" w14:paraId="51CC777D"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CA9CFB8"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92B20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BC50E8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18425696"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C10D3D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Kodeverk</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C9BF2B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5BB29E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System</w:t>
            </w:r>
          </w:p>
        </w:tc>
      </w:tr>
      <w:tr w:rsidR="00802160" w:rsidRPr="00961EF1" w14:paraId="1A856EF8"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40074A9"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0884BC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CF65E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4664EBD4"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FED2F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9F05AB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4D6256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4DD05044" w14:textId="77777777" w:rsidTr="009A683A">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8B80BF1"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37AEF3E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7F11EF28" w14:textId="77777777" w:rsidTr="009A683A">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4BA42EFF"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OrdningavslutningarsakgruppetypeV2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4ABD4D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Id</w:t>
            </w:r>
          </w:p>
        </w:tc>
      </w:tr>
      <w:tr w:rsidR="00802160" w:rsidRPr="00961EF1" w14:paraId="4EDDA8DF" w14:textId="77777777" w:rsidTr="009A683A">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10DFD1" w14:textId="77777777" w:rsidR="00802160" w:rsidRPr="00961EF1" w:rsidRDefault="00802160" w:rsidP="00833C15">
            <w:pPr>
              <w:rPr>
                <w:rFonts w:ascii="Aptos" w:hAnsi="Aptos"/>
                <w:b w:val="0"/>
                <w:bCs w:val="0"/>
                <w:sz w:val="18"/>
                <w:szCs w:val="18"/>
              </w:rPr>
            </w:pPr>
            <w:r w:rsidRPr="00961EF1">
              <w:rPr>
                <w:rFonts w:ascii="Aptos" w:hAnsi="Aptos"/>
                <w:sz w:val="20"/>
                <w:szCs w:val="20"/>
              </w:rPr>
              <w:t xml:space="preserve">Db tabell </w:t>
            </w:r>
            <w:r w:rsidRPr="00961EF1">
              <w:rPr>
                <w:rFonts w:ascii="Cambria Math" w:hAnsi="Cambria Math" w:cs="Cambria Math"/>
                <w:color w:val="000000"/>
                <w:sz w:val="18"/>
                <w:szCs w:val="18"/>
              </w:rPr>
              <w: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86752B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Felt</w:t>
            </w:r>
          </w:p>
        </w:tc>
      </w:tr>
      <w:tr w:rsidR="00802160" w:rsidRPr="00961EF1" w14:paraId="1BC27A09" w14:textId="77777777" w:rsidTr="009A683A">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A46428"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OrdningavslutningarsaktypeV2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5A310A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color w:val="000000"/>
                <w:sz w:val="20"/>
                <w:szCs w:val="20"/>
              </w:rPr>
              <w:t>OrdningavslutningarsakgruppetypeId</w:t>
            </w:r>
          </w:p>
        </w:tc>
      </w:tr>
      <w:tr w:rsidR="00802160" w:rsidRPr="00961EF1" w14:paraId="6A2FB43E"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0ED07AEC" w14:textId="77777777" w:rsidR="00802160" w:rsidRPr="00961EF1" w:rsidRDefault="00802160" w:rsidP="00833C15">
            <w:pPr>
              <w:rPr>
                <w:rFonts w:ascii="Aptos" w:hAnsi="Aptos"/>
                <w:sz w:val="20"/>
                <w:szCs w:val="20"/>
              </w:rPr>
            </w:pPr>
            <w:r w:rsidRPr="00961EF1">
              <w:rPr>
                <w:rFonts w:ascii="Aptos" w:hAnsi="Aptos"/>
                <w:sz w:val="20"/>
                <w:szCs w:val="20"/>
              </w:rPr>
              <w:t>Kode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6F08666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Navn</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304E7AB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fra</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9D9D9" w:themeFill="background1" w:themeFillShade="D9"/>
            <w:hideMark/>
          </w:tcPr>
          <w:p w14:paraId="4DC719A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Gyldig til</w:t>
            </w:r>
          </w:p>
        </w:tc>
      </w:tr>
      <w:tr w:rsidR="00802160" w:rsidRPr="00961EF1" w14:paraId="707C12D8"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3229E8B" w14:textId="4EFACEF7" w:rsidR="00802160" w:rsidRPr="00961EF1" w:rsidRDefault="000B507B" w:rsidP="00833C15">
            <w:pPr>
              <w:rPr>
                <w:rFonts w:ascii="Aptos" w:hAnsi="Aptos"/>
                <w:b w:val="0"/>
                <w:bCs w:val="0"/>
                <w:sz w:val="20"/>
                <w:szCs w:val="20"/>
              </w:rPr>
            </w:pPr>
            <w:hyperlink w:anchor="Beskrivelser" w:tooltip="Annet. Gruppering av avslutningsårsaker som ikke inngår i øvrige grupperinger, som f.eks. annet, helse, flyttet, hjemmeværende med omsorg etc." w:history="1">
              <w:r w:rsidR="00802160" w:rsidRPr="00961EF1">
                <w:rPr>
                  <w:rStyle w:val="Hyperkobling"/>
                  <w:rFonts w:ascii="Aptos" w:hAnsi="Aptos"/>
                  <w:b w:val="0"/>
                  <w:bCs w:val="0"/>
                  <w:sz w:val="20"/>
                  <w:szCs w:val="20"/>
                  <w:u w:val="none"/>
                </w:rPr>
                <w:t>ANNET</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229032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Annet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A6BB68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146497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A6E2F36"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2EBDB68" w14:textId="40778C13" w:rsidR="00802160" w:rsidRPr="00961EF1" w:rsidRDefault="000B507B" w:rsidP="00833C15">
            <w:pPr>
              <w:rPr>
                <w:rFonts w:ascii="Aptos" w:hAnsi="Aptos"/>
                <w:b w:val="0"/>
                <w:bCs w:val="0"/>
                <w:color w:val="000000"/>
                <w:sz w:val="20"/>
                <w:szCs w:val="20"/>
              </w:rPr>
            </w:pPr>
            <w:hyperlink w:anchor="Beskrivelser" w:tooltip="Arbeid. Gruppering av avslutningsårsakene arbeid og arbeid med lønnstilskudd fra NAV" w:history="1">
              <w:r w:rsidR="00802160" w:rsidRPr="00961EF1">
                <w:rPr>
                  <w:rStyle w:val="Hyperkobling"/>
                  <w:rFonts w:ascii="Aptos" w:hAnsi="Aptos"/>
                  <w:b w:val="0"/>
                  <w:bCs w:val="0"/>
                  <w:sz w:val="20"/>
                  <w:szCs w:val="20"/>
                  <w:u w:val="none"/>
                </w:rPr>
                <w:t>ARB</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D4D173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sz w:val="20"/>
                <w:szCs w:val="20"/>
              </w:rPr>
              <w:t>Arbeid</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17FC10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D1C86D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1A5A492"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016188B" w14:textId="19E650A9" w:rsidR="00802160" w:rsidRPr="00961EF1" w:rsidRDefault="000B507B" w:rsidP="00833C15">
            <w:pPr>
              <w:rPr>
                <w:rFonts w:ascii="Aptos" w:hAnsi="Aptos"/>
                <w:b w:val="0"/>
                <w:bCs w:val="0"/>
                <w:color w:val="000000"/>
                <w:sz w:val="20"/>
                <w:szCs w:val="20"/>
              </w:rPr>
            </w:pPr>
            <w:hyperlink w:anchor="Beskrivelser" w:tooltip="Arbeid og utdanning. Gruppering av avslutningsårsakene &quot;arbeid og utdanning&quot; og &quot;arbeid og grunnskole&quot;" w:history="1">
              <w:r w:rsidR="00802160" w:rsidRPr="00961EF1">
                <w:rPr>
                  <w:rStyle w:val="Hyperkobling"/>
                  <w:rFonts w:ascii="Aptos" w:hAnsi="Aptos"/>
                  <w:b w:val="0"/>
                  <w:bCs w:val="0"/>
                  <w:sz w:val="20"/>
                  <w:szCs w:val="20"/>
                  <w:u w:val="none"/>
                </w:rPr>
                <w:t>ARB_UTD</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B82B8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sz w:val="20"/>
                <w:szCs w:val="20"/>
              </w:rPr>
              <w:t>Arbeid og utdanning</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66A487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669BDD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9A683A" w:rsidRPr="00961EF1" w14:paraId="5532440C"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E1C835" w14:textId="5B04B1AB" w:rsidR="009A683A" w:rsidRPr="00961EF1" w:rsidRDefault="000B507B" w:rsidP="009A683A">
            <w:pPr>
              <w:rPr>
                <w:rFonts w:ascii="Aptos" w:hAnsi="Aptos"/>
                <w:b w:val="0"/>
                <w:bCs w:val="0"/>
                <w:sz w:val="20"/>
                <w:szCs w:val="20"/>
              </w:rPr>
            </w:pPr>
            <w:hyperlink w:anchor="Beskrivelser" w:tooltip="Inngår ikke i tallgrunnlaget for måloppnåelse. Gruppering av avslutningsårsakene avvist program, død, ikke lenger i kategori, mistet rett, utgått oppstartsfrist, og utvandret  " w:history="1">
              <w:r w:rsidR="009A683A" w:rsidRPr="00961EF1">
                <w:rPr>
                  <w:rStyle w:val="Hyperkobling"/>
                  <w:rFonts w:ascii="Aptos" w:hAnsi="Aptos"/>
                  <w:b w:val="0"/>
                  <w:bCs w:val="0"/>
                  <w:sz w:val="20"/>
                  <w:szCs w:val="20"/>
                  <w:u w:val="none"/>
                </w:rPr>
                <w:t>IKKE_GRUNNLAG</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2CA58CC" w14:textId="66451671" w:rsidR="009A683A" w:rsidRPr="00961EF1" w:rsidRDefault="009A683A" w:rsidP="009A683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Inngår ikke i tallgrunnlaget</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BD3EC8" w14:textId="1B98AC40" w:rsidR="009A683A" w:rsidRPr="00961EF1" w:rsidRDefault="000C09EE" w:rsidP="009A683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21E7319" w14:textId="77777777" w:rsidR="009A683A" w:rsidRPr="00961EF1" w:rsidRDefault="009A683A" w:rsidP="009A683A">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6C25A553"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AA7545A" w14:textId="68410B4D" w:rsidR="00802160" w:rsidRPr="00961EF1" w:rsidRDefault="000B507B" w:rsidP="00833C15">
            <w:pPr>
              <w:rPr>
                <w:rFonts w:ascii="Aptos" w:hAnsi="Aptos"/>
                <w:b w:val="0"/>
                <w:bCs w:val="0"/>
                <w:color w:val="000000"/>
                <w:sz w:val="20"/>
                <w:szCs w:val="20"/>
              </w:rPr>
            </w:pPr>
            <w:hyperlink w:anchor="Beskrivelser" w:tooltip="Utdanning - Høyere utdanning eller fagskole. Gruppering av avslutningsårsakene høyere utdanning og fagskole" w:history="1">
              <w:r w:rsidR="00802160" w:rsidRPr="00961EF1">
                <w:rPr>
                  <w:rStyle w:val="Hyperkobling"/>
                  <w:rFonts w:ascii="Aptos" w:hAnsi="Aptos"/>
                  <w:b w:val="0"/>
                  <w:bCs w:val="0"/>
                  <w:sz w:val="20"/>
                  <w:szCs w:val="20"/>
                  <w:u w:val="none"/>
                </w:rPr>
                <w:t>UTD_HOY_FAG</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05BB5F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sz w:val="20"/>
                <w:szCs w:val="20"/>
              </w:rPr>
              <w:t>Utdanning - Høy/fagskole</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60CA8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1476CC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9507957" w14:textId="77777777" w:rsidTr="009A683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B444B79" w14:textId="28494775" w:rsidR="00802160" w:rsidRPr="00961EF1" w:rsidRDefault="000B507B" w:rsidP="00833C15">
            <w:pPr>
              <w:rPr>
                <w:rFonts w:ascii="Aptos" w:hAnsi="Aptos"/>
                <w:b w:val="0"/>
                <w:bCs w:val="0"/>
                <w:sz w:val="20"/>
                <w:szCs w:val="20"/>
              </w:rPr>
            </w:pPr>
            <w:hyperlink w:anchor="Beskrivelser" w:tooltip="Utdanning - Videregående opplæring. Gruppering av avslutningsårsakene for videregående opplæring" w:history="1">
              <w:r w:rsidR="00802160" w:rsidRPr="00961EF1">
                <w:rPr>
                  <w:rStyle w:val="Hyperkobling"/>
                  <w:rFonts w:ascii="Aptos" w:hAnsi="Aptos"/>
                  <w:b w:val="0"/>
                  <w:bCs w:val="0"/>
                  <w:sz w:val="20"/>
                  <w:szCs w:val="20"/>
                  <w:u w:val="none"/>
                </w:rPr>
                <w:t>UTD_VGO</w:t>
              </w:r>
            </w:hyperlink>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105793" w14:textId="55CF36D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sz w:val="20"/>
                <w:szCs w:val="20"/>
              </w:rPr>
            </w:pPr>
            <w:r w:rsidRPr="00961EF1">
              <w:rPr>
                <w:rFonts w:ascii="Aptos" w:hAnsi="Aptos"/>
                <w:sz w:val="20"/>
                <w:szCs w:val="20"/>
              </w:rPr>
              <w:t xml:space="preserve">Utdanning </w:t>
            </w:r>
            <w:r w:rsidR="001428D9">
              <w:rPr>
                <w:rFonts w:ascii="Aptos" w:hAnsi="Aptos"/>
                <w:sz w:val="20"/>
                <w:szCs w:val="20"/>
              </w:rPr>
              <w:t>–</w:t>
            </w:r>
            <w:r w:rsidRPr="00961EF1">
              <w:rPr>
                <w:rFonts w:ascii="Aptos" w:hAnsi="Aptos"/>
                <w:sz w:val="20"/>
                <w:szCs w:val="20"/>
              </w:rPr>
              <w:t xml:space="preserve"> Vgo</w:t>
            </w:r>
            <w:r w:rsidR="001428D9">
              <w:rPr>
                <w:rFonts w:ascii="Aptos" w:hAnsi="Aptos"/>
                <w:sz w:val="20"/>
                <w:szCs w:val="20"/>
              </w:rPr>
              <w:t xml:space="preserve"> </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BFC443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57D108E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bl>
    <w:p w14:paraId="070A61FC" w14:textId="77777777" w:rsidR="009000BF" w:rsidRDefault="009000BF" w:rsidP="00802160"/>
    <w:p w14:paraId="3969986C" w14:textId="77777777" w:rsidR="00BC483B" w:rsidRDefault="00BC483B" w:rsidP="00802160"/>
    <w:p w14:paraId="3673D7AB" w14:textId="77777777" w:rsidR="00BC483B" w:rsidRDefault="00BC483B" w:rsidP="00802160"/>
    <w:p w14:paraId="5C85E1E9" w14:textId="77777777" w:rsidR="00BC483B" w:rsidRDefault="00BC483B" w:rsidP="00802160"/>
    <w:p w14:paraId="6FC34D16" w14:textId="77777777" w:rsidR="00BC483B" w:rsidRDefault="00BC483B" w:rsidP="00802160"/>
    <w:p w14:paraId="39CF7682" w14:textId="77777777" w:rsidR="00BC483B" w:rsidRDefault="00BC483B" w:rsidP="00802160"/>
    <w:p w14:paraId="57F2A16D" w14:textId="77777777" w:rsidR="00BC483B" w:rsidRDefault="00BC483B" w:rsidP="00802160"/>
    <w:p w14:paraId="524A145A" w14:textId="3CF36C42"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446</w:t>
      </w:r>
      <w:r w:rsidRPr="00E13C60">
        <w:rPr>
          <w:rFonts w:ascii="Aptos" w:hAnsi="Aptos"/>
          <w:color w:val="0070C0"/>
        </w:rPr>
        <w:fldChar w:fldCharType="end"/>
      </w:r>
      <w:r w:rsidRPr="00E13C60">
        <w:rPr>
          <w:rFonts w:ascii="Aptos" w:hAnsi="Aptos"/>
          <w:color w:val="0070C0"/>
        </w:rPr>
        <w:t>: Antall timer per uke</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1EF4682C"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EFBB50E"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95DDDA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10D74BC"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44300E"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344DE1DE"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14D26B8"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Antall timer per uke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7D3264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A71406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5C1510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404CB677"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ADECC34"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6B3843AD"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A00C952"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Antall timer arbeid per uke. Registreres kun på avslutningsårsakene arbeid, arbeid med lønnstilskudd fra NAV, arbeid og grunnskole, og arbeid og utdanning (fagskole, høyere utdanning og Vgo)</w:t>
            </w:r>
          </w:p>
        </w:tc>
      </w:tr>
      <w:tr w:rsidR="00802160" w:rsidRPr="00961EF1" w14:paraId="053C5F64"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8892B79"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155A2E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56C7D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445B588"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824374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Numeric</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06A52C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9F5583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Kommune</w:t>
            </w:r>
          </w:p>
        </w:tc>
      </w:tr>
      <w:tr w:rsidR="00802160" w:rsidRPr="00961EF1" w14:paraId="6E0EF78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151F8CC"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0C2948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3C8165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1590012"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39EF9F"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CAA85F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4E35C4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63AD8D3E"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645CF3"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0B4EA8C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5D9BB707"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14107126"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5D1685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AntallTimerUke</w:t>
            </w:r>
          </w:p>
        </w:tc>
      </w:tr>
    </w:tbl>
    <w:p w14:paraId="39C96BF3" w14:textId="77777777" w:rsidR="00802160" w:rsidRDefault="00802160" w:rsidP="00802160"/>
    <w:p w14:paraId="7F3F0C09" w14:textId="3B24B68B"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447</w:t>
      </w:r>
      <w:r w:rsidRPr="00E13C60">
        <w:rPr>
          <w:rFonts w:ascii="Aptos" w:hAnsi="Aptos"/>
          <w:color w:val="0070C0"/>
        </w:rPr>
        <w:fldChar w:fldCharType="end"/>
      </w:r>
      <w:r w:rsidRPr="00E13C60">
        <w:rPr>
          <w:rFonts w:ascii="Aptos" w:hAnsi="Aptos"/>
          <w:color w:val="0070C0"/>
        </w:rPr>
        <w:t>: Avslutningsdato</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709360BD"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0BDAF67"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7FEDF40"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7C79C7B"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CAC27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4816B25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0F3291F"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Avslutningsdato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B7D6AD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578BF7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4569173"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D943EA8"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9C53523"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77A0349D"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B347CB0"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dato og tidspunkt for avslutning av ordningen</w:t>
            </w:r>
          </w:p>
        </w:tc>
      </w:tr>
      <w:tr w:rsidR="00802160" w:rsidRPr="00961EF1" w14:paraId="0B06198F"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0F7294"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3AB883B"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9631ED"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6FE0BF0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40F28D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49F7CAD" w14:textId="0FFA2D69" w:rsidR="00802160" w:rsidRPr="00961EF1" w:rsidRDefault="00DF1CA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Pr>
                <w:rFonts w:ascii="Aptos" w:hAnsi="Aptos"/>
                <w:sz w:val="20"/>
                <w:szCs w:val="20"/>
              </w:rPr>
              <w:t>y</w:t>
            </w:r>
            <w:r w:rsidR="00802160" w:rsidRPr="00961EF1">
              <w:rPr>
                <w:rFonts w:ascii="Aptos" w:hAnsi="Aptos"/>
                <w:sz w:val="20"/>
                <w:szCs w:val="20"/>
              </w:rPr>
              <w:t>yyy-mm-dd hh:mm:ss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57EE34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Regelmotor eller kommune</w:t>
            </w:r>
          </w:p>
        </w:tc>
      </w:tr>
      <w:tr w:rsidR="00802160" w:rsidRPr="00961EF1" w14:paraId="56F2D80C"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C0D52E7"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632160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A82CCA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569CB9FD"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D571DF9"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225BC9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CC0AC4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551F2AC3"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597F53A"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41A7958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3D73F627"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27B85DD2"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6F4191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Avslutningdato</w:t>
            </w:r>
          </w:p>
        </w:tc>
      </w:tr>
    </w:tbl>
    <w:p w14:paraId="24B70BBD" w14:textId="77777777" w:rsidR="00802160" w:rsidRDefault="00802160" w:rsidP="00802160"/>
    <w:p w14:paraId="1D4A15C6" w14:textId="3451F8B6"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448</w:t>
      </w:r>
      <w:r w:rsidRPr="00E13C60">
        <w:rPr>
          <w:rFonts w:ascii="Aptos" w:hAnsi="Aptos"/>
          <w:color w:val="0070C0"/>
        </w:rPr>
        <w:fldChar w:fldCharType="end"/>
      </w:r>
      <w:r w:rsidRPr="00E13C60">
        <w:rPr>
          <w:rFonts w:ascii="Aptos" w:hAnsi="Aptos"/>
          <w:color w:val="0070C0"/>
        </w:rPr>
        <w:t xml:space="preserve">: Gjenåpnet dato  </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00206FB7"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E3204AD"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FEA4015"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8A93A4B"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F2E5931"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1EAAE683"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6A7AD2"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Gjenåpnet dato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AF6C51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7F42D3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778EB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1F3D3443"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D59F5F3"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5475E607"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0A9EAC"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For personer med rett til introduksjonsprogram, så kan person få gjenåpnet program dersom denne har blitt avsluttet tidligere. Personer med gjenåpnet program vil ha gjenåpnet dato, og frist for gjenoppstart, altså ny oppstartsfrist (som er 2 år etter at personen kom inn i målgruppen)</w:t>
            </w:r>
          </w:p>
        </w:tc>
      </w:tr>
      <w:tr w:rsidR="00802160" w:rsidRPr="00961EF1" w14:paraId="24504580"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4A068790"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8B842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E5A2BD4"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63AFBB47"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686FF0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Datetime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F2FDAB" w14:textId="7CA4AE41" w:rsidR="00802160" w:rsidRPr="00961EF1" w:rsidRDefault="00961EF1"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y</w:t>
            </w:r>
            <w:r w:rsidR="00802160" w:rsidRPr="00961EF1">
              <w:rPr>
                <w:rFonts w:ascii="Aptos" w:hAnsi="Aptos"/>
                <w:sz w:val="20"/>
                <w:szCs w:val="20"/>
              </w:rPr>
              <w:t xml:space="preserve">yyy-mm-dd </w:t>
            </w:r>
            <w:r w:rsidRPr="00961EF1">
              <w:rPr>
                <w:rFonts w:ascii="Aptos" w:hAnsi="Aptos"/>
                <w:sz w:val="20"/>
                <w:szCs w:val="20"/>
              </w:rPr>
              <w:t>hh:mm:ss</w:t>
            </w:r>
            <w:r>
              <w:rPr>
                <w:rFonts w:ascii="Aptos" w:hAnsi="Aptos"/>
                <w:sz w:val="20"/>
                <w:szCs w:val="20"/>
              </w:rPr>
              <w:t xml:space="preserve"> </w:t>
            </w:r>
            <w:r w:rsidR="00802160" w:rsidRPr="00961EF1">
              <w:rPr>
                <w:rFonts w:ascii="Aptos" w:hAnsi="Aptos"/>
                <w:sz w:val="20"/>
                <w:szCs w:val="20"/>
              </w:rPr>
              <w:t xml:space="preserve"> xxxxxx</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BFA7D8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Regelmotor eller kommune</w:t>
            </w:r>
          </w:p>
        </w:tc>
      </w:tr>
      <w:tr w:rsidR="00802160" w:rsidRPr="00961EF1" w14:paraId="411AB146"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7B074F2"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83662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6F35BF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1BBB0F29"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80F8EE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EA819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7A953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2891370A"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4169DD"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287388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0E9B2F15"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65F94EDA"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852E15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GjenapnetDato</w:t>
            </w:r>
          </w:p>
        </w:tc>
      </w:tr>
    </w:tbl>
    <w:p w14:paraId="7269EAC1" w14:textId="77777777" w:rsidR="00802160" w:rsidRDefault="00802160" w:rsidP="00802160"/>
    <w:p w14:paraId="645FDBCE" w14:textId="4DA42D8B" w:rsidR="00802160" w:rsidRPr="00E13C60" w:rsidRDefault="00802160" w:rsidP="00AC5BBB">
      <w:pPr>
        <w:pStyle w:val="Overskrift5"/>
        <w:rPr>
          <w:rFonts w:ascii="Aptos" w:hAnsi="Aptos"/>
          <w:color w:val="0070C0"/>
        </w:rPr>
      </w:pPr>
      <w:r w:rsidRPr="00E13C60">
        <w:rPr>
          <w:rFonts w:ascii="Aptos" w:hAnsi="Aptos"/>
          <w:color w:val="0070C0"/>
        </w:rPr>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449</w:t>
      </w:r>
      <w:r w:rsidRPr="00E13C60">
        <w:rPr>
          <w:rFonts w:ascii="Aptos" w:hAnsi="Aptos"/>
          <w:color w:val="0070C0"/>
        </w:rPr>
        <w:fldChar w:fldCharType="end"/>
      </w:r>
      <w:r w:rsidRPr="00E13C60">
        <w:rPr>
          <w:rFonts w:ascii="Aptos" w:hAnsi="Aptos"/>
          <w:color w:val="0070C0"/>
        </w:rPr>
        <w:t>: Slettet avslutning</w:t>
      </w:r>
    </w:p>
    <w:tbl>
      <w:tblPr>
        <w:tblStyle w:val="Rutenettabell1lysuthevingsfarge3"/>
        <w:tblW w:w="0" w:type="auto"/>
        <w:tblInd w:w="0" w:type="dxa"/>
        <w:tblLayout w:type="fixed"/>
        <w:tblLook w:val="04A0" w:firstRow="1" w:lastRow="0" w:firstColumn="1" w:lastColumn="0" w:noHBand="0" w:noVBand="1"/>
      </w:tblPr>
      <w:tblGrid>
        <w:gridCol w:w="2547"/>
        <w:gridCol w:w="3118"/>
        <w:gridCol w:w="1843"/>
        <w:gridCol w:w="1554"/>
      </w:tblGrid>
      <w:tr w:rsidR="00802160" w:rsidRPr="00961EF1" w14:paraId="6E9563F8" w14:textId="77777777" w:rsidTr="0083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C806B0A"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3118"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75974C7A"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485DC919"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50F8A9C2"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186786CB"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742921E5"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Slettet avslutning</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9063152"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D9EFC9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74E0D7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730E242D"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6AAD730"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007870D6" w14:textId="77777777" w:rsidTr="00833C15">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08EC717"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Angir om avslutningen er slettet</w:t>
            </w:r>
          </w:p>
        </w:tc>
      </w:tr>
      <w:tr w:rsidR="00802160" w:rsidRPr="00961EF1" w14:paraId="10F425A1"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278D6D0E"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79D709C"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DF5FCE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65970C92"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15440C6"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Bit</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184590A6"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3FCAE3E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Regelmotor eller kommune</w:t>
            </w:r>
          </w:p>
        </w:tc>
      </w:tr>
      <w:tr w:rsidR="00802160" w:rsidRPr="00961EF1" w14:paraId="4E0215E2"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CA1CCB"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ABF9D3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03FE4DF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39501CB2" w14:textId="77777777" w:rsidTr="00833C1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10E636E"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31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09551E"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11337C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Obligatorisk</w:t>
            </w:r>
          </w:p>
        </w:tc>
      </w:tr>
      <w:tr w:rsidR="00802160" w:rsidRPr="00961EF1" w14:paraId="3F0B9D68"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169AA1C"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5DAFDF0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433DACE9" w14:textId="77777777" w:rsidTr="00833C15">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BA26969"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0B2B7A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ErSlettet</w:t>
            </w:r>
          </w:p>
        </w:tc>
      </w:tr>
    </w:tbl>
    <w:p w14:paraId="228F0410" w14:textId="77777777" w:rsidR="00802160" w:rsidRDefault="00802160" w:rsidP="00802160"/>
    <w:p w14:paraId="639B8F76" w14:textId="0C03AA2A" w:rsidR="00802160" w:rsidRPr="00E13C60" w:rsidRDefault="00802160" w:rsidP="00AC5BBB">
      <w:pPr>
        <w:pStyle w:val="Overskrift5"/>
        <w:rPr>
          <w:rFonts w:ascii="Aptos" w:hAnsi="Aptos"/>
          <w:color w:val="0070C0"/>
        </w:rPr>
      </w:pPr>
      <w:r w:rsidRPr="00E13C60">
        <w:rPr>
          <w:rFonts w:ascii="Aptos" w:hAnsi="Aptos"/>
          <w:color w:val="0070C0"/>
        </w:rPr>
        <w:lastRenderedPageBreak/>
        <w:t xml:space="preserve">Tabell </w:t>
      </w:r>
      <w:r w:rsidRPr="00E13C60">
        <w:rPr>
          <w:rFonts w:ascii="Aptos" w:hAnsi="Aptos"/>
          <w:color w:val="0070C0"/>
        </w:rPr>
        <w:fldChar w:fldCharType="begin"/>
      </w:r>
      <w:r w:rsidRPr="00E13C60">
        <w:rPr>
          <w:rFonts w:ascii="Aptos" w:hAnsi="Aptos"/>
          <w:color w:val="0070C0"/>
        </w:rPr>
        <w:instrText xml:space="preserve"> SEQ Tabell \* ARABIC </w:instrText>
      </w:r>
      <w:r w:rsidRPr="00E13C60">
        <w:rPr>
          <w:rFonts w:ascii="Aptos" w:hAnsi="Aptos"/>
          <w:color w:val="0070C0"/>
        </w:rPr>
        <w:fldChar w:fldCharType="separate"/>
      </w:r>
      <w:r w:rsidR="00AD2B30">
        <w:rPr>
          <w:rFonts w:ascii="Aptos" w:hAnsi="Aptos"/>
          <w:noProof/>
          <w:color w:val="0070C0"/>
        </w:rPr>
        <w:t>450</w:t>
      </w:r>
      <w:r w:rsidRPr="00E13C60">
        <w:rPr>
          <w:rFonts w:ascii="Aptos" w:hAnsi="Aptos"/>
          <w:color w:val="0070C0"/>
        </w:rPr>
        <w:fldChar w:fldCharType="end"/>
      </w:r>
      <w:r w:rsidRPr="00E13C60">
        <w:rPr>
          <w:rFonts w:ascii="Aptos" w:hAnsi="Aptos"/>
          <w:color w:val="0070C0"/>
        </w:rPr>
        <w:t>: Fagsystem referansenummer</w:t>
      </w:r>
      <w:r w:rsidR="00E37895" w:rsidRPr="00E13C60">
        <w:rPr>
          <w:rFonts w:ascii="Aptos" w:hAnsi="Aptos"/>
          <w:color w:val="0070C0"/>
        </w:rPr>
        <w:t xml:space="preserve"> </w:t>
      </w:r>
      <w:r w:rsidR="009000BF">
        <w:rPr>
          <w:rFonts w:ascii="Aptos" w:hAnsi="Aptos"/>
          <w:color w:val="0070C0"/>
        </w:rPr>
        <w:t xml:space="preserve"> </w:t>
      </w:r>
      <w:r w:rsidR="00D3032B">
        <w:rPr>
          <w:rFonts w:ascii="Aptos" w:hAnsi="Aptos"/>
          <w:color w:val="0070C0"/>
        </w:rPr>
        <w:t xml:space="preserve"> </w:t>
      </w:r>
    </w:p>
    <w:tbl>
      <w:tblPr>
        <w:tblStyle w:val="Rutenettabell1lysuthevingsfarge3"/>
        <w:tblW w:w="9062" w:type="dxa"/>
        <w:tblInd w:w="0" w:type="dxa"/>
        <w:tblLayout w:type="fixed"/>
        <w:tblLook w:val="04A0" w:firstRow="1" w:lastRow="0" w:firstColumn="1" w:lastColumn="0" w:noHBand="0" w:noVBand="1"/>
      </w:tblPr>
      <w:tblGrid>
        <w:gridCol w:w="2830"/>
        <w:gridCol w:w="2835"/>
        <w:gridCol w:w="1843"/>
        <w:gridCol w:w="1554"/>
      </w:tblGrid>
      <w:tr w:rsidR="00802160" w:rsidRPr="00961EF1" w14:paraId="5601AECC" w14:textId="77777777" w:rsidTr="00961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61DB7DCD" w14:textId="77777777" w:rsidR="00802160" w:rsidRPr="00961EF1" w:rsidRDefault="00802160" w:rsidP="00833C15">
            <w:pPr>
              <w:rPr>
                <w:rFonts w:ascii="Aptos" w:hAnsi="Aptos"/>
                <w:sz w:val="20"/>
                <w:szCs w:val="20"/>
              </w:rPr>
            </w:pPr>
            <w:r w:rsidRPr="00961EF1">
              <w:rPr>
                <w:rFonts w:ascii="Aptos" w:hAnsi="Aptos"/>
                <w:sz w:val="20"/>
                <w:szCs w:val="20"/>
              </w:rPr>
              <w:t>Variabel</w:t>
            </w:r>
          </w:p>
        </w:tc>
        <w:tc>
          <w:tcPr>
            <w:tcW w:w="283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3C761CCE"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Status</w:t>
            </w:r>
          </w:p>
        </w:tc>
        <w:tc>
          <w:tcPr>
            <w:tcW w:w="184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1A3BE3EE"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fra</w:t>
            </w:r>
          </w:p>
        </w:tc>
        <w:tc>
          <w:tcPr>
            <w:tcW w:w="1554"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C00000"/>
            <w:hideMark/>
          </w:tcPr>
          <w:p w14:paraId="06A3D3D1" w14:textId="77777777" w:rsidR="00802160" w:rsidRPr="00961EF1" w:rsidRDefault="00802160" w:rsidP="00833C15">
            <w:pPr>
              <w:cnfStyle w:val="100000000000" w:firstRow="1"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Gyldig til</w:t>
            </w:r>
          </w:p>
        </w:tc>
      </w:tr>
      <w:tr w:rsidR="00802160" w:rsidRPr="00961EF1" w14:paraId="194E915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99BB8F4" w14:textId="77777777" w:rsidR="00802160" w:rsidRPr="00961EF1" w:rsidRDefault="00802160" w:rsidP="00833C15">
            <w:pPr>
              <w:rPr>
                <w:rFonts w:ascii="Aptos" w:hAnsi="Aptos"/>
                <w:b w:val="0"/>
                <w:bCs w:val="0"/>
                <w:color w:val="000000" w:themeColor="text1"/>
                <w:sz w:val="20"/>
                <w:szCs w:val="20"/>
              </w:rPr>
            </w:pPr>
            <w:r w:rsidRPr="00961EF1">
              <w:rPr>
                <w:rFonts w:ascii="Aptos" w:hAnsi="Aptos"/>
                <w:b w:val="0"/>
                <w:bCs w:val="0"/>
                <w:color w:val="000000" w:themeColor="text1"/>
                <w:sz w:val="20"/>
                <w:szCs w:val="20"/>
              </w:rPr>
              <w:t>Fagsystem referansenummer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0613314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color w:val="000000" w:themeColor="text1"/>
                <w:sz w:val="20"/>
                <w:szCs w:val="20"/>
              </w:rPr>
            </w:pPr>
            <w:r w:rsidRPr="00961EF1">
              <w:rPr>
                <w:rFonts w:ascii="Aptos" w:hAnsi="Aptos"/>
                <w:color w:val="000000" w:themeColor="text1"/>
                <w:sz w:val="20"/>
                <w:szCs w:val="20"/>
              </w:rPr>
              <w:t>Aktiv</w:t>
            </w:r>
          </w:p>
        </w:tc>
        <w:tc>
          <w:tcPr>
            <w:tcW w:w="184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955181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11.03.2022</w:t>
            </w:r>
          </w:p>
        </w:tc>
        <w:tc>
          <w:tcPr>
            <w:tcW w:w="155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408A6B99"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r>
      <w:tr w:rsidR="00802160" w:rsidRPr="00961EF1" w14:paraId="00BCB866"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62B933E" w14:textId="77777777" w:rsidR="00802160" w:rsidRPr="00961EF1" w:rsidRDefault="00802160" w:rsidP="00833C15">
            <w:pPr>
              <w:rPr>
                <w:rFonts w:ascii="Aptos" w:hAnsi="Aptos"/>
                <w:sz w:val="20"/>
                <w:szCs w:val="20"/>
              </w:rPr>
            </w:pPr>
            <w:r w:rsidRPr="00961EF1">
              <w:rPr>
                <w:rFonts w:ascii="Aptos" w:hAnsi="Aptos"/>
                <w:sz w:val="20"/>
                <w:szCs w:val="20"/>
              </w:rPr>
              <w:t>Beskrivelse</w:t>
            </w:r>
          </w:p>
        </w:tc>
      </w:tr>
      <w:tr w:rsidR="00802160" w:rsidRPr="00961EF1" w14:paraId="4B733A2F" w14:textId="77777777" w:rsidTr="00961EF1">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62FAD2BB" w14:textId="0B818D4C" w:rsidR="00802160" w:rsidRPr="00961EF1" w:rsidRDefault="00802160" w:rsidP="00833C15">
            <w:pPr>
              <w:rPr>
                <w:rFonts w:ascii="Aptos" w:hAnsi="Aptos"/>
                <w:b w:val="0"/>
                <w:bCs w:val="0"/>
                <w:sz w:val="20"/>
                <w:szCs w:val="20"/>
              </w:rPr>
            </w:pPr>
            <w:r w:rsidRPr="00961EF1">
              <w:rPr>
                <w:rFonts w:ascii="Aptos" w:hAnsi="Aptos"/>
                <w:b w:val="0"/>
                <w:bCs w:val="0"/>
                <w:sz w:val="20"/>
                <w:szCs w:val="20"/>
              </w:rPr>
              <w:t xml:space="preserve">Unik identifikator for fagsystem (referansenummer) i tilfeller der informasjonen er overført fra kommunalt fagsystem. Se </w:t>
            </w:r>
            <w:hyperlink r:id="rId81" w:history="1">
              <w:r w:rsidRPr="0096122F">
                <w:rPr>
                  <w:rStyle w:val="Hyperkobling"/>
                  <w:rFonts w:ascii="Aptos" w:hAnsi="Aptos"/>
                  <w:b w:val="0"/>
                  <w:bCs w:val="0"/>
                  <w:sz w:val="20"/>
                  <w:szCs w:val="20"/>
                  <w:u w:val="none"/>
                </w:rPr>
                <w:t>Overføring mellom kommunale fagsystem og NIR | IMDi</w:t>
              </w:r>
            </w:hyperlink>
          </w:p>
        </w:tc>
      </w:tr>
      <w:tr w:rsidR="00802160" w:rsidRPr="00961EF1" w14:paraId="5F1C402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1E8BF1BF" w14:textId="77777777" w:rsidR="00802160" w:rsidRPr="00961EF1" w:rsidRDefault="00802160" w:rsidP="00833C15">
            <w:pPr>
              <w:rPr>
                <w:rFonts w:ascii="Aptos" w:hAnsi="Aptos"/>
                <w:sz w:val="20"/>
                <w:szCs w:val="20"/>
              </w:rPr>
            </w:pPr>
            <w:r w:rsidRPr="00961EF1">
              <w:rPr>
                <w:rFonts w:ascii="Aptos" w:hAnsi="Aptos"/>
                <w:sz w:val="20"/>
                <w:szCs w:val="20"/>
              </w:rPr>
              <w:t>Datatype</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9C5E99A"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Format</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389FA225"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Kilde</w:t>
            </w:r>
          </w:p>
        </w:tc>
      </w:tr>
      <w:tr w:rsidR="00802160" w:rsidRPr="00961EF1" w14:paraId="406408E8"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59D6FD46"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Uniqueidentifier</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27BF5B1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73167A7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System</w:t>
            </w:r>
          </w:p>
        </w:tc>
      </w:tr>
      <w:tr w:rsidR="00802160" w:rsidRPr="00961EF1" w14:paraId="73E2668E"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58B68D9D" w14:textId="77777777" w:rsidR="00802160" w:rsidRPr="00961EF1" w:rsidRDefault="00802160" w:rsidP="00833C15">
            <w:pPr>
              <w:rPr>
                <w:rFonts w:ascii="Aptos" w:hAnsi="Aptos"/>
                <w:sz w:val="20"/>
                <w:szCs w:val="20"/>
              </w:rPr>
            </w:pPr>
            <w:r w:rsidRPr="00961EF1">
              <w:rPr>
                <w:rFonts w:ascii="Aptos" w:hAnsi="Aptos"/>
                <w:sz w:val="20"/>
                <w:szCs w:val="20"/>
              </w:rPr>
              <w:t>Kategori</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6E63980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Ordning</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DCB1B47"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Viktighet</w:t>
            </w:r>
          </w:p>
        </w:tc>
      </w:tr>
      <w:tr w:rsidR="00802160" w:rsidRPr="00961EF1" w14:paraId="451FDCB9" w14:textId="77777777" w:rsidTr="00961EF1">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F8547DA" w14:textId="77777777" w:rsidR="00802160" w:rsidRPr="00961EF1" w:rsidRDefault="00802160" w:rsidP="00833C15">
            <w:pPr>
              <w:rPr>
                <w:rFonts w:ascii="Aptos" w:hAnsi="Aptos"/>
                <w:b w:val="0"/>
                <w:bCs w:val="0"/>
                <w:sz w:val="20"/>
                <w:szCs w:val="20"/>
              </w:rPr>
            </w:pPr>
            <w:r w:rsidRPr="00961EF1">
              <w:rPr>
                <w:rFonts w:ascii="Aptos" w:hAnsi="Aptos"/>
                <w:b w:val="0"/>
                <w:bCs w:val="0"/>
                <w:sz w:val="20"/>
                <w:szCs w:val="20"/>
              </w:rPr>
              <w:t>RINTRO</w:t>
            </w:r>
          </w:p>
        </w:tc>
        <w:tc>
          <w:tcPr>
            <w:tcW w:w="28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722502F"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INTRO</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0A6AFAB0"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Ikke obligatorisk</w:t>
            </w:r>
          </w:p>
        </w:tc>
      </w:tr>
      <w:tr w:rsidR="00802160" w:rsidRPr="00961EF1" w14:paraId="2AD12F3A" w14:textId="77777777" w:rsidTr="00961EF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tcPr>
          <w:p w14:paraId="7263742E" w14:textId="77777777" w:rsidR="00802160" w:rsidRPr="00961EF1" w:rsidRDefault="00802160" w:rsidP="00833C15">
            <w:pPr>
              <w:rPr>
                <w:rFonts w:ascii="Aptos" w:hAnsi="Aptos"/>
                <w:b w:val="0"/>
                <w:bCs w:val="0"/>
                <w:sz w:val="20"/>
                <w:szCs w:val="20"/>
              </w:rPr>
            </w:pPr>
            <w:r w:rsidRPr="00961EF1">
              <w:rPr>
                <w:rFonts w:ascii="Aptos" w:hAnsi="Aptos"/>
                <w:sz w:val="20"/>
                <w:szCs w:val="20"/>
              </w:rPr>
              <w:t>DB tabell</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2F2F2" w:themeFill="background1" w:themeFillShade="F2"/>
            <w:hideMark/>
          </w:tcPr>
          <w:p w14:paraId="6C6CF3C8"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b/>
                <w:bCs/>
                <w:sz w:val="20"/>
                <w:szCs w:val="20"/>
              </w:rPr>
            </w:pPr>
            <w:r w:rsidRPr="00961EF1">
              <w:rPr>
                <w:rFonts w:ascii="Aptos" w:hAnsi="Aptos"/>
                <w:b/>
                <w:bCs/>
                <w:sz w:val="20"/>
                <w:szCs w:val="20"/>
              </w:rPr>
              <w:t xml:space="preserve">Felt </w:t>
            </w:r>
          </w:p>
        </w:tc>
      </w:tr>
      <w:tr w:rsidR="00802160" w:rsidRPr="00961EF1" w14:paraId="2A9437C6" w14:textId="77777777" w:rsidTr="00961EF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center"/>
          </w:tcPr>
          <w:p w14:paraId="360D8961" w14:textId="77777777" w:rsidR="00802160" w:rsidRPr="00961EF1" w:rsidRDefault="00802160" w:rsidP="00833C15">
            <w:pPr>
              <w:rPr>
                <w:rFonts w:ascii="Aptos" w:hAnsi="Aptos"/>
                <w:b w:val="0"/>
                <w:bCs w:val="0"/>
                <w:sz w:val="20"/>
                <w:szCs w:val="20"/>
              </w:rPr>
            </w:pPr>
            <w:r w:rsidRPr="00961EF1">
              <w:rPr>
                <w:rFonts w:ascii="Aptos" w:hAnsi="Aptos"/>
                <w:b w:val="0"/>
                <w:bCs w:val="0"/>
                <w:color w:val="000000"/>
                <w:sz w:val="20"/>
                <w:szCs w:val="20"/>
              </w:rPr>
              <w:t>Nir2</w:t>
            </w:r>
            <w:r w:rsidRPr="00961EF1">
              <w:rPr>
                <w:rFonts w:ascii="Aptos" w:hAnsi="Aptos"/>
                <w:b w:val="0"/>
                <w:bCs w:val="0"/>
                <w:color w:val="808080"/>
                <w:sz w:val="20"/>
                <w:szCs w:val="20"/>
              </w:rPr>
              <w:t>.</w:t>
            </w:r>
            <w:r w:rsidRPr="00961EF1">
              <w:rPr>
                <w:rFonts w:ascii="Aptos" w:hAnsi="Aptos"/>
                <w:b w:val="0"/>
                <w:bCs w:val="0"/>
                <w:color w:val="000000"/>
                <w:sz w:val="20"/>
                <w:szCs w:val="20"/>
              </w:rPr>
              <w:t>OrdningavslutningV2</w:t>
            </w:r>
          </w:p>
        </w:tc>
        <w:tc>
          <w:tcPr>
            <w:tcW w:w="3397" w:type="dxa"/>
            <w:gridSpan w:val="2"/>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tcPr>
          <w:p w14:paraId="405C28C1" w14:textId="77777777" w:rsidR="00802160" w:rsidRPr="00961EF1" w:rsidRDefault="00802160" w:rsidP="00833C15">
            <w:pPr>
              <w:cnfStyle w:val="000000000000" w:firstRow="0" w:lastRow="0" w:firstColumn="0" w:lastColumn="0" w:oddVBand="0" w:evenVBand="0" w:oddHBand="0" w:evenHBand="0" w:firstRowFirstColumn="0" w:firstRowLastColumn="0" w:lastRowFirstColumn="0" w:lastRowLastColumn="0"/>
              <w:rPr>
                <w:rFonts w:ascii="Aptos" w:hAnsi="Aptos"/>
                <w:sz w:val="20"/>
                <w:szCs w:val="20"/>
              </w:rPr>
            </w:pPr>
            <w:r w:rsidRPr="00961EF1">
              <w:rPr>
                <w:rFonts w:ascii="Aptos" w:hAnsi="Aptos"/>
                <w:sz w:val="20"/>
                <w:szCs w:val="20"/>
              </w:rPr>
              <w:t>FagsystemRefnummer</w:t>
            </w:r>
          </w:p>
        </w:tc>
      </w:tr>
    </w:tbl>
    <w:p w14:paraId="132C8199" w14:textId="77777777" w:rsidR="00802160" w:rsidRDefault="00802160" w:rsidP="00802160"/>
    <w:p w14:paraId="2D7475D1" w14:textId="77777777" w:rsidR="00802160" w:rsidRDefault="00802160" w:rsidP="00802160"/>
    <w:p w14:paraId="67D8A558" w14:textId="77777777" w:rsidR="00802160" w:rsidRDefault="00802160" w:rsidP="00802160"/>
    <w:p w14:paraId="7D4C19AD" w14:textId="77777777" w:rsidR="00802160" w:rsidRDefault="00802160" w:rsidP="00802160"/>
    <w:p w14:paraId="4B99CABD" w14:textId="77777777" w:rsidR="00E45BDD" w:rsidRDefault="00E45BDD" w:rsidP="00802160"/>
    <w:p w14:paraId="2FC9A9D5" w14:textId="77777777" w:rsidR="00E45BDD" w:rsidRDefault="00E45BDD" w:rsidP="00802160"/>
    <w:p w14:paraId="32B874E6" w14:textId="77777777" w:rsidR="00E45BDD" w:rsidRDefault="00E45BDD" w:rsidP="00802160"/>
    <w:p w14:paraId="736AB780" w14:textId="77777777" w:rsidR="00802160" w:rsidRDefault="00802160" w:rsidP="00802160"/>
    <w:p w14:paraId="00B18215" w14:textId="77777777" w:rsidR="006D0932" w:rsidRDefault="006D0932"/>
    <w:sectPr w:rsidR="006D0932" w:rsidSect="003B1714">
      <w:pgSz w:w="11906" w:h="16838"/>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B2837" w14:textId="77777777" w:rsidR="00E92F89" w:rsidRDefault="00E92F89" w:rsidP="00E92F89">
      <w:pPr>
        <w:spacing w:after="0" w:line="240" w:lineRule="auto"/>
      </w:pPr>
      <w:r>
        <w:separator/>
      </w:r>
    </w:p>
  </w:endnote>
  <w:endnote w:type="continuationSeparator" w:id="0">
    <w:p w14:paraId="553D3DD5" w14:textId="77777777" w:rsidR="00E92F89" w:rsidRDefault="00E92F89" w:rsidP="00E9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289582"/>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769616900"/>
          <w:docPartObj>
            <w:docPartGallery w:val="Page Numbers (Top of Page)"/>
            <w:docPartUnique/>
          </w:docPartObj>
        </w:sdtPr>
        <w:sdtEndPr/>
        <w:sdtContent>
          <w:p w14:paraId="67E31B68" w14:textId="11FDBFB9" w:rsidR="00E92F89" w:rsidRPr="00481D09" w:rsidRDefault="00E92F89">
            <w:pPr>
              <w:pStyle w:val="Bunntekst"/>
              <w:jc w:val="right"/>
              <w:rPr>
                <w:rFonts w:asciiTheme="minorHAnsi" w:hAnsiTheme="minorHAnsi"/>
                <w:sz w:val="20"/>
                <w:szCs w:val="20"/>
              </w:rPr>
            </w:pPr>
            <w:r w:rsidRPr="00481D09">
              <w:rPr>
                <w:rFonts w:asciiTheme="minorHAnsi" w:hAnsiTheme="minorHAnsi"/>
                <w:sz w:val="20"/>
                <w:szCs w:val="20"/>
              </w:rPr>
              <w:t xml:space="preserve">Side </w:t>
            </w:r>
            <w:r w:rsidRPr="00481D09">
              <w:rPr>
                <w:rFonts w:asciiTheme="minorHAnsi" w:hAnsiTheme="minorHAnsi"/>
                <w:b/>
                <w:bCs/>
                <w:sz w:val="20"/>
                <w:szCs w:val="20"/>
              </w:rPr>
              <w:fldChar w:fldCharType="begin"/>
            </w:r>
            <w:r w:rsidRPr="00481D09">
              <w:rPr>
                <w:rFonts w:asciiTheme="minorHAnsi" w:hAnsiTheme="minorHAnsi"/>
                <w:b/>
                <w:bCs/>
                <w:sz w:val="20"/>
                <w:szCs w:val="20"/>
              </w:rPr>
              <w:instrText>PAGE</w:instrText>
            </w:r>
            <w:r w:rsidRPr="00481D09">
              <w:rPr>
                <w:rFonts w:asciiTheme="minorHAnsi" w:hAnsiTheme="minorHAnsi"/>
                <w:b/>
                <w:bCs/>
                <w:sz w:val="20"/>
                <w:szCs w:val="20"/>
              </w:rPr>
              <w:fldChar w:fldCharType="separate"/>
            </w:r>
            <w:r w:rsidRPr="00481D09">
              <w:rPr>
                <w:rFonts w:asciiTheme="minorHAnsi" w:hAnsiTheme="minorHAnsi"/>
                <w:b/>
                <w:bCs/>
                <w:sz w:val="20"/>
                <w:szCs w:val="20"/>
              </w:rPr>
              <w:t>2</w:t>
            </w:r>
            <w:r w:rsidRPr="00481D09">
              <w:rPr>
                <w:rFonts w:asciiTheme="minorHAnsi" w:hAnsiTheme="minorHAnsi"/>
                <w:b/>
                <w:bCs/>
                <w:sz w:val="20"/>
                <w:szCs w:val="20"/>
              </w:rPr>
              <w:fldChar w:fldCharType="end"/>
            </w:r>
            <w:r w:rsidRPr="00481D09">
              <w:rPr>
                <w:rFonts w:asciiTheme="minorHAnsi" w:hAnsiTheme="minorHAnsi"/>
                <w:sz w:val="20"/>
                <w:szCs w:val="20"/>
              </w:rPr>
              <w:t xml:space="preserve"> av </w:t>
            </w:r>
            <w:r w:rsidRPr="00481D09">
              <w:rPr>
                <w:rFonts w:asciiTheme="minorHAnsi" w:hAnsiTheme="minorHAnsi"/>
                <w:b/>
                <w:bCs/>
                <w:sz w:val="20"/>
                <w:szCs w:val="20"/>
              </w:rPr>
              <w:fldChar w:fldCharType="begin"/>
            </w:r>
            <w:r w:rsidRPr="00481D09">
              <w:rPr>
                <w:rFonts w:asciiTheme="minorHAnsi" w:hAnsiTheme="minorHAnsi"/>
                <w:b/>
                <w:bCs/>
                <w:sz w:val="20"/>
                <w:szCs w:val="20"/>
              </w:rPr>
              <w:instrText>NUMPAGES</w:instrText>
            </w:r>
            <w:r w:rsidRPr="00481D09">
              <w:rPr>
                <w:rFonts w:asciiTheme="minorHAnsi" w:hAnsiTheme="minorHAnsi"/>
                <w:b/>
                <w:bCs/>
                <w:sz w:val="20"/>
                <w:szCs w:val="20"/>
              </w:rPr>
              <w:fldChar w:fldCharType="separate"/>
            </w:r>
            <w:r w:rsidRPr="00481D09">
              <w:rPr>
                <w:rFonts w:asciiTheme="minorHAnsi" w:hAnsiTheme="minorHAnsi"/>
                <w:b/>
                <w:bCs/>
                <w:sz w:val="20"/>
                <w:szCs w:val="20"/>
              </w:rPr>
              <w:t>2</w:t>
            </w:r>
            <w:r w:rsidRPr="00481D09">
              <w:rPr>
                <w:rFonts w:asciiTheme="minorHAnsi" w:hAnsiTheme="minorHAnsi"/>
                <w:b/>
                <w:bCs/>
                <w:sz w:val="20"/>
                <w:szCs w:val="20"/>
              </w:rPr>
              <w:fldChar w:fldCharType="end"/>
            </w:r>
          </w:p>
        </w:sdtContent>
      </w:sdt>
    </w:sdtContent>
  </w:sdt>
  <w:p w14:paraId="2BC37D13" w14:textId="77777777" w:rsidR="00E92F89" w:rsidRPr="00BB4FD4" w:rsidRDefault="00E92F89" w:rsidP="00E92F89">
    <w:pPr>
      <w:pStyle w:val="Bunntekst"/>
      <w:rPr>
        <w:rFonts w:ascii="Aptos" w:hAnsi="Aptos"/>
        <w:sz w:val="20"/>
        <w:szCs w:val="20"/>
      </w:rPr>
    </w:pPr>
    <w:r w:rsidRPr="00BB4FD4">
      <w:rPr>
        <w:rFonts w:ascii="Aptos" w:eastAsia="Calibri" w:hAnsi="Aptos"/>
        <w:b/>
        <w:noProof/>
        <w:color w:val="D83A36"/>
        <w:sz w:val="20"/>
        <w:szCs w:val="20"/>
      </w:rPr>
      <w:t>IMDi</w:t>
    </w:r>
    <w:r w:rsidRPr="00BB4FD4">
      <w:rPr>
        <w:rFonts w:ascii="Aptos" w:eastAsia="Calibri" w:hAnsi="Aptos"/>
        <w:noProof/>
        <w:sz w:val="20"/>
        <w:szCs w:val="20"/>
      </w:rPr>
      <w:t xml:space="preserve">  Postboks 672, 8508 Narvik  </w:t>
    </w:r>
    <w:r w:rsidRPr="00BB4FD4">
      <w:rPr>
        <w:rFonts w:ascii="Aptos" w:eastAsia="Calibri" w:hAnsi="Aptos"/>
        <w:noProof/>
        <w:color w:val="D83A36"/>
        <w:sz w:val="20"/>
        <w:szCs w:val="20"/>
      </w:rPr>
      <w:t>I</w:t>
    </w:r>
    <w:r w:rsidRPr="00BB4FD4">
      <w:rPr>
        <w:rFonts w:ascii="Aptos" w:eastAsia="Calibri" w:hAnsi="Aptos"/>
        <w:noProof/>
        <w:sz w:val="20"/>
        <w:szCs w:val="20"/>
      </w:rPr>
      <w:t xml:space="preserve">  Tollbugata 20, 0152 Oslo  </w:t>
    </w:r>
    <w:r w:rsidRPr="00BB4FD4">
      <w:rPr>
        <w:rFonts w:ascii="Aptos" w:eastAsia="Calibri" w:hAnsi="Aptos"/>
        <w:noProof/>
        <w:color w:val="D83A36"/>
        <w:sz w:val="20"/>
        <w:szCs w:val="20"/>
      </w:rPr>
      <w:t>I</w:t>
    </w:r>
    <w:r w:rsidRPr="00BB4FD4">
      <w:rPr>
        <w:rFonts w:ascii="Aptos" w:eastAsia="Calibri" w:hAnsi="Aptos"/>
        <w:noProof/>
        <w:sz w:val="20"/>
        <w:szCs w:val="20"/>
      </w:rPr>
      <w:t xml:space="preserve">  Telefon: 24 16 88 00  </w:t>
    </w:r>
  </w:p>
  <w:p w14:paraId="3EB063FA" w14:textId="6B94B299" w:rsidR="00E92F89" w:rsidRPr="00BB4FD4" w:rsidRDefault="00E92F89" w:rsidP="00E92F89">
    <w:pPr>
      <w:tabs>
        <w:tab w:val="center" w:pos="4680"/>
        <w:tab w:val="right" w:pos="9360"/>
      </w:tabs>
      <w:spacing w:after="0" w:line="260" w:lineRule="exact"/>
      <w:rPr>
        <w:rFonts w:ascii="Aptos" w:eastAsia="Calibri" w:hAnsi="Aptos"/>
        <w:noProof/>
        <w:sz w:val="20"/>
        <w:szCs w:val="20"/>
      </w:rPr>
    </w:pPr>
    <w:r w:rsidRPr="00BB4FD4">
      <w:rPr>
        <w:rFonts w:ascii="Aptos" w:eastAsia="Calibri" w:hAnsi="Aptos"/>
        <w:noProof/>
        <w:sz w:val="20"/>
        <w:szCs w:val="20"/>
      </w:rPr>
      <w:t xml:space="preserve">E-post: post@imdi.no  </w:t>
    </w:r>
    <w:r w:rsidRPr="00BB4FD4">
      <w:rPr>
        <w:rFonts w:ascii="Aptos" w:eastAsia="Calibri" w:hAnsi="Aptos"/>
        <w:noProof/>
        <w:color w:val="D83A36"/>
        <w:sz w:val="20"/>
        <w:szCs w:val="20"/>
      </w:rPr>
      <w:t>I</w:t>
    </w:r>
    <w:r w:rsidRPr="00BB4FD4">
      <w:rPr>
        <w:rFonts w:ascii="Aptos" w:eastAsia="Calibri" w:hAnsi="Aptos"/>
        <w:noProof/>
        <w:sz w:val="20"/>
        <w:szCs w:val="20"/>
      </w:rPr>
      <w:t xml:space="preserve">  Organisasjonsnummer: 987 879 696  </w:t>
    </w:r>
    <w:r w:rsidRPr="00BB4FD4">
      <w:rPr>
        <w:rFonts w:ascii="Aptos" w:eastAsia="Calibri" w:hAnsi="Aptos"/>
        <w:noProof/>
        <w:color w:val="D83A36"/>
        <w:sz w:val="20"/>
        <w:szCs w:val="20"/>
      </w:rPr>
      <w:t>I</w:t>
    </w:r>
    <w:r w:rsidRPr="00BB4FD4">
      <w:rPr>
        <w:rFonts w:ascii="Aptos" w:eastAsia="Calibri" w:hAnsi="Aptos"/>
        <w:noProof/>
        <w:sz w:val="20"/>
        <w:szCs w:val="20"/>
      </w:rPr>
      <w:t xml:space="preserve">  www.imdi.no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BFFA5" w14:textId="68CB3EC7" w:rsidR="003B1714" w:rsidRDefault="003B1714">
    <w:pPr>
      <w:pStyle w:val="Bunntekst"/>
      <w:jc w:val="right"/>
    </w:pPr>
  </w:p>
  <w:p w14:paraId="70613544" w14:textId="77777777" w:rsidR="003B1714" w:rsidRPr="00BB4FD4" w:rsidRDefault="003B1714" w:rsidP="003B1714">
    <w:pPr>
      <w:pStyle w:val="Bunntekst"/>
      <w:rPr>
        <w:rFonts w:ascii="Aptos" w:hAnsi="Aptos"/>
        <w:sz w:val="20"/>
        <w:szCs w:val="20"/>
      </w:rPr>
    </w:pPr>
    <w:r w:rsidRPr="00BB4FD4">
      <w:rPr>
        <w:rFonts w:ascii="Aptos" w:eastAsia="Calibri" w:hAnsi="Aptos"/>
        <w:b/>
        <w:noProof/>
        <w:color w:val="D83A36"/>
        <w:sz w:val="20"/>
        <w:szCs w:val="20"/>
      </w:rPr>
      <w:t>IMDi</w:t>
    </w:r>
    <w:r w:rsidRPr="00BB4FD4">
      <w:rPr>
        <w:rFonts w:ascii="Aptos" w:eastAsia="Calibri" w:hAnsi="Aptos"/>
        <w:noProof/>
        <w:sz w:val="20"/>
        <w:szCs w:val="20"/>
      </w:rPr>
      <w:t xml:space="preserve">  Postboks 672, 8508 Narvik  </w:t>
    </w:r>
    <w:r w:rsidRPr="00BB4FD4">
      <w:rPr>
        <w:rFonts w:ascii="Aptos" w:eastAsia="Calibri" w:hAnsi="Aptos"/>
        <w:noProof/>
        <w:color w:val="D83A36"/>
        <w:sz w:val="20"/>
        <w:szCs w:val="20"/>
      </w:rPr>
      <w:t>I</w:t>
    </w:r>
    <w:r w:rsidRPr="00BB4FD4">
      <w:rPr>
        <w:rFonts w:ascii="Aptos" w:eastAsia="Calibri" w:hAnsi="Aptos"/>
        <w:noProof/>
        <w:sz w:val="20"/>
        <w:szCs w:val="20"/>
      </w:rPr>
      <w:t xml:space="preserve">  Tollbugata 20, 0152 Oslo  </w:t>
    </w:r>
    <w:r w:rsidRPr="00BB4FD4">
      <w:rPr>
        <w:rFonts w:ascii="Aptos" w:eastAsia="Calibri" w:hAnsi="Aptos"/>
        <w:noProof/>
        <w:color w:val="D83A36"/>
        <w:sz w:val="20"/>
        <w:szCs w:val="20"/>
      </w:rPr>
      <w:t>I</w:t>
    </w:r>
    <w:r w:rsidRPr="00BB4FD4">
      <w:rPr>
        <w:rFonts w:ascii="Aptos" w:eastAsia="Calibri" w:hAnsi="Aptos"/>
        <w:noProof/>
        <w:sz w:val="20"/>
        <w:szCs w:val="20"/>
      </w:rPr>
      <w:t xml:space="preserve">  Telefon: 24 16 88 00  </w:t>
    </w:r>
  </w:p>
  <w:p w14:paraId="5C456CE2" w14:textId="77777777" w:rsidR="003B1714" w:rsidRPr="00BB4FD4" w:rsidRDefault="003B1714" w:rsidP="003B1714">
    <w:pPr>
      <w:tabs>
        <w:tab w:val="center" w:pos="4680"/>
        <w:tab w:val="right" w:pos="9360"/>
      </w:tabs>
      <w:spacing w:after="0" w:line="260" w:lineRule="exact"/>
      <w:rPr>
        <w:rFonts w:ascii="Aptos" w:eastAsia="Calibri" w:hAnsi="Aptos"/>
        <w:noProof/>
        <w:sz w:val="20"/>
        <w:szCs w:val="20"/>
      </w:rPr>
    </w:pPr>
    <w:r w:rsidRPr="00BB4FD4">
      <w:rPr>
        <w:rFonts w:ascii="Aptos" w:eastAsia="Calibri" w:hAnsi="Aptos"/>
        <w:noProof/>
        <w:sz w:val="20"/>
        <w:szCs w:val="20"/>
      </w:rPr>
      <w:t xml:space="preserve">E-post: post@imdi.no  </w:t>
    </w:r>
    <w:r w:rsidRPr="00BB4FD4">
      <w:rPr>
        <w:rFonts w:ascii="Aptos" w:eastAsia="Calibri" w:hAnsi="Aptos"/>
        <w:noProof/>
        <w:color w:val="D83A36"/>
        <w:sz w:val="20"/>
        <w:szCs w:val="20"/>
      </w:rPr>
      <w:t>I</w:t>
    </w:r>
    <w:r w:rsidRPr="00BB4FD4">
      <w:rPr>
        <w:rFonts w:ascii="Aptos" w:eastAsia="Calibri" w:hAnsi="Aptos"/>
        <w:noProof/>
        <w:sz w:val="20"/>
        <w:szCs w:val="20"/>
      </w:rPr>
      <w:t xml:space="preserve">  Organisasjonsnummer: 987 879 696  </w:t>
    </w:r>
    <w:r w:rsidRPr="00BB4FD4">
      <w:rPr>
        <w:rFonts w:ascii="Aptos" w:eastAsia="Calibri" w:hAnsi="Aptos"/>
        <w:noProof/>
        <w:color w:val="D83A36"/>
        <w:sz w:val="20"/>
        <w:szCs w:val="20"/>
      </w:rPr>
      <w:t>I</w:t>
    </w:r>
    <w:r w:rsidRPr="00BB4FD4">
      <w:rPr>
        <w:rFonts w:ascii="Aptos" w:eastAsia="Calibri" w:hAnsi="Aptos"/>
        <w:noProof/>
        <w:sz w:val="20"/>
        <w:szCs w:val="20"/>
      </w:rPr>
      <w:t xml:space="preserve">  www.imdi.no </w:t>
    </w:r>
  </w:p>
  <w:p w14:paraId="740B03B1" w14:textId="77777777" w:rsidR="00BB4FD4" w:rsidRDefault="00BB4F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C733C" w14:textId="77777777" w:rsidR="00E92F89" w:rsidRDefault="00E92F89" w:rsidP="00E92F89">
      <w:pPr>
        <w:spacing w:after="0" w:line="240" w:lineRule="auto"/>
      </w:pPr>
      <w:r>
        <w:separator/>
      </w:r>
    </w:p>
  </w:footnote>
  <w:footnote w:type="continuationSeparator" w:id="0">
    <w:p w14:paraId="1B9C2A8F" w14:textId="77777777" w:rsidR="00E92F89" w:rsidRDefault="00E92F89" w:rsidP="00E9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D025C" w14:textId="542D2EB3" w:rsidR="00E92F89" w:rsidRPr="00C25051" w:rsidRDefault="00E92F89">
    <w:pPr>
      <w:pStyle w:val="Topptekst"/>
      <w:rPr>
        <w:rFonts w:ascii="Aptos" w:hAnsi="Aptos"/>
        <w:b/>
        <w:bCs/>
        <w:color w:val="262626" w:themeColor="text1" w:themeTint="D9"/>
        <w:sz w:val="20"/>
        <w:szCs w:val="20"/>
      </w:rPr>
    </w:pPr>
    <w:r w:rsidRPr="00C25051">
      <w:rPr>
        <w:rFonts w:ascii="Aptos" w:hAnsi="Aptos"/>
        <w:b/>
        <w:bCs/>
        <w:color w:val="262626" w:themeColor="text1" w:themeTint="D9"/>
        <w:sz w:val="20"/>
        <w:szCs w:val="20"/>
      </w:rPr>
      <w:t>Innholdsregister NIR 2.0. Integreringsloven – V.2.0.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67043" w14:textId="77777777" w:rsidR="003B1714" w:rsidRPr="00C25051" w:rsidRDefault="003B1714" w:rsidP="003B1714">
    <w:pPr>
      <w:pStyle w:val="Topptekst"/>
      <w:rPr>
        <w:rFonts w:ascii="Aptos" w:hAnsi="Aptos"/>
        <w:b/>
        <w:bCs/>
        <w:color w:val="262626" w:themeColor="text1" w:themeTint="D9"/>
        <w:sz w:val="20"/>
        <w:szCs w:val="20"/>
      </w:rPr>
    </w:pPr>
    <w:r w:rsidRPr="00C25051">
      <w:rPr>
        <w:rFonts w:ascii="Aptos" w:hAnsi="Aptos"/>
        <w:b/>
        <w:bCs/>
        <w:color w:val="262626" w:themeColor="text1" w:themeTint="D9"/>
        <w:sz w:val="20"/>
        <w:szCs w:val="20"/>
      </w:rPr>
      <w:t>Innholdsregister NIR 2.0. Integreringsloven – V.2.0.</w:t>
    </w:r>
  </w:p>
  <w:p w14:paraId="1AD50624" w14:textId="63E7243F" w:rsidR="00BB4FD4" w:rsidRDefault="00BB4FD4" w:rsidP="003B1714">
    <w:pPr>
      <w:pStyle w:val="Topptekst"/>
      <w:tabs>
        <w:tab w:val="clear" w:pos="4536"/>
        <w:tab w:val="clear" w:pos="9072"/>
        <w:tab w:val="left" w:pos="17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818"/>
    <w:multiLevelType w:val="hybridMultilevel"/>
    <w:tmpl w:val="B37E5CB0"/>
    <w:lvl w:ilvl="0" w:tplc="C556037A">
      <w:start w:val="1"/>
      <w:numFmt w:val="bullet"/>
      <w:lvlText w:val="-"/>
      <w:lvlJc w:val="left"/>
      <w:pPr>
        <w:ind w:left="1068" w:hanging="360"/>
      </w:pPr>
      <w:rPr>
        <w:rFonts w:ascii="Consolas" w:eastAsiaTheme="minorHAnsi" w:hAnsi="Consolas" w:cs="Consolas" w:hint="default"/>
        <w:color w:val="000000"/>
        <w:sz w:val="19"/>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7347C10"/>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E0522A"/>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1C2E94"/>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825A52"/>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9C3C34"/>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4201F8"/>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7A7192"/>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432A3F"/>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8439C0"/>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D2204E"/>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E0E7962"/>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FA50A9"/>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8E798C"/>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A00496C"/>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C52C6C"/>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307A91"/>
    <w:multiLevelType w:val="hybridMultilevel"/>
    <w:tmpl w:val="064018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B77DF0"/>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0EA0666"/>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4595170"/>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EC2FFA"/>
    <w:multiLevelType w:val="hybridMultilevel"/>
    <w:tmpl w:val="ACF85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6E133A"/>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6B2188"/>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60E11C3"/>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69F6B68"/>
    <w:multiLevelType w:val="hybridMultilevel"/>
    <w:tmpl w:val="F8D827E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7708FA"/>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847CE1"/>
    <w:multiLevelType w:val="hybridMultilevel"/>
    <w:tmpl w:val="5AC83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DC29FC"/>
    <w:multiLevelType w:val="hybridMultilevel"/>
    <w:tmpl w:val="CADCDDBE"/>
    <w:lvl w:ilvl="0" w:tplc="B5F88200">
      <w:start w:val="1"/>
      <w:numFmt w:val="bullet"/>
      <w:lvlText w:val="-"/>
      <w:lvlJc w:val="left"/>
      <w:pPr>
        <w:ind w:left="720" w:hanging="360"/>
      </w:pPr>
      <w:rPr>
        <w:rFonts w:ascii="Consolas" w:eastAsiaTheme="minorHAnsi" w:hAnsi="Consolas" w:cs="Consola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D247864"/>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DED15C2"/>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E693216"/>
    <w:multiLevelType w:val="hybridMultilevel"/>
    <w:tmpl w:val="79869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E867E63"/>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C45060"/>
    <w:multiLevelType w:val="hybridMultilevel"/>
    <w:tmpl w:val="6F4E9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A225F31"/>
    <w:multiLevelType w:val="hybridMultilevel"/>
    <w:tmpl w:val="44B8C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F3337A6"/>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0B51328"/>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90D4207"/>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C2B4B7C"/>
    <w:multiLevelType w:val="multilevel"/>
    <w:tmpl w:val="97FA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E0678ED"/>
    <w:multiLevelType w:val="hybridMultilevel"/>
    <w:tmpl w:val="ECA664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13020381">
    <w:abstractNumId w:val="24"/>
  </w:num>
  <w:num w:numId="2" w16cid:durableId="184831560">
    <w:abstractNumId w:val="31"/>
  </w:num>
  <w:num w:numId="3" w16cid:durableId="630554524">
    <w:abstractNumId w:val="12"/>
  </w:num>
  <w:num w:numId="4" w16cid:durableId="19167381">
    <w:abstractNumId w:val="14"/>
  </w:num>
  <w:num w:numId="5" w16cid:durableId="1127510894">
    <w:abstractNumId w:val="7"/>
  </w:num>
  <w:num w:numId="6" w16cid:durableId="234703979">
    <w:abstractNumId w:val="25"/>
  </w:num>
  <w:num w:numId="7" w16cid:durableId="628123628">
    <w:abstractNumId w:val="3"/>
  </w:num>
  <w:num w:numId="8" w16cid:durableId="1594781159">
    <w:abstractNumId w:val="8"/>
  </w:num>
  <w:num w:numId="9" w16cid:durableId="2023971172">
    <w:abstractNumId w:val="11"/>
  </w:num>
  <w:num w:numId="10" w16cid:durableId="1709179378">
    <w:abstractNumId w:val="15"/>
  </w:num>
  <w:num w:numId="11" w16cid:durableId="1391921018">
    <w:abstractNumId w:val="1"/>
  </w:num>
  <w:num w:numId="12" w16cid:durableId="392854698">
    <w:abstractNumId w:val="23"/>
  </w:num>
  <w:num w:numId="13" w16cid:durableId="1121336488">
    <w:abstractNumId w:val="6"/>
  </w:num>
  <w:num w:numId="14" w16cid:durableId="1994605476">
    <w:abstractNumId w:val="28"/>
  </w:num>
  <w:num w:numId="15" w16cid:durableId="1035693474">
    <w:abstractNumId w:val="13"/>
  </w:num>
  <w:num w:numId="16" w16cid:durableId="1466653397">
    <w:abstractNumId w:val="5"/>
  </w:num>
  <w:num w:numId="17" w16cid:durableId="537477403">
    <w:abstractNumId w:val="34"/>
  </w:num>
  <w:num w:numId="18" w16cid:durableId="1513110658">
    <w:abstractNumId w:val="29"/>
  </w:num>
  <w:num w:numId="19" w16cid:durableId="899291161">
    <w:abstractNumId w:val="36"/>
  </w:num>
  <w:num w:numId="20" w16cid:durableId="1562867454">
    <w:abstractNumId w:val="2"/>
  </w:num>
  <w:num w:numId="21" w16cid:durableId="989945663">
    <w:abstractNumId w:val="21"/>
  </w:num>
  <w:num w:numId="22" w16cid:durableId="1420099742">
    <w:abstractNumId w:val="4"/>
  </w:num>
  <w:num w:numId="23" w16cid:durableId="449319593">
    <w:abstractNumId w:val="10"/>
  </w:num>
  <w:num w:numId="24" w16cid:durableId="474179962">
    <w:abstractNumId w:val="22"/>
  </w:num>
  <w:num w:numId="25" w16cid:durableId="459105124">
    <w:abstractNumId w:val="37"/>
  </w:num>
  <w:num w:numId="26" w16cid:durableId="707531277">
    <w:abstractNumId w:val="17"/>
  </w:num>
  <w:num w:numId="27" w16cid:durableId="2056543441">
    <w:abstractNumId w:val="19"/>
  </w:num>
  <w:num w:numId="28" w16cid:durableId="173493279">
    <w:abstractNumId w:val="35"/>
  </w:num>
  <w:num w:numId="29" w16cid:durableId="972445146">
    <w:abstractNumId w:val="0"/>
  </w:num>
  <w:num w:numId="30" w16cid:durableId="301273637">
    <w:abstractNumId w:val="27"/>
  </w:num>
  <w:num w:numId="31" w16cid:durableId="1353803198">
    <w:abstractNumId w:val="32"/>
  </w:num>
  <w:num w:numId="32" w16cid:durableId="582643857">
    <w:abstractNumId w:val="18"/>
  </w:num>
  <w:num w:numId="33" w16cid:durableId="1224491323">
    <w:abstractNumId w:val="9"/>
  </w:num>
  <w:num w:numId="34" w16cid:durableId="195894211">
    <w:abstractNumId w:val="20"/>
  </w:num>
  <w:num w:numId="35" w16cid:durableId="1348480411">
    <w:abstractNumId w:val="30"/>
  </w:num>
  <w:num w:numId="36" w16cid:durableId="809904753">
    <w:abstractNumId w:val="26"/>
  </w:num>
  <w:num w:numId="37" w16cid:durableId="232198931">
    <w:abstractNumId w:val="16"/>
  </w:num>
  <w:num w:numId="38" w16cid:durableId="1320692094">
    <w:abstractNumId w:val="38"/>
  </w:num>
  <w:num w:numId="39" w16cid:durableId="18889062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08"/>
  <w:hyphenationZone w:val="425"/>
  <w:characterSpacingControl w:val="doNotCompress"/>
  <w:hdrShapeDefaults>
    <o:shapedefaults v:ext="edit" spidmax="552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89"/>
    <w:rsid w:val="000023CE"/>
    <w:rsid w:val="00002AA6"/>
    <w:rsid w:val="00005117"/>
    <w:rsid w:val="00005979"/>
    <w:rsid w:val="00010A3D"/>
    <w:rsid w:val="0001330A"/>
    <w:rsid w:val="00013BD8"/>
    <w:rsid w:val="00014847"/>
    <w:rsid w:val="000172C9"/>
    <w:rsid w:val="000210C0"/>
    <w:rsid w:val="00021528"/>
    <w:rsid w:val="000234E9"/>
    <w:rsid w:val="00025545"/>
    <w:rsid w:val="000277E5"/>
    <w:rsid w:val="000339BA"/>
    <w:rsid w:val="00034B32"/>
    <w:rsid w:val="00035223"/>
    <w:rsid w:val="00041934"/>
    <w:rsid w:val="00047919"/>
    <w:rsid w:val="00052AD5"/>
    <w:rsid w:val="000534FA"/>
    <w:rsid w:val="00053D15"/>
    <w:rsid w:val="00053EAB"/>
    <w:rsid w:val="00064EC7"/>
    <w:rsid w:val="000654AA"/>
    <w:rsid w:val="00067B55"/>
    <w:rsid w:val="00071F4A"/>
    <w:rsid w:val="000733D8"/>
    <w:rsid w:val="00074790"/>
    <w:rsid w:val="00074F72"/>
    <w:rsid w:val="000758CB"/>
    <w:rsid w:val="00080913"/>
    <w:rsid w:val="00085A8B"/>
    <w:rsid w:val="0009449B"/>
    <w:rsid w:val="000952EB"/>
    <w:rsid w:val="000962C4"/>
    <w:rsid w:val="00096C92"/>
    <w:rsid w:val="000A005A"/>
    <w:rsid w:val="000A25D9"/>
    <w:rsid w:val="000A2E42"/>
    <w:rsid w:val="000A5284"/>
    <w:rsid w:val="000A6199"/>
    <w:rsid w:val="000A7E80"/>
    <w:rsid w:val="000B0D62"/>
    <w:rsid w:val="000B11A4"/>
    <w:rsid w:val="000B47EA"/>
    <w:rsid w:val="000B507B"/>
    <w:rsid w:val="000B6A11"/>
    <w:rsid w:val="000C0447"/>
    <w:rsid w:val="000C09EE"/>
    <w:rsid w:val="000C1A01"/>
    <w:rsid w:val="000C273E"/>
    <w:rsid w:val="000C2CF9"/>
    <w:rsid w:val="000C5E76"/>
    <w:rsid w:val="000C750B"/>
    <w:rsid w:val="000D2133"/>
    <w:rsid w:val="000D2323"/>
    <w:rsid w:val="000D3DF4"/>
    <w:rsid w:val="000D4962"/>
    <w:rsid w:val="000D6BE7"/>
    <w:rsid w:val="000D7F69"/>
    <w:rsid w:val="000E23F7"/>
    <w:rsid w:val="000E3638"/>
    <w:rsid w:val="000F2709"/>
    <w:rsid w:val="000F62A3"/>
    <w:rsid w:val="0010209B"/>
    <w:rsid w:val="001055E4"/>
    <w:rsid w:val="00107B4A"/>
    <w:rsid w:val="00107FE5"/>
    <w:rsid w:val="00110802"/>
    <w:rsid w:val="00121D8F"/>
    <w:rsid w:val="00122E77"/>
    <w:rsid w:val="00122F77"/>
    <w:rsid w:val="00126E45"/>
    <w:rsid w:val="00126FE0"/>
    <w:rsid w:val="001279BC"/>
    <w:rsid w:val="00131D56"/>
    <w:rsid w:val="001374D4"/>
    <w:rsid w:val="001428D9"/>
    <w:rsid w:val="00144904"/>
    <w:rsid w:val="00145A29"/>
    <w:rsid w:val="00146949"/>
    <w:rsid w:val="00146973"/>
    <w:rsid w:val="001479FA"/>
    <w:rsid w:val="001514D7"/>
    <w:rsid w:val="00152546"/>
    <w:rsid w:val="00155154"/>
    <w:rsid w:val="00155701"/>
    <w:rsid w:val="001574C5"/>
    <w:rsid w:val="001578C7"/>
    <w:rsid w:val="0016044A"/>
    <w:rsid w:val="00161343"/>
    <w:rsid w:val="00161FB3"/>
    <w:rsid w:val="00165F94"/>
    <w:rsid w:val="001678E3"/>
    <w:rsid w:val="00172A3D"/>
    <w:rsid w:val="00173E7D"/>
    <w:rsid w:val="001754C0"/>
    <w:rsid w:val="00175DF9"/>
    <w:rsid w:val="00175F4F"/>
    <w:rsid w:val="00177019"/>
    <w:rsid w:val="00183D9E"/>
    <w:rsid w:val="00183E8B"/>
    <w:rsid w:val="001864D3"/>
    <w:rsid w:val="00186A37"/>
    <w:rsid w:val="001875B2"/>
    <w:rsid w:val="00190057"/>
    <w:rsid w:val="001900EB"/>
    <w:rsid w:val="0019021E"/>
    <w:rsid w:val="00190826"/>
    <w:rsid w:val="00191BAA"/>
    <w:rsid w:val="001922F7"/>
    <w:rsid w:val="00193756"/>
    <w:rsid w:val="00196AA1"/>
    <w:rsid w:val="00197184"/>
    <w:rsid w:val="001A0A1D"/>
    <w:rsid w:val="001A6F3B"/>
    <w:rsid w:val="001A7EAE"/>
    <w:rsid w:val="001B7686"/>
    <w:rsid w:val="001C0F2E"/>
    <w:rsid w:val="001C16AB"/>
    <w:rsid w:val="001C55FC"/>
    <w:rsid w:val="001D00AC"/>
    <w:rsid w:val="001D0BE2"/>
    <w:rsid w:val="001D0F04"/>
    <w:rsid w:val="001D15BB"/>
    <w:rsid w:val="001D2C54"/>
    <w:rsid w:val="001D65E8"/>
    <w:rsid w:val="001E027F"/>
    <w:rsid w:val="001E293D"/>
    <w:rsid w:val="001E2FC6"/>
    <w:rsid w:val="001E423F"/>
    <w:rsid w:val="001F3680"/>
    <w:rsid w:val="001F4E49"/>
    <w:rsid w:val="001F5EE5"/>
    <w:rsid w:val="001F6490"/>
    <w:rsid w:val="001F79F2"/>
    <w:rsid w:val="00200F87"/>
    <w:rsid w:val="00207F81"/>
    <w:rsid w:val="00210123"/>
    <w:rsid w:val="002144E4"/>
    <w:rsid w:val="00215712"/>
    <w:rsid w:val="002267EF"/>
    <w:rsid w:val="002366A0"/>
    <w:rsid w:val="002376F7"/>
    <w:rsid w:val="0024149C"/>
    <w:rsid w:val="00250987"/>
    <w:rsid w:val="00251788"/>
    <w:rsid w:val="00255D1E"/>
    <w:rsid w:val="00256788"/>
    <w:rsid w:val="00262D80"/>
    <w:rsid w:val="00266720"/>
    <w:rsid w:val="002742A4"/>
    <w:rsid w:val="002744B9"/>
    <w:rsid w:val="00280435"/>
    <w:rsid w:val="00280649"/>
    <w:rsid w:val="00282110"/>
    <w:rsid w:val="002841F2"/>
    <w:rsid w:val="00284B16"/>
    <w:rsid w:val="00287E1C"/>
    <w:rsid w:val="00290F22"/>
    <w:rsid w:val="0029340F"/>
    <w:rsid w:val="00297D50"/>
    <w:rsid w:val="00297EC4"/>
    <w:rsid w:val="002A109B"/>
    <w:rsid w:val="002A2E33"/>
    <w:rsid w:val="002A3834"/>
    <w:rsid w:val="002A3D60"/>
    <w:rsid w:val="002B3B21"/>
    <w:rsid w:val="002B5772"/>
    <w:rsid w:val="002C0BF4"/>
    <w:rsid w:val="002C1190"/>
    <w:rsid w:val="002C1C9A"/>
    <w:rsid w:val="002C26C2"/>
    <w:rsid w:val="002D0995"/>
    <w:rsid w:val="002D1523"/>
    <w:rsid w:val="002D1D46"/>
    <w:rsid w:val="002D2298"/>
    <w:rsid w:val="002D7D82"/>
    <w:rsid w:val="002E0920"/>
    <w:rsid w:val="002E2D1D"/>
    <w:rsid w:val="002E33CF"/>
    <w:rsid w:val="002E4AC6"/>
    <w:rsid w:val="002E4C48"/>
    <w:rsid w:val="002E5227"/>
    <w:rsid w:val="00303409"/>
    <w:rsid w:val="00303AE8"/>
    <w:rsid w:val="00304291"/>
    <w:rsid w:val="00306579"/>
    <w:rsid w:val="00306B42"/>
    <w:rsid w:val="003111C0"/>
    <w:rsid w:val="00314AB1"/>
    <w:rsid w:val="003156A8"/>
    <w:rsid w:val="0031580D"/>
    <w:rsid w:val="00320FB1"/>
    <w:rsid w:val="003223FB"/>
    <w:rsid w:val="00322C09"/>
    <w:rsid w:val="00326E85"/>
    <w:rsid w:val="00327C8C"/>
    <w:rsid w:val="00330405"/>
    <w:rsid w:val="00336297"/>
    <w:rsid w:val="003363F5"/>
    <w:rsid w:val="003439A8"/>
    <w:rsid w:val="003446A7"/>
    <w:rsid w:val="003454C9"/>
    <w:rsid w:val="00345CAC"/>
    <w:rsid w:val="00346788"/>
    <w:rsid w:val="0034697A"/>
    <w:rsid w:val="00346C32"/>
    <w:rsid w:val="003526B0"/>
    <w:rsid w:val="00353DB8"/>
    <w:rsid w:val="0035674F"/>
    <w:rsid w:val="003579AB"/>
    <w:rsid w:val="003652FF"/>
    <w:rsid w:val="003655AF"/>
    <w:rsid w:val="00365815"/>
    <w:rsid w:val="00365F02"/>
    <w:rsid w:val="00377F51"/>
    <w:rsid w:val="0038337E"/>
    <w:rsid w:val="0038637B"/>
    <w:rsid w:val="0039611A"/>
    <w:rsid w:val="00397A97"/>
    <w:rsid w:val="003A0901"/>
    <w:rsid w:val="003A3349"/>
    <w:rsid w:val="003A3E80"/>
    <w:rsid w:val="003B1714"/>
    <w:rsid w:val="003B46A7"/>
    <w:rsid w:val="003B5A31"/>
    <w:rsid w:val="003B65E9"/>
    <w:rsid w:val="003C1248"/>
    <w:rsid w:val="003C18E3"/>
    <w:rsid w:val="003C2B78"/>
    <w:rsid w:val="003C5B21"/>
    <w:rsid w:val="003C6A18"/>
    <w:rsid w:val="003D086E"/>
    <w:rsid w:val="003D3697"/>
    <w:rsid w:val="003D6689"/>
    <w:rsid w:val="003E1530"/>
    <w:rsid w:val="003E1FA6"/>
    <w:rsid w:val="003E2DD6"/>
    <w:rsid w:val="003E526D"/>
    <w:rsid w:val="003E62AE"/>
    <w:rsid w:val="003F7308"/>
    <w:rsid w:val="004051B9"/>
    <w:rsid w:val="0040559E"/>
    <w:rsid w:val="004069A7"/>
    <w:rsid w:val="004075E0"/>
    <w:rsid w:val="004077D4"/>
    <w:rsid w:val="004137ED"/>
    <w:rsid w:val="004137FD"/>
    <w:rsid w:val="004141E3"/>
    <w:rsid w:val="00417077"/>
    <w:rsid w:val="0042138A"/>
    <w:rsid w:val="0042278E"/>
    <w:rsid w:val="00423908"/>
    <w:rsid w:val="00423AB3"/>
    <w:rsid w:val="004250AB"/>
    <w:rsid w:val="004261DB"/>
    <w:rsid w:val="004309FC"/>
    <w:rsid w:val="0043484A"/>
    <w:rsid w:val="00434B3E"/>
    <w:rsid w:val="00437EFF"/>
    <w:rsid w:val="00445A09"/>
    <w:rsid w:val="004525EB"/>
    <w:rsid w:val="00452D33"/>
    <w:rsid w:val="00452EB9"/>
    <w:rsid w:val="004530F4"/>
    <w:rsid w:val="00453D9D"/>
    <w:rsid w:val="004565C5"/>
    <w:rsid w:val="00460E99"/>
    <w:rsid w:val="004613C3"/>
    <w:rsid w:val="0046176F"/>
    <w:rsid w:val="0046202A"/>
    <w:rsid w:val="00462FF4"/>
    <w:rsid w:val="00463241"/>
    <w:rsid w:val="0046505C"/>
    <w:rsid w:val="00466E28"/>
    <w:rsid w:val="00472D4D"/>
    <w:rsid w:val="00473EFD"/>
    <w:rsid w:val="00481D09"/>
    <w:rsid w:val="004848A9"/>
    <w:rsid w:val="0049187B"/>
    <w:rsid w:val="004951AC"/>
    <w:rsid w:val="0049786A"/>
    <w:rsid w:val="004A4CCB"/>
    <w:rsid w:val="004A608F"/>
    <w:rsid w:val="004B27A7"/>
    <w:rsid w:val="004B3236"/>
    <w:rsid w:val="004B3679"/>
    <w:rsid w:val="004B5190"/>
    <w:rsid w:val="004B6038"/>
    <w:rsid w:val="004B664B"/>
    <w:rsid w:val="004C0AE4"/>
    <w:rsid w:val="004C3A8B"/>
    <w:rsid w:val="004C3B38"/>
    <w:rsid w:val="004C5064"/>
    <w:rsid w:val="004C614D"/>
    <w:rsid w:val="004D50DE"/>
    <w:rsid w:val="004D619E"/>
    <w:rsid w:val="004D6C01"/>
    <w:rsid w:val="004E09B2"/>
    <w:rsid w:val="004E0E71"/>
    <w:rsid w:val="004E1161"/>
    <w:rsid w:val="004E1C25"/>
    <w:rsid w:val="004E3642"/>
    <w:rsid w:val="004E3ADB"/>
    <w:rsid w:val="004E5081"/>
    <w:rsid w:val="004E6F2F"/>
    <w:rsid w:val="004E74AD"/>
    <w:rsid w:val="004F09C3"/>
    <w:rsid w:val="004F48D9"/>
    <w:rsid w:val="004F5B56"/>
    <w:rsid w:val="004F5E73"/>
    <w:rsid w:val="004F606C"/>
    <w:rsid w:val="004F6AA5"/>
    <w:rsid w:val="004F7A8A"/>
    <w:rsid w:val="005072D4"/>
    <w:rsid w:val="0051110B"/>
    <w:rsid w:val="0051572A"/>
    <w:rsid w:val="005161B8"/>
    <w:rsid w:val="0052060B"/>
    <w:rsid w:val="00522717"/>
    <w:rsid w:val="005256D4"/>
    <w:rsid w:val="00525B08"/>
    <w:rsid w:val="00532633"/>
    <w:rsid w:val="00533984"/>
    <w:rsid w:val="0054004E"/>
    <w:rsid w:val="005422E0"/>
    <w:rsid w:val="00542339"/>
    <w:rsid w:val="00547CB6"/>
    <w:rsid w:val="005636C7"/>
    <w:rsid w:val="005648D0"/>
    <w:rsid w:val="00567535"/>
    <w:rsid w:val="00572060"/>
    <w:rsid w:val="0057278C"/>
    <w:rsid w:val="00573E79"/>
    <w:rsid w:val="005754A0"/>
    <w:rsid w:val="00576866"/>
    <w:rsid w:val="00582697"/>
    <w:rsid w:val="00582EE0"/>
    <w:rsid w:val="0058756F"/>
    <w:rsid w:val="00592490"/>
    <w:rsid w:val="00596B6C"/>
    <w:rsid w:val="00596D6B"/>
    <w:rsid w:val="00597A30"/>
    <w:rsid w:val="005A3F6C"/>
    <w:rsid w:val="005A5092"/>
    <w:rsid w:val="005B1440"/>
    <w:rsid w:val="005B14E1"/>
    <w:rsid w:val="005B526A"/>
    <w:rsid w:val="005C6BD3"/>
    <w:rsid w:val="005D1E37"/>
    <w:rsid w:val="005D3CEC"/>
    <w:rsid w:val="005E2044"/>
    <w:rsid w:val="005E3A47"/>
    <w:rsid w:val="005E550A"/>
    <w:rsid w:val="005E66AD"/>
    <w:rsid w:val="005E7718"/>
    <w:rsid w:val="005E789E"/>
    <w:rsid w:val="005F0CBD"/>
    <w:rsid w:val="005F317D"/>
    <w:rsid w:val="005F467C"/>
    <w:rsid w:val="005F4BE7"/>
    <w:rsid w:val="00600E1D"/>
    <w:rsid w:val="00602C85"/>
    <w:rsid w:val="00603DDF"/>
    <w:rsid w:val="00610253"/>
    <w:rsid w:val="006118C7"/>
    <w:rsid w:val="006120F5"/>
    <w:rsid w:val="00613872"/>
    <w:rsid w:val="006146FA"/>
    <w:rsid w:val="00617715"/>
    <w:rsid w:val="006209D7"/>
    <w:rsid w:val="00624448"/>
    <w:rsid w:val="006268C0"/>
    <w:rsid w:val="0063122C"/>
    <w:rsid w:val="00631302"/>
    <w:rsid w:val="00633221"/>
    <w:rsid w:val="00634BA4"/>
    <w:rsid w:val="00635447"/>
    <w:rsid w:val="0063783A"/>
    <w:rsid w:val="00641E2D"/>
    <w:rsid w:val="00641EC4"/>
    <w:rsid w:val="00644275"/>
    <w:rsid w:val="006442CC"/>
    <w:rsid w:val="006459D1"/>
    <w:rsid w:val="0064633C"/>
    <w:rsid w:val="00646AAA"/>
    <w:rsid w:val="00650761"/>
    <w:rsid w:val="00650CA5"/>
    <w:rsid w:val="00652FD1"/>
    <w:rsid w:val="00653F32"/>
    <w:rsid w:val="006609D8"/>
    <w:rsid w:val="00662D88"/>
    <w:rsid w:val="0067507E"/>
    <w:rsid w:val="006776B6"/>
    <w:rsid w:val="00677980"/>
    <w:rsid w:val="006800E7"/>
    <w:rsid w:val="0068104B"/>
    <w:rsid w:val="00681FDE"/>
    <w:rsid w:val="00692B80"/>
    <w:rsid w:val="006A76F2"/>
    <w:rsid w:val="006B3383"/>
    <w:rsid w:val="006B54C2"/>
    <w:rsid w:val="006C198A"/>
    <w:rsid w:val="006C2C0D"/>
    <w:rsid w:val="006D0932"/>
    <w:rsid w:val="006D1222"/>
    <w:rsid w:val="006D5766"/>
    <w:rsid w:val="006D7115"/>
    <w:rsid w:val="006E0626"/>
    <w:rsid w:val="006E7094"/>
    <w:rsid w:val="006E7A2C"/>
    <w:rsid w:val="006F32FE"/>
    <w:rsid w:val="0070051C"/>
    <w:rsid w:val="00701D6C"/>
    <w:rsid w:val="0071174E"/>
    <w:rsid w:val="007123B0"/>
    <w:rsid w:val="00712FFD"/>
    <w:rsid w:val="007177A5"/>
    <w:rsid w:val="007212B7"/>
    <w:rsid w:val="00722556"/>
    <w:rsid w:val="00723705"/>
    <w:rsid w:val="00723FAB"/>
    <w:rsid w:val="007248B4"/>
    <w:rsid w:val="00724BA2"/>
    <w:rsid w:val="0072586D"/>
    <w:rsid w:val="007258D5"/>
    <w:rsid w:val="00730EE7"/>
    <w:rsid w:val="007313C6"/>
    <w:rsid w:val="0073255E"/>
    <w:rsid w:val="007335A6"/>
    <w:rsid w:val="007342F9"/>
    <w:rsid w:val="00735A1A"/>
    <w:rsid w:val="0073708B"/>
    <w:rsid w:val="00743FA7"/>
    <w:rsid w:val="007460F7"/>
    <w:rsid w:val="0075199A"/>
    <w:rsid w:val="00751BDE"/>
    <w:rsid w:val="00762713"/>
    <w:rsid w:val="00763132"/>
    <w:rsid w:val="0076346B"/>
    <w:rsid w:val="00767037"/>
    <w:rsid w:val="00767255"/>
    <w:rsid w:val="00767FA7"/>
    <w:rsid w:val="007733F6"/>
    <w:rsid w:val="00773F9D"/>
    <w:rsid w:val="007767AD"/>
    <w:rsid w:val="007855EF"/>
    <w:rsid w:val="00786E4F"/>
    <w:rsid w:val="0079636B"/>
    <w:rsid w:val="0079756B"/>
    <w:rsid w:val="007A2A62"/>
    <w:rsid w:val="007A6001"/>
    <w:rsid w:val="007A6868"/>
    <w:rsid w:val="007A712B"/>
    <w:rsid w:val="007A7CCB"/>
    <w:rsid w:val="007B1B15"/>
    <w:rsid w:val="007B26C0"/>
    <w:rsid w:val="007B478A"/>
    <w:rsid w:val="007B5A87"/>
    <w:rsid w:val="007B610E"/>
    <w:rsid w:val="007B75AF"/>
    <w:rsid w:val="007C2CF8"/>
    <w:rsid w:val="007C2D73"/>
    <w:rsid w:val="007C3D69"/>
    <w:rsid w:val="007C78C9"/>
    <w:rsid w:val="007D0E7D"/>
    <w:rsid w:val="007D30EF"/>
    <w:rsid w:val="007E2E1D"/>
    <w:rsid w:val="007E3B7C"/>
    <w:rsid w:val="007F10B7"/>
    <w:rsid w:val="007F44DF"/>
    <w:rsid w:val="00802160"/>
    <w:rsid w:val="00802EE9"/>
    <w:rsid w:val="008035E6"/>
    <w:rsid w:val="00803F45"/>
    <w:rsid w:val="00806F5E"/>
    <w:rsid w:val="00811A84"/>
    <w:rsid w:val="00812BA6"/>
    <w:rsid w:val="0081696B"/>
    <w:rsid w:val="00820290"/>
    <w:rsid w:val="00824B97"/>
    <w:rsid w:val="00832415"/>
    <w:rsid w:val="00834BE1"/>
    <w:rsid w:val="00835097"/>
    <w:rsid w:val="00836F74"/>
    <w:rsid w:val="008372C9"/>
    <w:rsid w:val="0084017B"/>
    <w:rsid w:val="00841A02"/>
    <w:rsid w:val="00845CF9"/>
    <w:rsid w:val="008478ED"/>
    <w:rsid w:val="008511DB"/>
    <w:rsid w:val="008516FC"/>
    <w:rsid w:val="00853DE8"/>
    <w:rsid w:val="00856412"/>
    <w:rsid w:val="008601CB"/>
    <w:rsid w:val="00860649"/>
    <w:rsid w:val="00860D1F"/>
    <w:rsid w:val="008621ED"/>
    <w:rsid w:val="008667FF"/>
    <w:rsid w:val="00871885"/>
    <w:rsid w:val="008722EA"/>
    <w:rsid w:val="0087428A"/>
    <w:rsid w:val="00874761"/>
    <w:rsid w:val="008748A9"/>
    <w:rsid w:val="00876612"/>
    <w:rsid w:val="0088088E"/>
    <w:rsid w:val="00880BCB"/>
    <w:rsid w:val="00883500"/>
    <w:rsid w:val="008839DC"/>
    <w:rsid w:val="00884C4B"/>
    <w:rsid w:val="00884DF4"/>
    <w:rsid w:val="0088602C"/>
    <w:rsid w:val="00886D8C"/>
    <w:rsid w:val="0089022B"/>
    <w:rsid w:val="00891AE7"/>
    <w:rsid w:val="00891BE0"/>
    <w:rsid w:val="00891C66"/>
    <w:rsid w:val="00892A98"/>
    <w:rsid w:val="008A49B6"/>
    <w:rsid w:val="008A4D48"/>
    <w:rsid w:val="008A6CC0"/>
    <w:rsid w:val="008A754B"/>
    <w:rsid w:val="008B0564"/>
    <w:rsid w:val="008B2FE8"/>
    <w:rsid w:val="008B5675"/>
    <w:rsid w:val="008C171C"/>
    <w:rsid w:val="008C51EC"/>
    <w:rsid w:val="008C5BE0"/>
    <w:rsid w:val="008D2F48"/>
    <w:rsid w:val="008D787D"/>
    <w:rsid w:val="008D7EDB"/>
    <w:rsid w:val="008E1AED"/>
    <w:rsid w:val="008E3402"/>
    <w:rsid w:val="008E5541"/>
    <w:rsid w:val="008E63FE"/>
    <w:rsid w:val="008E7A7D"/>
    <w:rsid w:val="008F1DE2"/>
    <w:rsid w:val="008F76C9"/>
    <w:rsid w:val="009000BF"/>
    <w:rsid w:val="00900451"/>
    <w:rsid w:val="00903542"/>
    <w:rsid w:val="00903B8D"/>
    <w:rsid w:val="00912F21"/>
    <w:rsid w:val="00917E17"/>
    <w:rsid w:val="009216D5"/>
    <w:rsid w:val="00932312"/>
    <w:rsid w:val="00941DD2"/>
    <w:rsid w:val="00944E37"/>
    <w:rsid w:val="0094553A"/>
    <w:rsid w:val="009458DA"/>
    <w:rsid w:val="00947028"/>
    <w:rsid w:val="0095041A"/>
    <w:rsid w:val="00952ACE"/>
    <w:rsid w:val="0095509D"/>
    <w:rsid w:val="0096122F"/>
    <w:rsid w:val="00961EF1"/>
    <w:rsid w:val="00964701"/>
    <w:rsid w:val="00965488"/>
    <w:rsid w:val="009658E5"/>
    <w:rsid w:val="00966CE8"/>
    <w:rsid w:val="00972577"/>
    <w:rsid w:val="009739C0"/>
    <w:rsid w:val="00973AC6"/>
    <w:rsid w:val="00975D91"/>
    <w:rsid w:val="0098337D"/>
    <w:rsid w:val="00984BAD"/>
    <w:rsid w:val="00990057"/>
    <w:rsid w:val="00992E0C"/>
    <w:rsid w:val="00993260"/>
    <w:rsid w:val="00993974"/>
    <w:rsid w:val="00995001"/>
    <w:rsid w:val="009953D2"/>
    <w:rsid w:val="0099553C"/>
    <w:rsid w:val="00995591"/>
    <w:rsid w:val="009A231C"/>
    <w:rsid w:val="009A5C69"/>
    <w:rsid w:val="009A683A"/>
    <w:rsid w:val="009A7BA7"/>
    <w:rsid w:val="009B4832"/>
    <w:rsid w:val="009B709D"/>
    <w:rsid w:val="009C46DA"/>
    <w:rsid w:val="009C63F9"/>
    <w:rsid w:val="009C6F46"/>
    <w:rsid w:val="009D0389"/>
    <w:rsid w:val="009D4C3D"/>
    <w:rsid w:val="009E1382"/>
    <w:rsid w:val="009E146D"/>
    <w:rsid w:val="009E1CD4"/>
    <w:rsid w:val="009E2E95"/>
    <w:rsid w:val="009E5B3A"/>
    <w:rsid w:val="009F0702"/>
    <w:rsid w:val="009F08C0"/>
    <w:rsid w:val="009F16EB"/>
    <w:rsid w:val="009F48F2"/>
    <w:rsid w:val="009F78FA"/>
    <w:rsid w:val="00A020B3"/>
    <w:rsid w:val="00A02674"/>
    <w:rsid w:val="00A0399C"/>
    <w:rsid w:val="00A0497A"/>
    <w:rsid w:val="00A066B1"/>
    <w:rsid w:val="00A10A3A"/>
    <w:rsid w:val="00A16288"/>
    <w:rsid w:val="00A25D4D"/>
    <w:rsid w:val="00A3050D"/>
    <w:rsid w:val="00A30713"/>
    <w:rsid w:val="00A34EF8"/>
    <w:rsid w:val="00A3636D"/>
    <w:rsid w:val="00A37CC7"/>
    <w:rsid w:val="00A42489"/>
    <w:rsid w:val="00A42543"/>
    <w:rsid w:val="00A436D3"/>
    <w:rsid w:val="00A438E6"/>
    <w:rsid w:val="00A45B22"/>
    <w:rsid w:val="00A47DEB"/>
    <w:rsid w:val="00A47E3F"/>
    <w:rsid w:val="00A50853"/>
    <w:rsid w:val="00A54C14"/>
    <w:rsid w:val="00A5527D"/>
    <w:rsid w:val="00A55737"/>
    <w:rsid w:val="00A63EB0"/>
    <w:rsid w:val="00A64601"/>
    <w:rsid w:val="00A71075"/>
    <w:rsid w:val="00A7224A"/>
    <w:rsid w:val="00A76D39"/>
    <w:rsid w:val="00A806E8"/>
    <w:rsid w:val="00A85CA9"/>
    <w:rsid w:val="00A86589"/>
    <w:rsid w:val="00A92E55"/>
    <w:rsid w:val="00A92FEA"/>
    <w:rsid w:val="00AA2CBE"/>
    <w:rsid w:val="00AA2D42"/>
    <w:rsid w:val="00AA4533"/>
    <w:rsid w:val="00AA5591"/>
    <w:rsid w:val="00AA5D17"/>
    <w:rsid w:val="00AA72E6"/>
    <w:rsid w:val="00AB1846"/>
    <w:rsid w:val="00AB3A2F"/>
    <w:rsid w:val="00AB6A3A"/>
    <w:rsid w:val="00AB7331"/>
    <w:rsid w:val="00AB7B84"/>
    <w:rsid w:val="00AB7F1E"/>
    <w:rsid w:val="00AC3986"/>
    <w:rsid w:val="00AC5BBB"/>
    <w:rsid w:val="00AC68A0"/>
    <w:rsid w:val="00AD116F"/>
    <w:rsid w:val="00AD2B30"/>
    <w:rsid w:val="00AD5F9F"/>
    <w:rsid w:val="00AE1AE0"/>
    <w:rsid w:val="00AE4EE7"/>
    <w:rsid w:val="00AE53BA"/>
    <w:rsid w:val="00AE5FA8"/>
    <w:rsid w:val="00AE605A"/>
    <w:rsid w:val="00AF064E"/>
    <w:rsid w:val="00AF12FF"/>
    <w:rsid w:val="00AF2A44"/>
    <w:rsid w:val="00AF30C8"/>
    <w:rsid w:val="00AF3571"/>
    <w:rsid w:val="00AF3F5B"/>
    <w:rsid w:val="00B10BD6"/>
    <w:rsid w:val="00B17610"/>
    <w:rsid w:val="00B2084F"/>
    <w:rsid w:val="00B21F3D"/>
    <w:rsid w:val="00B255DD"/>
    <w:rsid w:val="00B275D6"/>
    <w:rsid w:val="00B320FE"/>
    <w:rsid w:val="00B34A6E"/>
    <w:rsid w:val="00B40802"/>
    <w:rsid w:val="00B410CE"/>
    <w:rsid w:val="00B41952"/>
    <w:rsid w:val="00B43B53"/>
    <w:rsid w:val="00B55037"/>
    <w:rsid w:val="00B61175"/>
    <w:rsid w:val="00B65B88"/>
    <w:rsid w:val="00B664DA"/>
    <w:rsid w:val="00B711B9"/>
    <w:rsid w:val="00B72632"/>
    <w:rsid w:val="00B72E44"/>
    <w:rsid w:val="00B7476C"/>
    <w:rsid w:val="00B7645C"/>
    <w:rsid w:val="00B76B10"/>
    <w:rsid w:val="00B7782A"/>
    <w:rsid w:val="00B824F2"/>
    <w:rsid w:val="00B97611"/>
    <w:rsid w:val="00B97F6A"/>
    <w:rsid w:val="00BA13ED"/>
    <w:rsid w:val="00BA18B3"/>
    <w:rsid w:val="00BA78E0"/>
    <w:rsid w:val="00BB1273"/>
    <w:rsid w:val="00BB34E4"/>
    <w:rsid w:val="00BB41A8"/>
    <w:rsid w:val="00BB4FD4"/>
    <w:rsid w:val="00BB5D41"/>
    <w:rsid w:val="00BB5D93"/>
    <w:rsid w:val="00BC483B"/>
    <w:rsid w:val="00BD3B78"/>
    <w:rsid w:val="00BD3D0B"/>
    <w:rsid w:val="00BD482A"/>
    <w:rsid w:val="00BD637F"/>
    <w:rsid w:val="00BD6DE6"/>
    <w:rsid w:val="00BE04D5"/>
    <w:rsid w:val="00BF2898"/>
    <w:rsid w:val="00BF5E96"/>
    <w:rsid w:val="00BF6E30"/>
    <w:rsid w:val="00C02370"/>
    <w:rsid w:val="00C05E55"/>
    <w:rsid w:val="00C069C6"/>
    <w:rsid w:val="00C122A9"/>
    <w:rsid w:val="00C128F5"/>
    <w:rsid w:val="00C16703"/>
    <w:rsid w:val="00C173B5"/>
    <w:rsid w:val="00C22B35"/>
    <w:rsid w:val="00C23F06"/>
    <w:rsid w:val="00C25051"/>
    <w:rsid w:val="00C262E0"/>
    <w:rsid w:val="00C27BF0"/>
    <w:rsid w:val="00C27DF1"/>
    <w:rsid w:val="00C3682F"/>
    <w:rsid w:val="00C36A7A"/>
    <w:rsid w:val="00C36C5B"/>
    <w:rsid w:val="00C370CC"/>
    <w:rsid w:val="00C37617"/>
    <w:rsid w:val="00C4077E"/>
    <w:rsid w:val="00C42346"/>
    <w:rsid w:val="00C42E56"/>
    <w:rsid w:val="00C430CC"/>
    <w:rsid w:val="00C43F3B"/>
    <w:rsid w:val="00C447B9"/>
    <w:rsid w:val="00C51875"/>
    <w:rsid w:val="00C522F2"/>
    <w:rsid w:val="00C5377D"/>
    <w:rsid w:val="00C556DC"/>
    <w:rsid w:val="00C57645"/>
    <w:rsid w:val="00C604AD"/>
    <w:rsid w:val="00C60C2D"/>
    <w:rsid w:val="00C70621"/>
    <w:rsid w:val="00C7483A"/>
    <w:rsid w:val="00C7510C"/>
    <w:rsid w:val="00C75FAE"/>
    <w:rsid w:val="00C8415E"/>
    <w:rsid w:val="00C84628"/>
    <w:rsid w:val="00C87AE4"/>
    <w:rsid w:val="00C9473C"/>
    <w:rsid w:val="00C947A8"/>
    <w:rsid w:val="00C956EA"/>
    <w:rsid w:val="00C9643E"/>
    <w:rsid w:val="00C96DD6"/>
    <w:rsid w:val="00C97667"/>
    <w:rsid w:val="00C97D8B"/>
    <w:rsid w:val="00CA1AD7"/>
    <w:rsid w:val="00CA7081"/>
    <w:rsid w:val="00CA7D20"/>
    <w:rsid w:val="00CB0E7B"/>
    <w:rsid w:val="00CC00B9"/>
    <w:rsid w:val="00CC08DA"/>
    <w:rsid w:val="00CC2F6B"/>
    <w:rsid w:val="00CC661B"/>
    <w:rsid w:val="00CD1641"/>
    <w:rsid w:val="00CE2769"/>
    <w:rsid w:val="00CE5A05"/>
    <w:rsid w:val="00CF0826"/>
    <w:rsid w:val="00CF1194"/>
    <w:rsid w:val="00CF7792"/>
    <w:rsid w:val="00D00B6B"/>
    <w:rsid w:val="00D014D2"/>
    <w:rsid w:val="00D037E6"/>
    <w:rsid w:val="00D04830"/>
    <w:rsid w:val="00D078E4"/>
    <w:rsid w:val="00D12F2E"/>
    <w:rsid w:val="00D15B65"/>
    <w:rsid w:val="00D1640B"/>
    <w:rsid w:val="00D25FB1"/>
    <w:rsid w:val="00D3032B"/>
    <w:rsid w:val="00D306EC"/>
    <w:rsid w:val="00D32EBD"/>
    <w:rsid w:val="00D33749"/>
    <w:rsid w:val="00D40CAB"/>
    <w:rsid w:val="00D416AE"/>
    <w:rsid w:val="00D429A7"/>
    <w:rsid w:val="00D42D83"/>
    <w:rsid w:val="00D43D36"/>
    <w:rsid w:val="00D44500"/>
    <w:rsid w:val="00D47A67"/>
    <w:rsid w:val="00D568C3"/>
    <w:rsid w:val="00D56B87"/>
    <w:rsid w:val="00D61230"/>
    <w:rsid w:val="00D6551F"/>
    <w:rsid w:val="00D67856"/>
    <w:rsid w:val="00D67F1B"/>
    <w:rsid w:val="00D71E0B"/>
    <w:rsid w:val="00D73157"/>
    <w:rsid w:val="00D74724"/>
    <w:rsid w:val="00D7661E"/>
    <w:rsid w:val="00D77EB3"/>
    <w:rsid w:val="00D829D9"/>
    <w:rsid w:val="00D82ED6"/>
    <w:rsid w:val="00D8383F"/>
    <w:rsid w:val="00D85739"/>
    <w:rsid w:val="00D85E27"/>
    <w:rsid w:val="00D86432"/>
    <w:rsid w:val="00D951A7"/>
    <w:rsid w:val="00DA4C5B"/>
    <w:rsid w:val="00DA6952"/>
    <w:rsid w:val="00DB388B"/>
    <w:rsid w:val="00DB5E87"/>
    <w:rsid w:val="00DC2362"/>
    <w:rsid w:val="00DC2EDA"/>
    <w:rsid w:val="00DC31C3"/>
    <w:rsid w:val="00DC46F9"/>
    <w:rsid w:val="00DC71BC"/>
    <w:rsid w:val="00DD0229"/>
    <w:rsid w:val="00DD0762"/>
    <w:rsid w:val="00DD1A8A"/>
    <w:rsid w:val="00DD36AD"/>
    <w:rsid w:val="00DD4DDC"/>
    <w:rsid w:val="00DD63DA"/>
    <w:rsid w:val="00DD79D2"/>
    <w:rsid w:val="00DE09AA"/>
    <w:rsid w:val="00DE673E"/>
    <w:rsid w:val="00DE734C"/>
    <w:rsid w:val="00DF0529"/>
    <w:rsid w:val="00DF1CA0"/>
    <w:rsid w:val="00DF2DE8"/>
    <w:rsid w:val="00DF7D7B"/>
    <w:rsid w:val="00E01C40"/>
    <w:rsid w:val="00E0207C"/>
    <w:rsid w:val="00E02342"/>
    <w:rsid w:val="00E05251"/>
    <w:rsid w:val="00E10756"/>
    <w:rsid w:val="00E11B4F"/>
    <w:rsid w:val="00E13C60"/>
    <w:rsid w:val="00E15120"/>
    <w:rsid w:val="00E16E86"/>
    <w:rsid w:val="00E21841"/>
    <w:rsid w:val="00E23235"/>
    <w:rsid w:val="00E2339C"/>
    <w:rsid w:val="00E23851"/>
    <w:rsid w:val="00E24285"/>
    <w:rsid w:val="00E2502B"/>
    <w:rsid w:val="00E3095F"/>
    <w:rsid w:val="00E37895"/>
    <w:rsid w:val="00E43211"/>
    <w:rsid w:val="00E45BDD"/>
    <w:rsid w:val="00E50EC0"/>
    <w:rsid w:val="00E53102"/>
    <w:rsid w:val="00E5323F"/>
    <w:rsid w:val="00E53586"/>
    <w:rsid w:val="00E55A89"/>
    <w:rsid w:val="00E56A75"/>
    <w:rsid w:val="00E667FC"/>
    <w:rsid w:val="00E66BFC"/>
    <w:rsid w:val="00E71AC9"/>
    <w:rsid w:val="00E71F4D"/>
    <w:rsid w:val="00E72636"/>
    <w:rsid w:val="00E72E50"/>
    <w:rsid w:val="00E77510"/>
    <w:rsid w:val="00E77BF0"/>
    <w:rsid w:val="00E84190"/>
    <w:rsid w:val="00E850E7"/>
    <w:rsid w:val="00E90249"/>
    <w:rsid w:val="00E906D0"/>
    <w:rsid w:val="00E92F89"/>
    <w:rsid w:val="00E932B8"/>
    <w:rsid w:val="00E96426"/>
    <w:rsid w:val="00EA1D1F"/>
    <w:rsid w:val="00EA2D05"/>
    <w:rsid w:val="00EB0F40"/>
    <w:rsid w:val="00EB2CD7"/>
    <w:rsid w:val="00EB43C2"/>
    <w:rsid w:val="00EC0491"/>
    <w:rsid w:val="00EC496F"/>
    <w:rsid w:val="00EC4C08"/>
    <w:rsid w:val="00ED0557"/>
    <w:rsid w:val="00ED06BD"/>
    <w:rsid w:val="00EE14E5"/>
    <w:rsid w:val="00EE31F7"/>
    <w:rsid w:val="00EE5B1D"/>
    <w:rsid w:val="00EE6502"/>
    <w:rsid w:val="00EE76B3"/>
    <w:rsid w:val="00EF41FE"/>
    <w:rsid w:val="00EF43F1"/>
    <w:rsid w:val="00EF7DA9"/>
    <w:rsid w:val="00F03D9A"/>
    <w:rsid w:val="00F0467A"/>
    <w:rsid w:val="00F12623"/>
    <w:rsid w:val="00F147D2"/>
    <w:rsid w:val="00F167B0"/>
    <w:rsid w:val="00F16F80"/>
    <w:rsid w:val="00F21C70"/>
    <w:rsid w:val="00F241B1"/>
    <w:rsid w:val="00F30600"/>
    <w:rsid w:val="00F31A1F"/>
    <w:rsid w:val="00F35E40"/>
    <w:rsid w:val="00F3684A"/>
    <w:rsid w:val="00F40068"/>
    <w:rsid w:val="00F4176E"/>
    <w:rsid w:val="00F41C36"/>
    <w:rsid w:val="00F41D81"/>
    <w:rsid w:val="00F444F3"/>
    <w:rsid w:val="00F51987"/>
    <w:rsid w:val="00F6266E"/>
    <w:rsid w:val="00F63E3D"/>
    <w:rsid w:val="00F642B9"/>
    <w:rsid w:val="00F67603"/>
    <w:rsid w:val="00F70937"/>
    <w:rsid w:val="00F718A4"/>
    <w:rsid w:val="00F75EF2"/>
    <w:rsid w:val="00F76E66"/>
    <w:rsid w:val="00F86EE5"/>
    <w:rsid w:val="00F91B85"/>
    <w:rsid w:val="00F920BD"/>
    <w:rsid w:val="00F92F6A"/>
    <w:rsid w:val="00F93B37"/>
    <w:rsid w:val="00F9408D"/>
    <w:rsid w:val="00F948E4"/>
    <w:rsid w:val="00F96464"/>
    <w:rsid w:val="00FA30C8"/>
    <w:rsid w:val="00FA4868"/>
    <w:rsid w:val="00FB45C1"/>
    <w:rsid w:val="00FC0362"/>
    <w:rsid w:val="00FC5645"/>
    <w:rsid w:val="00FC7814"/>
    <w:rsid w:val="00FD57CD"/>
    <w:rsid w:val="00FE1FA9"/>
    <w:rsid w:val="00FE5A89"/>
    <w:rsid w:val="00FE7F9A"/>
    <w:rsid w:val="00FE7FB2"/>
    <w:rsid w:val="00FF0981"/>
    <w:rsid w:val="00FF267B"/>
    <w:rsid w:val="00FF5EE5"/>
    <w:rsid w:val="00FF7015"/>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3212]"/>
    </o:shapedefaults>
    <o:shapelayout v:ext="edit">
      <o:idmap v:ext="edit" data="1"/>
    </o:shapelayout>
  </w:shapeDefaults>
  <w:decimalSymbol w:val=","/>
  <w:listSeparator w:val=";"/>
  <w14:docId w14:val="01B4DD7E"/>
  <w15:chartTrackingRefBased/>
  <w15:docId w15:val="{7CC89397-5106-4E52-A513-18A9B93E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HAns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92F8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unhideWhenUsed/>
    <w:qFormat/>
    <w:rsid w:val="00E92F8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E92F89"/>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Overskrift4">
    <w:name w:val="heading 4"/>
    <w:basedOn w:val="Normal"/>
    <w:next w:val="Normal"/>
    <w:link w:val="Overskrift4Tegn"/>
    <w:uiPriority w:val="9"/>
    <w:unhideWhenUsed/>
    <w:qFormat/>
    <w:rsid w:val="00E92F89"/>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Overskrift5">
    <w:name w:val="heading 5"/>
    <w:basedOn w:val="Normal"/>
    <w:next w:val="Normal"/>
    <w:link w:val="Overskrift5Tegn"/>
    <w:uiPriority w:val="9"/>
    <w:unhideWhenUsed/>
    <w:qFormat/>
    <w:rsid w:val="00E92F89"/>
    <w:pPr>
      <w:keepNext/>
      <w:keepLines/>
      <w:spacing w:before="80" w:after="40"/>
      <w:outlineLvl w:val="4"/>
    </w:pPr>
    <w:rPr>
      <w:rFonts w:asciiTheme="minorHAnsi" w:eastAsiaTheme="majorEastAsia" w:hAnsiTheme="min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E92F89"/>
    <w:pPr>
      <w:keepNext/>
      <w:keepLines/>
      <w:spacing w:before="40" w:after="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92F89"/>
    <w:pPr>
      <w:keepNext/>
      <w:keepLines/>
      <w:spacing w:before="40" w:after="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E92F89"/>
    <w:pPr>
      <w:keepNext/>
      <w:keepLines/>
      <w:spacing w:after="0"/>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92F89"/>
    <w:pPr>
      <w:keepNext/>
      <w:keepLines/>
      <w:spacing w:after="0"/>
      <w:outlineLvl w:val="8"/>
    </w:pPr>
    <w:rPr>
      <w:rFonts w:asciiTheme="minorHAnsi" w:eastAsiaTheme="majorEastAsia" w:hAnsiTheme="minorHAnsi"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92F89"/>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rsid w:val="00E92F89"/>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E92F89"/>
    <w:rPr>
      <w:rFonts w:asciiTheme="minorHAnsi" w:eastAsiaTheme="majorEastAsia" w:hAnsiTheme="min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rsid w:val="00E92F89"/>
    <w:rPr>
      <w:rFonts w:asciiTheme="minorHAnsi" w:eastAsiaTheme="majorEastAsia" w:hAnsiTheme="minorHAnsi" w:cstheme="majorBidi"/>
      <w:i/>
      <w:iCs/>
      <w:color w:val="2F5496" w:themeColor="accent1" w:themeShade="BF"/>
    </w:rPr>
  </w:style>
  <w:style w:type="character" w:customStyle="1" w:styleId="Overskrift5Tegn">
    <w:name w:val="Overskrift 5 Tegn"/>
    <w:basedOn w:val="Standardskriftforavsnitt"/>
    <w:link w:val="Overskrift5"/>
    <w:uiPriority w:val="9"/>
    <w:rsid w:val="00E92F89"/>
    <w:rPr>
      <w:rFonts w:asciiTheme="minorHAnsi" w:eastAsiaTheme="majorEastAsia" w:hAnsiTheme="minorHAnsi" w:cstheme="majorBidi"/>
      <w:color w:val="2F5496" w:themeColor="accent1" w:themeShade="BF"/>
    </w:rPr>
  </w:style>
  <w:style w:type="character" w:customStyle="1" w:styleId="Overskrift6Tegn">
    <w:name w:val="Overskrift 6 Tegn"/>
    <w:basedOn w:val="Standardskriftforavsnitt"/>
    <w:link w:val="Overskrift6"/>
    <w:uiPriority w:val="9"/>
    <w:semiHidden/>
    <w:rsid w:val="00E92F89"/>
    <w:rPr>
      <w:rFonts w:asciiTheme="minorHAnsi" w:eastAsiaTheme="majorEastAsia" w:hAnsiTheme="minorHAnsi" w:cstheme="majorBidi"/>
      <w:i/>
      <w:iCs/>
      <w:color w:val="595959" w:themeColor="text1" w:themeTint="A6"/>
    </w:rPr>
  </w:style>
  <w:style w:type="character" w:customStyle="1" w:styleId="Overskrift7Tegn">
    <w:name w:val="Overskrift 7 Tegn"/>
    <w:basedOn w:val="Standardskriftforavsnitt"/>
    <w:link w:val="Overskrift7"/>
    <w:uiPriority w:val="9"/>
    <w:semiHidden/>
    <w:rsid w:val="00E92F89"/>
    <w:rPr>
      <w:rFonts w:asciiTheme="minorHAnsi" w:eastAsiaTheme="majorEastAsia" w:hAnsiTheme="minorHAnsi" w:cstheme="majorBidi"/>
      <w:color w:val="595959" w:themeColor="text1" w:themeTint="A6"/>
    </w:rPr>
  </w:style>
  <w:style w:type="character" w:customStyle="1" w:styleId="Overskrift8Tegn">
    <w:name w:val="Overskrift 8 Tegn"/>
    <w:basedOn w:val="Standardskriftforavsnitt"/>
    <w:link w:val="Overskrift8"/>
    <w:uiPriority w:val="9"/>
    <w:semiHidden/>
    <w:rsid w:val="00E92F89"/>
    <w:rPr>
      <w:rFonts w:asciiTheme="minorHAnsi" w:eastAsiaTheme="majorEastAsia" w:hAnsiTheme="minorHAnsi" w:cstheme="majorBidi"/>
      <w:i/>
      <w:iCs/>
      <w:color w:val="272727" w:themeColor="text1" w:themeTint="D8"/>
    </w:rPr>
  </w:style>
  <w:style w:type="character" w:customStyle="1" w:styleId="Overskrift9Tegn">
    <w:name w:val="Overskrift 9 Tegn"/>
    <w:basedOn w:val="Standardskriftforavsnitt"/>
    <w:link w:val="Overskrift9"/>
    <w:uiPriority w:val="9"/>
    <w:semiHidden/>
    <w:rsid w:val="00E92F89"/>
    <w:rPr>
      <w:rFonts w:asciiTheme="minorHAnsi" w:eastAsiaTheme="majorEastAsia" w:hAnsiTheme="minorHAnsi" w:cstheme="majorBidi"/>
      <w:color w:val="272727" w:themeColor="text1" w:themeTint="D8"/>
    </w:rPr>
  </w:style>
  <w:style w:type="paragraph" w:styleId="Tittel">
    <w:name w:val="Title"/>
    <w:basedOn w:val="Normal"/>
    <w:next w:val="Normal"/>
    <w:link w:val="TittelTegn"/>
    <w:uiPriority w:val="10"/>
    <w:qFormat/>
    <w:rsid w:val="00E92F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92F8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E92F8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E92F89"/>
    <w:rPr>
      <w:rFonts w:asciiTheme="minorHAnsi" w:eastAsiaTheme="majorEastAsia" w:hAnsiTheme="minorHAnsi" w:cstheme="majorBidi"/>
      <w:color w:val="595959" w:themeColor="text1" w:themeTint="A6"/>
      <w:spacing w:val="15"/>
      <w:sz w:val="28"/>
      <w:szCs w:val="28"/>
    </w:rPr>
  </w:style>
  <w:style w:type="paragraph" w:styleId="Sitat">
    <w:name w:val="Quote"/>
    <w:basedOn w:val="Normal"/>
    <w:next w:val="Normal"/>
    <w:link w:val="SitatTegn"/>
    <w:uiPriority w:val="29"/>
    <w:qFormat/>
    <w:rsid w:val="00E92F89"/>
    <w:pPr>
      <w:spacing w:before="160"/>
      <w:jc w:val="center"/>
    </w:pPr>
    <w:rPr>
      <w:i/>
      <w:iCs/>
      <w:color w:val="404040" w:themeColor="text1" w:themeTint="BF"/>
    </w:rPr>
  </w:style>
  <w:style w:type="character" w:customStyle="1" w:styleId="SitatTegn">
    <w:name w:val="Sitat Tegn"/>
    <w:basedOn w:val="Standardskriftforavsnitt"/>
    <w:link w:val="Sitat"/>
    <w:uiPriority w:val="29"/>
    <w:rsid w:val="00E92F89"/>
    <w:rPr>
      <w:i/>
      <w:iCs/>
      <w:color w:val="404040" w:themeColor="text1" w:themeTint="BF"/>
    </w:rPr>
  </w:style>
  <w:style w:type="paragraph" w:styleId="Listeavsnitt">
    <w:name w:val="List Paragraph"/>
    <w:basedOn w:val="Normal"/>
    <w:uiPriority w:val="34"/>
    <w:qFormat/>
    <w:rsid w:val="00E92F89"/>
    <w:pPr>
      <w:ind w:left="720"/>
      <w:contextualSpacing/>
    </w:pPr>
  </w:style>
  <w:style w:type="character" w:styleId="Sterkutheving">
    <w:name w:val="Intense Emphasis"/>
    <w:basedOn w:val="Standardskriftforavsnitt"/>
    <w:uiPriority w:val="21"/>
    <w:qFormat/>
    <w:rsid w:val="00E92F89"/>
    <w:rPr>
      <w:i/>
      <w:iCs/>
      <w:color w:val="2F5496" w:themeColor="accent1" w:themeShade="BF"/>
    </w:rPr>
  </w:style>
  <w:style w:type="paragraph" w:styleId="Sterktsitat">
    <w:name w:val="Intense Quote"/>
    <w:basedOn w:val="Normal"/>
    <w:next w:val="Normal"/>
    <w:link w:val="SterktsitatTegn"/>
    <w:uiPriority w:val="30"/>
    <w:qFormat/>
    <w:rsid w:val="00E92F8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E92F89"/>
    <w:rPr>
      <w:i/>
      <w:iCs/>
      <w:color w:val="2F5496" w:themeColor="accent1" w:themeShade="BF"/>
    </w:rPr>
  </w:style>
  <w:style w:type="character" w:styleId="Sterkreferanse">
    <w:name w:val="Intense Reference"/>
    <w:basedOn w:val="Standardskriftforavsnitt"/>
    <w:uiPriority w:val="32"/>
    <w:qFormat/>
    <w:rsid w:val="00E92F89"/>
    <w:rPr>
      <w:b/>
      <w:bCs/>
      <w:smallCaps/>
      <w:color w:val="2F5496" w:themeColor="accent1" w:themeShade="BF"/>
      <w:spacing w:val="5"/>
    </w:rPr>
  </w:style>
  <w:style w:type="paragraph" w:styleId="Topptekst">
    <w:name w:val="header"/>
    <w:basedOn w:val="Normal"/>
    <w:link w:val="TopptekstTegn"/>
    <w:uiPriority w:val="99"/>
    <w:unhideWhenUsed/>
    <w:rsid w:val="00E92F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2F89"/>
  </w:style>
  <w:style w:type="paragraph" w:styleId="Bunntekst">
    <w:name w:val="footer"/>
    <w:basedOn w:val="Normal"/>
    <w:link w:val="BunntekstTegn"/>
    <w:uiPriority w:val="99"/>
    <w:unhideWhenUsed/>
    <w:rsid w:val="00E92F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2F89"/>
  </w:style>
  <w:style w:type="table" w:styleId="Tabellrutenett">
    <w:name w:val="Table Grid"/>
    <w:basedOn w:val="Vanligtabell"/>
    <w:uiPriority w:val="39"/>
    <w:rsid w:val="00E92F8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E92F89"/>
    <w:pPr>
      <w:spacing w:before="240" w:after="0"/>
      <w:outlineLvl w:val="9"/>
    </w:pPr>
    <w:rPr>
      <w:kern w:val="0"/>
      <w:sz w:val="32"/>
      <w:szCs w:val="32"/>
      <w:lang w:eastAsia="nb-NO"/>
      <w14:ligatures w14:val="none"/>
    </w:rPr>
  </w:style>
  <w:style w:type="paragraph" w:styleId="INNH1">
    <w:name w:val="toc 1"/>
    <w:basedOn w:val="Normal"/>
    <w:next w:val="Normal"/>
    <w:autoRedefine/>
    <w:uiPriority w:val="39"/>
    <w:unhideWhenUsed/>
    <w:rsid w:val="00E92F89"/>
    <w:pPr>
      <w:spacing w:after="100"/>
    </w:pPr>
  </w:style>
  <w:style w:type="character" w:styleId="Hyperkobling">
    <w:name w:val="Hyperlink"/>
    <w:basedOn w:val="Standardskriftforavsnitt"/>
    <w:uiPriority w:val="99"/>
    <w:unhideWhenUsed/>
    <w:rsid w:val="00E92F89"/>
    <w:rPr>
      <w:color w:val="0563C1" w:themeColor="hyperlink"/>
      <w:u w:val="single"/>
    </w:rPr>
  </w:style>
  <w:style w:type="table" w:styleId="Rutenettabell1lysuthevingsfarge3">
    <w:name w:val="Grid Table 1 Light Accent 3"/>
    <w:basedOn w:val="Vanligtabell"/>
    <w:uiPriority w:val="46"/>
    <w:rsid w:val="00C22B35"/>
    <w:pPr>
      <w:spacing w:after="0" w:line="240" w:lineRule="auto"/>
    </w:pPr>
    <w:rPr>
      <w:kern w:val="0"/>
      <w14:ligatures w14:val="none"/>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lstomtale">
    <w:name w:val="Unresolved Mention"/>
    <w:basedOn w:val="Standardskriftforavsnitt"/>
    <w:uiPriority w:val="99"/>
    <w:semiHidden/>
    <w:unhideWhenUsed/>
    <w:rsid w:val="00A02674"/>
    <w:rPr>
      <w:color w:val="605E5C"/>
      <w:shd w:val="clear" w:color="auto" w:fill="E1DFDD"/>
    </w:rPr>
  </w:style>
  <w:style w:type="paragraph" w:styleId="Bildetekst">
    <w:name w:val="caption"/>
    <w:basedOn w:val="Normal"/>
    <w:next w:val="Normal"/>
    <w:uiPriority w:val="35"/>
    <w:unhideWhenUsed/>
    <w:qFormat/>
    <w:rsid w:val="007C2CF8"/>
    <w:pPr>
      <w:spacing w:after="200" w:line="240" w:lineRule="auto"/>
    </w:pPr>
    <w:rPr>
      <w:i/>
      <w:iCs/>
      <w:color w:val="44546A" w:themeColor="text2"/>
      <w:sz w:val="18"/>
      <w:szCs w:val="18"/>
    </w:rPr>
  </w:style>
  <w:style w:type="paragraph" w:styleId="INNH2">
    <w:name w:val="toc 2"/>
    <w:basedOn w:val="Normal"/>
    <w:next w:val="Normal"/>
    <w:autoRedefine/>
    <w:uiPriority w:val="39"/>
    <w:unhideWhenUsed/>
    <w:rsid w:val="00FC0362"/>
    <w:pPr>
      <w:spacing w:after="100"/>
      <w:ind w:left="220"/>
    </w:pPr>
  </w:style>
  <w:style w:type="paragraph" w:styleId="INNH3">
    <w:name w:val="toc 3"/>
    <w:basedOn w:val="Normal"/>
    <w:next w:val="Normal"/>
    <w:autoRedefine/>
    <w:uiPriority w:val="39"/>
    <w:unhideWhenUsed/>
    <w:rsid w:val="00FC0362"/>
    <w:pPr>
      <w:spacing w:after="100"/>
      <w:ind w:left="440"/>
    </w:pPr>
  </w:style>
  <w:style w:type="table" w:styleId="Rutenettabell1lysuthevingsfarge1">
    <w:name w:val="Grid Table 1 Light Accent 1"/>
    <w:basedOn w:val="Vanligtabell"/>
    <w:uiPriority w:val="46"/>
    <w:rsid w:val="00053EA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ulgthyperkobling">
    <w:name w:val="FollowedHyperlink"/>
    <w:basedOn w:val="Standardskriftforavsnitt"/>
    <w:uiPriority w:val="99"/>
    <w:semiHidden/>
    <w:unhideWhenUsed/>
    <w:rsid w:val="008C171C"/>
    <w:rPr>
      <w:color w:val="0563C1" w:themeColor="followedHyperlink"/>
      <w:u w:val="single"/>
    </w:rPr>
  </w:style>
  <w:style w:type="paragraph" w:styleId="Figurliste">
    <w:name w:val="table of figures"/>
    <w:basedOn w:val="Normal"/>
    <w:next w:val="Normal"/>
    <w:uiPriority w:val="99"/>
    <w:semiHidden/>
    <w:unhideWhenUsed/>
    <w:rsid w:val="0073255E"/>
    <w:pPr>
      <w:spacing w:after="0"/>
    </w:pPr>
  </w:style>
  <w:style w:type="character" w:styleId="Merknadsreferanse">
    <w:name w:val="annotation reference"/>
    <w:basedOn w:val="Standardskriftforavsnitt"/>
    <w:uiPriority w:val="99"/>
    <w:semiHidden/>
    <w:unhideWhenUsed/>
    <w:rsid w:val="00121D8F"/>
    <w:rPr>
      <w:sz w:val="16"/>
      <w:szCs w:val="16"/>
    </w:rPr>
  </w:style>
  <w:style w:type="paragraph" w:styleId="Merknadstekst">
    <w:name w:val="annotation text"/>
    <w:basedOn w:val="Normal"/>
    <w:link w:val="MerknadstekstTegn"/>
    <w:uiPriority w:val="99"/>
    <w:unhideWhenUsed/>
    <w:rsid w:val="00121D8F"/>
    <w:pPr>
      <w:spacing w:line="240" w:lineRule="auto"/>
    </w:pPr>
    <w:rPr>
      <w:sz w:val="20"/>
      <w:szCs w:val="20"/>
    </w:rPr>
  </w:style>
  <w:style w:type="character" w:customStyle="1" w:styleId="MerknadstekstTegn">
    <w:name w:val="Merknadstekst Tegn"/>
    <w:basedOn w:val="Standardskriftforavsnitt"/>
    <w:link w:val="Merknadstekst"/>
    <w:uiPriority w:val="99"/>
    <w:rsid w:val="00121D8F"/>
    <w:rPr>
      <w:sz w:val="20"/>
      <w:szCs w:val="20"/>
    </w:rPr>
  </w:style>
  <w:style w:type="paragraph" w:styleId="Kommentaremne">
    <w:name w:val="annotation subject"/>
    <w:basedOn w:val="Merknadstekst"/>
    <w:next w:val="Merknadstekst"/>
    <w:link w:val="KommentaremneTegn"/>
    <w:uiPriority w:val="99"/>
    <w:semiHidden/>
    <w:unhideWhenUsed/>
    <w:rsid w:val="00121D8F"/>
    <w:rPr>
      <w:b/>
      <w:bCs/>
    </w:rPr>
  </w:style>
  <w:style w:type="character" w:customStyle="1" w:styleId="KommentaremneTegn">
    <w:name w:val="Kommentaremne Tegn"/>
    <w:basedOn w:val="MerknadstekstTegn"/>
    <w:link w:val="Kommentaremne"/>
    <w:uiPriority w:val="99"/>
    <w:semiHidden/>
    <w:rsid w:val="00121D8F"/>
    <w:rPr>
      <w:b/>
      <w:bCs/>
      <w:sz w:val="20"/>
      <w:szCs w:val="20"/>
    </w:rPr>
  </w:style>
  <w:style w:type="table" w:styleId="Vanligtabell3">
    <w:name w:val="Plain Table 3"/>
    <w:basedOn w:val="Vanligtabell"/>
    <w:uiPriority w:val="43"/>
    <w:rsid w:val="00B255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4D619E"/>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0039">
      <w:bodyDiv w:val="1"/>
      <w:marLeft w:val="0"/>
      <w:marRight w:val="0"/>
      <w:marTop w:val="0"/>
      <w:marBottom w:val="0"/>
      <w:divBdr>
        <w:top w:val="none" w:sz="0" w:space="0" w:color="auto"/>
        <w:left w:val="none" w:sz="0" w:space="0" w:color="auto"/>
        <w:bottom w:val="none" w:sz="0" w:space="0" w:color="auto"/>
        <w:right w:val="none" w:sz="0" w:space="0" w:color="auto"/>
      </w:divBdr>
    </w:div>
    <w:div w:id="312419281">
      <w:bodyDiv w:val="1"/>
      <w:marLeft w:val="0"/>
      <w:marRight w:val="0"/>
      <w:marTop w:val="0"/>
      <w:marBottom w:val="0"/>
      <w:divBdr>
        <w:top w:val="none" w:sz="0" w:space="0" w:color="auto"/>
        <w:left w:val="none" w:sz="0" w:space="0" w:color="auto"/>
        <w:bottom w:val="none" w:sz="0" w:space="0" w:color="auto"/>
        <w:right w:val="none" w:sz="0" w:space="0" w:color="auto"/>
      </w:divBdr>
    </w:div>
    <w:div w:id="504132680">
      <w:bodyDiv w:val="1"/>
      <w:marLeft w:val="0"/>
      <w:marRight w:val="0"/>
      <w:marTop w:val="0"/>
      <w:marBottom w:val="0"/>
      <w:divBdr>
        <w:top w:val="none" w:sz="0" w:space="0" w:color="auto"/>
        <w:left w:val="none" w:sz="0" w:space="0" w:color="auto"/>
        <w:bottom w:val="none" w:sz="0" w:space="0" w:color="auto"/>
        <w:right w:val="none" w:sz="0" w:space="0" w:color="auto"/>
      </w:divBdr>
    </w:div>
    <w:div w:id="680619402">
      <w:bodyDiv w:val="1"/>
      <w:marLeft w:val="0"/>
      <w:marRight w:val="0"/>
      <w:marTop w:val="0"/>
      <w:marBottom w:val="0"/>
      <w:divBdr>
        <w:top w:val="none" w:sz="0" w:space="0" w:color="auto"/>
        <w:left w:val="none" w:sz="0" w:space="0" w:color="auto"/>
        <w:bottom w:val="none" w:sz="0" w:space="0" w:color="auto"/>
        <w:right w:val="none" w:sz="0" w:space="0" w:color="auto"/>
      </w:divBdr>
    </w:div>
    <w:div w:id="776296288">
      <w:bodyDiv w:val="1"/>
      <w:marLeft w:val="0"/>
      <w:marRight w:val="0"/>
      <w:marTop w:val="0"/>
      <w:marBottom w:val="0"/>
      <w:divBdr>
        <w:top w:val="none" w:sz="0" w:space="0" w:color="auto"/>
        <w:left w:val="none" w:sz="0" w:space="0" w:color="auto"/>
        <w:bottom w:val="none" w:sz="0" w:space="0" w:color="auto"/>
        <w:right w:val="none" w:sz="0" w:space="0" w:color="auto"/>
      </w:divBdr>
    </w:div>
    <w:div w:id="1041053888">
      <w:bodyDiv w:val="1"/>
      <w:marLeft w:val="0"/>
      <w:marRight w:val="0"/>
      <w:marTop w:val="0"/>
      <w:marBottom w:val="0"/>
      <w:divBdr>
        <w:top w:val="none" w:sz="0" w:space="0" w:color="auto"/>
        <w:left w:val="none" w:sz="0" w:space="0" w:color="auto"/>
        <w:bottom w:val="none" w:sz="0" w:space="0" w:color="auto"/>
        <w:right w:val="none" w:sz="0" w:space="0" w:color="auto"/>
      </w:divBdr>
    </w:div>
    <w:div w:id="1132014324">
      <w:bodyDiv w:val="1"/>
      <w:marLeft w:val="0"/>
      <w:marRight w:val="0"/>
      <w:marTop w:val="0"/>
      <w:marBottom w:val="0"/>
      <w:divBdr>
        <w:top w:val="none" w:sz="0" w:space="0" w:color="auto"/>
        <w:left w:val="none" w:sz="0" w:space="0" w:color="auto"/>
        <w:bottom w:val="none" w:sz="0" w:space="0" w:color="auto"/>
        <w:right w:val="none" w:sz="0" w:space="0" w:color="auto"/>
      </w:divBdr>
    </w:div>
    <w:div w:id="1159275500">
      <w:bodyDiv w:val="1"/>
      <w:marLeft w:val="0"/>
      <w:marRight w:val="0"/>
      <w:marTop w:val="0"/>
      <w:marBottom w:val="0"/>
      <w:divBdr>
        <w:top w:val="none" w:sz="0" w:space="0" w:color="auto"/>
        <w:left w:val="none" w:sz="0" w:space="0" w:color="auto"/>
        <w:bottom w:val="none" w:sz="0" w:space="0" w:color="auto"/>
        <w:right w:val="none" w:sz="0" w:space="0" w:color="auto"/>
      </w:divBdr>
    </w:div>
    <w:div w:id="1237743120">
      <w:bodyDiv w:val="1"/>
      <w:marLeft w:val="0"/>
      <w:marRight w:val="0"/>
      <w:marTop w:val="0"/>
      <w:marBottom w:val="0"/>
      <w:divBdr>
        <w:top w:val="none" w:sz="0" w:space="0" w:color="auto"/>
        <w:left w:val="none" w:sz="0" w:space="0" w:color="auto"/>
        <w:bottom w:val="none" w:sz="0" w:space="0" w:color="auto"/>
        <w:right w:val="none" w:sz="0" w:space="0" w:color="auto"/>
      </w:divBdr>
    </w:div>
    <w:div w:id="1239631488">
      <w:bodyDiv w:val="1"/>
      <w:marLeft w:val="0"/>
      <w:marRight w:val="0"/>
      <w:marTop w:val="0"/>
      <w:marBottom w:val="0"/>
      <w:divBdr>
        <w:top w:val="none" w:sz="0" w:space="0" w:color="auto"/>
        <w:left w:val="none" w:sz="0" w:space="0" w:color="auto"/>
        <w:bottom w:val="none" w:sz="0" w:space="0" w:color="auto"/>
        <w:right w:val="none" w:sz="0" w:space="0" w:color="auto"/>
      </w:divBdr>
    </w:div>
    <w:div w:id="1285037472">
      <w:bodyDiv w:val="1"/>
      <w:marLeft w:val="0"/>
      <w:marRight w:val="0"/>
      <w:marTop w:val="0"/>
      <w:marBottom w:val="0"/>
      <w:divBdr>
        <w:top w:val="none" w:sz="0" w:space="0" w:color="auto"/>
        <w:left w:val="none" w:sz="0" w:space="0" w:color="auto"/>
        <w:bottom w:val="none" w:sz="0" w:space="0" w:color="auto"/>
        <w:right w:val="none" w:sz="0" w:space="0" w:color="auto"/>
      </w:divBdr>
    </w:div>
    <w:div w:id="2108578553">
      <w:bodyDiv w:val="1"/>
      <w:marLeft w:val="0"/>
      <w:marRight w:val="0"/>
      <w:marTop w:val="0"/>
      <w:marBottom w:val="0"/>
      <w:divBdr>
        <w:top w:val="none" w:sz="0" w:space="0" w:color="auto"/>
        <w:left w:val="none" w:sz="0" w:space="0" w:color="auto"/>
        <w:bottom w:val="none" w:sz="0" w:space="0" w:color="auto"/>
        <w:right w:val="none" w:sz="0" w:space="0" w:color="auto"/>
      </w:divBdr>
    </w:div>
    <w:div w:id="21435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vdata.no/dokument/SFO/forskrift/2012-04-19-358" TargetMode="External"/><Relationship Id="rId21" Type="http://schemas.openxmlformats.org/officeDocument/2006/relationships/header" Target="header1.xml"/><Relationship Id="rId42" Type="http://schemas.openxmlformats.org/officeDocument/2006/relationships/hyperlink" Target="https://www.imdi.no/nir-og-bosetting/nasjonalt-introduksjonsregister-nir/overforing-mellom-kommunale-fagsystem-og-nir/" TargetMode="External"/><Relationship Id="rId47" Type="http://schemas.openxmlformats.org/officeDocument/2006/relationships/hyperlink" Target="https://www.imdi.no/nir-og-bosetting/nasjonalt-introduksjonsregister-nir/overforing-mellom-kommunale-fagsystem-og-nir/" TargetMode="External"/><Relationship Id="rId63" Type="http://schemas.openxmlformats.org/officeDocument/2006/relationships/hyperlink" Target="https://www.imdi.no/nir-og-bosetting/nasjonalt-introduksjonsregister-nir/overforing-mellom-kommunale-fagsystem-og-nir/" TargetMode="External"/><Relationship Id="rId68" Type="http://schemas.openxmlformats.org/officeDocument/2006/relationships/hyperlink" Target="https://lovdata.no/lov/2020-11-06-127/&#167;14" TargetMode="External"/><Relationship Id="rId16" Type="http://schemas.openxmlformats.org/officeDocument/2006/relationships/hyperlink" Target="https://www.imdi.no/om-imdi/brosjyrer-handboker-og-veiledere/velkommen-til-introduksjonsprogram/" TargetMode="External"/><Relationship Id="rId11" Type="http://schemas.openxmlformats.org/officeDocument/2006/relationships/hyperlink" Target="https://www.skatteetaten.no/person/folkeregister/" TargetMode="External"/><Relationship Id="rId32" Type="http://schemas.openxmlformats.org/officeDocument/2006/relationships/hyperlink" Target="https://www.imdi.no/nir-og-bosetting/nasjonalt-introduksjonsregister-nir/overforing-mellom-kommunale-fagsystem-og-nir/" TargetMode="External"/><Relationship Id="rId37" Type="http://schemas.openxmlformats.org/officeDocument/2006/relationships/hyperlink" Target="https://lovdata.no/lov/2020-11-06-127/&#167;7" TargetMode="External"/><Relationship Id="rId53" Type="http://schemas.openxmlformats.org/officeDocument/2006/relationships/hyperlink" Target="https://www.imdi.no/nir-og-bosetting/nasjonalt-introduksjonsregister-nir/overforing-mellom-kommunale-fagsystem-og-nir/" TargetMode="External"/><Relationship Id="rId58" Type="http://schemas.openxmlformats.org/officeDocument/2006/relationships/hyperlink" Target="https://www.imdi.no/nir-og-bosetting/nasjonalt-introduksjonsregister-nir/overforing-mellom-kommunale-fagsystem-og-nir/" TargetMode="External"/><Relationship Id="rId74" Type="http://schemas.openxmlformats.org/officeDocument/2006/relationships/hyperlink" Target="https://www.imdi.no/nir-og-bosetting/nasjonalt-introduksjonsregister-nir/overforing-mellom-kommunale-fagsystem-og-nir/" TargetMode="External"/><Relationship Id="rId79" Type="http://schemas.openxmlformats.org/officeDocument/2006/relationships/hyperlink" Target="https://www.imdi.no/nir-og-bosetting/nasjonalt-introduksjonsregister-nir/overforing-mellom-kommunale-fagsystem-og-nir/" TargetMode="External"/><Relationship Id="rId5" Type="http://schemas.openxmlformats.org/officeDocument/2006/relationships/webSettings" Target="webSettings.xml"/><Relationship Id="rId61" Type="http://schemas.openxmlformats.org/officeDocument/2006/relationships/hyperlink" Target="https://www.imdi.no/nir-og-bosetting/nasjonalt-introduksjonsregister-nir/overforing-mellom-kommunale-fagsystem-og-nir/" TargetMode="External"/><Relationship Id="rId82" Type="http://schemas.openxmlformats.org/officeDocument/2006/relationships/fontTable" Target="fontTable.xml"/><Relationship Id="rId19" Type="http://schemas.openxmlformats.org/officeDocument/2006/relationships/hyperlink" Target="https://lovdata.no/dokument/NL/lov/2008-05-15-35?q=Utlendingsloven" TargetMode="External"/><Relationship Id="rId14" Type="http://schemas.openxmlformats.org/officeDocument/2006/relationships/hyperlink" Target="https://lovdata.no/dokument/NL/lov/2020-11-06-127" TargetMode="External"/><Relationship Id="rId22" Type="http://schemas.openxmlformats.org/officeDocument/2006/relationships/footer" Target="footer1.xml"/><Relationship Id="rId27" Type="http://schemas.openxmlformats.org/officeDocument/2006/relationships/hyperlink" Target="https://www.kompetansenorge.no/Norsk-og-samfunnskunnskap/Lareplan/lareplan-i-samfunnskunnskap-for-voksne-innvandrere/" TargetMode="External"/><Relationship Id="rId30" Type="http://schemas.openxmlformats.org/officeDocument/2006/relationships/hyperlink" Target="https://www.imdi.no/nir-og-bosetting/nasjonalt-introduksjonsregister-nir/overforing-mellom-kommunale-fagsystem-og-nir/" TargetMode="External"/><Relationship Id="rId35" Type="http://schemas.openxmlformats.org/officeDocument/2006/relationships/hyperlink" Target="https://www.imdi.no/nir-og-bosetting/nasjonalt-introduksjonsregister-nir/overforing-mellom-kommunale-fagsystem-og-nir/" TargetMode="External"/><Relationship Id="rId43" Type="http://schemas.openxmlformats.org/officeDocument/2006/relationships/hyperlink" Target="https://www.imdi.no/nir-og-bosetting/nasjonalt-introduksjonsregister-nir/overforing-mellom-kommunale-fagsystem-og-nir/" TargetMode="External"/><Relationship Id="rId48" Type="http://schemas.openxmlformats.org/officeDocument/2006/relationships/hyperlink" Target="https://www.imdi.no/nir-og-bosetting/nasjonalt-introduksjonsregister-nir/overforing-mellom-kommunale-fagsystem-og-nir/" TargetMode="External"/><Relationship Id="rId56" Type="http://schemas.openxmlformats.org/officeDocument/2006/relationships/hyperlink" Target="https://www.imdi.no/nir-og-bosetting/nasjonalt-introduksjonsregister-nir/overforing-mellom-kommunale-fagsystem-og-nir/" TargetMode="External"/><Relationship Id="rId64" Type="http://schemas.openxmlformats.org/officeDocument/2006/relationships/hyperlink" Target="https://www.imdi.no/nir-og-bosetting/nasjonalt-introduksjonsregister-nir/overforing-mellom-kommunale-fagsystem-og-nir/" TargetMode="External"/><Relationship Id="rId69" Type="http://schemas.openxmlformats.org/officeDocument/2006/relationships/hyperlink" Target="https://www.imdi.no/nir-og-bosetting/nasjonalt-introduksjonsregister-nir/overforing-mellom-kommunale-fagsystem-og-nir/" TargetMode="External"/><Relationship Id="rId77" Type="http://schemas.openxmlformats.org/officeDocument/2006/relationships/hyperlink" Target="https://introduksjonsprogrammet.imdi.no/introduksjonsprogram-for-flyktninger-fra--ukraina/fleksibelt-hurtigspor/" TargetMode="External"/><Relationship Id="rId8" Type="http://schemas.openxmlformats.org/officeDocument/2006/relationships/image" Target="media/image1.png"/><Relationship Id="rId51" Type="http://schemas.openxmlformats.org/officeDocument/2006/relationships/hyperlink" Target="https://www.imdi.no/nir-og-bosetting/nasjonalt-introduksjonsregister-nir/overforing-mellom-kommunale-fagsystem-og-nir/" TargetMode="External"/><Relationship Id="rId72" Type="http://schemas.openxmlformats.org/officeDocument/2006/relationships/hyperlink" Target="https://www.imdi.no/nir-og-bosetting/nasjonalt-introduksjonsregister-nir/overforing-mellom-kommunale-fagsystem-og-nir/" TargetMode="External"/><Relationship Id="rId80" Type="http://schemas.openxmlformats.org/officeDocument/2006/relationships/hyperlink" Target="https://www.imdi.no/nir-og-bosetting/nasjonalt-introduksjonsregister-nir/overforing-mellom-kommunale-fagsystem-og-nir/" TargetMode="External"/><Relationship Id="rId3" Type="http://schemas.openxmlformats.org/officeDocument/2006/relationships/styles" Target="styles.xml"/><Relationship Id="rId12" Type="http://schemas.openxmlformats.org/officeDocument/2006/relationships/hyperlink" Target="https://www.udi.no/ord-og-begreper/flyktning/" TargetMode="External"/><Relationship Id="rId17" Type="http://schemas.openxmlformats.org/officeDocument/2006/relationships/hyperlink" Target="https://www.imdi.no/imdinett/nasjonalt-introduksjonsregister-nir/" TargetMode="External"/><Relationship Id="rId25" Type="http://schemas.openxmlformats.org/officeDocument/2006/relationships/hyperlink" Target="https://lovdata.no/dokument/NL/lov/2020-11-06-127" TargetMode="External"/><Relationship Id="rId33" Type="http://schemas.openxmlformats.org/officeDocument/2006/relationships/hyperlink" Target="https://www.imdi.no/nir-og-bosetting/nasjonalt-introduksjonsregister-nir/overforing-mellom-kommunale-fagsystem-og-nir/" TargetMode="External"/><Relationship Id="rId38" Type="http://schemas.openxmlformats.org/officeDocument/2006/relationships/hyperlink" Target="https://www.imdi.no/nir-og-bosetting/nasjonalt-introduksjonsregister-nir/overforing-mellom-kommunale-fagsystem-og-nir/" TargetMode="External"/><Relationship Id="rId46" Type="http://schemas.openxmlformats.org/officeDocument/2006/relationships/hyperlink" Target="https://www.imdi.no/nir-og-bosetting/nasjonalt-introduksjonsregister-nir/overforing-mellom-kommunale-fagsystem-og-nir/" TargetMode="External"/><Relationship Id="rId59" Type="http://schemas.openxmlformats.org/officeDocument/2006/relationships/hyperlink" Target="https://www.imdi.no/nir-og-bosetting/nasjonalt-introduksjonsregister-nir/overforing-mellom-kommunale-fagsystem-og-nir/" TargetMode="External"/><Relationship Id="rId67" Type="http://schemas.openxmlformats.org/officeDocument/2006/relationships/hyperlink" Target="https://www.imdi.no/nir-og-bosetting/nasjonalt-introduksjonsregister-nir/overforing-mellom-kommunale-fagsystem-og-nir/" TargetMode="External"/><Relationship Id="rId20" Type="http://schemas.openxmlformats.org/officeDocument/2006/relationships/hyperlink" Target="https://www.imdi.no/nir-og-bosetting/nasjonalt-introduksjonsregister-nir/overforing-mellom-kommunale-fagsystem-og-nir/" TargetMode="External"/><Relationship Id="rId41" Type="http://schemas.openxmlformats.org/officeDocument/2006/relationships/hyperlink" Target="https://www.imdi.no/nir-og-bosetting/nasjonalt-introduksjonsregister-nir/overforing-mellom-kommunale-fagsystem-og-nir/" TargetMode="External"/><Relationship Id="rId54" Type="http://schemas.openxmlformats.org/officeDocument/2006/relationships/hyperlink" Target="https://www.imdi.no/nir-og-bosetting/nasjonalt-introduksjonsregister-nir/overforing-mellom-kommunale-fagsystem-og-nir/" TargetMode="External"/><Relationship Id="rId62" Type="http://schemas.openxmlformats.org/officeDocument/2006/relationships/hyperlink" Target="https://www.imdi.no/nir-og-bosetting/nasjonalt-introduksjonsregister-nir/overforing-mellom-kommunale-fagsystem-og-nir/" TargetMode="External"/><Relationship Id="rId70" Type="http://schemas.openxmlformats.org/officeDocument/2006/relationships/hyperlink" Target="https://www.imdi.no/nir-og-bosetting/nasjonalt-introduksjonsregister-nir/overforing-mellom-kommunale-fagsystem-og-nir/" TargetMode="External"/><Relationship Id="rId75" Type="http://schemas.openxmlformats.org/officeDocument/2006/relationships/hyperlink" Target="https://www.imdi.no/nir-og-bosetting/nasjonalt-introduksjonsregister-nir/overforing-mellom-kommunale-fagsystem-og-nir/"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vdata.no/dokument/NLO/lov/2003-07-04-80?q=introduksjonsloven" TargetMode="External"/><Relationship Id="rId23" Type="http://schemas.openxmlformats.org/officeDocument/2006/relationships/header" Target="header2.xml"/><Relationship Id="rId28" Type="http://schemas.openxmlformats.org/officeDocument/2006/relationships/hyperlink" Target="https://prove.hkdir.no/spraknivaer" TargetMode="External"/><Relationship Id="rId36" Type="http://schemas.openxmlformats.org/officeDocument/2006/relationships/hyperlink" Target="https://www.imdi.no/nir-og-bosetting/nasjonalt-introduksjonsregister-nir/overforing-mellom-kommunale-fagsystem-og-nir/" TargetMode="External"/><Relationship Id="rId49" Type="http://schemas.openxmlformats.org/officeDocument/2006/relationships/hyperlink" Target="https://www.imdi.no/nir-og-bosetting/nasjonalt-introduksjonsregister-nir/overforing-mellom-kommunale-fagsystem-og-nir/" TargetMode="External"/><Relationship Id="rId57" Type="http://schemas.openxmlformats.org/officeDocument/2006/relationships/hyperlink" Target="https://www.imdi.no/nir-og-bosetting/nasjonalt-introduksjonsregister-nir/overforing-mellom-kommunale-fagsystem-og-nir/" TargetMode="External"/><Relationship Id="rId10" Type="http://schemas.openxmlformats.org/officeDocument/2006/relationships/hyperlink" Target="https://lovdata.no/lov/2020-11-06-127/&#167;2" TargetMode="External"/><Relationship Id="rId31" Type="http://schemas.openxmlformats.org/officeDocument/2006/relationships/hyperlink" Target="https://www.imdi.no/nir-og-bosetting/nasjonalt-introduksjonsregister-nir/overforing-mellom-kommunale-fagsystem-og-nir/" TargetMode="External"/><Relationship Id="rId44" Type="http://schemas.openxmlformats.org/officeDocument/2006/relationships/hyperlink" Target="https://www.imdi.no/nir-og-bosetting/nasjonalt-introduksjonsregister-nir/overforing-mellom-kommunale-fagsystem-og-nir/" TargetMode="External"/><Relationship Id="rId52" Type="http://schemas.openxmlformats.org/officeDocument/2006/relationships/hyperlink" Target="https://www.imdi.no/nir-og-bosetting/nasjonalt-introduksjonsregister-nir/overforing-mellom-kommunale-fagsystem-og-nir/" TargetMode="External"/><Relationship Id="rId60" Type="http://schemas.openxmlformats.org/officeDocument/2006/relationships/hyperlink" Target="https://www.imdi.no/nir-og-bosetting/nasjonalt-introduksjonsregister-nir/overforing-mellom-kommunale-fagsystem-og-nir/" TargetMode="External"/><Relationship Id="rId65" Type="http://schemas.openxmlformats.org/officeDocument/2006/relationships/hyperlink" Target="https://www.imdi.no/nir-og-bosetting/nasjonalt-introduksjonsregister-nir/overforing-mellom-kommunale-fagsystem-og-nir/" TargetMode="External"/><Relationship Id="rId73" Type="http://schemas.openxmlformats.org/officeDocument/2006/relationships/hyperlink" Target="https://www.imdi.no/nir-og-bosetting/nasjonalt-introduksjonsregister-nir/overforing-mellom-kommunale-fagsystem-og-nir/" TargetMode="External"/><Relationship Id="rId78" Type="http://schemas.openxmlformats.org/officeDocument/2006/relationships/hyperlink" Target="https://www.imdi.no/nir-og-bosetting/nasjonalt-introduksjonsregister-nir/overforing-mellom-kommunale-fagsystem-og-nir/" TargetMode="External"/><Relationship Id="rId81" Type="http://schemas.openxmlformats.org/officeDocument/2006/relationships/hyperlink" Target="https://www.imdi.no/nir-og-bosetting/nasjonalt-introduksjonsregister-nir/overforing-mellom-kommunale-fagsystem-og-nir/" TargetMode="External"/><Relationship Id="rId4" Type="http://schemas.openxmlformats.org/officeDocument/2006/relationships/settings" Target="settings.xml"/><Relationship Id="rId9" Type="http://schemas.openxmlformats.org/officeDocument/2006/relationships/hyperlink" Target="https://lovdata.no/dokument/NL/lov/2020-11-06-127" TargetMode="External"/><Relationship Id="rId13" Type="http://schemas.openxmlformats.org/officeDocument/2006/relationships/hyperlink" Target="https://lovdata.no/lov/2020-11-06-127/&#167;2" TargetMode="External"/><Relationship Id="rId18" Type="http://schemas.openxmlformats.org/officeDocument/2006/relationships/hyperlink" Target="https://hkdir.no/ressurser/proveadministrativt-system-pad" TargetMode="External"/><Relationship Id="rId39" Type="http://schemas.openxmlformats.org/officeDocument/2006/relationships/hyperlink" Target="https://www.imdi.no/nir-og-bosetting/nasjonalt-introduksjonsregister-nir/overforing-mellom-kommunale-fagsystem-og-nir/" TargetMode="External"/><Relationship Id="rId34" Type="http://schemas.openxmlformats.org/officeDocument/2006/relationships/hyperlink" Target="https://www.imdi.no/nir-og-bosetting/nasjonalt-introduksjonsregister-nir/overforing-mellom-kommunale-fagsystem-og-nir/" TargetMode="External"/><Relationship Id="rId50" Type="http://schemas.openxmlformats.org/officeDocument/2006/relationships/hyperlink" Target="https://www.imdi.no/nir-og-bosetting/nasjonalt-introduksjonsregister-nir/overforing-mellom-kommunale-fagsystem-og-nir/" TargetMode="External"/><Relationship Id="rId55" Type="http://schemas.openxmlformats.org/officeDocument/2006/relationships/hyperlink" Target="https://www.imdi.no/nir-og-bosetting/nasjonalt-introduksjonsregister-nir/overforing-mellom-kommunale-fagsystem-og-nir/" TargetMode="External"/><Relationship Id="rId76" Type="http://schemas.openxmlformats.org/officeDocument/2006/relationships/hyperlink" Target="https://www.imdi.no/nir-og-bosetting/nasjonalt-introduksjonsregister-nir/overforing-mellom-kommunale-fagsystem-og-nir/" TargetMode="External"/><Relationship Id="rId7" Type="http://schemas.openxmlformats.org/officeDocument/2006/relationships/endnotes" Target="endnotes.xml"/><Relationship Id="rId71" Type="http://schemas.openxmlformats.org/officeDocument/2006/relationships/hyperlink" Target="https://www.imdi.no/nir-og-bosetting/nasjonalt-introduksjonsregister-nir/overforing-mellom-kommunale-fagsystem-og-nir/" TargetMode="External"/><Relationship Id="rId2" Type="http://schemas.openxmlformats.org/officeDocument/2006/relationships/numbering" Target="numbering.xml"/><Relationship Id="rId29" Type="http://schemas.openxmlformats.org/officeDocument/2006/relationships/hyperlink" Target="https://www.imdi.no/nir-og-bosetting/nasjonalt-introduksjonsregister-nir/overforing-mellom-kommunale-fagsystem-og-nir/" TargetMode="External"/><Relationship Id="rId24" Type="http://schemas.openxmlformats.org/officeDocument/2006/relationships/footer" Target="footer2.xml"/><Relationship Id="rId40" Type="http://schemas.openxmlformats.org/officeDocument/2006/relationships/hyperlink" Target="https://www.imdi.no/nir-og-bosetting/nasjonalt-introduksjonsregister-nir/overforing-mellom-kommunale-fagsystem-og-nir/" TargetMode="External"/><Relationship Id="rId45" Type="http://schemas.openxmlformats.org/officeDocument/2006/relationships/hyperlink" Target="https://www.imdi.no/nir-og-bosetting/nasjonalt-introduksjonsregister-nir/overforing-mellom-kommunale-fagsystem-og-nir/" TargetMode="External"/><Relationship Id="rId66" Type="http://schemas.openxmlformats.org/officeDocument/2006/relationships/hyperlink" Target="https://introduksjonsprogrammet.imdi.no/innhold/hurtigspor/" TargetMode="External"/></Relationships>
</file>

<file path=word/theme/theme1.xml><?xml version="1.0" encoding="utf-8"?>
<a:theme xmlns:a="http://schemas.openxmlformats.org/drawingml/2006/main" name="Office Theme">
  <a:themeElements>
    <a:clrScheme name="Egendefinert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6088-CFEC-4E2D-BF5A-A196A89C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5468</TotalTime>
  <Pages>186</Pages>
  <Words>58390</Words>
  <Characters>309467</Characters>
  <Application>Microsoft Office Word</Application>
  <DocSecurity>0</DocSecurity>
  <Lines>2578</Lines>
  <Paragraphs>734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Øien</dc:creator>
  <cp:keywords/>
  <dc:description/>
  <cp:lastModifiedBy>Beate Øien</cp:lastModifiedBy>
  <cp:revision>343</cp:revision>
  <cp:lastPrinted>2024-04-11T09:48:00Z</cp:lastPrinted>
  <dcterms:created xsi:type="dcterms:W3CDTF">2024-03-18T10:02:00Z</dcterms:created>
  <dcterms:modified xsi:type="dcterms:W3CDTF">2024-06-27T14:10:00Z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