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C8D4" w14:textId="77777777" w:rsidR="00501C27" w:rsidRPr="00573595" w:rsidRDefault="00501C27" w:rsidP="00501C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20453B51" w14:textId="77777777" w:rsidR="00501C27" w:rsidRPr="00573595" w:rsidRDefault="00501C27" w:rsidP="00501C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1B016526" w14:textId="77777777" w:rsidR="00501C27" w:rsidRPr="00573595" w:rsidRDefault="00501C27" w:rsidP="00501C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501C27" w:rsidRPr="00573595" w14:paraId="540637E8" w14:textId="77777777" w:rsidTr="00151F18">
        <w:trPr>
          <w:trHeight w:val="567"/>
        </w:trPr>
        <w:tc>
          <w:tcPr>
            <w:tcW w:w="7938" w:type="dxa"/>
            <w:gridSpan w:val="3"/>
          </w:tcPr>
          <w:p w14:paraId="1F922AAA" w14:textId="77777777" w:rsidR="00501C27" w:rsidRPr="00573595" w:rsidRDefault="00501C2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457B76A7" w14:textId="77777777" w:rsidR="00501C27" w:rsidRPr="00573595" w:rsidRDefault="00501C2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2C83B5AB" w14:textId="77777777" w:rsidR="00501C27" w:rsidRPr="00573595" w:rsidRDefault="00501C2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3DD2228" w14:textId="77777777" w:rsidR="00501C27" w:rsidRPr="00573595" w:rsidRDefault="00501C2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5744BD8" w14:textId="77777777" w:rsidR="00501C27" w:rsidRPr="00573595" w:rsidRDefault="00501C2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398E8C37" w14:textId="77777777" w:rsidR="00501C27" w:rsidRPr="00573595" w:rsidRDefault="00501C2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CA5DF4A" w14:textId="77777777" w:rsidR="00501C27" w:rsidRPr="00573595" w:rsidRDefault="00501C2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273F465" w14:textId="77777777" w:rsidR="00501C27" w:rsidRPr="00573595" w:rsidRDefault="00501C2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573B0B7" w14:textId="77777777" w:rsidR="00501C27" w:rsidRPr="00573595" w:rsidRDefault="00501C2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224F3739" w14:textId="77777777" w:rsidR="00501C27" w:rsidRPr="00573595" w:rsidRDefault="00501C27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501C27" w:rsidRPr="00573595" w14:paraId="29531DA3" w14:textId="77777777" w:rsidTr="00151F18">
        <w:tc>
          <w:tcPr>
            <w:tcW w:w="9568" w:type="dxa"/>
            <w:gridSpan w:val="4"/>
          </w:tcPr>
          <w:p w14:paraId="0D9BB3F3" w14:textId="77777777" w:rsidR="00501C27" w:rsidRPr="00573595" w:rsidRDefault="00501C2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501C27" w:rsidRPr="00573595" w14:paraId="6BF4CB06" w14:textId="77777777" w:rsidTr="00151F18">
        <w:tc>
          <w:tcPr>
            <w:tcW w:w="3756" w:type="dxa"/>
          </w:tcPr>
          <w:p w14:paraId="74A4BE11" w14:textId="77777777" w:rsidR="00501C27" w:rsidRPr="00573595" w:rsidRDefault="00501C27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6F1C99CB" w14:textId="77777777" w:rsidR="00501C27" w:rsidRPr="00573595" w:rsidRDefault="00501C27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3744F842" w14:textId="77777777" w:rsidR="00501C27" w:rsidRPr="00573595" w:rsidRDefault="00501C27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501C27" w:rsidRPr="00573595" w14:paraId="21F1A420" w14:textId="77777777" w:rsidTr="00151F18">
        <w:tc>
          <w:tcPr>
            <w:tcW w:w="3756" w:type="dxa"/>
          </w:tcPr>
          <w:p w14:paraId="291D9739" w14:textId="77777777" w:rsidR="00501C27" w:rsidRPr="00573595" w:rsidRDefault="00501C2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6F3F2ADD" w14:textId="77777777" w:rsidR="00501C27" w:rsidRPr="00573595" w:rsidRDefault="00501C2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655C5339" w14:textId="77777777" w:rsidR="00501C27" w:rsidRPr="00573595" w:rsidRDefault="00501C2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1AC1C8B2" w14:textId="058544B8" w:rsidR="00631B49" w:rsidRPr="007706B6" w:rsidRDefault="00631B49" w:rsidP="00631B49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</w:pPr>
      <w:r w:rsidRPr="007706B6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Vedtak: </w:t>
      </w:r>
      <w:r w:rsidR="00A6044A" w:rsidRPr="007706B6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D</w:t>
      </w:r>
      <w:r w:rsidRPr="007706B6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u får ikk</w:t>
      </w:r>
      <w:r w:rsidR="00A6044A" w:rsidRPr="007706B6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j</w:t>
      </w:r>
      <w:r w:rsidRPr="007706B6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e forlengt introduksjonsprogram</w:t>
      </w:r>
      <w:r w:rsidR="00A6044A" w:rsidRPr="007706B6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met</w:t>
      </w:r>
      <w:r w:rsidRPr="007706B6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ditt</w:t>
      </w:r>
    </w:p>
    <w:p w14:paraId="173D12EF" w14:textId="77777777" w:rsidR="00631B49" w:rsidRPr="007706B6" w:rsidRDefault="00631B49" w:rsidP="00631B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1D0C0C21" w14:textId="217670E0" w:rsidR="00631B49" w:rsidRPr="004012BB" w:rsidRDefault="00631B49" w:rsidP="00631B49">
      <w:pPr>
        <w:rPr>
          <w:rFonts w:ascii="Tahoma" w:hAnsi="Tahoma" w:cs="Tahoma"/>
          <w:sz w:val="24"/>
          <w:szCs w:val="24"/>
          <w:lang w:eastAsia="nb-NO"/>
        </w:rPr>
      </w:pPr>
      <w:r w:rsidRPr="004012BB">
        <w:rPr>
          <w:rFonts w:ascii="Tahoma" w:hAnsi="Tahoma" w:cs="Tahoma"/>
          <w:sz w:val="24"/>
          <w:szCs w:val="24"/>
          <w:lang w:eastAsia="nb-NO"/>
        </w:rPr>
        <w:t>Du har</w:t>
      </w:r>
      <w:r w:rsidR="006C2CB1" w:rsidRPr="004012BB">
        <w:rPr>
          <w:rFonts w:ascii="Tahoma" w:hAnsi="Tahoma" w:cs="Tahoma"/>
          <w:sz w:val="24"/>
          <w:szCs w:val="24"/>
          <w:lang w:eastAsia="nb-NO"/>
        </w:rPr>
        <w:t xml:space="preserve"> søkt </w:t>
      </w:r>
      <w:r w:rsidRPr="004012BB">
        <w:rPr>
          <w:rFonts w:ascii="Tahoma" w:hAnsi="Tahoma" w:cs="Tahoma"/>
          <w:sz w:val="24"/>
          <w:szCs w:val="24"/>
          <w:lang w:eastAsia="nb-NO"/>
        </w:rPr>
        <w:t xml:space="preserve">om å få </w:t>
      </w:r>
      <w:proofErr w:type="spellStart"/>
      <w:r w:rsidR="00175604">
        <w:rPr>
          <w:rFonts w:ascii="Tahoma" w:hAnsi="Tahoma" w:cs="Tahoma"/>
          <w:sz w:val="24"/>
          <w:szCs w:val="24"/>
          <w:lang w:eastAsia="nb-NO"/>
        </w:rPr>
        <w:t>forlengt</w:t>
      </w:r>
      <w:proofErr w:type="spellEnd"/>
      <w:r w:rsidRPr="004012BB">
        <w:rPr>
          <w:rFonts w:ascii="Tahoma" w:hAnsi="Tahoma" w:cs="Tahoma"/>
          <w:sz w:val="24"/>
          <w:szCs w:val="24"/>
          <w:lang w:eastAsia="nb-NO"/>
        </w:rPr>
        <w:t xml:space="preserve"> introduksjonsprogrammet</w:t>
      </w:r>
      <w:r w:rsidR="00ED11E5">
        <w:rPr>
          <w:rFonts w:ascii="Tahoma" w:hAnsi="Tahoma" w:cs="Tahoma"/>
          <w:sz w:val="24"/>
          <w:szCs w:val="24"/>
          <w:lang w:eastAsia="nb-NO"/>
        </w:rPr>
        <w:t xml:space="preserve"> ditt</w:t>
      </w:r>
      <w:r w:rsidRPr="004012BB">
        <w:rPr>
          <w:rFonts w:ascii="Tahoma" w:hAnsi="Tahoma" w:cs="Tahoma"/>
          <w:sz w:val="24"/>
          <w:szCs w:val="24"/>
          <w:lang w:eastAsia="nb-NO"/>
        </w:rPr>
        <w:t xml:space="preserve">. Du får </w:t>
      </w:r>
      <w:proofErr w:type="spellStart"/>
      <w:r w:rsidRPr="004012BB">
        <w:rPr>
          <w:rFonts w:ascii="Tahoma" w:hAnsi="Tahoma" w:cs="Tahoma"/>
          <w:sz w:val="24"/>
          <w:szCs w:val="24"/>
          <w:lang w:eastAsia="nb-NO"/>
        </w:rPr>
        <w:t>ikk</w:t>
      </w:r>
      <w:r w:rsidR="00A6044A" w:rsidRPr="004012BB">
        <w:rPr>
          <w:rFonts w:ascii="Tahoma" w:hAnsi="Tahoma" w:cs="Tahoma"/>
          <w:sz w:val="24"/>
          <w:szCs w:val="24"/>
          <w:lang w:eastAsia="nb-NO"/>
        </w:rPr>
        <w:t>j</w:t>
      </w:r>
      <w:r w:rsidRPr="004012BB">
        <w:rPr>
          <w:rFonts w:ascii="Tahoma" w:hAnsi="Tahoma" w:cs="Tahoma"/>
          <w:sz w:val="24"/>
          <w:szCs w:val="24"/>
          <w:lang w:eastAsia="nb-NO"/>
        </w:rPr>
        <w:t>e</w:t>
      </w:r>
      <w:proofErr w:type="spellEnd"/>
      <w:r w:rsidRPr="004012BB">
        <w:rPr>
          <w:rFonts w:ascii="Tahoma" w:hAnsi="Tahoma" w:cs="Tahoma"/>
          <w:sz w:val="24"/>
          <w:szCs w:val="24"/>
          <w:lang w:eastAsia="nb-NO"/>
        </w:rPr>
        <w:t xml:space="preserve"> </w:t>
      </w:r>
      <w:proofErr w:type="spellStart"/>
      <w:r w:rsidRPr="004012BB">
        <w:rPr>
          <w:rFonts w:ascii="Tahoma" w:hAnsi="Tahoma" w:cs="Tahoma"/>
          <w:sz w:val="24"/>
          <w:szCs w:val="24"/>
          <w:lang w:eastAsia="nb-NO"/>
        </w:rPr>
        <w:t>forlengt</w:t>
      </w:r>
      <w:proofErr w:type="spellEnd"/>
      <w:r w:rsidRPr="004012BB">
        <w:rPr>
          <w:rFonts w:ascii="Tahoma" w:hAnsi="Tahoma" w:cs="Tahoma"/>
          <w:sz w:val="24"/>
          <w:szCs w:val="24"/>
          <w:lang w:eastAsia="nb-NO"/>
        </w:rPr>
        <w:t xml:space="preserve"> introduksjonsprogrammet ditt.</w:t>
      </w:r>
    </w:p>
    <w:p w14:paraId="723A1564" w14:textId="32C7D619" w:rsidR="00631B49" w:rsidRPr="004012BB" w:rsidDel="00BC6CFF" w:rsidRDefault="00631B49" w:rsidP="00631B49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eastAsia="nb-NO"/>
        </w:rPr>
      </w:pPr>
      <w:proofErr w:type="spellStart"/>
      <w:r w:rsidRPr="004012BB"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>Personopplysning</w:t>
      </w:r>
      <w:r w:rsidR="00A6044A" w:rsidRPr="004012BB"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>a</w:t>
      </w:r>
      <w:r w:rsidRPr="004012BB"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>r</w:t>
      </w:r>
      <w:proofErr w:type="spellEnd"/>
    </w:p>
    <w:p w14:paraId="3953A181" w14:textId="77777777" w:rsidR="00631B49" w:rsidRPr="004012BB" w:rsidRDefault="00631B49" w:rsidP="00631B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</w:p>
    <w:p w14:paraId="58679539" w14:textId="75DDCDBC" w:rsidR="00631B49" w:rsidRPr="004012BB" w:rsidRDefault="00631B49" w:rsidP="00631B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  <w:proofErr w:type="spellStart"/>
      <w:r w:rsidRPr="004012BB">
        <w:rPr>
          <w:rFonts w:ascii="Tahoma" w:eastAsia="Times New Roman" w:hAnsi="Tahoma" w:cs="Tahoma"/>
          <w:sz w:val="24"/>
          <w:szCs w:val="24"/>
          <w:lang w:eastAsia="nb-NO"/>
        </w:rPr>
        <w:t>Na</w:t>
      </w:r>
      <w:r w:rsidR="00A6044A" w:rsidRPr="004012BB">
        <w:rPr>
          <w:rFonts w:ascii="Tahoma" w:eastAsia="Times New Roman" w:hAnsi="Tahoma" w:cs="Tahoma"/>
          <w:sz w:val="24"/>
          <w:szCs w:val="24"/>
          <w:lang w:eastAsia="nb-NO"/>
        </w:rPr>
        <w:t>m</w:t>
      </w:r>
      <w:r w:rsidRPr="004012BB">
        <w:rPr>
          <w:rFonts w:ascii="Tahoma" w:eastAsia="Times New Roman" w:hAnsi="Tahoma" w:cs="Tahoma"/>
          <w:sz w:val="24"/>
          <w:szCs w:val="24"/>
          <w:lang w:eastAsia="nb-NO"/>
        </w:rPr>
        <w:t>n</w:t>
      </w:r>
      <w:proofErr w:type="spellEnd"/>
      <w:r w:rsidRPr="004012BB">
        <w:rPr>
          <w:rFonts w:ascii="Tahoma" w:eastAsia="Times New Roman" w:hAnsi="Tahoma" w:cs="Tahoma"/>
          <w:sz w:val="24"/>
          <w:szCs w:val="24"/>
          <w:lang w:eastAsia="nb-NO"/>
        </w:rPr>
        <w:t xml:space="preserve">: </w:t>
      </w:r>
    </w:p>
    <w:p w14:paraId="18D490DD" w14:textId="77777777" w:rsidR="00631B49" w:rsidRPr="004012BB" w:rsidRDefault="00631B49" w:rsidP="00631B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  <w:r w:rsidRPr="004012BB">
        <w:rPr>
          <w:rFonts w:ascii="Tahoma" w:eastAsia="Times New Roman" w:hAnsi="Tahoma" w:cs="Tahoma"/>
          <w:sz w:val="24"/>
          <w:szCs w:val="24"/>
          <w:lang w:eastAsia="nb-NO"/>
        </w:rPr>
        <w:t xml:space="preserve">Personnummer (eventuelt DUF-nummer): </w:t>
      </w:r>
    </w:p>
    <w:p w14:paraId="2DC62A01" w14:textId="77777777" w:rsidR="00631B49" w:rsidRPr="004012BB" w:rsidRDefault="00631B49" w:rsidP="00631B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iCs/>
          <w:sz w:val="24"/>
          <w:szCs w:val="24"/>
          <w:lang w:eastAsia="nb-NO"/>
        </w:rPr>
      </w:pPr>
    </w:p>
    <w:p w14:paraId="2646394A" w14:textId="4C978C66" w:rsidR="00631B49" w:rsidRPr="004012BB" w:rsidRDefault="00A6044A" w:rsidP="00631B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lang w:eastAsia="nb-NO"/>
        </w:rPr>
      </w:pPr>
      <w:r w:rsidRPr="004012BB"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>Grunngivinga</w:t>
      </w:r>
      <w:r w:rsidR="00631B49" w:rsidRPr="004012BB"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 xml:space="preserve"> for vedtaket </w:t>
      </w:r>
    </w:p>
    <w:p w14:paraId="6F1085F3" w14:textId="77777777" w:rsidR="00631B49" w:rsidRPr="004012BB" w:rsidRDefault="00631B49" w:rsidP="00631B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</w:rPr>
      </w:pPr>
    </w:p>
    <w:p w14:paraId="4824BB11" w14:textId="27A9E812" w:rsidR="00C37E4B" w:rsidRPr="004012BB" w:rsidRDefault="00C37E4B" w:rsidP="00C37E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</w:rPr>
      </w:pPr>
      <w:r w:rsidRPr="004012BB">
        <w:rPr>
          <w:rFonts w:ascii="Tahoma" w:eastAsia="Times New Roman" w:hAnsi="Tahoma" w:cs="Tahoma"/>
          <w:sz w:val="24"/>
          <w:szCs w:val="24"/>
        </w:rPr>
        <w:t xml:space="preserve">Kommunen viser til vedtak av </w:t>
      </w:r>
      <w:r w:rsidRPr="004012BB">
        <w:rPr>
          <w:rFonts w:ascii="Tahoma" w:eastAsia="Times New Roman" w:hAnsi="Tahoma" w:cs="Tahoma"/>
          <w:color w:val="FF0000"/>
          <w:sz w:val="24"/>
          <w:szCs w:val="24"/>
        </w:rPr>
        <w:t xml:space="preserve">&lt;sett inn dato&gt; </w:t>
      </w:r>
      <w:r w:rsidR="00A6044A" w:rsidRPr="004012BB">
        <w:rPr>
          <w:rFonts w:ascii="Tahoma" w:eastAsia="Times New Roman" w:hAnsi="Tahoma" w:cs="Tahoma"/>
          <w:sz w:val="24"/>
          <w:szCs w:val="24"/>
        </w:rPr>
        <w:t>de</w:t>
      </w:r>
      <w:r w:rsidRPr="004012BB">
        <w:rPr>
          <w:rFonts w:ascii="Tahoma" w:eastAsia="Times New Roman" w:hAnsi="Tahoma" w:cs="Tahoma"/>
          <w:sz w:val="24"/>
          <w:szCs w:val="24"/>
        </w:rPr>
        <w:t>r du ble</w:t>
      </w:r>
      <w:r w:rsidR="00A6044A" w:rsidRPr="004012BB">
        <w:rPr>
          <w:rFonts w:ascii="Tahoma" w:eastAsia="Times New Roman" w:hAnsi="Tahoma" w:cs="Tahoma"/>
          <w:sz w:val="24"/>
          <w:szCs w:val="24"/>
        </w:rPr>
        <w:t>i</w:t>
      </w:r>
      <w:r w:rsidRPr="004012BB">
        <w:rPr>
          <w:rFonts w:ascii="Tahoma" w:eastAsia="Times New Roman" w:hAnsi="Tahoma" w:cs="Tahoma"/>
          <w:sz w:val="24"/>
          <w:szCs w:val="24"/>
        </w:rPr>
        <w:t xml:space="preserve"> innvilg</w:t>
      </w:r>
      <w:r w:rsidR="00A6044A" w:rsidRPr="004012BB">
        <w:rPr>
          <w:rFonts w:ascii="Tahoma" w:eastAsia="Times New Roman" w:hAnsi="Tahoma" w:cs="Tahoma"/>
          <w:sz w:val="24"/>
          <w:szCs w:val="24"/>
        </w:rPr>
        <w:t>a</w:t>
      </w:r>
      <w:r w:rsidRPr="004012BB">
        <w:rPr>
          <w:rFonts w:ascii="Tahoma" w:eastAsia="Times New Roman" w:hAnsi="Tahoma" w:cs="Tahoma"/>
          <w:sz w:val="24"/>
          <w:szCs w:val="24"/>
        </w:rPr>
        <w:t xml:space="preserve"> rett til introduksjonsprogram. Du har </w:t>
      </w:r>
      <w:r w:rsidR="006C2CB1" w:rsidRPr="004012BB">
        <w:rPr>
          <w:rFonts w:ascii="Tahoma" w:eastAsia="Times New Roman" w:hAnsi="Tahoma" w:cs="Tahoma"/>
          <w:sz w:val="24"/>
          <w:szCs w:val="24"/>
        </w:rPr>
        <w:t>søkt</w:t>
      </w:r>
      <w:r w:rsidRPr="004012BB">
        <w:rPr>
          <w:rFonts w:ascii="Tahoma" w:eastAsia="Times New Roman" w:hAnsi="Tahoma" w:cs="Tahoma"/>
          <w:sz w:val="24"/>
          <w:szCs w:val="24"/>
        </w:rPr>
        <w:t xml:space="preserve"> om å få </w:t>
      </w:r>
      <w:proofErr w:type="spellStart"/>
      <w:r w:rsidR="00175604">
        <w:rPr>
          <w:rFonts w:ascii="Tahoma" w:eastAsia="Times New Roman" w:hAnsi="Tahoma" w:cs="Tahoma"/>
          <w:sz w:val="24"/>
          <w:szCs w:val="24"/>
        </w:rPr>
        <w:t>forlengt</w:t>
      </w:r>
      <w:proofErr w:type="spellEnd"/>
      <w:r w:rsidRPr="004012BB">
        <w:rPr>
          <w:rFonts w:ascii="Tahoma" w:eastAsia="Times New Roman" w:hAnsi="Tahoma" w:cs="Tahoma"/>
          <w:sz w:val="24"/>
          <w:szCs w:val="24"/>
        </w:rPr>
        <w:t xml:space="preserve"> introduksjonsprogrammet ditt. </w:t>
      </w:r>
    </w:p>
    <w:p w14:paraId="442965B9" w14:textId="77777777" w:rsidR="00C37E4B" w:rsidRPr="004012BB" w:rsidRDefault="00C37E4B" w:rsidP="00C37E4B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nb-NO"/>
        </w:rPr>
      </w:pPr>
    </w:p>
    <w:p w14:paraId="03304F4A" w14:textId="368017D1" w:rsidR="00C37E4B" w:rsidRPr="004012BB" w:rsidRDefault="00C37E4B" w:rsidP="00C37E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  <w:r w:rsidRPr="004012BB">
        <w:rPr>
          <w:rFonts w:ascii="Tahoma" w:eastAsia="Times New Roman" w:hAnsi="Tahoma" w:cs="Tahoma"/>
          <w:sz w:val="24"/>
          <w:szCs w:val="24"/>
          <w:lang w:eastAsia="nb-NO"/>
        </w:rPr>
        <w:t xml:space="preserve">Introduksjonsprogrammet kan </w:t>
      </w:r>
      <w:proofErr w:type="spellStart"/>
      <w:r w:rsidRPr="004012BB">
        <w:rPr>
          <w:rFonts w:ascii="Tahoma" w:eastAsia="Times New Roman" w:hAnsi="Tahoma" w:cs="Tahoma"/>
          <w:sz w:val="24"/>
          <w:szCs w:val="24"/>
          <w:lang w:eastAsia="nb-NO"/>
        </w:rPr>
        <w:t>forleng</w:t>
      </w:r>
      <w:r w:rsidR="00A6044A" w:rsidRPr="004012BB">
        <w:rPr>
          <w:rFonts w:ascii="Tahoma" w:eastAsia="Times New Roman" w:hAnsi="Tahoma" w:cs="Tahoma"/>
          <w:sz w:val="24"/>
          <w:szCs w:val="24"/>
          <w:lang w:eastAsia="nb-NO"/>
        </w:rPr>
        <w:t>ast</w:t>
      </w:r>
      <w:proofErr w:type="spellEnd"/>
      <w:r w:rsidRPr="004012BB"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  <w:r w:rsidR="00A6044A" w:rsidRPr="004012BB">
        <w:rPr>
          <w:rFonts w:ascii="Tahoma" w:eastAsia="Times New Roman" w:hAnsi="Tahoma" w:cs="Tahoma"/>
          <w:sz w:val="24"/>
          <w:szCs w:val="24"/>
          <w:lang w:eastAsia="nb-NO"/>
        </w:rPr>
        <w:t>dersom</w:t>
      </w:r>
      <w:r w:rsidRPr="004012BB">
        <w:rPr>
          <w:rFonts w:ascii="Tahoma" w:eastAsia="Times New Roman" w:hAnsi="Tahoma" w:cs="Tahoma"/>
          <w:sz w:val="24"/>
          <w:szCs w:val="24"/>
          <w:lang w:eastAsia="nb-NO"/>
        </w:rPr>
        <w:t xml:space="preserve"> det er grunn til å forvente at du vil oppnå sluttmål</w:t>
      </w:r>
      <w:r w:rsidR="00A6044A" w:rsidRPr="004012BB">
        <w:rPr>
          <w:rFonts w:ascii="Tahoma" w:eastAsia="Times New Roman" w:hAnsi="Tahoma" w:cs="Tahoma"/>
          <w:sz w:val="24"/>
          <w:szCs w:val="24"/>
          <w:lang w:eastAsia="nb-NO"/>
        </w:rPr>
        <w:t>et</w:t>
      </w:r>
      <w:r w:rsidRPr="004012BB"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  <w:r w:rsidR="00A6044A" w:rsidRPr="004012BB">
        <w:rPr>
          <w:rFonts w:ascii="Tahoma" w:eastAsia="Times New Roman" w:hAnsi="Tahoma" w:cs="Tahoma"/>
          <w:sz w:val="24"/>
          <w:szCs w:val="24"/>
          <w:lang w:eastAsia="nb-NO"/>
        </w:rPr>
        <w:t xml:space="preserve">ditt </w:t>
      </w:r>
      <w:r w:rsidRPr="004012BB">
        <w:rPr>
          <w:rFonts w:ascii="Tahoma" w:eastAsia="Times New Roman" w:hAnsi="Tahoma" w:cs="Tahoma"/>
          <w:sz w:val="24"/>
          <w:szCs w:val="24"/>
          <w:lang w:eastAsia="nb-NO"/>
        </w:rPr>
        <w:t xml:space="preserve">med </w:t>
      </w:r>
      <w:proofErr w:type="spellStart"/>
      <w:r w:rsidR="00F42118" w:rsidRPr="004012BB">
        <w:rPr>
          <w:rFonts w:ascii="Tahoma" w:eastAsia="Times New Roman" w:hAnsi="Tahoma" w:cs="Tahoma"/>
          <w:sz w:val="24"/>
          <w:szCs w:val="24"/>
          <w:lang w:eastAsia="nb-NO"/>
        </w:rPr>
        <w:t>e</w:t>
      </w:r>
      <w:r w:rsidR="00A6044A" w:rsidRPr="004012BB">
        <w:rPr>
          <w:rFonts w:ascii="Tahoma" w:eastAsia="Times New Roman" w:hAnsi="Tahoma" w:cs="Tahoma"/>
          <w:sz w:val="24"/>
          <w:szCs w:val="24"/>
          <w:lang w:eastAsia="nb-NO"/>
        </w:rPr>
        <w:t>i</w:t>
      </w:r>
      <w:r w:rsidR="00F42118" w:rsidRPr="004012BB">
        <w:rPr>
          <w:rFonts w:ascii="Tahoma" w:eastAsia="Times New Roman" w:hAnsi="Tahoma" w:cs="Tahoma"/>
          <w:sz w:val="24"/>
          <w:szCs w:val="24"/>
          <w:lang w:eastAsia="nb-NO"/>
        </w:rPr>
        <w:t>t</w:t>
      </w:r>
      <w:proofErr w:type="spellEnd"/>
      <w:r w:rsidR="00F42118" w:rsidRPr="004012BB">
        <w:rPr>
          <w:rFonts w:ascii="Tahoma" w:eastAsia="Times New Roman" w:hAnsi="Tahoma" w:cs="Tahoma"/>
          <w:sz w:val="24"/>
          <w:szCs w:val="24"/>
          <w:lang w:eastAsia="nb-NO"/>
        </w:rPr>
        <w:t xml:space="preserve"> lengre introduksjonsprogram</w:t>
      </w:r>
      <w:r w:rsidRPr="004012BB">
        <w:rPr>
          <w:rFonts w:ascii="Tahoma" w:eastAsia="Times New Roman" w:hAnsi="Tahoma" w:cs="Tahoma"/>
          <w:sz w:val="24"/>
          <w:szCs w:val="24"/>
          <w:lang w:eastAsia="nb-NO"/>
        </w:rPr>
        <w:t xml:space="preserve">, jf. </w:t>
      </w:r>
      <w:proofErr w:type="spellStart"/>
      <w:r w:rsidRPr="004012BB">
        <w:rPr>
          <w:rFonts w:ascii="Tahoma" w:eastAsia="Times New Roman" w:hAnsi="Tahoma" w:cs="Tahoma"/>
          <w:sz w:val="24"/>
          <w:szCs w:val="24"/>
          <w:lang w:eastAsia="nb-NO"/>
        </w:rPr>
        <w:t>integreringslov</w:t>
      </w:r>
      <w:r w:rsidR="00A6044A" w:rsidRPr="004012BB">
        <w:rPr>
          <w:rFonts w:ascii="Tahoma" w:eastAsia="Times New Roman" w:hAnsi="Tahoma" w:cs="Tahoma"/>
          <w:sz w:val="24"/>
          <w:szCs w:val="24"/>
          <w:lang w:eastAsia="nb-NO"/>
        </w:rPr>
        <w:t>a</w:t>
      </w:r>
      <w:proofErr w:type="spellEnd"/>
      <w:r w:rsidRPr="004012BB">
        <w:rPr>
          <w:rFonts w:ascii="Tahoma" w:eastAsia="Times New Roman" w:hAnsi="Tahoma" w:cs="Tahoma"/>
          <w:sz w:val="24"/>
          <w:szCs w:val="24"/>
          <w:lang w:eastAsia="nb-NO"/>
        </w:rPr>
        <w:t xml:space="preserve"> § 37 c, jf. </w:t>
      </w:r>
      <w:proofErr w:type="spellStart"/>
      <w:r w:rsidRPr="004012BB">
        <w:rPr>
          <w:rFonts w:ascii="Tahoma" w:eastAsia="Times New Roman" w:hAnsi="Tahoma" w:cs="Tahoma"/>
          <w:sz w:val="24"/>
          <w:szCs w:val="24"/>
          <w:lang w:eastAsia="nb-NO"/>
        </w:rPr>
        <w:t>integreringslov</w:t>
      </w:r>
      <w:r w:rsidR="00A6044A" w:rsidRPr="004012BB">
        <w:rPr>
          <w:rFonts w:ascii="Tahoma" w:eastAsia="Times New Roman" w:hAnsi="Tahoma" w:cs="Tahoma"/>
          <w:sz w:val="24"/>
          <w:szCs w:val="24"/>
          <w:lang w:eastAsia="nb-NO"/>
        </w:rPr>
        <w:t>a</w:t>
      </w:r>
      <w:proofErr w:type="spellEnd"/>
      <w:r w:rsidRPr="004012BB">
        <w:rPr>
          <w:rFonts w:ascii="Tahoma" w:eastAsia="Times New Roman" w:hAnsi="Tahoma" w:cs="Tahoma"/>
          <w:sz w:val="24"/>
          <w:szCs w:val="24"/>
          <w:lang w:eastAsia="nb-NO"/>
        </w:rPr>
        <w:t xml:space="preserve"> § 13 femte ledd. </w:t>
      </w:r>
    </w:p>
    <w:p w14:paraId="5FE54C89" w14:textId="7AB61F66" w:rsidR="00F80AA8" w:rsidRPr="004012BB" w:rsidRDefault="00F80AA8" w:rsidP="00C37E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</w:p>
    <w:p w14:paraId="14656520" w14:textId="57D4FA2B" w:rsidR="00F80AA8" w:rsidRPr="007706B6" w:rsidRDefault="00F80AA8" w:rsidP="00F80A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012BB">
        <w:rPr>
          <w:rFonts w:ascii="Tahoma" w:eastAsia="Times New Roman" w:hAnsi="Tahoma" w:cs="Tahoma"/>
          <w:sz w:val="24"/>
          <w:szCs w:val="24"/>
          <w:lang w:eastAsia="nb-NO"/>
        </w:rPr>
        <w:t xml:space="preserve">Det er </w:t>
      </w:r>
      <w:r w:rsidR="00AE4729" w:rsidRPr="004012BB">
        <w:rPr>
          <w:rFonts w:ascii="Tahoma" w:eastAsia="Times New Roman" w:hAnsi="Tahoma" w:cs="Tahoma"/>
          <w:sz w:val="24"/>
          <w:szCs w:val="24"/>
          <w:lang w:eastAsia="nb-NO"/>
        </w:rPr>
        <w:t>alder</w:t>
      </w:r>
      <w:r w:rsidR="00972633" w:rsidRPr="004012BB">
        <w:rPr>
          <w:rFonts w:ascii="Tahoma" w:eastAsia="Times New Roman" w:hAnsi="Tahoma" w:cs="Tahoma"/>
          <w:sz w:val="24"/>
          <w:szCs w:val="24"/>
          <w:lang w:eastAsia="nb-NO"/>
        </w:rPr>
        <w:t xml:space="preserve">en </w:t>
      </w:r>
      <w:r w:rsidR="00AE4729" w:rsidRPr="004012BB">
        <w:rPr>
          <w:rFonts w:ascii="Tahoma" w:eastAsia="Times New Roman" w:hAnsi="Tahoma" w:cs="Tahoma"/>
          <w:sz w:val="24"/>
          <w:szCs w:val="24"/>
          <w:lang w:eastAsia="nb-NO"/>
        </w:rPr>
        <w:t xml:space="preserve">og </w:t>
      </w:r>
      <w:r w:rsidRPr="004012BB">
        <w:rPr>
          <w:rFonts w:ascii="Tahoma" w:eastAsia="Times New Roman" w:hAnsi="Tahoma" w:cs="Tahoma"/>
          <w:sz w:val="24"/>
          <w:szCs w:val="24"/>
          <w:lang w:eastAsia="nb-NO"/>
        </w:rPr>
        <w:t>utdanningsbakgrunn</w:t>
      </w:r>
      <w:r w:rsidR="00972633" w:rsidRPr="004012BB">
        <w:rPr>
          <w:rFonts w:ascii="Tahoma" w:eastAsia="Times New Roman" w:hAnsi="Tahoma" w:cs="Tahoma"/>
          <w:sz w:val="24"/>
          <w:szCs w:val="24"/>
          <w:lang w:eastAsia="nb-NO"/>
        </w:rPr>
        <w:t>en din</w:t>
      </w:r>
      <w:r w:rsidRPr="004012BB">
        <w:rPr>
          <w:rFonts w:ascii="Tahoma" w:eastAsia="Times New Roman" w:hAnsi="Tahoma" w:cs="Tahoma"/>
          <w:sz w:val="24"/>
          <w:szCs w:val="24"/>
          <w:lang w:eastAsia="nb-NO"/>
        </w:rPr>
        <w:t xml:space="preserve"> som bestemmer </w:t>
      </w:r>
      <w:r w:rsidR="00972633" w:rsidRPr="004012BB">
        <w:rPr>
          <w:rFonts w:ascii="Tahoma" w:eastAsia="Times New Roman" w:hAnsi="Tahoma" w:cs="Tahoma"/>
          <w:sz w:val="24"/>
          <w:szCs w:val="24"/>
          <w:lang w:eastAsia="nb-NO"/>
        </w:rPr>
        <w:t>k</w:t>
      </w:r>
      <w:r w:rsidRPr="004012BB">
        <w:rPr>
          <w:rFonts w:ascii="Tahoma" w:eastAsia="Times New Roman" w:hAnsi="Tahoma" w:cs="Tahoma"/>
          <w:sz w:val="24"/>
          <w:szCs w:val="24"/>
          <w:lang w:eastAsia="nb-NO"/>
        </w:rPr>
        <w:t xml:space="preserve">or </w:t>
      </w:r>
      <w:proofErr w:type="spellStart"/>
      <w:r w:rsidR="00175604">
        <w:rPr>
          <w:rFonts w:ascii="Tahoma" w:eastAsia="Times New Roman" w:hAnsi="Tahoma" w:cs="Tahoma"/>
          <w:sz w:val="24"/>
          <w:szCs w:val="24"/>
          <w:lang w:eastAsia="nb-NO"/>
        </w:rPr>
        <w:t>mykje</w:t>
      </w:r>
      <w:proofErr w:type="spellEnd"/>
      <w:r w:rsidR="00175604">
        <w:rPr>
          <w:rFonts w:ascii="Tahoma" w:eastAsia="Times New Roman" w:hAnsi="Tahoma" w:cs="Tahoma"/>
          <w:sz w:val="24"/>
          <w:szCs w:val="24"/>
          <w:lang w:eastAsia="nb-NO"/>
        </w:rPr>
        <w:t xml:space="preserve"> introduksjonsprogrammet kan </w:t>
      </w:r>
      <w:proofErr w:type="spellStart"/>
      <w:r w:rsidR="00175604">
        <w:rPr>
          <w:rFonts w:ascii="Tahoma" w:eastAsia="Times New Roman" w:hAnsi="Tahoma" w:cs="Tahoma"/>
          <w:sz w:val="24"/>
          <w:szCs w:val="24"/>
          <w:lang w:eastAsia="nb-NO"/>
        </w:rPr>
        <w:t>forlengast</w:t>
      </w:r>
      <w:proofErr w:type="spellEnd"/>
      <w:r w:rsidRPr="004012BB">
        <w:rPr>
          <w:rFonts w:ascii="Tahoma" w:eastAsia="Times New Roman" w:hAnsi="Tahoma" w:cs="Tahoma"/>
          <w:sz w:val="24"/>
          <w:szCs w:val="24"/>
          <w:lang w:eastAsia="nb-NO"/>
        </w:rPr>
        <w:t xml:space="preserve">. </w:t>
      </w:r>
      <w:r w:rsidRPr="004012BB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 xml:space="preserve">&lt;Du har utdanning på minimum </w:t>
      </w:r>
      <w:proofErr w:type="spellStart"/>
      <w:r w:rsidRPr="004012BB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vid</w:t>
      </w:r>
      <w:r w:rsidR="00972633" w:rsidRPr="004012BB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a</w:t>
      </w:r>
      <w:r w:rsidRPr="004012BB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regå</w:t>
      </w:r>
      <w:r w:rsidR="004D6051" w:rsidRPr="004012BB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a</w:t>
      </w:r>
      <w:r w:rsidRPr="004012BB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nde</w:t>
      </w:r>
      <w:proofErr w:type="spellEnd"/>
      <w:r w:rsidRPr="004012BB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 xml:space="preserve"> nivå. 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Kommunen kan derfor forlenge introduksjonsprogrammet ditt med inntil seks mån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der, jf. </w:t>
      </w:r>
      <w:proofErr w:type="spellStart"/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integreringslov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proofErr w:type="spellEnd"/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 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37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 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c andre ledd. / Du er under 25 år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du har ikk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 utdanning på minimum vid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regå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nivå fr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å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før. Kommunen kan derfor forlenge introduksjonsprogrammet ditt med inntil e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tt år, jf. </w:t>
      </w:r>
      <w:proofErr w:type="spellStart"/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integreringslov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proofErr w:type="spellEnd"/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37 c tredje ledd</w:t>
      </w:r>
      <w:r w:rsidR="00D4378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/ Introduksjonsprogrammet ditt kan forleng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ast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med inntil e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tt år, jf. </w:t>
      </w:r>
      <w:proofErr w:type="spellStart"/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integreringslov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proofErr w:type="spellEnd"/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</w:t>
      </w:r>
      <w:r w:rsidR="00D4378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 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37</w:t>
      </w:r>
      <w:r w:rsidR="00D43781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 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c tredje ledd.&gt;</w:t>
      </w:r>
    </w:p>
    <w:p w14:paraId="37DF8105" w14:textId="69AD973C" w:rsidR="00F80AA8" w:rsidRPr="007706B6" w:rsidRDefault="00F80AA8" w:rsidP="00C37E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7F56D43F" w14:textId="7A6C7752" w:rsidR="001A65D3" w:rsidRPr="007706B6" w:rsidRDefault="001A65D3" w:rsidP="001A65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7706B6">
        <w:rPr>
          <w:rFonts w:ascii="Tahoma" w:eastAsia="Times New Roman" w:hAnsi="Tahoma" w:cs="Tahoma"/>
          <w:sz w:val="24"/>
          <w:szCs w:val="24"/>
          <w:lang w:val="nn-NO" w:eastAsia="nb-NO"/>
        </w:rPr>
        <w:lastRenderedPageBreak/>
        <w:t>Du får ikk</w:t>
      </w:r>
      <w:r w:rsidR="00972633" w:rsidRPr="007706B6">
        <w:rPr>
          <w:rFonts w:ascii="Tahoma" w:eastAsia="Times New Roman" w:hAnsi="Tahoma" w:cs="Tahoma"/>
          <w:sz w:val="24"/>
          <w:szCs w:val="24"/>
          <w:lang w:val="nn-NO" w:eastAsia="nb-NO"/>
        </w:rPr>
        <w:t>j</w:t>
      </w:r>
      <w:r w:rsidRPr="007706B6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e forlengt introduksjonsprogrammet ditt, jf. </w:t>
      </w:r>
      <w:proofErr w:type="spellStart"/>
      <w:r w:rsidRPr="007706B6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972633" w:rsidRPr="007706B6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Pr="007706B6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37 c, jf. </w:t>
      </w:r>
      <w:proofErr w:type="spellStart"/>
      <w:r w:rsidRPr="007706B6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972633" w:rsidRPr="007706B6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Pr="007706B6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13 femte ledd.</w:t>
      </w:r>
    </w:p>
    <w:p w14:paraId="41197F5B" w14:textId="77777777" w:rsidR="001A65D3" w:rsidRPr="007706B6" w:rsidRDefault="001A65D3" w:rsidP="001A65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76656749" w14:textId="0C3AB0A4" w:rsidR="00242448" w:rsidRDefault="001A65D3" w:rsidP="00631B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nærm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 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 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kvi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for deltak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ikk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 får forlengt introduksjonsprogrammet</w:t>
      </w:r>
      <w:r w:rsidR="004D6051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sitt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 Det må gå tydel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g 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fram k</w:t>
      </w:r>
      <w:r w:rsidR="004D6051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orleis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kommunen </w:t>
      </w:r>
      <w:r w:rsidR="004D6051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har komme fram til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at deltak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ikk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e vil kunne oppnå sluttmålet sitt 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sjø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lv med maksimal forleng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ing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 Tilpass lengd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på 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grunngivinga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ne etter 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ko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 omfatt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vurdering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ligg til grunn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er. Vis til dialogen med deltak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rundt e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ogleg forlenging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kva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vurdering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 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som 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er gjor</w:t>
      </w:r>
      <w:r w:rsidR="00972633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4D6051"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av om det hadde vore mogleg for deltakaren å oppnå sluttmålet sitt med forlenginga</w:t>
      </w:r>
      <w:r w:rsidRPr="007706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.&gt;</w:t>
      </w:r>
    </w:p>
    <w:p w14:paraId="42974B23" w14:textId="412A4319" w:rsidR="0081611E" w:rsidRDefault="0081611E" w:rsidP="00631B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42923537" w14:textId="77777777" w:rsidR="0081611E" w:rsidRPr="00573595" w:rsidRDefault="0081611E" w:rsidP="008161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7E105A04" w14:textId="77777777" w:rsidR="0081611E" w:rsidRPr="00573595" w:rsidRDefault="0081611E" w:rsidP="008161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545A3FE4" w14:textId="77777777" w:rsidR="0081611E" w:rsidRPr="00573595" w:rsidRDefault="0081611E" w:rsidP="008161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2551F229" w14:textId="77777777" w:rsidR="0081611E" w:rsidRPr="00573595" w:rsidRDefault="0081611E" w:rsidP="008161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53C3CAB0" w14:textId="77777777" w:rsidR="0081611E" w:rsidRPr="00573595" w:rsidRDefault="0081611E" w:rsidP="0081611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194399D5" w14:textId="77777777" w:rsidR="0081611E" w:rsidRPr="00573595" w:rsidRDefault="0081611E" w:rsidP="0081611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7F9C514B" w14:textId="77777777" w:rsidR="005135E8" w:rsidRPr="00573595" w:rsidRDefault="005135E8" w:rsidP="005135E8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7F3E05F6" w14:textId="77777777" w:rsidR="0081611E" w:rsidRPr="00573595" w:rsidRDefault="0081611E" w:rsidP="0081611E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p w14:paraId="4C3DADB8" w14:textId="0A78F6CC" w:rsidR="0081611E" w:rsidRPr="00573595" w:rsidRDefault="0081611E" w:rsidP="0081611E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  <w:r w:rsidRPr="00573595">
        <w:rPr>
          <w:rStyle w:val="normaltextrun"/>
          <w:rFonts w:ascii="Tahoma" w:hAnsi="Tahoma" w:cs="Tahoma"/>
          <w:lang w:val="nn-NO"/>
        </w:rPr>
        <w:t>Du kan også be om at vedtaket ikkje blir sett i verk før klagefristen er ute eller klagen er avgjord, sjå forvaltningslova § 42. </w:t>
      </w:r>
      <w:r w:rsidRPr="00573595">
        <w:rPr>
          <w:rStyle w:val="eop"/>
          <w:rFonts w:ascii="Tahoma" w:hAnsi="Tahoma" w:cs="Tahoma"/>
          <w:lang w:val="nn-NO"/>
        </w:rPr>
        <w:t> </w:t>
      </w:r>
    </w:p>
    <w:p w14:paraId="753E4468" w14:textId="77777777" w:rsidR="0081611E" w:rsidRPr="00573595" w:rsidRDefault="0081611E" w:rsidP="0081611E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81611E" w:rsidRPr="00573595" w14:paraId="592F9822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70D33E71" w14:textId="77777777" w:rsidR="0081611E" w:rsidRPr="00573595" w:rsidRDefault="0081611E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730F6E35" w14:textId="77777777" w:rsidR="0081611E" w:rsidRPr="00573595" w:rsidRDefault="0081611E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203DC85" w14:textId="77777777" w:rsidR="0081611E" w:rsidRPr="00573595" w:rsidRDefault="0081611E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81611E" w:rsidRPr="00573595" w14:paraId="4C9D5F07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1EC2493" w14:textId="77777777" w:rsidR="0081611E" w:rsidRPr="00573595" w:rsidRDefault="0081611E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2B43D52C" w14:textId="77777777" w:rsidR="0081611E" w:rsidRPr="00573595" w:rsidRDefault="0081611E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455D48B" w14:textId="77777777" w:rsidR="0081611E" w:rsidRPr="00573595" w:rsidRDefault="0081611E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4BC7D759" w14:textId="77777777" w:rsidR="0081611E" w:rsidRPr="00573595" w:rsidRDefault="0081611E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0D5CF791" w14:textId="77777777" w:rsidR="0081611E" w:rsidRPr="0081611E" w:rsidRDefault="0081611E" w:rsidP="00631B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eastAsia="nb-NO"/>
        </w:rPr>
      </w:pPr>
    </w:p>
    <w:sectPr w:rsidR="0081611E" w:rsidRPr="0081611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834A" w14:textId="77777777" w:rsidR="004E1E19" w:rsidRDefault="004E1E19">
      <w:pPr>
        <w:spacing w:after="0" w:line="240" w:lineRule="auto"/>
      </w:pPr>
      <w:r>
        <w:separator/>
      </w:r>
    </w:p>
  </w:endnote>
  <w:endnote w:type="continuationSeparator" w:id="0">
    <w:p w14:paraId="3C17C3B4" w14:textId="77777777" w:rsidR="004E1E19" w:rsidRDefault="004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262901"/>
      <w:docPartObj>
        <w:docPartGallery w:val="Page Numbers (Bottom of Page)"/>
        <w:docPartUnique/>
      </w:docPartObj>
    </w:sdtPr>
    <w:sdtEndPr/>
    <w:sdtContent>
      <w:p w14:paraId="4B6DB858" w14:textId="532B316A" w:rsidR="00160F07" w:rsidRDefault="00160F0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FEC59D" w14:textId="77777777" w:rsidR="001747B2" w:rsidRDefault="001747B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5F6D" w14:textId="6821D35C" w:rsidR="00346535" w:rsidRDefault="00346535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05DD44C" w14:textId="2F923072" w:rsidR="001747B2" w:rsidRDefault="001747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E62A" w14:textId="77777777" w:rsidR="004E1E19" w:rsidRDefault="004E1E19">
      <w:pPr>
        <w:spacing w:after="0" w:line="240" w:lineRule="auto"/>
      </w:pPr>
      <w:r>
        <w:separator/>
      </w:r>
    </w:p>
  </w:footnote>
  <w:footnote w:type="continuationSeparator" w:id="0">
    <w:p w14:paraId="7202D91A" w14:textId="77777777" w:rsidR="004E1E19" w:rsidRDefault="004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7BAB" w14:textId="77777777" w:rsidR="001747B2" w:rsidRDefault="001747B2">
    <w:pPr>
      <w:pStyle w:val="Topptekst"/>
    </w:pPr>
  </w:p>
  <w:p w14:paraId="084B34E1" w14:textId="77777777" w:rsidR="001747B2" w:rsidRDefault="001747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1747B2" w14:paraId="6EA55207" w14:textId="77777777">
      <w:tc>
        <w:tcPr>
          <w:tcW w:w="8008" w:type="dxa"/>
        </w:tcPr>
        <w:p w14:paraId="2FA73A8A" w14:textId="77777777" w:rsidR="001747B2" w:rsidRDefault="001747B2">
          <w:pPr>
            <w:pStyle w:val="Topptekst"/>
            <w:jc w:val="right"/>
          </w:pPr>
        </w:p>
        <w:p w14:paraId="3D7D94BA" w14:textId="77777777" w:rsidR="001747B2" w:rsidRDefault="001747B2">
          <w:pPr>
            <w:pStyle w:val="Topptekst"/>
            <w:jc w:val="right"/>
          </w:pPr>
        </w:p>
      </w:tc>
      <w:tc>
        <w:tcPr>
          <w:tcW w:w="1556" w:type="dxa"/>
        </w:tcPr>
        <w:p w14:paraId="15BF802F" w14:textId="77777777" w:rsidR="001747B2" w:rsidRDefault="001747B2">
          <w:pPr>
            <w:pStyle w:val="Topptekst"/>
          </w:pPr>
        </w:p>
      </w:tc>
    </w:tr>
  </w:tbl>
  <w:p w14:paraId="5748D745" w14:textId="77777777" w:rsidR="001747B2" w:rsidRDefault="001747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109766">
    <w:abstractNumId w:val="1"/>
  </w:num>
  <w:num w:numId="2" w16cid:durableId="85033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1A"/>
    <w:rsid w:val="000109F3"/>
    <w:rsid w:val="00051CB4"/>
    <w:rsid w:val="00070B4D"/>
    <w:rsid w:val="000A5C9A"/>
    <w:rsid w:val="000B4916"/>
    <w:rsid w:val="000D5247"/>
    <w:rsid w:val="000F6751"/>
    <w:rsid w:val="00122DBE"/>
    <w:rsid w:val="00142DFB"/>
    <w:rsid w:val="0015054E"/>
    <w:rsid w:val="00160F07"/>
    <w:rsid w:val="00161B1C"/>
    <w:rsid w:val="001747B2"/>
    <w:rsid w:val="00175604"/>
    <w:rsid w:val="001925E8"/>
    <w:rsid w:val="001A65D3"/>
    <w:rsid w:val="001B26F1"/>
    <w:rsid w:val="001B6EDD"/>
    <w:rsid w:val="001B7D3B"/>
    <w:rsid w:val="001C37D4"/>
    <w:rsid w:val="00211301"/>
    <w:rsid w:val="00230DF2"/>
    <w:rsid w:val="00242448"/>
    <w:rsid w:val="002424A8"/>
    <w:rsid w:val="002C4482"/>
    <w:rsid w:val="002F06DF"/>
    <w:rsid w:val="002F6D3B"/>
    <w:rsid w:val="00302C7C"/>
    <w:rsid w:val="003306F6"/>
    <w:rsid w:val="00346535"/>
    <w:rsid w:val="00346CE2"/>
    <w:rsid w:val="00361810"/>
    <w:rsid w:val="0036577A"/>
    <w:rsid w:val="00381491"/>
    <w:rsid w:val="00381CBA"/>
    <w:rsid w:val="003F23FA"/>
    <w:rsid w:val="004012BB"/>
    <w:rsid w:val="00422992"/>
    <w:rsid w:val="004847B7"/>
    <w:rsid w:val="004C707A"/>
    <w:rsid w:val="004D0462"/>
    <w:rsid w:val="004D6051"/>
    <w:rsid w:val="004E1E19"/>
    <w:rsid w:val="004F16B8"/>
    <w:rsid w:val="004F1A01"/>
    <w:rsid w:val="00501C27"/>
    <w:rsid w:val="005109B8"/>
    <w:rsid w:val="005135E8"/>
    <w:rsid w:val="005140FD"/>
    <w:rsid w:val="005506C2"/>
    <w:rsid w:val="00560EBE"/>
    <w:rsid w:val="005628D4"/>
    <w:rsid w:val="005A6C25"/>
    <w:rsid w:val="005B05C6"/>
    <w:rsid w:val="005D4761"/>
    <w:rsid w:val="005F07EC"/>
    <w:rsid w:val="0060661B"/>
    <w:rsid w:val="00631B49"/>
    <w:rsid w:val="0066430D"/>
    <w:rsid w:val="00685111"/>
    <w:rsid w:val="00691301"/>
    <w:rsid w:val="006B64D1"/>
    <w:rsid w:val="006B7AED"/>
    <w:rsid w:val="006C0003"/>
    <w:rsid w:val="006C2CB1"/>
    <w:rsid w:val="006E15E9"/>
    <w:rsid w:val="006F679D"/>
    <w:rsid w:val="00733BB6"/>
    <w:rsid w:val="0074363C"/>
    <w:rsid w:val="0076509A"/>
    <w:rsid w:val="00766716"/>
    <w:rsid w:val="007706B6"/>
    <w:rsid w:val="00773A9B"/>
    <w:rsid w:val="00790154"/>
    <w:rsid w:val="007A726E"/>
    <w:rsid w:val="007B6EBC"/>
    <w:rsid w:val="007C72B9"/>
    <w:rsid w:val="007E0311"/>
    <w:rsid w:val="00812A3F"/>
    <w:rsid w:val="0081611E"/>
    <w:rsid w:val="008465E7"/>
    <w:rsid w:val="0085149F"/>
    <w:rsid w:val="00861A08"/>
    <w:rsid w:val="008E034A"/>
    <w:rsid w:val="008E0923"/>
    <w:rsid w:val="009073AF"/>
    <w:rsid w:val="00920D38"/>
    <w:rsid w:val="00950EC2"/>
    <w:rsid w:val="00960876"/>
    <w:rsid w:val="00972633"/>
    <w:rsid w:val="00977A0C"/>
    <w:rsid w:val="00986663"/>
    <w:rsid w:val="00993D21"/>
    <w:rsid w:val="00996FBF"/>
    <w:rsid w:val="009A3CC5"/>
    <w:rsid w:val="009D541B"/>
    <w:rsid w:val="009E447F"/>
    <w:rsid w:val="00A15591"/>
    <w:rsid w:val="00A306EC"/>
    <w:rsid w:val="00A6044A"/>
    <w:rsid w:val="00A92253"/>
    <w:rsid w:val="00AB03D8"/>
    <w:rsid w:val="00AC196B"/>
    <w:rsid w:val="00AD42AF"/>
    <w:rsid w:val="00AD522C"/>
    <w:rsid w:val="00AE4729"/>
    <w:rsid w:val="00AE6726"/>
    <w:rsid w:val="00B1678C"/>
    <w:rsid w:val="00B224B9"/>
    <w:rsid w:val="00B27241"/>
    <w:rsid w:val="00B57759"/>
    <w:rsid w:val="00B94022"/>
    <w:rsid w:val="00C21ADE"/>
    <w:rsid w:val="00C37E4B"/>
    <w:rsid w:val="00C454DB"/>
    <w:rsid w:val="00C6474B"/>
    <w:rsid w:val="00C922B3"/>
    <w:rsid w:val="00CA4B51"/>
    <w:rsid w:val="00CC34D2"/>
    <w:rsid w:val="00CF3A19"/>
    <w:rsid w:val="00D02612"/>
    <w:rsid w:val="00D43781"/>
    <w:rsid w:val="00D920F1"/>
    <w:rsid w:val="00E03B3D"/>
    <w:rsid w:val="00E70E27"/>
    <w:rsid w:val="00E767FC"/>
    <w:rsid w:val="00E94AAD"/>
    <w:rsid w:val="00E9611A"/>
    <w:rsid w:val="00EA3FB0"/>
    <w:rsid w:val="00EC0603"/>
    <w:rsid w:val="00ED11E5"/>
    <w:rsid w:val="00EF34A3"/>
    <w:rsid w:val="00EF4262"/>
    <w:rsid w:val="00F15A0A"/>
    <w:rsid w:val="00F42118"/>
    <w:rsid w:val="00F54B59"/>
    <w:rsid w:val="00F80AA8"/>
    <w:rsid w:val="00FB0EEA"/>
    <w:rsid w:val="00FE14D1"/>
    <w:rsid w:val="1CCAF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DDACE"/>
  <w15:docId w15:val="{F631A848-F015-43B6-BCE1-79D2CB7B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7A726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7A726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7A726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7A726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Footer1">
    <w:name w:val="Footer1"/>
    <w:basedOn w:val="Bunntekst"/>
    <w:rsid w:val="007A726E"/>
    <w:pPr>
      <w:tabs>
        <w:tab w:val="clear" w:pos="4536"/>
        <w:tab w:val="clear" w:pos="9072"/>
        <w:tab w:val="center" w:pos="4819"/>
        <w:tab w:val="right" w:pos="9071"/>
      </w:tabs>
      <w:spacing w:before="20"/>
    </w:pPr>
    <w:rPr>
      <w:rFonts w:ascii="Arial" w:hAnsi="Arial"/>
      <w:sz w:val="16"/>
    </w:rPr>
  </w:style>
  <w:style w:type="paragraph" w:customStyle="1" w:styleId="Footermlinje">
    <w:name w:val="Footer m/linje"/>
    <w:basedOn w:val="Footer1"/>
    <w:rsid w:val="007A726E"/>
  </w:style>
  <w:style w:type="character" w:styleId="Merknadsreferanse">
    <w:name w:val="annotation reference"/>
    <w:basedOn w:val="Standardskriftforavsnitt"/>
    <w:uiPriority w:val="99"/>
    <w:semiHidden/>
    <w:unhideWhenUsed/>
    <w:rsid w:val="007A72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A72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A72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A72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A726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726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C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E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E0923"/>
  </w:style>
  <w:style w:type="character" w:customStyle="1" w:styleId="eop">
    <w:name w:val="eop"/>
    <w:basedOn w:val="Standardskriftforavsnitt"/>
    <w:rsid w:val="008E0923"/>
  </w:style>
  <w:style w:type="table" w:customStyle="1" w:styleId="Tabellrutenett1">
    <w:name w:val="Tabellrutenett1"/>
    <w:basedOn w:val="Vanligtabell"/>
    <w:next w:val="Tabellrutenett"/>
    <w:uiPriority w:val="59"/>
    <w:rsid w:val="0081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Props1.xml><?xml version="1.0" encoding="utf-8"?>
<ds:datastoreItem xmlns:ds="http://schemas.openxmlformats.org/officeDocument/2006/customXml" ds:itemID="{0ACD9B55-E51A-4702-B588-511890ABA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1212F-0EC2-4B3C-8D2D-D34DB5D47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916BA-0986-436B-9D84-EB520393A7A2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Rakli</dc:creator>
  <cp:lastModifiedBy>Anna Beskow</cp:lastModifiedBy>
  <cp:revision>10</cp:revision>
  <dcterms:created xsi:type="dcterms:W3CDTF">2022-09-22T12:03:00Z</dcterms:created>
  <dcterms:modified xsi:type="dcterms:W3CDTF">2022-09-27T06:09:00Z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